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D2E5B0" w14:textId="77777777" w:rsidR="003F0F63" w:rsidRDefault="003F0F63"/>
    <w:p w14:paraId="2CD2D04D" w14:textId="77777777" w:rsidR="00E0793F" w:rsidRDefault="00E0793F"/>
    <w:p w14:paraId="02679718" w14:textId="77777777" w:rsidR="00E0793F" w:rsidRDefault="00E0793F" w:rsidP="00E0793F">
      <w:pPr>
        <w:ind w:left="-1276" w:right="-22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F3903D2" w14:textId="2D4B9894" w:rsidR="00E0793F" w:rsidRPr="00F03726" w:rsidRDefault="00E0793F" w:rsidP="00F03726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  <w:r w:rsidRPr="001E3874">
        <w:rPr>
          <w:rFonts w:ascii="Times New Roman" w:hAnsi="Times New Roman" w:cs="Times New Roman"/>
          <w:b/>
          <w:bCs/>
          <w:sz w:val="24"/>
          <w:szCs w:val="24"/>
        </w:rPr>
        <w:t xml:space="preserve">PAUTA DA </w:t>
      </w:r>
      <w:r w:rsidR="007C28E8">
        <w:rPr>
          <w:rFonts w:ascii="Times New Roman" w:hAnsi="Times New Roman" w:cs="Times New Roman"/>
          <w:b/>
          <w:bCs/>
          <w:sz w:val="24"/>
          <w:szCs w:val="24"/>
        </w:rPr>
        <w:t xml:space="preserve">VIGÉSIMA </w:t>
      </w:r>
      <w:r w:rsidRPr="001E3874">
        <w:rPr>
          <w:rFonts w:ascii="Times New Roman" w:hAnsi="Times New Roman" w:cs="Times New Roman"/>
          <w:b/>
          <w:bCs/>
          <w:sz w:val="24"/>
          <w:szCs w:val="24"/>
        </w:rPr>
        <w:t>SESSÃO</w:t>
      </w:r>
      <w:r w:rsidR="001F1963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286544">
        <w:rPr>
          <w:rFonts w:ascii="Times New Roman" w:hAnsi="Times New Roman" w:cs="Times New Roman"/>
          <w:b/>
          <w:bCs/>
          <w:sz w:val="24"/>
          <w:szCs w:val="24"/>
        </w:rPr>
        <w:t xml:space="preserve">DÉCIMA </w:t>
      </w:r>
      <w:r w:rsidR="007C28E8">
        <w:rPr>
          <w:rFonts w:ascii="Times New Roman" w:hAnsi="Times New Roman" w:cs="Times New Roman"/>
          <w:b/>
          <w:bCs/>
          <w:sz w:val="24"/>
          <w:szCs w:val="24"/>
        </w:rPr>
        <w:t>SÉTIMA</w:t>
      </w:r>
      <w:r w:rsidR="001F1963">
        <w:rPr>
          <w:rFonts w:ascii="Times New Roman" w:hAnsi="Times New Roman" w:cs="Times New Roman"/>
          <w:b/>
          <w:bCs/>
          <w:sz w:val="24"/>
          <w:szCs w:val="24"/>
        </w:rPr>
        <w:t xml:space="preserve"> SESSÃO</w:t>
      </w:r>
      <w:r w:rsidRPr="001E3874">
        <w:rPr>
          <w:rFonts w:ascii="Times New Roman" w:hAnsi="Times New Roman" w:cs="Times New Roman"/>
          <w:b/>
          <w:bCs/>
          <w:sz w:val="24"/>
          <w:szCs w:val="24"/>
        </w:rPr>
        <w:t xml:space="preserve"> ORDINÁRIA DO ANO DE 202</w:t>
      </w:r>
      <w:r w:rsidR="001F1963">
        <w:rPr>
          <w:rFonts w:ascii="Times New Roman" w:hAnsi="Times New Roman" w:cs="Times New Roman"/>
          <w:b/>
          <w:bCs/>
          <w:sz w:val="24"/>
          <w:szCs w:val="24"/>
        </w:rPr>
        <w:t xml:space="preserve">2 </w:t>
      </w:r>
      <w:r w:rsidRPr="001E3874">
        <w:rPr>
          <w:rFonts w:ascii="Times New Roman" w:hAnsi="Times New Roman" w:cs="Times New Roman"/>
          <w:sz w:val="24"/>
          <w:szCs w:val="24"/>
        </w:rPr>
        <w:t xml:space="preserve">(dia </w:t>
      </w:r>
      <w:r w:rsidR="007C28E8">
        <w:rPr>
          <w:rFonts w:ascii="Times New Roman" w:hAnsi="Times New Roman" w:cs="Times New Roman"/>
          <w:sz w:val="24"/>
          <w:szCs w:val="24"/>
        </w:rPr>
        <w:t>27</w:t>
      </w:r>
      <w:r w:rsidRPr="001E3874">
        <w:rPr>
          <w:rFonts w:ascii="Times New Roman" w:hAnsi="Times New Roman" w:cs="Times New Roman"/>
          <w:sz w:val="24"/>
          <w:szCs w:val="24"/>
        </w:rPr>
        <w:t xml:space="preserve"> de </w:t>
      </w:r>
      <w:r w:rsidR="00612838">
        <w:rPr>
          <w:rFonts w:ascii="Times New Roman" w:hAnsi="Times New Roman" w:cs="Times New Roman"/>
          <w:sz w:val="24"/>
          <w:szCs w:val="24"/>
        </w:rPr>
        <w:t>junho</w:t>
      </w:r>
      <w:r w:rsidRPr="001E3874">
        <w:rPr>
          <w:rFonts w:ascii="Times New Roman" w:hAnsi="Times New Roman" w:cs="Times New Roman"/>
          <w:sz w:val="24"/>
          <w:szCs w:val="24"/>
        </w:rPr>
        <w:t xml:space="preserve"> de 202</w:t>
      </w:r>
      <w:r w:rsidR="001F1963">
        <w:rPr>
          <w:rFonts w:ascii="Times New Roman" w:hAnsi="Times New Roman" w:cs="Times New Roman"/>
          <w:sz w:val="24"/>
          <w:szCs w:val="24"/>
        </w:rPr>
        <w:t>2</w:t>
      </w:r>
      <w:r w:rsidRPr="001E3874">
        <w:rPr>
          <w:rFonts w:ascii="Times New Roman" w:hAnsi="Times New Roman" w:cs="Times New Roman"/>
          <w:sz w:val="24"/>
          <w:szCs w:val="24"/>
        </w:rPr>
        <w:t>)</w:t>
      </w:r>
    </w:p>
    <w:p w14:paraId="17423F10" w14:textId="77777777" w:rsidR="00E0793F" w:rsidRDefault="00E0793F" w:rsidP="00902FD9">
      <w:pPr>
        <w:ind w:left="-284" w:right="-850"/>
      </w:pPr>
    </w:p>
    <w:p w14:paraId="72CB6734" w14:textId="21F05B5C" w:rsidR="00E0793F" w:rsidRDefault="00E0793F" w:rsidP="00902FD9">
      <w:pPr>
        <w:ind w:left="-284" w:right="-85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Em data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e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7C28E8">
        <w:rPr>
          <w:rFonts w:ascii="Times New Roman" w:hAnsi="Times New Roman" w:cs="Times New Roman"/>
          <w:bCs/>
          <w:color w:val="000000"/>
          <w:sz w:val="24"/>
          <w:szCs w:val="24"/>
        </w:rPr>
        <w:t>27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de</w:t>
      </w:r>
      <w:r w:rsidR="0061283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junho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de 202</w:t>
      </w:r>
      <w:r w:rsidR="001F1963">
        <w:rPr>
          <w:rFonts w:ascii="Times New Roman" w:hAnsi="Times New Roman" w:cs="Times New Roman"/>
          <w:bCs/>
          <w:color w:val="000000"/>
          <w:sz w:val="24"/>
          <w:szCs w:val="24"/>
        </w:rPr>
        <w:t>2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>, fo</w:t>
      </w:r>
      <w:r w:rsidR="007C28E8">
        <w:rPr>
          <w:rFonts w:ascii="Times New Roman" w:hAnsi="Times New Roman" w:cs="Times New Roman"/>
          <w:bCs/>
          <w:color w:val="000000"/>
          <w:sz w:val="24"/>
          <w:szCs w:val="24"/>
        </w:rPr>
        <w:t>i enc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aminhado para </w:t>
      </w:r>
      <w:r w:rsidR="007C28E8">
        <w:rPr>
          <w:rFonts w:ascii="Times New Roman" w:hAnsi="Times New Roman" w:cs="Times New Roman"/>
          <w:bCs/>
          <w:color w:val="000000"/>
          <w:sz w:val="24"/>
          <w:szCs w:val="24"/>
        </w:rPr>
        <w:t>Primeira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Votação, </w:t>
      </w:r>
      <w:r w:rsidR="007C28E8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seguinte </w:t>
      </w:r>
      <w:r w:rsidR="007C28E8">
        <w:rPr>
          <w:rFonts w:ascii="Times New Roman" w:hAnsi="Times New Roman" w:cs="Times New Roman"/>
          <w:bCs/>
          <w:color w:val="000000"/>
          <w:sz w:val="24"/>
          <w:szCs w:val="24"/>
        </w:rPr>
        <w:t>Resolução Legislativa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, em Sessão </w:t>
      </w:r>
      <w:r w:rsidR="001F1963">
        <w:rPr>
          <w:rFonts w:ascii="Times New Roman" w:hAnsi="Times New Roman" w:cs="Times New Roman"/>
          <w:bCs/>
          <w:color w:val="000000"/>
          <w:sz w:val="24"/>
          <w:szCs w:val="24"/>
        </w:rPr>
        <w:t>O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>rdinária da Câmara Municipal de Vereadores da cidade de Santa Mônica, Estado do Paraná:</w:t>
      </w:r>
    </w:p>
    <w:p w14:paraId="6B083539" w14:textId="6860908A" w:rsidR="00612838" w:rsidRDefault="00E0793F" w:rsidP="007C28E8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  <w:r w:rsidRPr="00E0793F">
        <w:rPr>
          <w:rFonts w:ascii="Times New Roman" w:hAnsi="Times New Roman" w:cs="Times New Roman"/>
          <w:b/>
          <w:color w:val="000000"/>
          <w:sz w:val="24"/>
          <w:szCs w:val="24"/>
        </w:rPr>
        <w:t>1 -</w:t>
      </w:r>
      <w:r w:rsidR="001F196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7C28E8" w:rsidRPr="007C28E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Resolução Legislativa Lei Nº 04/2022. – </w:t>
      </w:r>
      <w:r w:rsidR="007C28E8" w:rsidRPr="007C28E8">
        <w:rPr>
          <w:rFonts w:ascii="Times New Roman" w:hAnsi="Times New Roman" w:cs="Times New Roman"/>
          <w:color w:val="000000"/>
          <w:sz w:val="24"/>
          <w:szCs w:val="24"/>
        </w:rPr>
        <w:t>S</w:t>
      </w:r>
      <w:r w:rsidR="007C28E8">
        <w:rPr>
          <w:rFonts w:ascii="Times New Roman" w:hAnsi="Times New Roman" w:cs="Times New Roman"/>
          <w:color w:val="000000"/>
          <w:sz w:val="24"/>
          <w:szCs w:val="24"/>
        </w:rPr>
        <w:t>Ú</w:t>
      </w:r>
      <w:r w:rsidR="007C28E8" w:rsidRPr="007C28E8">
        <w:rPr>
          <w:rFonts w:ascii="Times New Roman" w:hAnsi="Times New Roman" w:cs="Times New Roman"/>
          <w:color w:val="000000"/>
          <w:sz w:val="24"/>
          <w:szCs w:val="24"/>
        </w:rPr>
        <w:t>MULA: Autoriza a doação de automóvel ao MUNICÍPIO DE SANTA MÔNICA, e d</w:t>
      </w:r>
      <w:r w:rsidR="007C28E8">
        <w:rPr>
          <w:rFonts w:ascii="Times New Roman" w:hAnsi="Times New Roman" w:cs="Times New Roman"/>
          <w:color w:val="000000"/>
          <w:sz w:val="24"/>
          <w:szCs w:val="24"/>
        </w:rPr>
        <w:t>á</w:t>
      </w:r>
      <w:r w:rsidR="007C28E8" w:rsidRPr="007C28E8">
        <w:rPr>
          <w:rFonts w:ascii="Times New Roman" w:hAnsi="Times New Roman" w:cs="Times New Roman"/>
          <w:color w:val="000000"/>
          <w:sz w:val="24"/>
          <w:szCs w:val="24"/>
        </w:rPr>
        <w:t xml:space="preserve"> outras providências.</w:t>
      </w:r>
    </w:p>
    <w:p w14:paraId="6B3F3EC3" w14:textId="77777777" w:rsidR="00612838" w:rsidRPr="005F0220" w:rsidRDefault="00612838" w:rsidP="00612838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</w:p>
    <w:p w14:paraId="5F9BEF07" w14:textId="77777777" w:rsidR="005F0220" w:rsidRPr="005F0220" w:rsidRDefault="005F0220" w:rsidP="00F03726">
      <w:pPr>
        <w:ind w:left="-284" w:right="-85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D3AF5EB" w14:textId="77777777" w:rsidR="00E0793F" w:rsidRDefault="00E0793F" w:rsidP="00E0793F">
      <w:pPr>
        <w:ind w:left="-284" w:right="-851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comgrade"/>
        <w:tblpPr w:leftFromText="141" w:rightFromText="141" w:vertAnchor="text" w:horzAnchor="margin" w:tblpXSpec="center" w:tblpY="3465"/>
        <w:tblW w:w="0" w:type="auto"/>
        <w:tblLook w:val="04A0" w:firstRow="1" w:lastRow="0" w:firstColumn="1" w:lastColumn="0" w:noHBand="0" w:noVBand="1"/>
      </w:tblPr>
      <w:tblGrid>
        <w:gridCol w:w="3789"/>
        <w:gridCol w:w="3789"/>
      </w:tblGrid>
      <w:tr w:rsidR="003A467C" w14:paraId="52D2041A" w14:textId="77777777" w:rsidTr="007C28E8">
        <w:trPr>
          <w:trHeight w:val="122"/>
        </w:trPr>
        <w:tc>
          <w:tcPr>
            <w:tcW w:w="3789" w:type="dxa"/>
          </w:tcPr>
          <w:p w14:paraId="02EFC362" w14:textId="77777777" w:rsidR="003A467C" w:rsidRPr="00D82BC7" w:rsidRDefault="003A467C" w:rsidP="007C28E8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Amilton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Silis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Fumagali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3789" w:type="dxa"/>
          </w:tcPr>
          <w:p w14:paraId="43273967" w14:textId="77777777" w:rsidR="003A467C" w:rsidRPr="00D82BC7" w:rsidRDefault="003A467C" w:rsidP="007C28E8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Sérgio Pereira da Silva</w:t>
            </w:r>
          </w:p>
        </w:tc>
      </w:tr>
      <w:tr w:rsidR="003A467C" w14:paraId="55665909" w14:textId="77777777" w:rsidTr="007C28E8">
        <w:trPr>
          <w:trHeight w:val="248"/>
        </w:trPr>
        <w:tc>
          <w:tcPr>
            <w:tcW w:w="3789" w:type="dxa"/>
          </w:tcPr>
          <w:p w14:paraId="5DF44890" w14:textId="77777777" w:rsidR="003A467C" w:rsidRPr="00D82BC7" w:rsidRDefault="003A467C" w:rsidP="007C28E8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7F90A476" w14:textId="77777777" w:rsidR="003A467C" w:rsidRPr="00D82BC7" w:rsidRDefault="003A467C" w:rsidP="007C28E8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82BC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Vereador Presidente</w:t>
            </w:r>
          </w:p>
        </w:tc>
        <w:tc>
          <w:tcPr>
            <w:tcW w:w="3789" w:type="dxa"/>
          </w:tcPr>
          <w:p w14:paraId="6B022F23" w14:textId="77777777" w:rsidR="003A467C" w:rsidRPr="00D82BC7" w:rsidRDefault="003A467C" w:rsidP="007C28E8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4DD73DB0" w14:textId="77777777" w:rsidR="003A467C" w:rsidRPr="00D82BC7" w:rsidRDefault="003A467C" w:rsidP="007C28E8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82BC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Vereador Secretário </w:t>
            </w:r>
          </w:p>
        </w:tc>
      </w:tr>
    </w:tbl>
    <w:p w14:paraId="32C3301F" w14:textId="4A260AE9" w:rsidR="00005603" w:rsidRPr="00005603" w:rsidRDefault="00005603" w:rsidP="003A467C">
      <w:pPr>
        <w:tabs>
          <w:tab w:val="left" w:pos="1830"/>
        </w:tabs>
        <w:rPr>
          <w:rFonts w:ascii="Times New Roman" w:hAnsi="Times New Roman" w:cs="Times New Roman"/>
          <w:sz w:val="24"/>
          <w:szCs w:val="24"/>
        </w:rPr>
      </w:pPr>
    </w:p>
    <w:sectPr w:rsidR="00005603" w:rsidRPr="00005603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AC6EBF" w14:textId="77777777" w:rsidR="00E0793F" w:rsidRDefault="00E0793F" w:rsidP="00E0793F">
      <w:pPr>
        <w:spacing w:after="0" w:line="240" w:lineRule="auto"/>
      </w:pPr>
      <w:r>
        <w:separator/>
      </w:r>
    </w:p>
  </w:endnote>
  <w:endnote w:type="continuationSeparator" w:id="0">
    <w:p w14:paraId="3CBFCB0D" w14:textId="77777777" w:rsidR="00E0793F" w:rsidRDefault="00E0793F" w:rsidP="00E079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3665E5" w14:textId="77777777" w:rsidR="00E0793F" w:rsidRDefault="00E0793F" w:rsidP="00E0793F">
      <w:pPr>
        <w:spacing w:after="0" w:line="240" w:lineRule="auto"/>
      </w:pPr>
      <w:r>
        <w:separator/>
      </w:r>
    </w:p>
  </w:footnote>
  <w:footnote w:type="continuationSeparator" w:id="0">
    <w:p w14:paraId="31F324D2" w14:textId="77777777" w:rsidR="00E0793F" w:rsidRDefault="00E0793F" w:rsidP="00E079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1CDE9F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b/>
        <w:kern w:val="0"/>
        <w:sz w:val="24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noProof/>
        <w:kern w:val="0"/>
        <w:sz w:val="24"/>
        <w:szCs w:val="24"/>
        <w:lang w:val="x-none" w:eastAsia="x-none"/>
        <w14:ligatures w14:val="none"/>
      </w:rPr>
      <w:drawing>
        <wp:anchor distT="0" distB="0" distL="114300" distR="114300" simplePos="0" relativeHeight="251659264" behindDoc="0" locked="0" layoutInCell="1" allowOverlap="1" wp14:anchorId="4750DFB6" wp14:editId="04A3261B">
          <wp:simplePos x="0" y="0"/>
          <wp:positionH relativeFrom="column">
            <wp:posOffset>120015</wp:posOffset>
          </wp:positionH>
          <wp:positionV relativeFrom="paragraph">
            <wp:posOffset>-97155</wp:posOffset>
          </wp:positionV>
          <wp:extent cx="695325" cy="769620"/>
          <wp:effectExtent l="0" t="0" r="9525" b="0"/>
          <wp:wrapNone/>
          <wp:docPr id="850172824" name="Imagem 2" descr="Desenho de personagem de desenho animad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50172824" name="Imagem 2" descr="Desenho de personagem de desenho animado&#10;&#10;Descrição gerada automaticamente com confiança baix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F2C38">
      <w:rPr>
        <w:rFonts w:ascii="Times New Roman" w:eastAsia="Times New Roman" w:hAnsi="Times New Roman" w:cs="Arial"/>
        <w:b/>
        <w:kern w:val="0"/>
        <w:sz w:val="24"/>
        <w:szCs w:val="24"/>
        <w:lang w:val="x-none" w:eastAsia="x-none"/>
        <w14:ligatures w14:val="none"/>
      </w:rPr>
      <w:t>CÂMARA MUNICIPAL DE SANTA MÔNICA</w:t>
    </w:r>
  </w:p>
  <w:p w14:paraId="09954EF5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kern w:val="0"/>
        <w:sz w:val="24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kern w:val="0"/>
        <w:sz w:val="24"/>
        <w:szCs w:val="24"/>
        <w:lang w:val="x-none" w:eastAsia="x-none"/>
        <w14:ligatures w14:val="none"/>
      </w:rPr>
      <w:t>Estado do Paraná</w:t>
    </w:r>
  </w:p>
  <w:p w14:paraId="4002D4A3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  <w:t>CNPJ/MF 01.855.537/0001-04</w:t>
    </w:r>
  </w:p>
  <w:p w14:paraId="47A43D91" w14:textId="77777777" w:rsidR="00E0793F" w:rsidRDefault="00E0793F" w:rsidP="00E0793F">
    <w:pPr>
      <w:pStyle w:val="Cabealho"/>
    </w:pPr>
  </w:p>
  <w:p w14:paraId="02DAC10A" w14:textId="77777777" w:rsidR="00E0793F" w:rsidRDefault="00E0793F" w:rsidP="00E0793F">
    <w:pPr>
      <w:pStyle w:val="Cabealho"/>
    </w:pPr>
  </w:p>
  <w:p w14:paraId="1D2C5C8D" w14:textId="77777777" w:rsidR="00E0793F" w:rsidRPr="003E475E" w:rsidRDefault="007C28E8" w:rsidP="00E0793F">
    <w:pPr>
      <w:pBdr>
        <w:bottom w:val="single" w:sz="4" w:space="1" w:color="D9D9D9"/>
      </w:pBdr>
      <w:tabs>
        <w:tab w:val="center" w:pos="4252"/>
        <w:tab w:val="right" w:pos="8504"/>
      </w:tabs>
      <w:spacing w:after="0" w:line="240" w:lineRule="auto"/>
      <w:jc w:val="right"/>
      <w:rPr>
        <w:rFonts w:ascii="Times New Roman" w:eastAsia="Times New Roman" w:hAnsi="Times New Roman" w:cs="Times New Roman"/>
        <w:color w:val="7F7F7F"/>
        <w:spacing w:val="60"/>
        <w:kern w:val="0"/>
        <w:sz w:val="24"/>
        <w:szCs w:val="24"/>
        <w:lang w:val="x-none" w:eastAsia="x-none"/>
        <w14:ligatures w14:val="none"/>
      </w:rPr>
    </w:pPr>
    <w:r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  <w:pict w14:anchorId="4FF07748">
        <v:rect id="_x0000_i1025" style="width:0;height:1.5pt" o:hralign="center" o:hrstd="t" o:hr="t" fillcolor="#a0a0a0" stroked="f"/>
      </w:pict>
    </w:r>
  </w:p>
  <w:p w14:paraId="49E73E61" w14:textId="77777777" w:rsidR="00E0793F" w:rsidRPr="003E475E" w:rsidRDefault="00E0793F" w:rsidP="00E0793F">
    <w:pPr>
      <w:pBdr>
        <w:bottom w:val="single" w:sz="4" w:space="1" w:color="D9D9D9"/>
      </w:pBdr>
      <w:tabs>
        <w:tab w:val="center" w:pos="4252"/>
        <w:tab w:val="right" w:pos="8504"/>
      </w:tabs>
      <w:spacing w:after="0" w:line="240" w:lineRule="auto"/>
      <w:jc w:val="right"/>
      <w:rPr>
        <w:rFonts w:ascii="Times New Roman" w:eastAsia="Times New Roman" w:hAnsi="Times New Roman" w:cs="Times New Roman"/>
        <w:b/>
        <w:kern w:val="0"/>
        <w:sz w:val="24"/>
        <w:szCs w:val="24"/>
        <w:lang w:val="x-none" w:eastAsia="x-none"/>
        <w14:ligatures w14:val="none"/>
      </w:rPr>
    </w:pPr>
    <w:r w:rsidRPr="003E475E">
      <w:rPr>
        <w:rFonts w:ascii="Times New Roman" w:eastAsia="Times New Roman" w:hAnsi="Times New Roman" w:cs="Times New Roman"/>
        <w:color w:val="7F7F7F"/>
        <w:spacing w:val="60"/>
        <w:kern w:val="0"/>
        <w:sz w:val="24"/>
        <w:szCs w:val="24"/>
        <w:lang w:val="x-none" w:eastAsia="x-none"/>
        <w14:ligatures w14:val="none"/>
      </w:rPr>
      <w:t>Página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t xml:space="preserve"> | 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begin"/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instrText xml:space="preserve"> PAGE   \* MERGEFORMAT </w:instrTex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separate"/>
    </w:r>
    <w:r>
      <w:rPr>
        <w:lang w:val="x-none" w:eastAsia="x-none"/>
      </w:rPr>
      <w:t>1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end"/>
    </w:r>
  </w:p>
  <w:p w14:paraId="562F2461" w14:textId="77777777" w:rsidR="00E0793F" w:rsidRDefault="00E0793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1229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93F"/>
    <w:rsid w:val="00005603"/>
    <w:rsid w:val="000E792E"/>
    <w:rsid w:val="00126C13"/>
    <w:rsid w:val="001F1963"/>
    <w:rsid w:val="00286544"/>
    <w:rsid w:val="002D4905"/>
    <w:rsid w:val="002E7A4C"/>
    <w:rsid w:val="003A467C"/>
    <w:rsid w:val="003F0F63"/>
    <w:rsid w:val="005F0220"/>
    <w:rsid w:val="00612838"/>
    <w:rsid w:val="007C28E8"/>
    <w:rsid w:val="00902FD9"/>
    <w:rsid w:val="009460A8"/>
    <w:rsid w:val="00980AE8"/>
    <w:rsid w:val="00AC2647"/>
    <w:rsid w:val="00E0793F"/>
    <w:rsid w:val="00EE348B"/>
    <w:rsid w:val="00F03726"/>
    <w:rsid w:val="00F44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  <w14:docId w14:val="508F9A11"/>
  <w15:chartTrackingRefBased/>
  <w15:docId w15:val="{B594360B-24F9-4203-87E4-90170E255C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93F"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079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0793F"/>
  </w:style>
  <w:style w:type="paragraph" w:styleId="Rodap">
    <w:name w:val="footer"/>
    <w:basedOn w:val="Normal"/>
    <w:link w:val="RodapChar"/>
    <w:uiPriority w:val="99"/>
    <w:unhideWhenUsed/>
    <w:rsid w:val="00E079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0793F"/>
  </w:style>
  <w:style w:type="table" w:styleId="Tabelacomgrade">
    <w:name w:val="Table Grid"/>
    <w:basedOn w:val="Tabelanormal"/>
    <w:uiPriority w:val="39"/>
    <w:rsid w:val="00E07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84</Words>
  <Characters>458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Danielli Rodrigues da Silva</dc:creator>
  <cp:keywords/>
  <dc:description/>
  <cp:lastModifiedBy>Danielli Rodrigues da Silva</cp:lastModifiedBy>
  <cp:revision>2</cp:revision>
  <dcterms:created xsi:type="dcterms:W3CDTF">2023-08-04T14:16:00Z</dcterms:created>
  <dcterms:modified xsi:type="dcterms:W3CDTF">2023-08-04T14:16:00Z</dcterms:modified>
</cp:coreProperties>
</file>