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A8F4A4" w14:textId="2BA5B2D3" w:rsidR="007319B7" w:rsidRPr="00630C93" w:rsidRDefault="007319B7" w:rsidP="00630C9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  <w:lang w:eastAsia="en-US"/>
        </w:rPr>
      </w:pPr>
      <w:r w:rsidRPr="00630C93">
        <w:rPr>
          <w:rFonts w:asciiTheme="minorHAnsi" w:hAnsiTheme="minorHAnsi" w:cstheme="minorHAnsi"/>
          <w:b/>
          <w:bCs/>
          <w:color w:val="000000"/>
          <w:sz w:val="24"/>
          <w:szCs w:val="24"/>
          <w:lang w:eastAsia="en-US"/>
        </w:rPr>
        <w:t xml:space="preserve">PROJETO DE LEI Nº </w:t>
      </w:r>
    </w:p>
    <w:p w14:paraId="7A041A61" w14:textId="77777777" w:rsidR="007319B7" w:rsidRPr="00630C93" w:rsidRDefault="007319B7" w:rsidP="00630C9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  <w:lang w:eastAsia="en-US"/>
        </w:rPr>
      </w:pPr>
    </w:p>
    <w:p w14:paraId="0A7502DD" w14:textId="77777777" w:rsidR="007319B7" w:rsidRPr="00630C93" w:rsidRDefault="007319B7" w:rsidP="00630C93">
      <w:pPr>
        <w:tabs>
          <w:tab w:val="left" w:pos="708"/>
          <w:tab w:val="left" w:pos="1418"/>
          <w:tab w:val="left" w:pos="15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20"/>
        <w:ind w:left="1418"/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  <w:lang w:eastAsia="en-US"/>
        </w:rPr>
      </w:pPr>
    </w:p>
    <w:p w14:paraId="45FB8312" w14:textId="109F1E25" w:rsidR="007319B7" w:rsidRPr="00630C93" w:rsidRDefault="007319B7" w:rsidP="00630C93">
      <w:pPr>
        <w:pStyle w:val="Normal0"/>
        <w:widowControl/>
        <w:tabs>
          <w:tab w:val="left" w:pos="1418"/>
          <w:tab w:val="left" w:pos="15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</w:tabs>
        <w:spacing w:after="120"/>
        <w:ind w:left="1418"/>
        <w:jc w:val="both"/>
        <w:rPr>
          <w:rFonts w:asciiTheme="minorHAnsi" w:hAnsiTheme="minorHAnsi" w:cstheme="minorHAnsi"/>
          <w:color w:val="000000"/>
        </w:rPr>
      </w:pPr>
      <w:r w:rsidRPr="00630C93">
        <w:rPr>
          <w:rFonts w:asciiTheme="minorHAnsi" w:hAnsiTheme="minorHAnsi" w:cstheme="minorHAnsi"/>
          <w:b/>
          <w:bCs/>
          <w:color w:val="000000"/>
        </w:rPr>
        <w:t>DECLARA DE UTILIDADE P</w:t>
      </w:r>
      <w:r w:rsidRPr="00630C93">
        <w:rPr>
          <w:rFonts w:asciiTheme="minorHAnsi" w:eastAsia="Times New Roman" w:hAnsiTheme="minorHAnsi" w:cstheme="minorHAnsi"/>
          <w:b/>
          <w:bCs/>
          <w:color w:val="000000"/>
        </w:rPr>
        <w:t xml:space="preserve">ÚBLICA MUNICIPAL A ASSOCIAÇÃO </w:t>
      </w:r>
      <w:r w:rsidR="00B3413F">
        <w:rPr>
          <w:rFonts w:asciiTheme="minorHAnsi" w:eastAsia="Times New Roman" w:hAnsiTheme="minorHAnsi" w:cstheme="minorHAnsi"/>
          <w:b/>
          <w:bCs/>
          <w:color w:val="000000"/>
        </w:rPr>
        <w:t>CENTRO ESPÍRITA HUMILDADE E CARIDADE</w:t>
      </w:r>
    </w:p>
    <w:p w14:paraId="5CE01883" w14:textId="77777777" w:rsidR="007319B7" w:rsidRPr="00630C93" w:rsidRDefault="007319B7" w:rsidP="00630C93">
      <w:pPr>
        <w:pStyle w:val="Standard"/>
        <w:tabs>
          <w:tab w:val="left" w:pos="708"/>
          <w:tab w:val="left" w:pos="1418"/>
          <w:tab w:val="left" w:pos="15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left="1418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1C1944AA" w14:textId="77777777" w:rsidR="007319B7" w:rsidRPr="00630C93" w:rsidRDefault="007319B7" w:rsidP="00630C9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106BF6E4" w14:textId="77777777" w:rsidR="007319B7" w:rsidRPr="00630C93" w:rsidRDefault="007319B7" w:rsidP="00630C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630C93">
        <w:rPr>
          <w:rFonts w:asciiTheme="minorHAnsi" w:hAnsiTheme="minorHAnsi" w:cstheme="minorHAnsi"/>
          <w:sz w:val="24"/>
          <w:szCs w:val="24"/>
        </w:rPr>
        <w:t>O Povo do Município de Varginha, Estado de Minas Gerais, por seus representantes na Câmara Municipal,</w:t>
      </w:r>
    </w:p>
    <w:p w14:paraId="18EB4719" w14:textId="77777777" w:rsidR="007319B7" w:rsidRPr="00630C93" w:rsidRDefault="007319B7" w:rsidP="00630C9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15133B63" w14:textId="77777777" w:rsidR="007319B7" w:rsidRPr="00630C93" w:rsidRDefault="007319B7" w:rsidP="00630C9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1DDA0C60" w14:textId="77777777" w:rsidR="007319B7" w:rsidRPr="00630C93" w:rsidRDefault="007319B7" w:rsidP="00630C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1418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630C93">
        <w:rPr>
          <w:rFonts w:asciiTheme="minorHAnsi" w:hAnsiTheme="minorHAnsi" w:cstheme="minorHAnsi"/>
          <w:b/>
          <w:bCs/>
          <w:sz w:val="24"/>
          <w:szCs w:val="24"/>
        </w:rPr>
        <w:t>A P R O V A:</w:t>
      </w:r>
    </w:p>
    <w:p w14:paraId="51197652" w14:textId="77777777" w:rsidR="007319B7" w:rsidRPr="00630C93" w:rsidRDefault="007319B7" w:rsidP="00630C9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1418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58DD1183" w14:textId="77777777" w:rsidR="007319B7" w:rsidRPr="00630C93" w:rsidRDefault="007319B7" w:rsidP="00630C9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1418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33F5B3BE" w14:textId="3889EDDC" w:rsidR="007319B7" w:rsidRPr="00630C93" w:rsidRDefault="007319B7" w:rsidP="00630C93">
      <w:pPr>
        <w:pStyle w:val="Normal0"/>
        <w:widowControl/>
        <w:tabs>
          <w:tab w:val="left" w:pos="15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</w:tabs>
        <w:spacing w:after="120"/>
        <w:ind w:firstLine="1418"/>
        <w:jc w:val="both"/>
        <w:rPr>
          <w:rFonts w:asciiTheme="minorHAnsi" w:hAnsiTheme="minorHAnsi" w:cstheme="minorHAnsi"/>
          <w:color w:val="000000"/>
        </w:rPr>
      </w:pPr>
      <w:r w:rsidRPr="00630C93">
        <w:rPr>
          <w:rFonts w:asciiTheme="minorHAnsi" w:hAnsiTheme="minorHAnsi" w:cstheme="minorHAnsi"/>
          <w:b/>
          <w:bCs/>
          <w:color w:val="000000"/>
        </w:rPr>
        <w:t xml:space="preserve">Art. 1º </w:t>
      </w:r>
      <w:r w:rsidRPr="00630C93">
        <w:rPr>
          <w:rFonts w:asciiTheme="minorHAnsi" w:hAnsiTheme="minorHAnsi" w:cstheme="minorHAnsi"/>
          <w:color w:val="000000"/>
        </w:rPr>
        <w:t xml:space="preserve">Fica declarada de Utilidade Pública </w:t>
      </w:r>
      <w:r w:rsidR="00F62BEA" w:rsidRPr="00630C93">
        <w:rPr>
          <w:rFonts w:asciiTheme="minorHAnsi" w:hAnsiTheme="minorHAnsi" w:cstheme="minorHAnsi"/>
          <w:color w:val="000000"/>
        </w:rPr>
        <w:t xml:space="preserve">Municipal </w:t>
      </w:r>
      <w:r w:rsidR="00630C93" w:rsidRPr="00630C93">
        <w:rPr>
          <w:rFonts w:asciiTheme="minorHAnsi" w:eastAsia="Times New Roman" w:hAnsiTheme="minorHAnsi" w:cstheme="minorHAnsi"/>
          <w:color w:val="000000"/>
        </w:rPr>
        <w:t xml:space="preserve">a </w:t>
      </w:r>
      <w:r w:rsidRPr="00630C93">
        <w:rPr>
          <w:rFonts w:asciiTheme="minorHAnsi" w:eastAsia="Times New Roman" w:hAnsiTheme="minorHAnsi" w:cstheme="minorHAnsi"/>
          <w:b/>
          <w:bCs/>
          <w:color w:val="000000"/>
        </w:rPr>
        <w:t>ASSOCIAÇÃO</w:t>
      </w:r>
      <w:r w:rsidR="00C45736" w:rsidRPr="00630C93">
        <w:rPr>
          <w:rFonts w:asciiTheme="minorHAnsi" w:eastAsia="Times New Roman" w:hAnsiTheme="minorHAnsi" w:cstheme="minorHAnsi"/>
          <w:b/>
          <w:bCs/>
          <w:color w:val="000000"/>
        </w:rPr>
        <w:t xml:space="preserve"> </w:t>
      </w:r>
      <w:r w:rsidR="00B3413F">
        <w:rPr>
          <w:rFonts w:asciiTheme="minorHAnsi" w:eastAsia="Times New Roman" w:hAnsiTheme="minorHAnsi" w:cstheme="minorHAnsi"/>
          <w:b/>
          <w:bCs/>
          <w:color w:val="000000"/>
        </w:rPr>
        <w:t>CENTRO ESPÍRITA HUMILDADE E CARIDADE.</w:t>
      </w:r>
    </w:p>
    <w:p w14:paraId="60461B38" w14:textId="77777777" w:rsidR="007319B7" w:rsidRPr="00630C93" w:rsidRDefault="007319B7" w:rsidP="00630C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1418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630C93">
        <w:rPr>
          <w:rFonts w:asciiTheme="minorHAnsi" w:hAnsiTheme="minorHAnsi" w:cstheme="minorHAnsi"/>
          <w:b/>
          <w:bCs/>
          <w:color w:val="000000"/>
          <w:sz w:val="24"/>
          <w:szCs w:val="24"/>
        </w:rPr>
        <w:t>Art. 2º</w:t>
      </w:r>
      <w:r w:rsidRPr="00630C93">
        <w:rPr>
          <w:rFonts w:asciiTheme="minorHAnsi" w:hAnsiTheme="minorHAnsi" w:cstheme="minorHAnsi"/>
          <w:color w:val="000000"/>
          <w:sz w:val="24"/>
          <w:szCs w:val="24"/>
        </w:rPr>
        <w:t xml:space="preserve"> Esta Lei entra em vigor na data de sua publicação.</w:t>
      </w:r>
    </w:p>
    <w:p w14:paraId="074FEFD2" w14:textId="77777777" w:rsidR="007319B7" w:rsidRPr="00630C93" w:rsidRDefault="007319B7" w:rsidP="00630C9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50E6AB96" w14:textId="30DE08E1" w:rsidR="007319B7" w:rsidRPr="00630C93" w:rsidRDefault="007319B7" w:rsidP="00630C9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630C93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Sala das Sessões da Câmara Municipal de Varginha, em </w:t>
      </w:r>
      <w:r w:rsidR="00C45736" w:rsidRPr="00630C93">
        <w:rPr>
          <w:rFonts w:asciiTheme="minorHAnsi" w:hAnsiTheme="minorHAnsi" w:cstheme="minorHAnsi"/>
          <w:b/>
          <w:bCs/>
          <w:color w:val="000000"/>
          <w:sz w:val="24"/>
          <w:szCs w:val="24"/>
        </w:rPr>
        <w:t>1</w:t>
      </w:r>
      <w:r w:rsidR="00B3413F">
        <w:rPr>
          <w:rFonts w:asciiTheme="minorHAnsi" w:hAnsiTheme="minorHAnsi" w:cstheme="minorHAnsi"/>
          <w:b/>
          <w:bCs/>
          <w:color w:val="000000"/>
          <w:sz w:val="24"/>
          <w:szCs w:val="24"/>
        </w:rPr>
        <w:t>8</w:t>
      </w:r>
      <w:r w:rsidRPr="00630C93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de </w:t>
      </w:r>
      <w:r w:rsidR="00B3413F">
        <w:rPr>
          <w:rFonts w:asciiTheme="minorHAnsi" w:hAnsiTheme="minorHAnsi" w:cstheme="minorHAnsi"/>
          <w:b/>
          <w:bCs/>
          <w:color w:val="000000"/>
          <w:sz w:val="24"/>
          <w:szCs w:val="24"/>
        </w:rPr>
        <w:t>junh</w:t>
      </w:r>
      <w:r w:rsidR="000B1D8D" w:rsidRPr="00630C93">
        <w:rPr>
          <w:rFonts w:asciiTheme="minorHAnsi" w:hAnsiTheme="minorHAnsi" w:cstheme="minorHAnsi"/>
          <w:b/>
          <w:bCs/>
          <w:color w:val="000000"/>
          <w:sz w:val="24"/>
          <w:szCs w:val="24"/>
        </w:rPr>
        <w:t>o</w:t>
      </w:r>
      <w:r w:rsidRPr="00630C93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de 202</w:t>
      </w:r>
      <w:r w:rsidR="00C45736" w:rsidRPr="00630C93">
        <w:rPr>
          <w:rFonts w:asciiTheme="minorHAnsi" w:hAnsiTheme="minorHAnsi" w:cstheme="minorHAnsi"/>
          <w:b/>
          <w:bCs/>
          <w:color w:val="000000"/>
          <w:sz w:val="24"/>
          <w:szCs w:val="24"/>
        </w:rPr>
        <w:t>5</w:t>
      </w:r>
      <w:r w:rsidRPr="00630C93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. </w:t>
      </w:r>
    </w:p>
    <w:p w14:paraId="7722D112" w14:textId="77777777" w:rsidR="007319B7" w:rsidRPr="00630C93" w:rsidRDefault="007319B7" w:rsidP="00630C9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0DBBA930" w14:textId="77777777" w:rsidR="007319B7" w:rsidRPr="00630C93" w:rsidRDefault="007319B7" w:rsidP="00630C9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73563D79" w14:textId="77777777" w:rsidR="007319B7" w:rsidRPr="00630C93" w:rsidRDefault="007319B7" w:rsidP="00630C9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tbl>
      <w:tblPr>
        <w:tblW w:w="9071" w:type="dxa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C45736" w:rsidRPr="00630C93" w14:paraId="0DC36619" w14:textId="77777777" w:rsidTr="005E7DE8">
        <w:tc>
          <w:tcPr>
            <w:tcW w:w="9071" w:type="dxa"/>
            <w:hideMark/>
          </w:tcPr>
          <w:p w14:paraId="3A70A053" w14:textId="77777777" w:rsidR="00C45736" w:rsidRPr="00630C93" w:rsidRDefault="00C45736" w:rsidP="00630C9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12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</w:pPr>
            <w:r w:rsidRPr="00630C93">
              <w:rPr>
                <w:rFonts w:asciiTheme="minorHAnsi" w:hAnsiTheme="minorHAnsi" w:cstheme="minorHAnsi"/>
                <w:b/>
                <w:sz w:val="24"/>
                <w:szCs w:val="24"/>
              </w:rPr>
              <w:t>THULYO PAIVA MACHADO</w:t>
            </w:r>
          </w:p>
        </w:tc>
      </w:tr>
      <w:tr w:rsidR="00C45736" w:rsidRPr="00630C93" w14:paraId="0DB7C8FE" w14:textId="77777777" w:rsidTr="005E7DE8">
        <w:trPr>
          <w:trHeight w:val="80"/>
        </w:trPr>
        <w:tc>
          <w:tcPr>
            <w:tcW w:w="9071" w:type="dxa"/>
            <w:hideMark/>
          </w:tcPr>
          <w:p w14:paraId="1C308DAC" w14:textId="77777777" w:rsidR="00C45736" w:rsidRPr="00630C93" w:rsidRDefault="00C45736" w:rsidP="00630C9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12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</w:pPr>
            <w:r w:rsidRPr="00630C93">
              <w:rPr>
                <w:rFonts w:asciiTheme="minorHAnsi" w:hAnsiTheme="minorHAnsi" w:cstheme="minorHAnsi"/>
                <w:b/>
                <w:sz w:val="24"/>
                <w:szCs w:val="24"/>
              </w:rPr>
              <w:t>Vereador</w:t>
            </w:r>
          </w:p>
        </w:tc>
      </w:tr>
    </w:tbl>
    <w:p w14:paraId="3742D82B" w14:textId="77777777" w:rsidR="007319B7" w:rsidRPr="00630C93" w:rsidRDefault="007319B7" w:rsidP="00630C9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1A6BC676" w14:textId="77777777" w:rsidR="007319B7" w:rsidRPr="00630C93" w:rsidRDefault="007319B7" w:rsidP="00630C9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33A9525E" w14:textId="77777777" w:rsidR="007319B7" w:rsidRPr="00630C93" w:rsidRDefault="007319B7" w:rsidP="00630C9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01C9AE27" w14:textId="77777777" w:rsidR="007319B7" w:rsidRPr="00630C93" w:rsidRDefault="007319B7" w:rsidP="00630C9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312AC504" w14:textId="77777777" w:rsidR="007319B7" w:rsidRPr="00630C93" w:rsidRDefault="007319B7" w:rsidP="00630C9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50D502CC" w14:textId="77777777" w:rsidR="007319B7" w:rsidRPr="00630C93" w:rsidRDefault="007319B7" w:rsidP="00630C9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16D91C83" w14:textId="77777777" w:rsidR="007319B7" w:rsidRPr="00630C93" w:rsidRDefault="007319B7" w:rsidP="00630C9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674782BF" w14:textId="77777777" w:rsidR="007319B7" w:rsidRPr="00630C93" w:rsidRDefault="007319B7" w:rsidP="00630C9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02861AE0" w14:textId="77777777" w:rsidR="007319B7" w:rsidRPr="00630C93" w:rsidRDefault="007319B7" w:rsidP="00630C9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41576015" w14:textId="14CAC388" w:rsidR="00933AD6" w:rsidRPr="00630C93" w:rsidRDefault="007319B7" w:rsidP="00630C9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630C93">
        <w:rPr>
          <w:rFonts w:asciiTheme="minorHAnsi" w:hAnsiTheme="minorHAnsi" w:cstheme="minorHAnsi"/>
          <w:b/>
          <w:bCs/>
          <w:sz w:val="24"/>
          <w:szCs w:val="24"/>
          <w:u w:val="single"/>
        </w:rPr>
        <w:lastRenderedPageBreak/>
        <w:t>JUSTIFICATIVA</w:t>
      </w:r>
    </w:p>
    <w:p w14:paraId="64268E50" w14:textId="77777777" w:rsidR="00C45736" w:rsidRPr="00630C93" w:rsidRDefault="00C45736" w:rsidP="00630C9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27CBA30A" w14:textId="48AB2626" w:rsidR="00B3413F" w:rsidRDefault="00B3413F" w:rsidP="00DA11AB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B3413F">
        <w:rPr>
          <w:rFonts w:asciiTheme="minorHAnsi" w:hAnsiTheme="minorHAnsi" w:cstheme="minorHAnsi"/>
          <w:sz w:val="24"/>
          <w:szCs w:val="24"/>
        </w:rPr>
        <w:t>Fundado em 26 de dezembro de 1945, o Centro Espírita Humildade e Caridade celebra em 2025 seus 80 anos de dedicação à assistência social em Varginha. Como uma associação civil sem fins lucrativos, religiosa e filantrópica, o centro se destaca por promover a prática da caridade e o desenvolvimento humano, seguindo os princípios da Doutrina Espírita conforme codificada por Allan Kardec.</w:t>
      </w:r>
    </w:p>
    <w:p w14:paraId="73C22E52" w14:textId="34C2B470" w:rsidR="00B3413F" w:rsidRDefault="00B3413F" w:rsidP="00DA11AB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B3413F">
        <w:rPr>
          <w:rFonts w:asciiTheme="minorHAnsi" w:hAnsiTheme="minorHAnsi" w:cstheme="minorHAnsi"/>
          <w:sz w:val="24"/>
          <w:szCs w:val="24"/>
        </w:rPr>
        <w:t>Entre suas principais atividades, o centro oferece sessões doutrinárias, cursos de estudo e prática da Doutrina Espírita, além de um espaço dedicado à evangelização de crianças e adolescentes. Com uma biblioteca composta por obras espíritas, promove palestras, conferências e eventos que visam a educação e a divulgação dos valores espíritas.</w:t>
      </w:r>
    </w:p>
    <w:p w14:paraId="5235C068" w14:textId="4909A956" w:rsidR="00B3413F" w:rsidRDefault="00B3413F" w:rsidP="00DA11AB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B3413F">
        <w:rPr>
          <w:rFonts w:asciiTheme="minorHAnsi" w:hAnsiTheme="minorHAnsi" w:cstheme="minorHAnsi"/>
          <w:sz w:val="24"/>
          <w:szCs w:val="24"/>
        </w:rPr>
        <w:t>O Centro também se dedica à assistência social, atendendo atualmente 58 famílias com a distribuição de cestas básicas e doa</w:t>
      </w:r>
      <w:r w:rsidR="007C5CE6">
        <w:rPr>
          <w:rFonts w:asciiTheme="minorHAnsi" w:hAnsiTheme="minorHAnsi" w:cstheme="minorHAnsi"/>
          <w:sz w:val="24"/>
          <w:szCs w:val="24"/>
        </w:rPr>
        <w:t>ção de</w:t>
      </w:r>
      <w:r w:rsidRPr="00B3413F">
        <w:rPr>
          <w:rFonts w:asciiTheme="minorHAnsi" w:hAnsiTheme="minorHAnsi" w:cstheme="minorHAnsi"/>
          <w:sz w:val="24"/>
          <w:szCs w:val="24"/>
        </w:rPr>
        <w:t xml:space="preserve"> móveis, utensílios e roupas. Além disso, realiza campanhas de inverno para doação de cobertores e distribui presentes para crianças carentes durante o Natal. O empréstimo de cadeiras de rodas e outros equipamentos hospitalares é mais uma forma de apoiar a população local.</w:t>
      </w:r>
    </w:p>
    <w:p w14:paraId="3EAD669B" w14:textId="1219E5B8" w:rsidR="00B3413F" w:rsidRDefault="00B3413F" w:rsidP="00DA11AB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B3413F">
        <w:rPr>
          <w:rFonts w:asciiTheme="minorHAnsi" w:hAnsiTheme="minorHAnsi" w:cstheme="minorHAnsi"/>
          <w:sz w:val="24"/>
          <w:szCs w:val="24"/>
        </w:rPr>
        <w:t>Regido por um estatuto claro, o Centro Espírita Humildade e Caridade não discrimina beneficiários por raça, sexo ou religião, garantindo que todos os cargos de direção sejam exercidos voluntariamente. Atualmente conta com 43 associados e cerca de 35 voluntários dedicados ao trabalho social.</w:t>
      </w:r>
    </w:p>
    <w:p w14:paraId="2375CB99" w14:textId="3CAC61A4" w:rsidR="00B3413F" w:rsidRDefault="00B3413F" w:rsidP="00DA11AB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B3413F">
        <w:rPr>
          <w:rFonts w:asciiTheme="minorHAnsi" w:hAnsiTheme="minorHAnsi" w:cstheme="minorHAnsi"/>
          <w:sz w:val="24"/>
          <w:szCs w:val="24"/>
        </w:rPr>
        <w:t xml:space="preserve">Com um compromisso firme com a ética, paz e cidadania, o centro busca continuamente promover valores universais enquanto combate </w:t>
      </w:r>
      <w:proofErr w:type="spellStart"/>
      <w:r w:rsidRPr="00B3413F">
        <w:rPr>
          <w:rFonts w:asciiTheme="minorHAnsi" w:hAnsiTheme="minorHAnsi" w:cstheme="minorHAnsi"/>
          <w:sz w:val="24"/>
          <w:szCs w:val="24"/>
        </w:rPr>
        <w:t>a</w:t>
      </w:r>
      <w:proofErr w:type="spellEnd"/>
      <w:r w:rsidRPr="00B3413F">
        <w:rPr>
          <w:rFonts w:asciiTheme="minorHAnsi" w:hAnsiTheme="minorHAnsi" w:cstheme="minorHAnsi"/>
          <w:sz w:val="24"/>
          <w:szCs w:val="24"/>
        </w:rPr>
        <w:t xml:space="preserve"> pobreza e fomenta a solidariedade na comunidade.</w:t>
      </w:r>
    </w:p>
    <w:p w14:paraId="274ADD58" w14:textId="16FDD73F" w:rsidR="007319B7" w:rsidRPr="00630C93" w:rsidRDefault="007319B7" w:rsidP="00DA11AB">
      <w:pPr>
        <w:tabs>
          <w:tab w:val="left" w:pos="341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ind w:firstLine="1418"/>
        <w:jc w:val="both"/>
        <w:rPr>
          <w:rFonts w:asciiTheme="minorHAnsi" w:eastAsia="Times New Roman" w:hAnsiTheme="minorHAnsi" w:cstheme="minorHAnsi"/>
          <w:sz w:val="24"/>
          <w:szCs w:val="24"/>
          <w14:ligatures w14:val="standardContextual"/>
        </w:rPr>
      </w:pPr>
    </w:p>
    <w:p w14:paraId="53261AE9" w14:textId="27F54D40" w:rsidR="007319B7" w:rsidRPr="00630C93" w:rsidRDefault="007319B7" w:rsidP="00630C9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630C93">
        <w:rPr>
          <w:rFonts w:asciiTheme="minorHAnsi" w:hAnsiTheme="minorHAnsi" w:cstheme="minorHAnsi"/>
          <w:b/>
          <w:bCs/>
          <w:color w:val="000000"/>
          <w:sz w:val="24"/>
          <w:szCs w:val="24"/>
        </w:rPr>
        <w:t>Sala das Sessões da Câmara Municipal de Varginha,</w:t>
      </w:r>
      <w:r w:rsidR="00630C93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</w:t>
      </w:r>
      <w:r w:rsidRPr="00630C93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em </w:t>
      </w:r>
      <w:r w:rsidR="000B1D8D" w:rsidRPr="00630C93">
        <w:rPr>
          <w:rFonts w:asciiTheme="minorHAnsi" w:hAnsiTheme="minorHAnsi" w:cstheme="minorHAnsi"/>
          <w:b/>
          <w:bCs/>
          <w:color w:val="000000"/>
          <w:sz w:val="24"/>
          <w:szCs w:val="24"/>
        </w:rPr>
        <w:t>1</w:t>
      </w:r>
      <w:r w:rsidR="00B3413F">
        <w:rPr>
          <w:rFonts w:asciiTheme="minorHAnsi" w:hAnsiTheme="minorHAnsi" w:cstheme="minorHAnsi"/>
          <w:b/>
          <w:bCs/>
          <w:color w:val="000000"/>
          <w:sz w:val="24"/>
          <w:szCs w:val="24"/>
        </w:rPr>
        <w:t>8</w:t>
      </w:r>
      <w:r w:rsidRPr="00630C93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de </w:t>
      </w:r>
      <w:r w:rsidR="00B3413F">
        <w:rPr>
          <w:rFonts w:asciiTheme="minorHAnsi" w:hAnsiTheme="minorHAnsi" w:cstheme="minorHAnsi"/>
          <w:b/>
          <w:bCs/>
          <w:color w:val="000000"/>
          <w:sz w:val="24"/>
          <w:szCs w:val="24"/>
        </w:rPr>
        <w:t>junh</w:t>
      </w:r>
      <w:r w:rsidR="000B1D8D" w:rsidRPr="00630C93">
        <w:rPr>
          <w:rFonts w:asciiTheme="minorHAnsi" w:hAnsiTheme="minorHAnsi" w:cstheme="minorHAnsi"/>
          <w:b/>
          <w:bCs/>
          <w:color w:val="000000"/>
          <w:sz w:val="24"/>
          <w:szCs w:val="24"/>
        </w:rPr>
        <w:t>o</w:t>
      </w:r>
      <w:r w:rsidRPr="00630C93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de 202</w:t>
      </w:r>
      <w:r w:rsidR="00C45736" w:rsidRPr="00630C93">
        <w:rPr>
          <w:rFonts w:asciiTheme="minorHAnsi" w:hAnsiTheme="minorHAnsi" w:cstheme="minorHAnsi"/>
          <w:b/>
          <w:bCs/>
          <w:color w:val="000000"/>
          <w:sz w:val="24"/>
          <w:szCs w:val="24"/>
        </w:rPr>
        <w:t>5</w:t>
      </w:r>
      <w:r w:rsidRPr="00630C93">
        <w:rPr>
          <w:rFonts w:asciiTheme="minorHAnsi" w:hAnsiTheme="minorHAnsi" w:cstheme="minorHAnsi"/>
          <w:b/>
          <w:bCs/>
          <w:color w:val="000000"/>
          <w:sz w:val="24"/>
          <w:szCs w:val="24"/>
        </w:rPr>
        <w:t>.</w:t>
      </w:r>
    </w:p>
    <w:p w14:paraId="77E34C6F" w14:textId="77777777" w:rsidR="007319B7" w:rsidRDefault="007319B7" w:rsidP="00630C9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239F7D97" w14:textId="77777777" w:rsidR="00630C93" w:rsidRPr="00630C93" w:rsidRDefault="00630C93" w:rsidP="00630C9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65F83ED3" w14:textId="77777777" w:rsidR="007319B7" w:rsidRDefault="007319B7" w:rsidP="00630C9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56F0A079" w14:textId="0AA189F4" w:rsidR="00630C93" w:rsidRPr="00630C93" w:rsidRDefault="00630C93" w:rsidP="00630C93">
      <w:pPr>
        <w:spacing w:after="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630C93">
        <w:rPr>
          <w:rFonts w:asciiTheme="minorHAnsi" w:hAnsiTheme="minorHAnsi" w:cstheme="minorHAnsi"/>
          <w:b/>
          <w:sz w:val="24"/>
          <w:szCs w:val="24"/>
        </w:rPr>
        <w:t>THULYO PAIVA MACHADO</w:t>
      </w:r>
    </w:p>
    <w:p w14:paraId="4E5B9A4C" w14:textId="72360DE9" w:rsidR="00630C93" w:rsidRPr="00630C93" w:rsidRDefault="00630C93" w:rsidP="00630C93">
      <w:pPr>
        <w:spacing w:after="0"/>
        <w:jc w:val="center"/>
        <w:rPr>
          <w:rFonts w:asciiTheme="minorHAnsi" w:hAnsiTheme="minorHAnsi" w:cstheme="minorHAnsi"/>
          <w:sz w:val="24"/>
          <w:szCs w:val="24"/>
        </w:rPr>
      </w:pPr>
      <w:r w:rsidRPr="00630C93">
        <w:rPr>
          <w:rFonts w:asciiTheme="minorHAnsi" w:hAnsiTheme="minorHAnsi" w:cstheme="minorHAnsi"/>
          <w:b/>
          <w:sz w:val="24"/>
          <w:szCs w:val="24"/>
        </w:rPr>
        <w:t>Vereador</w:t>
      </w:r>
    </w:p>
    <w:sectPr w:rsidR="00630C93" w:rsidRPr="00630C93" w:rsidSect="00AA6C2C"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9B7"/>
    <w:rsid w:val="000822EC"/>
    <w:rsid w:val="000B1D8D"/>
    <w:rsid w:val="00313DA5"/>
    <w:rsid w:val="00630C93"/>
    <w:rsid w:val="00724EC4"/>
    <w:rsid w:val="007319B7"/>
    <w:rsid w:val="007C5CE6"/>
    <w:rsid w:val="008A3FFB"/>
    <w:rsid w:val="00933AD6"/>
    <w:rsid w:val="00AA6C2C"/>
    <w:rsid w:val="00B3413F"/>
    <w:rsid w:val="00C45736"/>
    <w:rsid w:val="00DA11AB"/>
    <w:rsid w:val="00F62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4787E"/>
  <w15:chartTrackingRefBased/>
  <w15:docId w15:val="{B5537DA9-9788-420C-8A54-E8E43A9B1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9B7"/>
    <w:pPr>
      <w:autoSpaceDE w:val="0"/>
      <w:autoSpaceDN w:val="0"/>
      <w:adjustRightInd w:val="0"/>
      <w:spacing w:line="240" w:lineRule="auto"/>
    </w:pPr>
    <w:rPr>
      <w:rFonts w:ascii="Calibri" w:eastAsiaTheme="minorEastAsia" w:hAnsi="Calibri" w:cs="Calibri"/>
      <w:kern w:val="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7319B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0"/>
      <w:sz w:val="20"/>
      <w:szCs w:val="20"/>
      <w:lang w:eastAsia="pt-BR"/>
      <w14:ligatures w14:val="none"/>
    </w:rPr>
  </w:style>
  <w:style w:type="paragraph" w:customStyle="1" w:styleId="Normal0">
    <w:name w:val="[Normal]"/>
    <w:uiPriority w:val="99"/>
    <w:rsid w:val="007319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979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350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Assessoria Técnica 2</cp:lastModifiedBy>
  <cp:revision>6</cp:revision>
  <dcterms:created xsi:type="dcterms:W3CDTF">2025-05-13T12:37:00Z</dcterms:created>
  <dcterms:modified xsi:type="dcterms:W3CDTF">2025-06-17T11:55:00Z</dcterms:modified>
</cp:coreProperties>
</file>