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BE" w:rsidRDefault="009C7352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Carlos Henrique </w:t>
      </w:r>
      <w:proofErr w:type="spellStart"/>
      <w:r>
        <w:rPr>
          <w:sz w:val="28"/>
          <w:szCs w:val="28"/>
        </w:rPr>
        <w:t>Shyton</w:t>
      </w:r>
      <w:proofErr w:type="spellEnd"/>
      <w:r w:rsidR="003223D5">
        <w:rPr>
          <w:sz w:val="28"/>
          <w:szCs w:val="28"/>
        </w:rPr>
        <w:t xml:space="preserve"> -  </w:t>
      </w:r>
      <w:r w:rsidR="00E0416E">
        <w:rPr>
          <w:sz w:val="28"/>
          <w:szCs w:val="28"/>
        </w:rPr>
        <w:t>(</w:t>
      </w:r>
      <w:r w:rsidR="003223D5">
        <w:rPr>
          <w:sz w:val="28"/>
          <w:szCs w:val="28"/>
        </w:rPr>
        <w:t xml:space="preserve">Professor Carlos </w:t>
      </w:r>
      <w:proofErr w:type="spellStart"/>
      <w:r w:rsidR="003223D5">
        <w:rPr>
          <w:sz w:val="28"/>
          <w:szCs w:val="28"/>
        </w:rPr>
        <w:t>Shyton</w:t>
      </w:r>
      <w:proofErr w:type="spellEnd"/>
      <w:r w:rsidR="00E0416E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="007D12BA">
        <w:rPr>
          <w:sz w:val="28"/>
          <w:szCs w:val="28"/>
        </w:rPr>
        <w:t>Vereador</w:t>
      </w:r>
      <w:r>
        <w:rPr>
          <w:sz w:val="28"/>
          <w:szCs w:val="28"/>
        </w:rPr>
        <w:t xml:space="preserve"> no uso das atribuições legais propõe o seguinte: </w:t>
      </w:r>
    </w:p>
    <w:p w:rsidR="00422CCA" w:rsidRDefault="00422CCA" w:rsidP="00422CCA">
      <w:pPr>
        <w:jc w:val="both"/>
        <w:rPr>
          <w:sz w:val="28"/>
          <w:szCs w:val="28"/>
        </w:rPr>
      </w:pPr>
    </w:p>
    <w:p w:rsidR="003E6DE7" w:rsidRDefault="00422CCA" w:rsidP="003E6DE7">
      <w:pPr>
        <w:jc w:val="both"/>
        <w:rPr>
          <w:sz w:val="44"/>
          <w:szCs w:val="44"/>
          <w:u w:val="single"/>
        </w:rPr>
      </w:pPr>
      <w:r w:rsidRPr="00CC3560">
        <w:rPr>
          <w:sz w:val="44"/>
          <w:szCs w:val="44"/>
          <w:u w:val="single"/>
        </w:rPr>
        <w:t xml:space="preserve">Projeto </w:t>
      </w:r>
      <w:r>
        <w:rPr>
          <w:sz w:val="44"/>
          <w:szCs w:val="44"/>
          <w:u w:val="single"/>
        </w:rPr>
        <w:t xml:space="preserve">     </w:t>
      </w:r>
      <w:r w:rsidRPr="00CC3560">
        <w:rPr>
          <w:sz w:val="44"/>
          <w:szCs w:val="44"/>
          <w:u w:val="single"/>
        </w:rPr>
        <w:t xml:space="preserve">de </w:t>
      </w:r>
      <w:r>
        <w:rPr>
          <w:sz w:val="44"/>
          <w:szCs w:val="44"/>
          <w:u w:val="single"/>
        </w:rPr>
        <w:t xml:space="preserve">        </w:t>
      </w:r>
      <w:r w:rsidRPr="00CC3560">
        <w:rPr>
          <w:sz w:val="44"/>
          <w:szCs w:val="44"/>
          <w:u w:val="single"/>
        </w:rPr>
        <w:t xml:space="preserve">Resolução </w:t>
      </w:r>
      <w:r w:rsidR="007D12BA">
        <w:rPr>
          <w:sz w:val="44"/>
          <w:szCs w:val="44"/>
          <w:u w:val="single"/>
        </w:rPr>
        <w:t xml:space="preserve">       nº       003</w:t>
      </w:r>
      <w:r>
        <w:rPr>
          <w:sz w:val="44"/>
          <w:szCs w:val="44"/>
          <w:u w:val="single"/>
        </w:rPr>
        <w:t>/</w:t>
      </w:r>
      <w:r w:rsidRPr="00CC3560">
        <w:rPr>
          <w:sz w:val="44"/>
          <w:szCs w:val="44"/>
          <w:u w:val="single"/>
        </w:rPr>
        <w:t>201</w:t>
      </w:r>
      <w:r w:rsidR="009C7352">
        <w:rPr>
          <w:sz w:val="44"/>
          <w:szCs w:val="44"/>
          <w:u w:val="single"/>
        </w:rPr>
        <w:t>7</w:t>
      </w:r>
    </w:p>
    <w:p w:rsidR="009C7352" w:rsidRDefault="00422CCA" w:rsidP="003E6DE7">
      <w:pPr>
        <w:jc w:val="both"/>
        <w:rPr>
          <w:sz w:val="28"/>
          <w:szCs w:val="28"/>
        </w:rPr>
      </w:pPr>
      <w:r w:rsidRPr="006E11DF">
        <w:rPr>
          <w:sz w:val="28"/>
          <w:szCs w:val="28"/>
        </w:rPr>
        <w:t>(</w:t>
      </w:r>
      <w:r w:rsidR="009C7352">
        <w:rPr>
          <w:sz w:val="28"/>
          <w:szCs w:val="28"/>
        </w:rPr>
        <w:t xml:space="preserve">Dispõe sobre alteração na Resolução nº 001/91 </w:t>
      </w:r>
      <w:r w:rsidR="00E0416E">
        <w:rPr>
          <w:sz w:val="28"/>
          <w:szCs w:val="28"/>
        </w:rPr>
        <w:t>-</w:t>
      </w:r>
      <w:r w:rsidR="009C7352">
        <w:rPr>
          <w:sz w:val="28"/>
          <w:szCs w:val="28"/>
        </w:rPr>
        <w:t xml:space="preserve"> Regimento Interno).</w:t>
      </w:r>
    </w:p>
    <w:p w:rsidR="009C7352" w:rsidRDefault="009C7352" w:rsidP="009C7352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1º Altera a redação do art. 96 da Resolução nº 001/91 </w:t>
      </w:r>
      <w:r w:rsidR="00E0416E">
        <w:rPr>
          <w:sz w:val="28"/>
          <w:szCs w:val="28"/>
        </w:rPr>
        <w:t>-</w:t>
      </w:r>
      <w:r>
        <w:rPr>
          <w:sz w:val="28"/>
          <w:szCs w:val="28"/>
        </w:rPr>
        <w:t xml:space="preserve"> Regimento Interno que passa a ter a seguinte redação:</w:t>
      </w:r>
    </w:p>
    <w:p w:rsidR="009C7352" w:rsidRDefault="009C7352" w:rsidP="009C7352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96 </w:t>
      </w:r>
      <w:r w:rsidR="00E0416E">
        <w:rPr>
          <w:sz w:val="28"/>
          <w:szCs w:val="28"/>
        </w:rPr>
        <w:t>-</w:t>
      </w:r>
      <w:r>
        <w:rPr>
          <w:sz w:val="28"/>
          <w:szCs w:val="28"/>
        </w:rPr>
        <w:t xml:space="preserve"> As Sessões Ordinárias serão semanais, realizando-se às terças-feiras, com início às 17h30, com tolerância de 15 (quinze) minutos. (NR)</w:t>
      </w:r>
    </w:p>
    <w:p w:rsidR="00422CCA" w:rsidRDefault="00422CCA" w:rsidP="00422CCA">
      <w:pPr>
        <w:jc w:val="both"/>
        <w:rPr>
          <w:sz w:val="28"/>
          <w:szCs w:val="28"/>
        </w:rPr>
      </w:pPr>
    </w:p>
    <w:p w:rsidR="00422CCA" w:rsidRDefault="00422CCA" w:rsidP="00422C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</w:t>
      </w:r>
      <w:r w:rsidR="009C7352">
        <w:rPr>
          <w:sz w:val="28"/>
          <w:szCs w:val="28"/>
        </w:rPr>
        <w:t xml:space="preserve">2º </w:t>
      </w:r>
      <w:r w:rsidRPr="001132E3">
        <w:rPr>
          <w:sz w:val="28"/>
          <w:szCs w:val="28"/>
        </w:rPr>
        <w:t>Esta Resolução entra em vigor na data de sua publicação.</w:t>
      </w: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3E6DE7">
      <w:pPr>
        <w:jc w:val="center"/>
        <w:rPr>
          <w:sz w:val="28"/>
          <w:szCs w:val="28"/>
        </w:rPr>
      </w:pPr>
      <w:r>
        <w:rPr>
          <w:sz w:val="28"/>
          <w:szCs w:val="28"/>
        </w:rPr>
        <w:t>JUSTIFICATIVA</w:t>
      </w:r>
    </w:p>
    <w:p w:rsidR="003E6DE7" w:rsidRDefault="003E6DE7" w:rsidP="00422CCA">
      <w:pPr>
        <w:jc w:val="both"/>
        <w:rPr>
          <w:sz w:val="28"/>
          <w:szCs w:val="28"/>
        </w:rPr>
      </w:pPr>
    </w:p>
    <w:p w:rsidR="003E6DE7" w:rsidRDefault="003E6DE7" w:rsidP="003E6DE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propositura tem a finalidade de </w:t>
      </w:r>
      <w:r w:rsidR="000F6465">
        <w:rPr>
          <w:sz w:val="28"/>
          <w:szCs w:val="28"/>
        </w:rPr>
        <w:t xml:space="preserve">efetivar o </w:t>
      </w:r>
      <w:r>
        <w:rPr>
          <w:sz w:val="28"/>
          <w:szCs w:val="28"/>
        </w:rPr>
        <w:t>horário das Sessões Ordinárias</w:t>
      </w:r>
      <w:r w:rsidR="000F6465">
        <w:rPr>
          <w:sz w:val="28"/>
          <w:szCs w:val="28"/>
        </w:rPr>
        <w:t xml:space="preserve"> às 17h30</w:t>
      </w:r>
      <w:r>
        <w:rPr>
          <w:sz w:val="28"/>
          <w:szCs w:val="28"/>
        </w:rPr>
        <w:t>,</w:t>
      </w:r>
      <w:r w:rsidR="000F6465">
        <w:rPr>
          <w:sz w:val="28"/>
          <w:szCs w:val="28"/>
        </w:rPr>
        <w:t xml:space="preserve"> tendo e vista no período experimental de </w:t>
      </w:r>
      <w:r w:rsidR="00670B66">
        <w:rPr>
          <w:sz w:val="28"/>
          <w:szCs w:val="28"/>
        </w:rPr>
        <w:t>90 (noventa) dias ter aumentado à frequência dos cidadãos em nossas Sessões Ordinárias, o que demonstra que o horário é mais interessante e propício.</w:t>
      </w:r>
    </w:p>
    <w:p w:rsidR="00422CCA" w:rsidRDefault="00422CCA" w:rsidP="00422CCA">
      <w:pPr>
        <w:jc w:val="both"/>
        <w:rPr>
          <w:sz w:val="28"/>
          <w:szCs w:val="28"/>
        </w:rPr>
      </w:pPr>
    </w:p>
    <w:p w:rsidR="00422CCA" w:rsidRDefault="00422CCA" w:rsidP="003E6DE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Embu-Guaçu, </w:t>
      </w:r>
      <w:r w:rsidR="007D12BA">
        <w:rPr>
          <w:sz w:val="28"/>
          <w:szCs w:val="28"/>
        </w:rPr>
        <w:t>26</w:t>
      </w:r>
      <w:r w:rsidR="009C7352">
        <w:rPr>
          <w:sz w:val="28"/>
          <w:szCs w:val="28"/>
        </w:rPr>
        <w:t xml:space="preserve"> (</w:t>
      </w:r>
      <w:r w:rsidR="007D12BA">
        <w:rPr>
          <w:sz w:val="28"/>
          <w:szCs w:val="28"/>
        </w:rPr>
        <w:t>vinte e seis</w:t>
      </w:r>
      <w:r w:rsidR="009C7352">
        <w:rPr>
          <w:sz w:val="28"/>
          <w:szCs w:val="28"/>
        </w:rPr>
        <w:t>) dia</w:t>
      </w:r>
      <w:r w:rsidR="007D12BA">
        <w:rPr>
          <w:sz w:val="28"/>
          <w:szCs w:val="28"/>
        </w:rPr>
        <w:t>s</w:t>
      </w:r>
      <w:r w:rsidR="009C7352">
        <w:rPr>
          <w:sz w:val="28"/>
          <w:szCs w:val="28"/>
        </w:rPr>
        <w:t xml:space="preserve"> do mês de </w:t>
      </w:r>
      <w:r w:rsidR="007D12BA">
        <w:rPr>
          <w:sz w:val="28"/>
          <w:szCs w:val="28"/>
        </w:rPr>
        <w:t>maio</w:t>
      </w:r>
      <w:r w:rsidR="009C7352">
        <w:rPr>
          <w:sz w:val="28"/>
          <w:szCs w:val="28"/>
        </w:rPr>
        <w:t xml:space="preserve"> de 2017.</w:t>
      </w:r>
    </w:p>
    <w:p w:rsidR="009C7352" w:rsidRDefault="009C7352" w:rsidP="00422CCA">
      <w:pPr>
        <w:jc w:val="both"/>
        <w:rPr>
          <w:sz w:val="28"/>
          <w:szCs w:val="28"/>
        </w:rPr>
      </w:pPr>
    </w:p>
    <w:p w:rsidR="009C7352" w:rsidRDefault="009C7352" w:rsidP="00422CCA">
      <w:pPr>
        <w:jc w:val="both"/>
        <w:rPr>
          <w:sz w:val="28"/>
          <w:szCs w:val="28"/>
        </w:rPr>
      </w:pPr>
    </w:p>
    <w:p w:rsidR="003E6DE7" w:rsidRDefault="003E6DE7" w:rsidP="007D12BA">
      <w:pPr>
        <w:jc w:val="center"/>
        <w:rPr>
          <w:sz w:val="28"/>
          <w:szCs w:val="28"/>
        </w:rPr>
      </w:pPr>
    </w:p>
    <w:p w:rsidR="009C7352" w:rsidRDefault="009C7352" w:rsidP="007D12B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Carlos Henrique </w:t>
      </w:r>
      <w:proofErr w:type="spellStart"/>
      <w:r>
        <w:rPr>
          <w:sz w:val="28"/>
          <w:szCs w:val="28"/>
        </w:rPr>
        <w:t>Shyton</w:t>
      </w:r>
      <w:proofErr w:type="spellEnd"/>
    </w:p>
    <w:p w:rsidR="003E6DE7" w:rsidRDefault="009C7352" w:rsidP="007D12BA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</w:t>
      </w:r>
      <w:r w:rsidR="00E0416E">
        <w:rPr>
          <w:sz w:val="28"/>
          <w:szCs w:val="28"/>
        </w:rPr>
        <w:t>-</w:t>
      </w:r>
      <w:r>
        <w:rPr>
          <w:sz w:val="28"/>
          <w:szCs w:val="28"/>
        </w:rPr>
        <w:t>P</w:t>
      </w:r>
      <w:bookmarkStart w:id="0" w:name="_GoBack"/>
      <w:bookmarkEnd w:id="0"/>
      <w:r>
        <w:rPr>
          <w:sz w:val="28"/>
          <w:szCs w:val="28"/>
        </w:rPr>
        <w:t>R</w:t>
      </w:r>
    </w:p>
    <w:sectPr w:rsidR="003E6DE7" w:rsidSect="00422CCA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B66" w:rsidRDefault="00670B66">
      <w:r>
        <w:separator/>
      </w:r>
    </w:p>
  </w:endnote>
  <w:endnote w:type="continuationSeparator" w:id="0">
    <w:p w:rsidR="00670B66" w:rsidRDefault="00670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B66" w:rsidRDefault="00670B66" w:rsidP="00422CC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70B66" w:rsidRDefault="00670B6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B66" w:rsidRDefault="00670B66" w:rsidP="00E0416E">
    <w:pPr>
      <w:pStyle w:val="Rodap"/>
      <w:jc w:val="center"/>
    </w:pPr>
  </w:p>
  <w:p w:rsidR="00670B66" w:rsidRDefault="00670B66">
    <w:pPr>
      <w:pStyle w:val="Rodap"/>
      <w:jc w:val="right"/>
      <w:rPr>
        <w:sz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B66" w:rsidRDefault="00670B66">
      <w:r>
        <w:separator/>
      </w:r>
    </w:p>
  </w:footnote>
  <w:footnote w:type="continuationSeparator" w:id="0">
    <w:p w:rsidR="00670B66" w:rsidRDefault="00670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B66" w:rsidRDefault="00670B66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670B66" w:rsidRDefault="00670B66">
    <w:pPr>
      <w:jc w:val="center"/>
      <w:rPr>
        <w:color w:val="0000FF"/>
      </w:rPr>
    </w:pPr>
    <w:r>
      <w:rPr>
        <w:noProof/>
        <w:color w:val="0000FF"/>
      </w:rPr>
      <w:drawing>
        <wp:inline distT="0" distB="0" distL="0" distR="0" wp14:anchorId="707BEDE9" wp14:editId="5D63031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0B66" w:rsidRDefault="00670B66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670B66" w:rsidRDefault="00670B66">
    <w:pPr>
      <w:pStyle w:val="Ttulo4"/>
    </w:pPr>
    <w:r>
      <w:t>PALÁCIO VEREADOR ALBERTO RIBEIRO PINTO</w:t>
    </w:r>
  </w:p>
  <w:p w:rsidR="00670B66" w:rsidRDefault="00670B66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670B66" w:rsidRDefault="00670B66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Tel/Fax 496-1078 - E-mail cmeg@uol.com.br</w:t>
    </w:r>
  </w:p>
  <w:p w:rsidR="00670B66" w:rsidRDefault="00670B66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97"/>
    <w:rsid w:val="000853BE"/>
    <w:rsid w:val="000F6465"/>
    <w:rsid w:val="00160348"/>
    <w:rsid w:val="001B3E08"/>
    <w:rsid w:val="001E02B7"/>
    <w:rsid w:val="00206636"/>
    <w:rsid w:val="002B6BF1"/>
    <w:rsid w:val="003223D5"/>
    <w:rsid w:val="003E6DE7"/>
    <w:rsid w:val="00403F54"/>
    <w:rsid w:val="00422CCA"/>
    <w:rsid w:val="004A41AB"/>
    <w:rsid w:val="004D2397"/>
    <w:rsid w:val="00546372"/>
    <w:rsid w:val="005524B1"/>
    <w:rsid w:val="005A0AF7"/>
    <w:rsid w:val="005E6D17"/>
    <w:rsid w:val="00670B66"/>
    <w:rsid w:val="007C25A8"/>
    <w:rsid w:val="007D12BA"/>
    <w:rsid w:val="00890023"/>
    <w:rsid w:val="008F2E10"/>
    <w:rsid w:val="00924925"/>
    <w:rsid w:val="00946E84"/>
    <w:rsid w:val="009C7352"/>
    <w:rsid w:val="00AE3D12"/>
    <w:rsid w:val="00AE5DA4"/>
    <w:rsid w:val="00C85B0F"/>
    <w:rsid w:val="00E0416E"/>
    <w:rsid w:val="00E97573"/>
    <w:rsid w:val="00F3637E"/>
    <w:rsid w:val="00F75FD1"/>
    <w:rsid w:val="00FA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0EF68-9F62-44F0-98FB-A92E9F46D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2017-02-01T13:21:00Z</cp:lastPrinted>
  <dcterms:created xsi:type="dcterms:W3CDTF">2017-05-26T17:47:00Z</dcterms:created>
  <dcterms:modified xsi:type="dcterms:W3CDTF">2017-05-27T16:35:00Z</dcterms:modified>
</cp:coreProperties>
</file>