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REPÚBLICA FEDERATIVA DO BRASIL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ESTADO DO RIO DE JANEIRO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MUNICÍPIO DE PATY DO ALFERES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 xml:space="preserve">LEI </w:t>
      </w:r>
      <w:proofErr w:type="gramStart"/>
      <w:r w:rsidRPr="003622DF">
        <w:rPr>
          <w:rFonts w:ascii="Courier New" w:hAnsi="Courier New" w:cs="Courier New"/>
        </w:rPr>
        <w:t>n</w:t>
      </w:r>
      <w:r w:rsidR="001B0FB9">
        <w:rPr>
          <w:rFonts w:ascii="Courier New" w:hAnsi="Courier New" w:cs="Courier New"/>
        </w:rPr>
        <w:t>º</w:t>
      </w:r>
      <w:r w:rsidRPr="003622DF">
        <w:rPr>
          <w:rFonts w:ascii="Courier New" w:hAnsi="Courier New" w:cs="Courier New"/>
        </w:rPr>
        <w:t xml:space="preserve">  118</w:t>
      </w:r>
      <w:proofErr w:type="gramEnd"/>
      <w:r w:rsidRPr="003622DF">
        <w:rPr>
          <w:rFonts w:ascii="Courier New" w:hAnsi="Courier New" w:cs="Courier New"/>
        </w:rPr>
        <w:t xml:space="preserve"> de 10 de setembro de 1991.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Dá denominação ao Parque de Exposição de Avelar.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A CÂMARA MUNICIPAL DE PATY DO ALFERES decreta e eu sanciono e promulgo a seguinte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L E I: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 xml:space="preserve">     Art. 1</w:t>
      </w:r>
      <w:r w:rsidR="001B0FB9">
        <w:rPr>
          <w:rFonts w:ascii="Courier New" w:hAnsi="Courier New" w:cs="Courier New"/>
        </w:rPr>
        <w:t>º</w:t>
      </w:r>
      <w:r w:rsidRPr="003622DF">
        <w:rPr>
          <w:rFonts w:ascii="Courier New" w:hAnsi="Courier New" w:cs="Courier New"/>
        </w:rPr>
        <w:t xml:space="preserve"> - Fica denominado "AMAURY MONTEIRO PULLIG" o Parque de Exposição situado em Avelar, 2</w:t>
      </w:r>
      <w:r w:rsidR="001B0FB9">
        <w:rPr>
          <w:rFonts w:ascii="Courier New" w:hAnsi="Courier New" w:cs="Courier New"/>
        </w:rPr>
        <w:t>º</w:t>
      </w:r>
      <w:r w:rsidRPr="003622DF">
        <w:rPr>
          <w:rFonts w:ascii="Courier New" w:hAnsi="Courier New" w:cs="Courier New"/>
        </w:rPr>
        <w:t xml:space="preserve"> Distrito do Município de Paty do Alferes.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 xml:space="preserve">     Art. 2</w:t>
      </w:r>
      <w:r w:rsidR="001B0FB9">
        <w:rPr>
          <w:rFonts w:ascii="Courier New" w:hAnsi="Courier New" w:cs="Courier New"/>
        </w:rPr>
        <w:t>º</w:t>
      </w:r>
      <w:r w:rsidRPr="003622DF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Paty do Alferes, 10 de setembro de 1991.</w:t>
      </w: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3622DF">
      <w:pPr>
        <w:pStyle w:val="TextosemFormatao"/>
        <w:rPr>
          <w:rFonts w:ascii="Courier New" w:hAnsi="Courier New" w:cs="Courier New"/>
        </w:rPr>
      </w:pPr>
    </w:p>
    <w:p w:rsidR="003622DF" w:rsidRPr="003622DF" w:rsidRDefault="003622DF" w:rsidP="001B0FB9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3622DF">
        <w:rPr>
          <w:rFonts w:ascii="Courier New" w:hAnsi="Courier New" w:cs="Courier New"/>
        </w:rPr>
        <w:t>Eurico Pinheiro Bernardes Júnior</w:t>
      </w:r>
    </w:p>
    <w:p w:rsidR="003622DF" w:rsidRPr="003622DF" w:rsidRDefault="003622DF" w:rsidP="001B0FB9">
      <w:pPr>
        <w:pStyle w:val="TextosemFormatao"/>
        <w:jc w:val="center"/>
        <w:rPr>
          <w:rFonts w:ascii="Courier New" w:hAnsi="Courier New" w:cs="Courier New"/>
        </w:rPr>
      </w:pPr>
      <w:r w:rsidRPr="003622DF">
        <w:rPr>
          <w:rFonts w:ascii="Courier New" w:hAnsi="Courier New" w:cs="Courier New"/>
        </w:rPr>
        <w:t>-Prefeito Municipal-</w:t>
      </w:r>
      <w:bookmarkEnd w:id="0"/>
    </w:p>
    <w:sectPr w:rsidR="003622DF" w:rsidRPr="003622DF" w:rsidSect="005128B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F2"/>
    <w:rsid w:val="001B0FB9"/>
    <w:rsid w:val="00240729"/>
    <w:rsid w:val="003622DF"/>
    <w:rsid w:val="009A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B724"/>
  <w15:chartTrackingRefBased/>
  <w15:docId w15:val="{F17E01D7-737E-499C-9B06-0D8EF35D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5128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128B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2025-06-02T20:40:00Z</dcterms:created>
  <dcterms:modified xsi:type="dcterms:W3CDTF">2025-06-02T20:40:00Z</dcterms:modified>
</cp:coreProperties>
</file>