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C7" w:rsidRPr="00036ACF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 xml:space="preserve">Estância Velha RS, </w:t>
      </w:r>
      <w:r w:rsidR="00932708">
        <w:rPr>
          <w:rFonts w:ascii="Arial" w:hAnsi="Arial" w:cs="Arial"/>
        </w:rPr>
        <w:t>24</w:t>
      </w:r>
      <w:bookmarkStart w:id="0" w:name="_GoBack"/>
      <w:bookmarkEnd w:id="0"/>
      <w:r w:rsidRPr="00036ACF">
        <w:rPr>
          <w:rFonts w:ascii="Arial" w:hAnsi="Arial" w:cs="Arial"/>
        </w:rPr>
        <w:t xml:space="preserve"> de </w:t>
      </w:r>
      <w:r w:rsidR="00691E88">
        <w:rPr>
          <w:rFonts w:ascii="Arial" w:hAnsi="Arial" w:cs="Arial"/>
        </w:rPr>
        <w:t>agosto</w:t>
      </w:r>
      <w:r w:rsidRPr="00036ACF">
        <w:rPr>
          <w:rFonts w:ascii="Arial" w:hAnsi="Arial" w:cs="Arial"/>
        </w:rPr>
        <w:t xml:space="preserve"> </w:t>
      </w:r>
      <w:r w:rsidR="00126032">
        <w:rPr>
          <w:rFonts w:ascii="Arial" w:hAnsi="Arial" w:cs="Arial"/>
        </w:rPr>
        <w:t>de 2018</w:t>
      </w:r>
      <w:r w:rsidRPr="00036ACF">
        <w:rPr>
          <w:rFonts w:ascii="Arial" w:hAnsi="Arial" w:cs="Arial"/>
        </w:rPr>
        <w:t>.</w:t>
      </w:r>
    </w:p>
    <w:p w:rsidR="00FC19C7" w:rsidRPr="009E3DC0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9E3DC0">
        <w:rPr>
          <w:rFonts w:ascii="Arial" w:hAnsi="Arial" w:cs="Arial"/>
        </w:rPr>
        <w:t>Senhores Vereadores e Senhoras Vereadoras:</w:t>
      </w:r>
    </w:p>
    <w:p w:rsidR="00152F4F" w:rsidRDefault="00FC19C7" w:rsidP="00691E88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  <w:bCs/>
          <w:spacing w:val="4"/>
        </w:rPr>
      </w:pPr>
      <w:r w:rsidRPr="009E3DC0">
        <w:rPr>
          <w:rFonts w:ascii="Arial" w:hAnsi="Arial" w:cs="Arial"/>
        </w:rPr>
        <w:t xml:space="preserve">Segue em anexo minuta de </w:t>
      </w:r>
      <w:r w:rsidR="0036413B" w:rsidRPr="009E3DC0">
        <w:rPr>
          <w:rFonts w:ascii="Arial" w:hAnsi="Arial" w:cs="Arial"/>
        </w:rPr>
        <w:t>Antep</w:t>
      </w:r>
      <w:r w:rsidRPr="009E3DC0">
        <w:rPr>
          <w:rFonts w:ascii="Arial" w:hAnsi="Arial" w:cs="Arial"/>
        </w:rPr>
        <w:t xml:space="preserve">rojeto de Lei que </w:t>
      </w:r>
      <w:r w:rsidR="00B020C0" w:rsidRPr="009E3DC0">
        <w:rPr>
          <w:rFonts w:ascii="Arial" w:hAnsi="Arial" w:cs="Arial"/>
        </w:rPr>
        <w:t>“</w:t>
      </w:r>
      <w:r w:rsidR="00691E88" w:rsidRPr="00691E88">
        <w:rPr>
          <w:rFonts w:ascii="Arial" w:hAnsi="Arial" w:cs="Arial"/>
          <w:b/>
          <w:bCs/>
          <w:spacing w:val="4"/>
        </w:rPr>
        <w:t>DISPÕE SOBRE RECOLHIMENTO DE ENTULHOS E DETRITOS NO MUNICÍPIO DE ESTÂNCIA VELHA E DÁ OUTRAS PROVIDÊNCIAS.</w:t>
      </w:r>
      <w:r w:rsidR="00691E88">
        <w:rPr>
          <w:rFonts w:ascii="Arial" w:hAnsi="Arial" w:cs="Arial"/>
          <w:b/>
          <w:bCs/>
          <w:spacing w:val="4"/>
        </w:rPr>
        <w:t>”</w:t>
      </w:r>
      <w:r w:rsidR="00691E88" w:rsidRPr="00691E88">
        <w:rPr>
          <w:rFonts w:ascii="Arial" w:hAnsi="Arial" w:cs="Arial"/>
          <w:b/>
          <w:bCs/>
          <w:spacing w:val="4"/>
        </w:rPr>
        <w:t xml:space="preserve">  </w:t>
      </w:r>
    </w:p>
    <w:p w:rsidR="009B5204" w:rsidRPr="00691E88" w:rsidRDefault="009B5204" w:rsidP="00691E88">
      <w:pPr>
        <w:spacing w:line="360" w:lineRule="auto"/>
        <w:ind w:firstLine="2268"/>
        <w:jc w:val="both"/>
        <w:rPr>
          <w:rFonts w:ascii="Arial" w:hAnsi="Arial" w:cs="Arial"/>
        </w:rPr>
      </w:pPr>
      <w:r w:rsidRPr="00691E88">
        <w:rPr>
          <w:rFonts w:ascii="Arial" w:hAnsi="Arial" w:cs="Arial"/>
        </w:rPr>
        <w:t>Há em nossa Município a necessidade de estabelecer um planejamento da limpeza urbana que englobe recolhimento de entulhos e detritos, pois é uma situação preocupante, atingindo diretamente não só o bem-estar da população, mas, consequentemente a atividade turística.</w:t>
      </w:r>
    </w:p>
    <w:p w:rsidR="009B5204" w:rsidRPr="00691E88" w:rsidRDefault="009B5204" w:rsidP="00D64B00">
      <w:pPr>
        <w:spacing w:line="360" w:lineRule="auto"/>
        <w:ind w:firstLine="2268"/>
        <w:jc w:val="both"/>
        <w:rPr>
          <w:rFonts w:ascii="Arial" w:hAnsi="Arial" w:cs="Arial"/>
        </w:rPr>
      </w:pPr>
      <w:r w:rsidRPr="00691E88">
        <w:rPr>
          <w:rFonts w:ascii="Arial" w:hAnsi="Arial" w:cs="Arial"/>
        </w:rPr>
        <w:t>É fundamental a preocupação com a questão do lixo por parte dos profissionais envolvidos na atividade turística. Afinal, o lixo passa para os turistas uma imagem ruim da cidade, além de um enorme desconforto. Com a limpeza urbana, além de melhorar a qualidade de vida da população de Estância Velha, os turistas terão maior interesse em retornar à cidade, e divulgar uma imagem de cidade “ecologicamente correta” para outras pessoas, promovendo um aumento do fluxo turístico e novas oportunidades para os envolvidos com a atividade turística.</w:t>
      </w:r>
    </w:p>
    <w:p w:rsidR="009B5204" w:rsidRDefault="009B5204" w:rsidP="00D64B00">
      <w:pPr>
        <w:spacing w:line="360" w:lineRule="auto"/>
        <w:ind w:firstLine="2268"/>
        <w:jc w:val="both"/>
        <w:rPr>
          <w:rFonts w:ascii="Arial" w:hAnsi="Arial" w:cs="Arial"/>
        </w:rPr>
      </w:pPr>
      <w:r w:rsidRPr="00691E88">
        <w:rPr>
          <w:rFonts w:ascii="Arial" w:hAnsi="Arial" w:cs="Arial"/>
        </w:rPr>
        <w:t xml:space="preserve">O recolhimento de entulhos e detritos é fundamental na redução dos resíduos sólidos gerados pelas atividades </w:t>
      </w:r>
      <w:r w:rsidR="00691E88">
        <w:rPr>
          <w:rFonts w:ascii="Arial" w:hAnsi="Arial" w:cs="Arial"/>
        </w:rPr>
        <w:t>desenvolvidas no M</w:t>
      </w:r>
      <w:r w:rsidRPr="00691E88">
        <w:rPr>
          <w:rFonts w:ascii="Arial" w:hAnsi="Arial" w:cs="Arial"/>
        </w:rPr>
        <w:t>unicípio, minimizando os impactos que estes provocam no meio ambiente e na saúde dos cidadãos e turistas.</w:t>
      </w:r>
    </w:p>
    <w:p w:rsidR="00691E88" w:rsidRPr="00E9793E" w:rsidRDefault="00691E88" w:rsidP="00691E88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Assim, pedimos</w:t>
      </w:r>
      <w:r w:rsidRPr="00E9793E">
        <w:rPr>
          <w:rFonts w:ascii="Arial" w:hAnsi="Arial" w:cs="Arial"/>
        </w:rPr>
        <w:t xml:space="preserve"> a apreciação e consequente aprovação desse </w:t>
      </w:r>
      <w:r>
        <w:rPr>
          <w:rFonts w:ascii="Arial" w:hAnsi="Arial" w:cs="Arial"/>
        </w:rPr>
        <w:t>Ante</w:t>
      </w:r>
      <w:r w:rsidRPr="00E9793E">
        <w:rPr>
          <w:rFonts w:ascii="Arial" w:hAnsi="Arial" w:cs="Arial"/>
        </w:rPr>
        <w:t>projeto pelo Nobres Colegas dessa Casa Legislativa.</w:t>
      </w:r>
    </w:p>
    <w:p w:rsidR="00126032" w:rsidRDefault="00126032" w:rsidP="00126032">
      <w:pPr>
        <w:pStyle w:val="Corpodetexto"/>
        <w:spacing w:line="360" w:lineRule="auto"/>
        <w:rPr>
          <w:rFonts w:ascii="Arial" w:hAnsi="Arial" w:cs="Arial"/>
          <w:b/>
        </w:rPr>
      </w:pPr>
    </w:p>
    <w:p w:rsidR="00691E88" w:rsidRDefault="00691E88" w:rsidP="00126032">
      <w:pPr>
        <w:pStyle w:val="Corpodetexto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</w:p>
    <w:p w:rsidR="00691E88" w:rsidRDefault="00691E88" w:rsidP="00126032">
      <w:pPr>
        <w:pStyle w:val="Corpodetexto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Euclides Tisian                                               João A.</w:t>
      </w:r>
      <w:r w:rsidR="00094A76">
        <w:rPr>
          <w:rFonts w:ascii="Arial" w:hAnsi="Arial" w:cs="Arial"/>
          <w:b/>
        </w:rPr>
        <w:t xml:space="preserve"> de</w:t>
      </w:r>
      <w:r>
        <w:rPr>
          <w:rFonts w:ascii="Arial" w:hAnsi="Arial" w:cs="Arial"/>
          <w:b/>
        </w:rPr>
        <w:t xml:space="preserve"> Godoy</w:t>
      </w:r>
    </w:p>
    <w:p w:rsidR="00691E88" w:rsidRDefault="00691E88" w:rsidP="00126032">
      <w:pPr>
        <w:pStyle w:val="Corpodetexto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Vereador do PT                                               Vereador do MDB</w:t>
      </w:r>
    </w:p>
    <w:p w:rsidR="00691E88" w:rsidRDefault="00691E88" w:rsidP="00691E88">
      <w:pPr>
        <w:pStyle w:val="Corpodetexto"/>
        <w:spacing w:line="360" w:lineRule="auto"/>
        <w:rPr>
          <w:rFonts w:ascii="Arial" w:hAnsi="Arial" w:cs="Arial"/>
          <w:b/>
        </w:rPr>
      </w:pPr>
    </w:p>
    <w:p w:rsidR="00691E88" w:rsidRDefault="00691E88" w:rsidP="00691E88">
      <w:pPr>
        <w:pStyle w:val="Corpodetexto"/>
        <w:spacing w:line="360" w:lineRule="auto"/>
        <w:ind w:firstLine="3402"/>
        <w:rPr>
          <w:rFonts w:ascii="Arial" w:hAnsi="Arial" w:cs="Arial"/>
          <w:b/>
        </w:rPr>
      </w:pPr>
    </w:p>
    <w:p w:rsidR="00691E88" w:rsidRDefault="00691E88" w:rsidP="00691E88">
      <w:pPr>
        <w:pStyle w:val="Corpodetexto"/>
        <w:spacing w:line="360" w:lineRule="auto"/>
        <w:ind w:firstLine="3402"/>
        <w:rPr>
          <w:rFonts w:ascii="Arial" w:hAnsi="Arial" w:cs="Arial"/>
          <w:b/>
        </w:rPr>
      </w:pPr>
    </w:p>
    <w:p w:rsidR="00FC19C7" w:rsidRPr="00B1076C" w:rsidRDefault="0036413B" w:rsidP="00691E88">
      <w:pPr>
        <w:pStyle w:val="Corpodetexto"/>
        <w:spacing w:line="360" w:lineRule="auto"/>
        <w:ind w:firstLine="3402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ANTEP</w:t>
      </w:r>
      <w:r w:rsidR="00126032">
        <w:rPr>
          <w:rFonts w:ascii="Arial" w:hAnsi="Arial" w:cs="Arial"/>
          <w:b/>
        </w:rPr>
        <w:t>ROJETO DE LEI Nº _____ - 2018</w:t>
      </w:r>
    </w:p>
    <w:p w:rsidR="009E3DC0" w:rsidRDefault="009E3DC0" w:rsidP="009E3DC0">
      <w:pPr>
        <w:pStyle w:val="Corpodetexto"/>
        <w:ind w:left="4248"/>
        <w:rPr>
          <w:rFonts w:ascii="Arial" w:hAnsi="Arial" w:cs="Arial"/>
          <w:b/>
          <w:bCs/>
        </w:rPr>
      </w:pPr>
    </w:p>
    <w:p w:rsidR="009E3DC0" w:rsidRDefault="009E3DC0" w:rsidP="009E3DC0">
      <w:pPr>
        <w:pStyle w:val="Corpodetexto"/>
        <w:ind w:left="4248"/>
        <w:rPr>
          <w:rFonts w:ascii="Arial" w:hAnsi="Arial" w:cs="Arial"/>
          <w:b/>
          <w:bCs/>
        </w:rPr>
      </w:pPr>
    </w:p>
    <w:p w:rsidR="002D391B" w:rsidRPr="00932708" w:rsidRDefault="00D64B00" w:rsidP="00932708">
      <w:pPr>
        <w:pStyle w:val="Corpodetexto"/>
        <w:spacing w:line="360" w:lineRule="auto"/>
        <w:ind w:left="3402" w:right="276"/>
        <w:rPr>
          <w:rFonts w:ascii="Arial" w:hAnsi="Arial" w:cs="Arial"/>
          <w:b/>
          <w:bCs/>
        </w:rPr>
      </w:pPr>
      <w:r w:rsidRPr="00D64B00">
        <w:rPr>
          <w:rFonts w:ascii="Arial" w:hAnsi="Arial" w:cs="Arial"/>
          <w:b/>
          <w:bCs/>
        </w:rPr>
        <w:t xml:space="preserve">DISPÕE </w:t>
      </w:r>
      <w:r>
        <w:rPr>
          <w:rFonts w:ascii="Arial" w:hAnsi="Arial" w:cs="Arial"/>
          <w:b/>
          <w:bCs/>
        </w:rPr>
        <w:t xml:space="preserve">SOBRE RECOLHIMENTO DE ENTULHOS E </w:t>
      </w:r>
      <w:r w:rsidRPr="00D64B00">
        <w:rPr>
          <w:rFonts w:ascii="Arial" w:hAnsi="Arial" w:cs="Arial"/>
          <w:b/>
          <w:bCs/>
        </w:rPr>
        <w:t xml:space="preserve">DETRITOS </w:t>
      </w:r>
      <w:r>
        <w:rPr>
          <w:rFonts w:ascii="Arial" w:hAnsi="Arial" w:cs="Arial"/>
          <w:b/>
          <w:bCs/>
        </w:rPr>
        <w:t xml:space="preserve">NO MUNICÍPIO DE ESTÂNCIA VELHA </w:t>
      </w:r>
      <w:r w:rsidRPr="00D64B00">
        <w:rPr>
          <w:rFonts w:ascii="Arial" w:hAnsi="Arial" w:cs="Arial"/>
          <w:b/>
          <w:bCs/>
        </w:rPr>
        <w:t xml:space="preserve">E DÁ OUTRAS PROVIDÊNCIAS.  </w:t>
      </w:r>
    </w:p>
    <w:p w:rsidR="002D391B" w:rsidRPr="00B1076C" w:rsidRDefault="002D391B" w:rsidP="009E3DC0">
      <w:pPr>
        <w:pStyle w:val="Corpodetexto"/>
        <w:spacing w:line="360" w:lineRule="auto"/>
        <w:ind w:left="1134" w:firstLine="2268"/>
        <w:rPr>
          <w:rFonts w:ascii="Arial" w:hAnsi="Arial" w:cs="Arial"/>
          <w:b/>
        </w:rPr>
      </w:pP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AD1BC6" w:rsidRDefault="005F7585" w:rsidP="00B020C0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B1076C">
        <w:rPr>
          <w:rFonts w:ascii="Arial" w:hAnsi="Arial" w:cs="Arial"/>
        </w:rPr>
        <w:t>Faço saber que o Poder Legislativo aprovou e eu sanciono e promulgo a seguinte Lei:</w:t>
      </w:r>
      <w:r w:rsidR="00930D94" w:rsidRPr="00B1076C">
        <w:rPr>
          <w:rFonts w:ascii="Arial" w:hAnsi="Arial" w:cs="Arial"/>
          <w:b/>
        </w:rPr>
        <w:t xml:space="preserve">       </w:t>
      </w:r>
    </w:p>
    <w:p w:rsidR="00AD1BC6" w:rsidRPr="00D64B00" w:rsidRDefault="00AD1BC6" w:rsidP="00D64B00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D64B00" w:rsidRPr="00D64B00" w:rsidRDefault="00C1523E" w:rsidP="00D64B00">
      <w:pPr>
        <w:shd w:val="clear" w:color="auto" w:fill="FFFFFF"/>
        <w:spacing w:line="360" w:lineRule="auto"/>
        <w:jc w:val="both"/>
        <w:rPr>
          <w:rFonts w:ascii="Arial" w:hAnsi="Arial" w:cs="Arial"/>
          <w:spacing w:val="2"/>
        </w:rPr>
      </w:pPr>
      <w:hyperlink r:id="rId8" w:tooltip="Art. 1 do Decreto 3252/93, Chapeco" w:history="1">
        <w:r w:rsidR="00D64B00" w:rsidRPr="00D64B00">
          <w:rPr>
            <w:rFonts w:ascii="Arial" w:hAnsi="Arial" w:cs="Arial"/>
            <w:b/>
            <w:bCs/>
            <w:spacing w:val="2"/>
            <w:bdr w:val="none" w:sz="0" w:space="0" w:color="auto" w:frame="1"/>
          </w:rPr>
          <w:t>Art. 1º</w:t>
        </w:r>
      </w:hyperlink>
      <w:r w:rsidR="00D64B00" w:rsidRPr="00D64B00">
        <w:rPr>
          <w:rFonts w:ascii="Arial" w:hAnsi="Arial" w:cs="Arial"/>
          <w:spacing w:val="2"/>
        </w:rPr>
        <w:t> - Os serviços públicos de retirada e coleta de entulhos e detritos, no perímetro urbano de Estância Velha, será realizada pela Prefeitura Municipal.</w:t>
      </w:r>
    </w:p>
    <w:p w:rsidR="00D64B00" w:rsidRPr="00D64B00" w:rsidRDefault="00C1523E" w:rsidP="00634E2A">
      <w:pPr>
        <w:shd w:val="clear" w:color="auto" w:fill="FFFFFF"/>
        <w:spacing w:line="360" w:lineRule="auto"/>
        <w:jc w:val="both"/>
        <w:rPr>
          <w:rFonts w:ascii="Arial" w:hAnsi="Arial" w:cs="Arial"/>
          <w:spacing w:val="2"/>
        </w:rPr>
      </w:pPr>
      <w:hyperlink r:id="rId9" w:tooltip="Art. 1, § 1 do Decreto 3252/93, Chapeco" w:history="1">
        <w:r w:rsidR="00D64B00" w:rsidRPr="00D64B00">
          <w:rPr>
            <w:rFonts w:ascii="Arial" w:hAnsi="Arial" w:cs="Arial"/>
            <w:b/>
            <w:bCs/>
            <w:spacing w:val="2"/>
            <w:bdr w:val="none" w:sz="0" w:space="0" w:color="auto" w:frame="1"/>
          </w:rPr>
          <w:t>Parágrafo único</w:t>
        </w:r>
      </w:hyperlink>
      <w:r w:rsidR="00D64B00" w:rsidRPr="00D64B00">
        <w:rPr>
          <w:rFonts w:ascii="Arial" w:hAnsi="Arial" w:cs="Arial"/>
          <w:spacing w:val="2"/>
        </w:rPr>
        <w:t> - A coleta dos entulhos e detritos</w:t>
      </w:r>
      <w:r w:rsidR="00634E2A">
        <w:rPr>
          <w:rFonts w:ascii="Arial" w:hAnsi="Arial" w:cs="Arial"/>
          <w:spacing w:val="2"/>
        </w:rPr>
        <w:t xml:space="preserve"> será feita mediante um calendário, </w:t>
      </w:r>
      <w:r w:rsidR="00634E2A">
        <w:rPr>
          <w:rFonts w:ascii="Arial" w:hAnsi="Arial" w:cs="Arial"/>
        </w:rPr>
        <w:t>amplamente divulgado para conhecimento da população, que contemple todos os bairros da cidade.</w:t>
      </w:r>
    </w:p>
    <w:p w:rsidR="00D64B00" w:rsidRPr="00D64B00" w:rsidRDefault="00C1523E" w:rsidP="00D64B00">
      <w:pPr>
        <w:shd w:val="clear" w:color="auto" w:fill="FFFFFF"/>
        <w:spacing w:line="360" w:lineRule="auto"/>
        <w:jc w:val="both"/>
        <w:rPr>
          <w:rFonts w:ascii="Arial" w:hAnsi="Arial" w:cs="Arial"/>
          <w:spacing w:val="2"/>
        </w:rPr>
      </w:pPr>
      <w:hyperlink r:id="rId10" w:tooltip="Art. 2, § 1 do Decreto 3252/93, Chapeco" w:history="1">
        <w:r w:rsidR="00D64B00" w:rsidRPr="00D64B00">
          <w:rPr>
            <w:rFonts w:ascii="Arial" w:hAnsi="Arial" w:cs="Arial"/>
            <w:b/>
            <w:bCs/>
            <w:spacing w:val="2"/>
            <w:bdr w:val="none" w:sz="0" w:space="0" w:color="auto" w:frame="1"/>
          </w:rPr>
          <w:t>Parágrafo único</w:t>
        </w:r>
      </w:hyperlink>
      <w:r w:rsidR="00D64B00" w:rsidRPr="00D64B00">
        <w:rPr>
          <w:rFonts w:ascii="Arial" w:hAnsi="Arial" w:cs="Arial"/>
          <w:spacing w:val="2"/>
        </w:rPr>
        <w:t> </w:t>
      </w:r>
      <w:r w:rsidR="00634E2A">
        <w:rPr>
          <w:rFonts w:ascii="Arial" w:hAnsi="Arial" w:cs="Arial"/>
          <w:spacing w:val="2"/>
        </w:rPr>
        <w:t>–</w:t>
      </w:r>
      <w:r w:rsidR="00D64B00" w:rsidRPr="00D64B00">
        <w:rPr>
          <w:rFonts w:ascii="Arial" w:hAnsi="Arial" w:cs="Arial"/>
          <w:spacing w:val="2"/>
        </w:rPr>
        <w:t xml:space="preserve"> </w:t>
      </w:r>
      <w:r w:rsidR="00634E2A">
        <w:rPr>
          <w:rFonts w:ascii="Arial" w:hAnsi="Arial" w:cs="Arial"/>
          <w:spacing w:val="2"/>
        </w:rPr>
        <w:t>A Taxa de Serviço Público de Coleta de Entulhos</w:t>
      </w:r>
      <w:r w:rsidR="00932708">
        <w:rPr>
          <w:rFonts w:ascii="Arial" w:hAnsi="Arial" w:cs="Arial"/>
          <w:spacing w:val="2"/>
        </w:rPr>
        <w:t xml:space="preserve"> e Detritos</w:t>
      </w:r>
      <w:r w:rsidR="00634E2A">
        <w:rPr>
          <w:rFonts w:ascii="Arial" w:hAnsi="Arial" w:cs="Arial"/>
          <w:spacing w:val="2"/>
        </w:rPr>
        <w:t xml:space="preserve"> deverá ser cobrada conjuntamente com o IPTU (Imposto Predial Territorial Urbano).</w:t>
      </w:r>
    </w:p>
    <w:p w:rsidR="00D64B00" w:rsidRPr="00D64B00" w:rsidRDefault="00C1523E" w:rsidP="00D64B00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hyperlink r:id="rId11" w:tooltip="Art. 4 do Decreto 3252/93, Chapeco" w:history="1">
        <w:r w:rsidR="00634E2A">
          <w:rPr>
            <w:rFonts w:ascii="Arial" w:hAnsi="Arial" w:cs="Arial"/>
            <w:b/>
            <w:bCs/>
            <w:spacing w:val="2"/>
            <w:bdr w:val="none" w:sz="0" w:space="0" w:color="auto" w:frame="1"/>
          </w:rPr>
          <w:t>Art. 2</w:t>
        </w:r>
        <w:r w:rsidR="00D64B00" w:rsidRPr="00D64B00">
          <w:rPr>
            <w:rFonts w:ascii="Arial" w:hAnsi="Arial" w:cs="Arial"/>
            <w:b/>
            <w:bCs/>
            <w:spacing w:val="2"/>
            <w:bdr w:val="none" w:sz="0" w:space="0" w:color="auto" w:frame="1"/>
          </w:rPr>
          <w:t>º</w:t>
        </w:r>
      </w:hyperlink>
      <w:r w:rsidR="00D64B00" w:rsidRPr="00D64B00">
        <w:rPr>
          <w:rFonts w:ascii="Arial" w:hAnsi="Arial" w:cs="Arial"/>
          <w:spacing w:val="2"/>
        </w:rPr>
        <w:t xml:space="preserve"> - Os entulhos e detritos depositados </w:t>
      </w:r>
      <w:r w:rsidR="00634E2A">
        <w:rPr>
          <w:rFonts w:ascii="Arial" w:hAnsi="Arial" w:cs="Arial"/>
          <w:spacing w:val="2"/>
        </w:rPr>
        <w:t>nas vias e logradouros públicos só poderão</w:t>
      </w:r>
      <w:r w:rsidR="00D64B00" w:rsidRPr="00D64B00">
        <w:rPr>
          <w:rFonts w:ascii="Arial" w:hAnsi="Arial" w:cs="Arial"/>
          <w:spacing w:val="2"/>
        </w:rPr>
        <w:t xml:space="preserve"> ser </w:t>
      </w:r>
      <w:r w:rsidR="00634E2A">
        <w:rPr>
          <w:rFonts w:ascii="Arial" w:hAnsi="Arial" w:cs="Arial"/>
          <w:spacing w:val="2"/>
        </w:rPr>
        <w:t>depositados</w:t>
      </w:r>
      <w:r w:rsidR="00932708">
        <w:rPr>
          <w:rFonts w:ascii="Arial" w:hAnsi="Arial" w:cs="Arial"/>
          <w:spacing w:val="2"/>
        </w:rPr>
        <w:t>,</w:t>
      </w:r>
      <w:r w:rsidR="00D64B00" w:rsidRPr="00D64B00">
        <w:rPr>
          <w:rFonts w:ascii="Arial" w:hAnsi="Arial" w:cs="Arial"/>
          <w:spacing w:val="2"/>
        </w:rPr>
        <w:t xml:space="preserve"> pelos responsáveis geradores, </w:t>
      </w:r>
      <w:r w:rsidR="00634E2A">
        <w:rPr>
          <w:rFonts w:ascii="Arial" w:hAnsi="Arial" w:cs="Arial"/>
          <w:spacing w:val="2"/>
        </w:rPr>
        <w:t>de acordo com o calendário a ser expedido pelo Poder Executivo</w:t>
      </w:r>
      <w:r w:rsidR="00932708">
        <w:rPr>
          <w:rFonts w:ascii="Arial" w:hAnsi="Arial" w:cs="Arial"/>
          <w:spacing w:val="2"/>
        </w:rPr>
        <w:t>.</w:t>
      </w:r>
    </w:p>
    <w:p w:rsidR="000754E5" w:rsidRPr="00634E2A" w:rsidRDefault="00C1523E" w:rsidP="00634E2A">
      <w:pPr>
        <w:shd w:val="clear" w:color="auto" w:fill="FFFFFF"/>
        <w:spacing w:line="360" w:lineRule="auto"/>
        <w:jc w:val="both"/>
        <w:rPr>
          <w:rFonts w:ascii="Arial" w:hAnsi="Arial" w:cs="Arial"/>
          <w:spacing w:val="2"/>
        </w:rPr>
      </w:pPr>
      <w:hyperlink r:id="rId12" w:tooltip="Art. 6 do Decreto 3252/93, Chapeco" w:history="1">
        <w:r w:rsidR="00634E2A">
          <w:rPr>
            <w:rFonts w:ascii="Arial" w:hAnsi="Arial" w:cs="Arial"/>
            <w:b/>
            <w:bCs/>
            <w:spacing w:val="2"/>
            <w:bdr w:val="none" w:sz="0" w:space="0" w:color="auto" w:frame="1"/>
          </w:rPr>
          <w:t>Art. 3</w:t>
        </w:r>
        <w:r w:rsidR="00D64B00" w:rsidRPr="00D64B00">
          <w:rPr>
            <w:rFonts w:ascii="Arial" w:hAnsi="Arial" w:cs="Arial"/>
            <w:b/>
            <w:bCs/>
            <w:spacing w:val="2"/>
            <w:bdr w:val="none" w:sz="0" w:space="0" w:color="auto" w:frame="1"/>
          </w:rPr>
          <w:t>º</w:t>
        </w:r>
      </w:hyperlink>
      <w:r w:rsidR="00D64B00" w:rsidRPr="00D64B00">
        <w:rPr>
          <w:rFonts w:ascii="Arial" w:hAnsi="Arial" w:cs="Arial"/>
          <w:spacing w:val="2"/>
        </w:rPr>
        <w:t xml:space="preserve"> - Esta Lei deverá ser regulamentada no prazo de 60 (sessenta) dias. </w:t>
      </w:r>
    </w:p>
    <w:p w:rsidR="00126032" w:rsidRDefault="00634E2A" w:rsidP="00634E2A">
      <w:pPr>
        <w:spacing w:line="360" w:lineRule="auto"/>
        <w:ind w:right="2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Artigo 4</w:t>
      </w:r>
      <w:r w:rsidR="009E3DC0" w:rsidRPr="00D64B00">
        <w:rPr>
          <w:rFonts w:ascii="Arial" w:hAnsi="Arial" w:cs="Arial"/>
          <w:b/>
        </w:rPr>
        <w:t>º</w:t>
      </w:r>
      <w:r w:rsidR="009E3DC0" w:rsidRPr="00D64B00">
        <w:rPr>
          <w:rFonts w:ascii="Arial" w:hAnsi="Arial" w:cs="Arial"/>
        </w:rPr>
        <w:t xml:space="preserve"> Esta Lei entra em vigor na data de sua publicação</w:t>
      </w:r>
      <w:r w:rsidR="000754E5" w:rsidRPr="00D64B00">
        <w:rPr>
          <w:rFonts w:ascii="Arial" w:hAnsi="Arial" w:cs="Arial"/>
        </w:rPr>
        <w:t>.</w:t>
      </w:r>
    </w:p>
    <w:p w:rsidR="00126032" w:rsidRPr="00B1076C" w:rsidRDefault="00126032" w:rsidP="00126032">
      <w:pPr>
        <w:pStyle w:val="Corpodetexto"/>
        <w:spacing w:before="100" w:beforeAutospacing="1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</w:t>
      </w:r>
      <w:r w:rsidRPr="00B1076C">
        <w:rPr>
          <w:rFonts w:ascii="Arial" w:hAnsi="Arial" w:cs="Arial"/>
        </w:rPr>
        <w:t>Maria Ivete de Godoy Grade</w:t>
      </w:r>
    </w:p>
    <w:p w:rsidR="00126032" w:rsidRPr="00B1076C" w:rsidRDefault="00126032" w:rsidP="00126032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932708" w:rsidRDefault="00932708" w:rsidP="00395485">
      <w:pPr>
        <w:spacing w:line="360" w:lineRule="auto"/>
        <w:jc w:val="both"/>
        <w:rPr>
          <w:rFonts w:ascii="Arial" w:hAnsi="Arial" w:cs="Arial"/>
        </w:rPr>
      </w:pPr>
    </w:p>
    <w:p w:rsidR="000754E5" w:rsidRDefault="000754E5" w:rsidP="0039548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Registre-se e Publique-se.</w:t>
      </w:r>
    </w:p>
    <w:p w:rsidR="000754E5" w:rsidRPr="00126032" w:rsidRDefault="000754E5" w:rsidP="00395485">
      <w:pPr>
        <w:spacing w:line="360" w:lineRule="auto"/>
        <w:jc w:val="both"/>
        <w:rPr>
          <w:rFonts w:ascii="Arial" w:hAnsi="Arial" w:cs="Arial"/>
        </w:rPr>
        <w:sectPr w:rsidR="000754E5" w:rsidRPr="00126032" w:rsidSect="00126032">
          <w:pgSz w:w="11900" w:h="16840"/>
          <w:pgMar w:top="2948" w:right="1134" w:bottom="1985" w:left="1134" w:header="0" w:footer="0" w:gutter="0"/>
          <w:cols w:space="0" w:equalWidth="0">
            <w:col w:w="9986"/>
          </w:cols>
          <w:docGrid w:linePitch="360"/>
        </w:sectPr>
      </w:pPr>
    </w:p>
    <w:p w:rsidR="00930D94" w:rsidRPr="00B1076C" w:rsidRDefault="00930D94" w:rsidP="000754E5">
      <w:pPr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23E" w:rsidRDefault="00C1523E" w:rsidP="00997FE2">
      <w:r>
        <w:separator/>
      </w:r>
    </w:p>
  </w:endnote>
  <w:endnote w:type="continuationSeparator" w:id="0">
    <w:p w:rsidR="00C1523E" w:rsidRDefault="00C1523E" w:rsidP="0099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23E" w:rsidRDefault="00C1523E" w:rsidP="00997FE2">
      <w:r>
        <w:separator/>
      </w:r>
    </w:p>
  </w:footnote>
  <w:footnote w:type="continuationSeparator" w:id="0">
    <w:p w:rsidR="00C1523E" w:rsidRDefault="00C1523E" w:rsidP="00997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8E389CE6">
      <w:start w:val="1"/>
      <w:numFmt w:val="bullet"/>
      <w:lvlText w:val="§"/>
      <w:lvlJc w:val="left"/>
    </w:lvl>
    <w:lvl w:ilvl="1" w:tplc="C5A85732">
      <w:start w:val="1"/>
      <w:numFmt w:val="bullet"/>
      <w:lvlText w:val=""/>
      <w:lvlJc w:val="left"/>
    </w:lvl>
    <w:lvl w:ilvl="2" w:tplc="86E4515A">
      <w:start w:val="1"/>
      <w:numFmt w:val="bullet"/>
      <w:lvlText w:val=""/>
      <w:lvlJc w:val="left"/>
    </w:lvl>
    <w:lvl w:ilvl="3" w:tplc="8224176A">
      <w:start w:val="1"/>
      <w:numFmt w:val="bullet"/>
      <w:lvlText w:val=""/>
      <w:lvlJc w:val="left"/>
    </w:lvl>
    <w:lvl w:ilvl="4" w:tplc="8A2642DE">
      <w:start w:val="1"/>
      <w:numFmt w:val="bullet"/>
      <w:lvlText w:val=""/>
      <w:lvlJc w:val="left"/>
    </w:lvl>
    <w:lvl w:ilvl="5" w:tplc="A1A0E67C">
      <w:start w:val="1"/>
      <w:numFmt w:val="bullet"/>
      <w:lvlText w:val=""/>
      <w:lvlJc w:val="left"/>
    </w:lvl>
    <w:lvl w:ilvl="6" w:tplc="DC261E6A">
      <w:start w:val="1"/>
      <w:numFmt w:val="bullet"/>
      <w:lvlText w:val=""/>
      <w:lvlJc w:val="left"/>
    </w:lvl>
    <w:lvl w:ilvl="7" w:tplc="3420FFF4">
      <w:start w:val="1"/>
      <w:numFmt w:val="bullet"/>
      <w:lvlText w:val=""/>
      <w:lvlJc w:val="left"/>
    </w:lvl>
    <w:lvl w:ilvl="8" w:tplc="C62C1B64">
      <w:start w:val="1"/>
      <w:numFmt w:val="bullet"/>
      <w:lvlText w:val=""/>
      <w:lvlJc w:val="left"/>
    </w:lvl>
  </w:abstractNum>
  <w:abstractNum w:abstractNumId="2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4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5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6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7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1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2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7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11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8"/>
    <w:lvlOverride w:ilvl="0">
      <w:startOverride w:val="1"/>
    </w:lvlOverride>
  </w:num>
  <w:num w:numId="11">
    <w:abstractNumId w:val="12"/>
    <w:lvlOverride w:ilvl="0">
      <w:startOverride w:val="1"/>
    </w:lvlOverride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67C"/>
    <w:rsid w:val="00017AB5"/>
    <w:rsid w:val="000754E5"/>
    <w:rsid w:val="00094A76"/>
    <w:rsid w:val="00100C2E"/>
    <w:rsid w:val="00126032"/>
    <w:rsid w:val="00152F4F"/>
    <w:rsid w:val="001D7272"/>
    <w:rsid w:val="00207499"/>
    <w:rsid w:val="002D391B"/>
    <w:rsid w:val="003009F6"/>
    <w:rsid w:val="0036413B"/>
    <w:rsid w:val="00395485"/>
    <w:rsid w:val="005776A5"/>
    <w:rsid w:val="005A72A1"/>
    <w:rsid w:val="005F7585"/>
    <w:rsid w:val="00634E2A"/>
    <w:rsid w:val="00672A36"/>
    <w:rsid w:val="00691E88"/>
    <w:rsid w:val="00705AEB"/>
    <w:rsid w:val="007B3981"/>
    <w:rsid w:val="007B4FD3"/>
    <w:rsid w:val="007C1132"/>
    <w:rsid w:val="007F400B"/>
    <w:rsid w:val="00801319"/>
    <w:rsid w:val="00930D94"/>
    <w:rsid w:val="00932708"/>
    <w:rsid w:val="00975602"/>
    <w:rsid w:val="00997FE2"/>
    <w:rsid w:val="009B4F6C"/>
    <w:rsid w:val="009B5204"/>
    <w:rsid w:val="009E3DC0"/>
    <w:rsid w:val="009F4739"/>
    <w:rsid w:val="00A0087D"/>
    <w:rsid w:val="00AD1BC6"/>
    <w:rsid w:val="00AF4D30"/>
    <w:rsid w:val="00B020C0"/>
    <w:rsid w:val="00B1076C"/>
    <w:rsid w:val="00C1523E"/>
    <w:rsid w:val="00C40B38"/>
    <w:rsid w:val="00C93DF3"/>
    <w:rsid w:val="00CA10DD"/>
    <w:rsid w:val="00CB367C"/>
    <w:rsid w:val="00D64B00"/>
    <w:rsid w:val="00DA12F5"/>
    <w:rsid w:val="00E74165"/>
    <w:rsid w:val="00E742CD"/>
    <w:rsid w:val="00E9793E"/>
    <w:rsid w:val="00ED5343"/>
    <w:rsid w:val="00FB4698"/>
    <w:rsid w:val="00FC1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7FE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7FE2"/>
  </w:style>
  <w:style w:type="character" w:styleId="Refdenotaderodap">
    <w:name w:val="footnote reference"/>
    <w:uiPriority w:val="99"/>
    <w:semiHidden/>
    <w:unhideWhenUsed/>
    <w:rsid w:val="00997FE2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548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3954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9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0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usbrasil.com.br/topicos/26038714/art-1-do-decreto-3252-93-chapec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jusbrasil.com.br/topicos/26038511/art-6-do-decreto-3252-93-chapec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jusbrasil.com.br/topicos/26038627/art-4-do-decreto-3252-93-chapeco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jusbrasil.com.br/topicos/26038674/art-2-1-do-decreto-3252-93-chapec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jusbrasil.com.br/topicos/26038700/art-1-1-do-decreto-3252-93-chapec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42494-7480-412D-99EB-AF0F7ACB1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552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3530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5</cp:revision>
  <cp:lastPrinted>2018-08-22T17:22:00Z</cp:lastPrinted>
  <dcterms:created xsi:type="dcterms:W3CDTF">2018-08-22T16:33:00Z</dcterms:created>
  <dcterms:modified xsi:type="dcterms:W3CDTF">2018-08-24T11:15:00Z</dcterms:modified>
</cp:coreProperties>
</file>