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686619">
        <w:rPr>
          <w:b/>
          <w:bCs/>
          <w:sz w:val="22"/>
          <w:szCs w:val="22"/>
        </w:rPr>
        <w:t>101</w:t>
      </w:r>
      <w:r w:rsidRPr="00EE2675">
        <w:rPr>
          <w:b/>
          <w:bCs/>
          <w:sz w:val="22"/>
          <w:szCs w:val="22"/>
        </w:rPr>
        <w:t>/2022</w:t>
      </w:r>
    </w:p>
    <w:p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  <w:r w:rsidRPr="00EE2675">
        <w:rPr>
          <w:b/>
          <w:sz w:val="22"/>
          <w:szCs w:val="22"/>
        </w:rPr>
        <w:t xml:space="preserve">Concessão de </w:t>
      </w:r>
      <w:r w:rsidR="00A947AA">
        <w:rPr>
          <w:b/>
          <w:sz w:val="22"/>
          <w:szCs w:val="22"/>
        </w:rPr>
        <w:t>15</w:t>
      </w:r>
      <w:r w:rsidRPr="00EE2675">
        <w:rPr>
          <w:b/>
          <w:sz w:val="22"/>
          <w:szCs w:val="22"/>
        </w:rPr>
        <w:t xml:space="preserve"> (</w:t>
      </w:r>
      <w:r w:rsidR="00A947AA">
        <w:rPr>
          <w:b/>
          <w:sz w:val="22"/>
          <w:szCs w:val="22"/>
        </w:rPr>
        <w:t>quinze</w:t>
      </w:r>
      <w:r w:rsidRPr="00EE2675">
        <w:rPr>
          <w:b/>
          <w:sz w:val="22"/>
          <w:szCs w:val="22"/>
        </w:rPr>
        <w:t xml:space="preserve">) dias de gozo das férias do período aquisitivo </w:t>
      </w:r>
      <w:r w:rsidR="00FF09F6">
        <w:rPr>
          <w:b/>
          <w:sz w:val="22"/>
          <w:szCs w:val="22"/>
        </w:rPr>
        <w:t>06</w:t>
      </w:r>
      <w:r w:rsidR="00A947AA" w:rsidRPr="00A947AA">
        <w:rPr>
          <w:b/>
          <w:sz w:val="22"/>
          <w:szCs w:val="22"/>
        </w:rPr>
        <w:t>/04/2021</w:t>
      </w:r>
      <w:r w:rsidR="00A947AA">
        <w:rPr>
          <w:b/>
          <w:sz w:val="22"/>
          <w:szCs w:val="22"/>
        </w:rPr>
        <w:t xml:space="preserve"> </w:t>
      </w:r>
      <w:r w:rsidRPr="00EE2675">
        <w:rPr>
          <w:b/>
          <w:sz w:val="22"/>
          <w:szCs w:val="22"/>
        </w:rPr>
        <w:t xml:space="preserve">a </w:t>
      </w:r>
      <w:r w:rsidR="00FF09F6">
        <w:rPr>
          <w:b/>
          <w:sz w:val="22"/>
          <w:szCs w:val="22"/>
        </w:rPr>
        <w:t>05</w:t>
      </w:r>
      <w:r w:rsidR="00A947AA" w:rsidRPr="00A947AA">
        <w:rPr>
          <w:b/>
          <w:sz w:val="22"/>
          <w:szCs w:val="22"/>
        </w:rPr>
        <w:t>/04/2022</w:t>
      </w:r>
      <w:r w:rsidR="00A947AA">
        <w:rPr>
          <w:b/>
          <w:sz w:val="22"/>
          <w:szCs w:val="22"/>
        </w:rPr>
        <w:t xml:space="preserve"> </w:t>
      </w:r>
      <w:r w:rsidR="00FF09F6">
        <w:rPr>
          <w:b/>
          <w:sz w:val="22"/>
          <w:szCs w:val="22"/>
        </w:rPr>
        <w:t>à</w:t>
      </w:r>
      <w:r w:rsidRPr="00EE2675">
        <w:rPr>
          <w:b/>
          <w:sz w:val="22"/>
          <w:szCs w:val="22"/>
        </w:rPr>
        <w:t xml:space="preserve"> servidor</w:t>
      </w:r>
      <w:r w:rsidR="00FF09F6">
        <w:rPr>
          <w:b/>
          <w:sz w:val="22"/>
          <w:szCs w:val="22"/>
        </w:rPr>
        <w:t>a</w:t>
      </w:r>
      <w:r w:rsidRPr="00EE2675">
        <w:rPr>
          <w:b/>
          <w:sz w:val="22"/>
          <w:szCs w:val="22"/>
        </w:rPr>
        <w:t xml:space="preserve"> </w:t>
      </w:r>
      <w:r w:rsidR="00FF09F6">
        <w:rPr>
          <w:rFonts w:ascii="Trebuchet MS" w:hAnsi="Trebuchet MS"/>
          <w:color w:val="747474"/>
          <w:sz w:val="18"/>
          <w:szCs w:val="18"/>
          <w:bdr w:val="none" w:sz="0" w:space="0" w:color="auto" w:frame="1"/>
        </w:rPr>
        <w:br/>
      </w:r>
      <w:r w:rsidR="00FF09F6" w:rsidRPr="00FF09F6">
        <w:rPr>
          <w:b/>
          <w:sz w:val="22"/>
          <w:szCs w:val="22"/>
        </w:rPr>
        <w:t xml:space="preserve">Katia Aparecida </w:t>
      </w:r>
      <w:r w:rsidR="00FF09F6">
        <w:rPr>
          <w:b/>
          <w:sz w:val="22"/>
          <w:szCs w:val="22"/>
        </w:rPr>
        <w:t>d</w:t>
      </w:r>
      <w:r w:rsidR="00FF09F6" w:rsidRPr="00FF09F6">
        <w:rPr>
          <w:b/>
          <w:sz w:val="22"/>
          <w:szCs w:val="22"/>
        </w:rPr>
        <w:t>o Prado Konrad</w:t>
      </w:r>
      <w:r w:rsidR="00FF09F6" w:rsidRPr="00EE2675">
        <w:rPr>
          <w:b/>
          <w:sz w:val="22"/>
          <w:szCs w:val="22"/>
        </w:rPr>
        <w:t>.</w:t>
      </w: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:rsidR="00EE2675" w:rsidRPr="00EE2675" w:rsidRDefault="00EE2675" w:rsidP="00EE2675">
      <w:pPr>
        <w:spacing w:line="360" w:lineRule="auto"/>
        <w:jc w:val="both"/>
        <w:rPr>
          <w:bCs/>
          <w:sz w:val="22"/>
          <w:szCs w:val="22"/>
        </w:rPr>
      </w:pPr>
      <w:r w:rsidRPr="00EE2675">
        <w:rPr>
          <w:b/>
          <w:sz w:val="22"/>
          <w:szCs w:val="22"/>
        </w:rPr>
        <w:t>Ranielli Patrick Arruda Lima</w:t>
      </w:r>
      <w:r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:rsidR="00EE2675" w:rsidRPr="00EE2675" w:rsidRDefault="00EE2675" w:rsidP="00686619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Art. 1° - Conceder </w:t>
      </w:r>
      <w:r w:rsidR="00686619" w:rsidRPr="00686619">
        <w:rPr>
          <w:sz w:val="22"/>
          <w:szCs w:val="22"/>
        </w:rPr>
        <w:t>à servidora Katia Aparecida do Prado Konrad</w:t>
      </w:r>
      <w:r w:rsidRPr="00A947AA">
        <w:rPr>
          <w:bCs/>
          <w:sz w:val="22"/>
          <w:szCs w:val="22"/>
        </w:rPr>
        <w:t xml:space="preserve">, </w:t>
      </w:r>
      <w:r w:rsidR="00A947AA" w:rsidRPr="00A947AA">
        <w:rPr>
          <w:bCs/>
          <w:sz w:val="22"/>
          <w:szCs w:val="22"/>
        </w:rPr>
        <w:t xml:space="preserve">15 (quinze) dias de gozo das férias do período aquisitivo </w:t>
      </w:r>
      <w:r w:rsidR="00686619" w:rsidRPr="00686619">
        <w:rPr>
          <w:bCs/>
          <w:sz w:val="22"/>
          <w:szCs w:val="22"/>
        </w:rPr>
        <w:t>06/04/2021 a 05/04/2022</w:t>
      </w:r>
      <w:r w:rsidRPr="00A947AA">
        <w:rPr>
          <w:bCs/>
          <w:sz w:val="22"/>
          <w:szCs w:val="22"/>
        </w:rPr>
        <w:t>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Parágrafo Único: O gozo compreenderá de 09 de janeiro de 2023 a 2</w:t>
      </w:r>
      <w:r w:rsidR="00A947AA">
        <w:rPr>
          <w:sz w:val="22"/>
          <w:szCs w:val="22"/>
        </w:rPr>
        <w:t xml:space="preserve">3 </w:t>
      </w:r>
      <w:r w:rsidRPr="00EE2675">
        <w:rPr>
          <w:sz w:val="22"/>
          <w:szCs w:val="22"/>
        </w:rPr>
        <w:t xml:space="preserve">de janeiro de 2023, com retorno as atividades dia </w:t>
      </w:r>
      <w:r w:rsidR="00A947AA">
        <w:rPr>
          <w:sz w:val="22"/>
          <w:szCs w:val="22"/>
        </w:rPr>
        <w:t>24</w:t>
      </w:r>
      <w:r w:rsidRPr="00EE2675">
        <w:rPr>
          <w:sz w:val="22"/>
          <w:szCs w:val="22"/>
        </w:rPr>
        <w:t xml:space="preserve"> de janeiro de 2023 (</w:t>
      </w:r>
      <w:r w:rsidR="00A947AA">
        <w:rPr>
          <w:sz w:val="22"/>
          <w:szCs w:val="22"/>
        </w:rPr>
        <w:t>terça</w:t>
      </w:r>
      <w:r w:rsidRPr="00EE2675">
        <w:rPr>
          <w:sz w:val="22"/>
          <w:szCs w:val="22"/>
        </w:rPr>
        <w:t>-feira).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Art. 2º - Esta Portaria entra em vigor na data de sua publicação, revogando-se as disposições em contrário.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Diamantino-MT, 27 de dezembro de 2022.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Ranielli Patrick Arruda Lima</w:t>
      </w:r>
    </w:p>
    <w:p w:rsidR="00EE2675" w:rsidRPr="00EE2675" w:rsidRDefault="00EE2675" w:rsidP="00EE2675">
      <w:pPr>
        <w:spacing w:line="360" w:lineRule="auto"/>
        <w:jc w:val="center"/>
        <w:rPr>
          <w:sz w:val="22"/>
          <w:szCs w:val="22"/>
        </w:rPr>
      </w:pPr>
      <w:r w:rsidRPr="00EE2675">
        <w:rPr>
          <w:b/>
          <w:bCs/>
          <w:sz w:val="22"/>
          <w:szCs w:val="22"/>
        </w:rPr>
        <w:t>Presidente</w:t>
      </w:r>
    </w:p>
    <w:p w:rsidR="00EE2675" w:rsidRDefault="00EE2675" w:rsidP="00EE2675">
      <w:pPr>
        <w:spacing w:line="360" w:lineRule="auto"/>
        <w:jc w:val="both"/>
        <w:rPr>
          <w:b/>
          <w:bCs/>
        </w:rPr>
      </w:pPr>
    </w:p>
    <w:sectPr w:rsidR="00EE2675" w:rsidSect="00290997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E6D39" w:rsidRDefault="001E6D39">
      <w:r>
        <w:separator/>
      </w:r>
    </w:p>
  </w:endnote>
  <w:endnote w:type="continuationSeparator" w:id="0">
    <w:p w:rsidR="001E6D39" w:rsidRDefault="001E6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87F02" w:rsidRDefault="00000000" w:rsidP="00987F02">
    <w:pPr>
      <w:pStyle w:val="Rodap"/>
      <w:spacing w:before="20" w:after="20"/>
      <w:ind w:right="360"/>
      <w:jc w:val="center"/>
      <w:rPr>
        <w:b/>
      </w:rPr>
    </w:pPr>
  </w:p>
  <w:p w:rsidR="00987F02" w:rsidRPr="00987F02" w:rsidRDefault="00000000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:rsidR="009F196D" w:rsidRPr="00987F02" w:rsidRDefault="00000000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E6D39" w:rsidRDefault="001E6D39">
      <w:r>
        <w:separator/>
      </w:r>
    </w:p>
  </w:footnote>
  <w:footnote w:type="continuationSeparator" w:id="0">
    <w:p w:rsidR="001E6D39" w:rsidRDefault="001E6D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5022F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7F02" w:rsidRPr="00987F02" w:rsidRDefault="00000000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:rsidR="00987F02" w:rsidRPr="00987F02" w:rsidRDefault="00000000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:rsidR="00987F02" w:rsidRPr="00987F02" w:rsidRDefault="00000000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:rsidR="00987F02" w:rsidRPr="00987F02" w:rsidRDefault="0000000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:rsidR="00987F02" w:rsidRPr="00987F02" w:rsidRDefault="0000000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:rsidR="00987F02" w:rsidRPr="00987F02" w:rsidRDefault="0000000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5022F" w:rsidRDefault="00000000" w:rsidP="00987F02">
    <w:pPr>
      <w:pStyle w:val="Cabealho"/>
    </w:pPr>
  </w:p>
  <w:p w:rsidR="0095022F" w:rsidRDefault="00000000" w:rsidP="00987F02">
    <w:pPr>
      <w:pStyle w:val="Cabealho"/>
    </w:pPr>
  </w:p>
  <w:p w:rsidR="0095022F" w:rsidRDefault="00000000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73E"/>
    <w:rsid w:val="00024E71"/>
    <w:rsid w:val="001E6D39"/>
    <w:rsid w:val="005A39CB"/>
    <w:rsid w:val="00686619"/>
    <w:rsid w:val="00774EA9"/>
    <w:rsid w:val="009F13B1"/>
    <w:rsid w:val="00A947AA"/>
    <w:rsid w:val="00EE2675"/>
    <w:rsid w:val="00FD673E"/>
    <w:rsid w:val="00FF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D4C019"/>
  <w15:chartTrackingRefBased/>
  <w15:docId w15:val="{EA00C971-678E-4E67-A6BE-CBAD169AA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  <w:style w:type="character" w:customStyle="1" w:styleId="readonlyattribute">
    <w:name w:val="readonlyattribute"/>
    <w:basedOn w:val="Fontepargpadro"/>
    <w:rsid w:val="00FF09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131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2022-12-20T20:49:00Z</dcterms:created>
  <dcterms:modified xsi:type="dcterms:W3CDTF">2022-12-27T21:29:00Z</dcterms:modified>
</cp:coreProperties>
</file>