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F77" w:rsidRDefault="008B0F77" w:rsidP="008B0F77">
      <w:pPr>
        <w:jc w:val="both"/>
      </w:pPr>
      <w:r>
        <w:rPr>
          <w:rFonts w:ascii="Arial" w:hAnsi="Arial" w:cs="Arial"/>
          <w:bCs/>
        </w:rPr>
        <w:t>OFICIO Nº 431/2018-GAB, Estância Velha, 19 de julho de 2018.</w:t>
      </w:r>
    </w:p>
    <w:p w:rsidR="008B0F77" w:rsidRDefault="008B0F77" w:rsidP="008B0F7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  </w:t>
      </w: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                     </w:t>
      </w: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Senhor Presidente, </w:t>
      </w: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Senhoras e Senhores Vereadores,</w:t>
      </w: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</w:p>
    <w:p w:rsidR="008B0F77" w:rsidRDefault="008B0F77" w:rsidP="008B0F77">
      <w:pPr>
        <w:ind w:firstLine="2552"/>
        <w:jc w:val="both"/>
        <w:rPr>
          <w:rFonts w:ascii="Arial" w:hAnsi="Arial" w:cs="Arial"/>
          <w:bCs/>
        </w:rPr>
      </w:pPr>
    </w:p>
    <w:p w:rsidR="008B0F77" w:rsidRDefault="008B0F77" w:rsidP="008B0F77">
      <w:pPr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                                          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  <w:b/>
          <w:bCs/>
        </w:rPr>
        <w:t xml:space="preserve">                                              </w:t>
      </w:r>
    </w:p>
    <w:p w:rsidR="008B0F77" w:rsidRDefault="008B0F77" w:rsidP="008B0F77">
      <w:pPr>
        <w:pStyle w:val="A313172"/>
        <w:spacing w:after="120" w:line="360" w:lineRule="auto"/>
        <w:ind w:left="0" w:right="0" w:firstLine="2268"/>
      </w:pPr>
      <w:r>
        <w:rPr>
          <w:rFonts w:ascii="Arial" w:hAnsi="Arial" w:cs="Arial"/>
        </w:rPr>
        <w:t>Pelo presente, estamos encaminhando, incluso a este, o Projeto de Lei que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DISPÕE SOBRE A IMPLEMENTAÇÃO DO PROGRAMA MUNICIPAL DE COMBATE AO MOSQUITO DO GÊNERO AEDES E DÁ OUTRAS PROVIDÊNCIAS, para devida apreciação e votação dos Nobres Edis.</w:t>
      </w:r>
    </w:p>
    <w:p w:rsidR="008B0F77" w:rsidRDefault="008B0F77" w:rsidP="008B0F77">
      <w:pPr>
        <w:pStyle w:val="Standard"/>
        <w:spacing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Através deste Projeto de Lei, Senhores Vereadores, o Comitê Municipal Interinstitucional de Combate ao </w:t>
      </w:r>
      <w:proofErr w:type="spellStart"/>
      <w:r>
        <w:rPr>
          <w:rFonts w:ascii="Arial" w:hAnsi="Arial" w:cs="Arial"/>
          <w:i/>
        </w:rPr>
        <w:t>aedes</w:t>
      </w:r>
      <w:proofErr w:type="spellEnd"/>
      <w:r>
        <w:rPr>
          <w:rFonts w:ascii="Arial" w:hAnsi="Arial" w:cs="Arial"/>
          <w:i/>
        </w:rPr>
        <w:t xml:space="preserve"> aegypti</w:t>
      </w:r>
      <w:r>
        <w:rPr>
          <w:rFonts w:ascii="Arial" w:hAnsi="Arial" w:cs="Arial"/>
        </w:rPr>
        <w:t xml:space="preserve">, através da Secretaria Municipal de Saúde, pretende revitalizar o combate ao mosquito que transmite dengue, </w:t>
      </w:r>
      <w:proofErr w:type="spellStart"/>
      <w:r>
        <w:rPr>
          <w:rFonts w:ascii="Arial" w:hAnsi="Arial" w:cs="Arial"/>
        </w:rPr>
        <w:t>zika</w:t>
      </w:r>
      <w:proofErr w:type="spellEnd"/>
      <w:r>
        <w:rPr>
          <w:rFonts w:ascii="Arial" w:hAnsi="Arial" w:cs="Arial"/>
        </w:rPr>
        <w:t xml:space="preserve"> e </w:t>
      </w:r>
      <w:proofErr w:type="spellStart"/>
      <w:r>
        <w:rPr>
          <w:rFonts w:ascii="Arial" w:hAnsi="Arial" w:cs="Arial"/>
        </w:rPr>
        <w:t>chikungunya</w:t>
      </w:r>
      <w:proofErr w:type="spellEnd"/>
      <w:r>
        <w:rPr>
          <w:rFonts w:ascii="Arial" w:hAnsi="Arial" w:cs="Arial"/>
        </w:rPr>
        <w:t>, no Município de Estância Velha, para evitar que haja a respectiva proliferação e decorrente epidemia, como tem acontecido em algumas regiões do Estado. Neste caso, como em tantos outros, prevenir é o melhor remédio.</w:t>
      </w:r>
    </w:p>
    <w:p w:rsidR="008B0F77" w:rsidRDefault="008B0F77" w:rsidP="008B0F77">
      <w:pPr>
        <w:pStyle w:val="Standard"/>
        <w:spacing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Pelo Programa Municipal de Combate ao </w:t>
      </w:r>
      <w:proofErr w:type="spellStart"/>
      <w:r>
        <w:rPr>
          <w:rFonts w:ascii="Arial" w:hAnsi="Arial" w:cs="Arial"/>
          <w:i/>
        </w:rPr>
        <w:t>aedes</w:t>
      </w:r>
      <w:proofErr w:type="spellEnd"/>
      <w:r>
        <w:rPr>
          <w:rFonts w:ascii="Arial" w:hAnsi="Arial" w:cs="Arial"/>
          <w:i/>
        </w:rPr>
        <w:t xml:space="preserve"> aegypti</w:t>
      </w:r>
      <w:r>
        <w:rPr>
          <w:rFonts w:ascii="Arial" w:hAnsi="Arial" w:cs="Arial"/>
        </w:rPr>
        <w:t xml:space="preserve">, o Município de Estância Velha adotará medidas para evitar a proliferação do mosquito </w:t>
      </w:r>
      <w:r>
        <w:rPr>
          <w:rFonts w:ascii="Arial" w:hAnsi="Arial" w:cs="Arial"/>
          <w:i/>
        </w:rPr>
        <w:t>“</w:t>
      </w:r>
      <w:proofErr w:type="spellStart"/>
      <w:r>
        <w:rPr>
          <w:rFonts w:ascii="Arial" w:hAnsi="Arial" w:cs="Arial"/>
          <w:i/>
        </w:rPr>
        <w:t>aedes</w:t>
      </w:r>
      <w:proofErr w:type="spellEnd"/>
      <w:r>
        <w:rPr>
          <w:rFonts w:ascii="Arial" w:hAnsi="Arial" w:cs="Arial"/>
          <w:i/>
        </w:rPr>
        <w:t xml:space="preserve"> aegypti”</w:t>
      </w:r>
      <w:r>
        <w:rPr>
          <w:rFonts w:ascii="Arial" w:hAnsi="Arial" w:cs="Arial"/>
        </w:rPr>
        <w:t xml:space="preserve">, o vetor da doença, que precisa de combate rigoroso, sobretudo, durante o verão. </w:t>
      </w:r>
    </w:p>
    <w:p w:rsidR="008B0F77" w:rsidRDefault="008B0F77" w:rsidP="008B0F77">
      <w:pPr>
        <w:pStyle w:val="Standard"/>
        <w:spacing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Esse projeto prevê obrigações aos </w:t>
      </w:r>
      <w:r>
        <w:rPr>
          <w:rFonts w:ascii="Arial" w:hAnsi="Arial" w:cs="Arial"/>
          <w:bCs/>
          <w:iCs/>
        </w:rPr>
        <w:t xml:space="preserve">munícipes e aos responsáveis pelos estabelecimentos públicos e privados em geral, </w:t>
      </w:r>
      <w:r>
        <w:rPr>
          <w:rFonts w:ascii="Arial" w:hAnsi="Arial" w:cs="Arial"/>
        </w:rPr>
        <w:t xml:space="preserve">seguidas de algumas exigências específicas que estão sendo propostas. Tanto os proprietários de terrenos, como de estabelecimentos comerciais e industriais precisam contribuir com essa árdua missão de extinguir o mosquito transmissor de doenças como a dengue. </w:t>
      </w:r>
    </w:p>
    <w:p w:rsidR="008B0F77" w:rsidRDefault="008B0F77" w:rsidP="008B0F77">
      <w:pPr>
        <w:pStyle w:val="Standard"/>
        <w:spacing w:after="120" w:line="360" w:lineRule="auto"/>
        <w:ind w:firstLine="2268"/>
        <w:jc w:val="both"/>
      </w:pPr>
      <w:r>
        <w:rPr>
          <w:rFonts w:ascii="Arial" w:hAnsi="Arial" w:cs="Arial"/>
        </w:rPr>
        <w:t xml:space="preserve">No entanto, se não houver fiscalização e penalização, absolutamente de nada adianta estabelecer normas severas por Lei. Por isso, </w:t>
      </w:r>
      <w:r>
        <w:rPr>
          <w:rFonts w:ascii="Arial" w:hAnsi="Arial" w:cs="Arial"/>
        </w:rPr>
        <w:lastRenderedPageBreak/>
        <w:t xml:space="preserve">previu-se uma série de atribuições a agentes públicos e sanções decorrentes do descumprimento de obrigações propostas no projeto de lei. </w:t>
      </w:r>
      <w:r>
        <w:rPr>
          <w:rFonts w:ascii="Arial" w:hAnsi="Arial" w:cs="Arial"/>
          <w:color w:val="000000"/>
        </w:rPr>
        <w:t>Sendo assim, considerando o exposto, aguardamos o processo de votação, esperando aprovação da referida proposta legislativa.</w:t>
      </w:r>
    </w:p>
    <w:p w:rsidR="008B0F77" w:rsidRDefault="008B0F77" w:rsidP="008B0F77">
      <w:pPr>
        <w:ind w:left="1548" w:firstLine="720"/>
        <w:jc w:val="both"/>
        <w:rPr>
          <w:rFonts w:ascii="Arial" w:hAnsi="Arial" w:cs="Arial"/>
        </w:rPr>
      </w:pPr>
    </w:p>
    <w:p w:rsidR="008B0F77" w:rsidRDefault="008B0F77" w:rsidP="008B0F77">
      <w:pPr>
        <w:ind w:left="1548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Atenciosamente.</w:t>
      </w:r>
    </w:p>
    <w:p w:rsidR="008B0F77" w:rsidRDefault="008B0F77" w:rsidP="008B0F77">
      <w:pPr>
        <w:ind w:left="2880" w:firstLine="2268"/>
        <w:jc w:val="both"/>
        <w:rPr>
          <w:rFonts w:ascii="Arial" w:hAnsi="Arial" w:cs="Arial"/>
        </w:rPr>
      </w:pPr>
    </w:p>
    <w:p w:rsidR="008B0F77" w:rsidRDefault="008B0F77" w:rsidP="008B0F77">
      <w:pPr>
        <w:pStyle w:val="Ttulo1"/>
        <w:ind w:left="0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 w:val="0"/>
          <w:bCs w:val="0"/>
          <w:lang w:val="pt-BR"/>
        </w:rPr>
        <w:t xml:space="preserve">                                                                             </w:t>
      </w:r>
    </w:p>
    <w:p w:rsidR="008B0F77" w:rsidRDefault="008B0F77" w:rsidP="008B0F77">
      <w:pPr>
        <w:spacing w:before="120" w:after="120"/>
        <w:ind w:firstLine="1800"/>
        <w:jc w:val="right"/>
        <w:rPr>
          <w:rFonts w:ascii="Arial" w:hAnsi="Arial" w:cs="Arial"/>
        </w:rPr>
      </w:pPr>
      <w:r>
        <w:rPr>
          <w:rFonts w:ascii="Arial" w:hAnsi="Arial" w:cs="Arial"/>
          <w:iCs/>
        </w:rPr>
        <w:t>Maria Ivete de Godoy Grade</w:t>
      </w:r>
    </w:p>
    <w:p w:rsidR="008B0F77" w:rsidRDefault="008B0F77" w:rsidP="008B0F77">
      <w:pPr>
        <w:spacing w:before="120" w:after="120"/>
        <w:ind w:firstLine="1800"/>
        <w:rPr>
          <w:rFonts w:ascii="Arial" w:hAnsi="Arial" w:cs="Arial"/>
          <w:iCs/>
        </w:rPr>
      </w:pPr>
      <w:r>
        <w:rPr>
          <w:rFonts w:ascii="Arial" w:eastAsia="Arial" w:hAnsi="Arial" w:cs="Arial"/>
          <w:iCs/>
        </w:rPr>
        <w:t xml:space="preserve">                                                                            </w:t>
      </w:r>
      <w:r>
        <w:rPr>
          <w:rFonts w:ascii="Arial" w:hAnsi="Arial" w:cs="Arial"/>
          <w:iCs/>
        </w:rPr>
        <w:t>Prefeita Municipal</w:t>
      </w:r>
    </w:p>
    <w:p w:rsidR="008B0F77" w:rsidRDefault="008B0F77" w:rsidP="008B0F77">
      <w:pPr>
        <w:spacing w:before="120" w:after="120"/>
        <w:ind w:firstLine="1800"/>
        <w:rPr>
          <w:rFonts w:ascii="Arial" w:hAnsi="Arial" w:cs="Arial"/>
          <w:iCs/>
        </w:rPr>
      </w:pPr>
    </w:p>
    <w:p w:rsidR="008B0F77" w:rsidRDefault="008B0F77" w:rsidP="008B0F77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Ao Presidente da Câmara Municipal</w:t>
      </w:r>
    </w:p>
    <w:p w:rsidR="008B0F77" w:rsidRDefault="008B0F77" w:rsidP="008B0F77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Exmo. Sr. Valdeci de Vargas</w:t>
      </w:r>
    </w:p>
    <w:p w:rsidR="008B0F77" w:rsidRDefault="008B0F77" w:rsidP="008B0F7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Av. Brasil, nº 1.144, Bairro União</w:t>
      </w:r>
    </w:p>
    <w:p w:rsidR="008B0F77" w:rsidRDefault="008B0F77" w:rsidP="008B0F7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Estância Velha/RS</w:t>
      </w:r>
    </w:p>
    <w:p w:rsidR="008B0F77" w:rsidRDefault="008B0F77" w:rsidP="008B0F77">
      <w:pPr>
        <w:pStyle w:val="Standard"/>
        <w:spacing w:line="360" w:lineRule="auto"/>
        <w:ind w:firstLine="1134"/>
        <w:jc w:val="both"/>
        <w:rPr>
          <w:rFonts w:ascii="Arial" w:hAnsi="Arial" w:cs="Arial"/>
        </w:rPr>
      </w:pPr>
    </w:p>
    <w:p w:rsidR="008B0F77" w:rsidRDefault="008B0F77" w:rsidP="008B0F77">
      <w:pPr>
        <w:spacing w:line="360" w:lineRule="auto"/>
        <w:ind w:firstLine="1134"/>
        <w:jc w:val="both"/>
        <w:rPr>
          <w:rFonts w:ascii="Arial" w:hAnsi="Arial" w:cs="Arial"/>
        </w:rPr>
      </w:pPr>
    </w:p>
    <w:p w:rsidR="008B0F77" w:rsidRDefault="008B0F77" w:rsidP="008B0F77"/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</w:p>
    <w:p w:rsidR="008B0F77" w:rsidRDefault="008B0F77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  <w:bookmarkStart w:id="0" w:name="_GoBack"/>
      <w:bookmarkEnd w:id="0"/>
    </w:p>
    <w:p w:rsidR="00D7418F" w:rsidRPr="0073131A" w:rsidRDefault="00D7418F" w:rsidP="00BA6370">
      <w:pPr>
        <w:ind w:left="2268"/>
        <w:rPr>
          <w:rFonts w:ascii="Arial" w:hAnsi="Arial" w:cs="Arial"/>
          <w:b/>
          <w:caps/>
          <w:sz w:val="22"/>
          <w:szCs w:val="22"/>
        </w:rPr>
      </w:pPr>
      <w:r w:rsidRPr="0073131A">
        <w:rPr>
          <w:rFonts w:ascii="Arial" w:hAnsi="Arial" w:cs="Arial"/>
          <w:b/>
          <w:caps/>
          <w:sz w:val="22"/>
          <w:szCs w:val="22"/>
        </w:rPr>
        <w:t xml:space="preserve">PROJETO DE LEI </w:t>
      </w:r>
    </w:p>
    <w:p w:rsidR="00D7418F" w:rsidRPr="0073131A" w:rsidRDefault="00D7418F" w:rsidP="00B51538">
      <w:pPr>
        <w:pStyle w:val="Recuodecorpodetexto"/>
        <w:pBdr>
          <w:bottom w:val="none" w:sz="0" w:space="0" w:color="auto"/>
        </w:pBdr>
        <w:ind w:left="5040"/>
        <w:rPr>
          <w:rFonts w:ascii="Arial" w:hAnsi="Arial" w:cs="Arial"/>
          <w:b w:val="0"/>
          <w:sz w:val="22"/>
          <w:szCs w:val="22"/>
        </w:rPr>
      </w:pPr>
    </w:p>
    <w:p w:rsidR="0073131A" w:rsidRDefault="0073131A" w:rsidP="0073131A">
      <w:pPr>
        <w:pStyle w:val="Recuodecorpodetexto"/>
        <w:pBdr>
          <w:bottom w:val="none" w:sz="0" w:space="0" w:color="auto"/>
        </w:pBdr>
        <w:ind w:left="4111"/>
        <w:rPr>
          <w:rFonts w:ascii="Arial" w:hAnsi="Arial" w:cs="Arial"/>
          <w:b w:val="0"/>
          <w:sz w:val="22"/>
          <w:szCs w:val="22"/>
        </w:rPr>
      </w:pPr>
    </w:p>
    <w:p w:rsidR="00D7418F" w:rsidRPr="0073131A" w:rsidRDefault="0073131A" w:rsidP="0073131A">
      <w:pPr>
        <w:pStyle w:val="Recuodecorpodetexto"/>
        <w:pBdr>
          <w:bottom w:val="none" w:sz="0" w:space="0" w:color="auto"/>
        </w:pBdr>
        <w:ind w:left="4111"/>
        <w:rPr>
          <w:rFonts w:ascii="Arial" w:hAnsi="Arial" w:cs="Arial"/>
          <w:b w:val="0"/>
          <w:sz w:val="22"/>
          <w:szCs w:val="22"/>
        </w:rPr>
      </w:pPr>
      <w:r w:rsidRPr="0073131A">
        <w:rPr>
          <w:rFonts w:ascii="Arial" w:hAnsi="Arial" w:cs="Arial"/>
          <w:b w:val="0"/>
          <w:sz w:val="22"/>
          <w:szCs w:val="22"/>
        </w:rPr>
        <w:t xml:space="preserve">DISPÕE SOBRE A IMPLEMENTAÇÃO DO PROGRAMA MUNICIPAL DE COMBATE AO MOSQUITO DO GÊNERO </w:t>
      </w:r>
      <w:r w:rsidRPr="0073131A">
        <w:rPr>
          <w:rFonts w:ascii="Arial" w:hAnsi="Arial" w:cs="Arial"/>
          <w:b w:val="0"/>
          <w:i/>
          <w:sz w:val="22"/>
          <w:szCs w:val="22"/>
        </w:rPr>
        <w:t>AEDES</w:t>
      </w:r>
      <w:r w:rsidRPr="0073131A">
        <w:rPr>
          <w:rFonts w:ascii="Arial" w:hAnsi="Arial" w:cs="Arial"/>
          <w:b w:val="0"/>
          <w:sz w:val="22"/>
          <w:szCs w:val="22"/>
        </w:rPr>
        <w:t xml:space="preserve"> E DÁ OUTRAS PROVIDÊNCIAS.</w:t>
      </w:r>
    </w:p>
    <w:p w:rsidR="00B51538" w:rsidRPr="0073131A" w:rsidRDefault="00B51538" w:rsidP="00B51538">
      <w:pPr>
        <w:pStyle w:val="Recuodecorpodetexto"/>
        <w:pBdr>
          <w:bottom w:val="none" w:sz="0" w:space="0" w:color="auto"/>
        </w:pBdr>
        <w:ind w:left="5040"/>
        <w:rPr>
          <w:rFonts w:ascii="Arial" w:hAnsi="Arial" w:cs="Arial"/>
          <w:b w:val="0"/>
          <w:sz w:val="22"/>
          <w:szCs w:val="22"/>
        </w:rPr>
      </w:pPr>
    </w:p>
    <w:p w:rsidR="0073131A" w:rsidRDefault="0073131A" w:rsidP="0073131A">
      <w:pPr>
        <w:tabs>
          <w:tab w:val="left" w:pos="5220"/>
        </w:tabs>
        <w:spacing w:after="240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D7418F" w:rsidRPr="0073131A" w:rsidRDefault="00D7418F" w:rsidP="0073131A">
      <w:pPr>
        <w:tabs>
          <w:tab w:val="left" w:pos="5220"/>
        </w:tabs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bCs/>
          <w:sz w:val="22"/>
          <w:szCs w:val="22"/>
        </w:rPr>
        <w:t xml:space="preserve">Art. </w:t>
      </w:r>
      <w:r w:rsidRPr="0073131A">
        <w:rPr>
          <w:rFonts w:ascii="Arial" w:hAnsi="Arial" w:cs="Arial"/>
          <w:sz w:val="22"/>
          <w:szCs w:val="22"/>
        </w:rPr>
        <w:t>1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="00FD4289" w:rsidRPr="0073131A">
        <w:rPr>
          <w:rFonts w:ascii="Arial" w:hAnsi="Arial" w:cs="Arial"/>
          <w:sz w:val="22"/>
          <w:szCs w:val="22"/>
        </w:rPr>
        <w:t xml:space="preserve"> </w:t>
      </w:r>
      <w:r w:rsidRPr="0073131A">
        <w:rPr>
          <w:rFonts w:ascii="Arial" w:hAnsi="Arial" w:cs="Arial"/>
          <w:sz w:val="22"/>
          <w:szCs w:val="22"/>
        </w:rPr>
        <w:t xml:space="preserve">Autoriza o Poder Executivo Municipal a implementar o </w:t>
      </w:r>
      <w:bookmarkStart w:id="1" w:name="OLE_LINK3"/>
      <w:bookmarkStart w:id="2" w:name="OLE_LINK4"/>
      <w:r w:rsidRPr="0073131A">
        <w:rPr>
          <w:rFonts w:ascii="Arial" w:hAnsi="Arial" w:cs="Arial"/>
          <w:sz w:val="22"/>
          <w:szCs w:val="22"/>
        </w:rPr>
        <w:t>Programa Municipal de Combate ao</w:t>
      </w:r>
      <w:r w:rsidR="0073131A">
        <w:rPr>
          <w:rFonts w:ascii="Arial" w:hAnsi="Arial" w:cs="Arial"/>
          <w:sz w:val="22"/>
          <w:szCs w:val="22"/>
        </w:rPr>
        <w:t xml:space="preserve"> Mosquito do Gênero</w:t>
      </w:r>
      <w:r w:rsidRPr="0073131A">
        <w:rPr>
          <w:rFonts w:ascii="Arial" w:hAnsi="Arial" w:cs="Arial"/>
          <w:sz w:val="22"/>
          <w:szCs w:val="22"/>
        </w:rPr>
        <w:t xml:space="preserve"> </w:t>
      </w:r>
      <w:r w:rsidRPr="0073131A">
        <w:rPr>
          <w:rFonts w:ascii="Arial" w:hAnsi="Arial" w:cs="Arial"/>
          <w:i/>
          <w:sz w:val="22"/>
          <w:szCs w:val="22"/>
        </w:rPr>
        <w:t>Aedes</w:t>
      </w:r>
      <w:bookmarkEnd w:id="1"/>
      <w:bookmarkEnd w:id="2"/>
      <w:r w:rsidRPr="0073131A">
        <w:rPr>
          <w:rFonts w:ascii="Arial" w:hAnsi="Arial" w:cs="Arial"/>
          <w:sz w:val="22"/>
          <w:szCs w:val="22"/>
        </w:rPr>
        <w:t>, no Município de Estância Velha</w:t>
      </w:r>
      <w:r w:rsidR="0073131A">
        <w:rPr>
          <w:rFonts w:ascii="Arial" w:hAnsi="Arial" w:cs="Arial"/>
          <w:sz w:val="22"/>
          <w:szCs w:val="22"/>
        </w:rPr>
        <w:t>, e manter serviço permanente de controle e prevenção, de acordo com normas técnicas estabelecidas pelo Ministério da Saúde.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2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="00B51538" w:rsidRPr="0073131A">
        <w:rPr>
          <w:rFonts w:ascii="Arial" w:hAnsi="Arial" w:cs="Arial"/>
          <w:sz w:val="22"/>
          <w:szCs w:val="22"/>
        </w:rPr>
        <w:t xml:space="preserve"> </w:t>
      </w:r>
      <w:r w:rsidRPr="0073131A">
        <w:rPr>
          <w:rFonts w:ascii="Arial" w:hAnsi="Arial" w:cs="Arial"/>
          <w:sz w:val="22"/>
          <w:szCs w:val="22"/>
        </w:rPr>
        <w:t xml:space="preserve">Fica </w:t>
      </w:r>
      <w:r w:rsidR="00FD4289" w:rsidRPr="0073131A">
        <w:rPr>
          <w:rFonts w:ascii="Arial" w:hAnsi="Arial" w:cs="Arial"/>
          <w:sz w:val="22"/>
          <w:szCs w:val="22"/>
        </w:rPr>
        <w:t>instituído</w:t>
      </w:r>
      <w:r w:rsidRPr="0073131A">
        <w:rPr>
          <w:rFonts w:ascii="Arial" w:hAnsi="Arial" w:cs="Arial"/>
          <w:sz w:val="22"/>
          <w:szCs w:val="22"/>
        </w:rPr>
        <w:t xml:space="preserve"> o </w:t>
      </w:r>
      <w:r w:rsidR="0073131A" w:rsidRPr="0073131A">
        <w:rPr>
          <w:rFonts w:ascii="Arial" w:hAnsi="Arial" w:cs="Arial"/>
          <w:sz w:val="22"/>
          <w:szCs w:val="22"/>
        </w:rPr>
        <w:t>Programa Municipal de Combate ao</w:t>
      </w:r>
      <w:r w:rsidR="0073131A">
        <w:rPr>
          <w:rFonts w:ascii="Arial" w:hAnsi="Arial" w:cs="Arial"/>
          <w:sz w:val="22"/>
          <w:szCs w:val="22"/>
        </w:rPr>
        <w:t xml:space="preserve"> Mosquito do Gênero</w:t>
      </w:r>
      <w:r w:rsidR="0073131A" w:rsidRPr="0073131A">
        <w:rPr>
          <w:rFonts w:ascii="Arial" w:hAnsi="Arial" w:cs="Arial"/>
          <w:sz w:val="22"/>
          <w:szCs w:val="22"/>
        </w:rPr>
        <w:t xml:space="preserve"> </w:t>
      </w:r>
      <w:r w:rsidR="0073131A" w:rsidRPr="0073131A">
        <w:rPr>
          <w:rFonts w:ascii="Arial" w:hAnsi="Arial" w:cs="Arial"/>
          <w:i/>
          <w:sz w:val="22"/>
          <w:szCs w:val="22"/>
        </w:rPr>
        <w:t>Aedes</w:t>
      </w:r>
      <w:r w:rsidRPr="0073131A">
        <w:rPr>
          <w:rFonts w:ascii="Arial" w:hAnsi="Arial" w:cs="Arial"/>
          <w:sz w:val="22"/>
          <w:szCs w:val="22"/>
        </w:rPr>
        <w:t>, a ser coorden</w:t>
      </w:r>
      <w:r w:rsidR="0073131A">
        <w:rPr>
          <w:rFonts w:ascii="Arial" w:hAnsi="Arial" w:cs="Arial"/>
          <w:sz w:val="22"/>
          <w:szCs w:val="22"/>
        </w:rPr>
        <w:t>ado pela Secretaria Municipal da</w:t>
      </w:r>
      <w:r w:rsidRPr="0073131A">
        <w:rPr>
          <w:rFonts w:ascii="Arial" w:hAnsi="Arial" w:cs="Arial"/>
          <w:sz w:val="22"/>
          <w:szCs w:val="22"/>
        </w:rPr>
        <w:t xml:space="preserve"> Saúde, com o objetivo de controlar as infestações </w:t>
      </w:r>
      <w:r w:rsidR="00FD4289" w:rsidRPr="0073131A">
        <w:rPr>
          <w:rFonts w:ascii="Arial" w:hAnsi="Arial" w:cs="Arial"/>
          <w:sz w:val="22"/>
          <w:szCs w:val="22"/>
        </w:rPr>
        <w:t>de</w:t>
      </w:r>
      <w:r w:rsidRPr="0073131A">
        <w:rPr>
          <w:rFonts w:ascii="Arial" w:hAnsi="Arial" w:cs="Arial"/>
          <w:sz w:val="22"/>
          <w:szCs w:val="22"/>
        </w:rPr>
        <w:t xml:space="preserve"> mosquito</w:t>
      </w:r>
      <w:r w:rsidR="00FD4289" w:rsidRPr="0073131A">
        <w:rPr>
          <w:rFonts w:ascii="Arial" w:hAnsi="Arial" w:cs="Arial"/>
          <w:sz w:val="22"/>
          <w:szCs w:val="22"/>
        </w:rPr>
        <w:t>s</w:t>
      </w:r>
      <w:r w:rsidRPr="0073131A">
        <w:rPr>
          <w:rFonts w:ascii="Arial" w:hAnsi="Arial" w:cs="Arial"/>
          <w:sz w:val="22"/>
          <w:szCs w:val="22"/>
        </w:rPr>
        <w:t xml:space="preserve"> </w:t>
      </w:r>
      <w:r w:rsidR="0073131A">
        <w:rPr>
          <w:rFonts w:ascii="Arial" w:hAnsi="Arial" w:cs="Arial"/>
          <w:sz w:val="22"/>
          <w:szCs w:val="22"/>
        </w:rPr>
        <w:t xml:space="preserve">do gênero </w:t>
      </w:r>
      <w:r w:rsidR="0073131A">
        <w:rPr>
          <w:rFonts w:ascii="Arial" w:hAnsi="Arial" w:cs="Arial"/>
          <w:i/>
          <w:sz w:val="22"/>
          <w:szCs w:val="22"/>
        </w:rPr>
        <w:t xml:space="preserve">Aedes, </w:t>
      </w:r>
      <w:r w:rsidR="00FD4289" w:rsidRPr="0073131A">
        <w:rPr>
          <w:rFonts w:ascii="Arial" w:hAnsi="Arial" w:cs="Arial"/>
          <w:sz w:val="22"/>
          <w:szCs w:val="22"/>
        </w:rPr>
        <w:t>objetivando</w:t>
      </w:r>
      <w:r w:rsidRPr="0073131A">
        <w:rPr>
          <w:rFonts w:ascii="Arial" w:hAnsi="Arial" w:cs="Arial"/>
          <w:sz w:val="22"/>
          <w:szCs w:val="22"/>
        </w:rPr>
        <w:t xml:space="preserve"> reduzir a incidência </w:t>
      </w:r>
      <w:r w:rsidR="00FD4289" w:rsidRPr="0073131A">
        <w:rPr>
          <w:rFonts w:ascii="Arial" w:hAnsi="Arial" w:cs="Arial"/>
          <w:sz w:val="22"/>
          <w:szCs w:val="22"/>
        </w:rPr>
        <w:t xml:space="preserve">de doenças como dengue, </w:t>
      </w:r>
      <w:proofErr w:type="spellStart"/>
      <w:r w:rsidR="00FD4289" w:rsidRPr="0073131A">
        <w:rPr>
          <w:rFonts w:ascii="Arial" w:hAnsi="Arial" w:cs="Arial"/>
          <w:i/>
          <w:sz w:val="22"/>
          <w:szCs w:val="22"/>
        </w:rPr>
        <w:t>zika</w:t>
      </w:r>
      <w:proofErr w:type="spellEnd"/>
      <w:r w:rsidR="00FD4289" w:rsidRPr="0073131A">
        <w:rPr>
          <w:rFonts w:ascii="Arial" w:hAnsi="Arial" w:cs="Arial"/>
          <w:i/>
          <w:sz w:val="22"/>
          <w:szCs w:val="22"/>
        </w:rPr>
        <w:t>,</w:t>
      </w:r>
      <w:r w:rsidRPr="0073131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3131A">
        <w:rPr>
          <w:rFonts w:ascii="Arial" w:hAnsi="Arial" w:cs="Arial"/>
          <w:i/>
          <w:sz w:val="22"/>
          <w:szCs w:val="22"/>
        </w:rPr>
        <w:t>chikungunya</w:t>
      </w:r>
      <w:proofErr w:type="spellEnd"/>
      <w:r w:rsidR="00796557" w:rsidRPr="0073131A">
        <w:rPr>
          <w:rFonts w:ascii="Arial" w:hAnsi="Arial" w:cs="Arial"/>
          <w:sz w:val="22"/>
          <w:szCs w:val="22"/>
        </w:rPr>
        <w:t>,</w:t>
      </w:r>
      <w:r w:rsidRPr="0073131A">
        <w:rPr>
          <w:rFonts w:ascii="Arial" w:hAnsi="Arial" w:cs="Arial"/>
          <w:sz w:val="22"/>
          <w:szCs w:val="22"/>
        </w:rPr>
        <w:t xml:space="preserve"> febre hemorrágica</w:t>
      </w:r>
      <w:r w:rsidR="00796557" w:rsidRPr="0073131A">
        <w:rPr>
          <w:rFonts w:ascii="Arial" w:hAnsi="Arial" w:cs="Arial"/>
          <w:sz w:val="22"/>
          <w:szCs w:val="22"/>
        </w:rPr>
        <w:t xml:space="preserve"> e outras transmissíveis pelo </w:t>
      </w:r>
      <w:proofErr w:type="gramStart"/>
      <w:r w:rsidR="00796557" w:rsidRPr="0073131A">
        <w:rPr>
          <w:rFonts w:ascii="Arial" w:hAnsi="Arial" w:cs="Arial"/>
          <w:sz w:val="22"/>
          <w:szCs w:val="22"/>
        </w:rPr>
        <w:t>referido</w:t>
      </w:r>
      <w:proofErr w:type="gramEnd"/>
      <w:r w:rsidR="00796557" w:rsidRPr="0073131A">
        <w:rPr>
          <w:rFonts w:ascii="Arial" w:hAnsi="Arial" w:cs="Arial"/>
          <w:sz w:val="22"/>
          <w:szCs w:val="22"/>
        </w:rPr>
        <w:t xml:space="preserve"> inseto</w:t>
      </w:r>
      <w:r w:rsidRPr="0073131A">
        <w:rPr>
          <w:rFonts w:ascii="Arial" w:hAnsi="Arial" w:cs="Arial"/>
          <w:sz w:val="22"/>
          <w:szCs w:val="22"/>
        </w:rPr>
        <w:t>, mediante as seguintes medidas: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 - levantamento do</w:t>
      </w:r>
      <w:r w:rsidR="00D7418F" w:rsidRPr="0073131A">
        <w:rPr>
          <w:rFonts w:ascii="Arial" w:hAnsi="Arial" w:cs="Arial"/>
          <w:sz w:val="22"/>
          <w:szCs w:val="22"/>
        </w:rPr>
        <w:t xml:space="preserve"> índice de infestação;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II – e</w:t>
      </w:r>
      <w:r w:rsidR="00D7418F" w:rsidRPr="0073131A">
        <w:rPr>
          <w:rFonts w:ascii="Arial" w:hAnsi="Arial" w:cs="Arial"/>
          <w:sz w:val="22"/>
          <w:szCs w:val="22"/>
        </w:rPr>
        <w:t>xecução de ações de controle mecânico, químico e biológico para combate ao vetor</w:t>
      </w:r>
      <w:r w:rsidRPr="0073131A">
        <w:rPr>
          <w:rFonts w:ascii="Arial" w:hAnsi="Arial" w:cs="Arial"/>
          <w:sz w:val="22"/>
          <w:szCs w:val="22"/>
        </w:rPr>
        <w:t>,</w:t>
      </w:r>
      <w:r w:rsidR="00D7418F" w:rsidRPr="0073131A">
        <w:rPr>
          <w:rFonts w:ascii="Arial" w:hAnsi="Arial" w:cs="Arial"/>
          <w:sz w:val="22"/>
          <w:szCs w:val="22"/>
        </w:rPr>
        <w:t xml:space="preserve"> e meios de diagnóstico das doenças;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III – gestão dos estoques de inseticidas e </w:t>
      </w:r>
      <w:proofErr w:type="spellStart"/>
      <w:r w:rsidRPr="0073131A">
        <w:rPr>
          <w:rFonts w:ascii="Arial" w:hAnsi="Arial" w:cs="Arial"/>
          <w:sz w:val="22"/>
          <w:szCs w:val="22"/>
        </w:rPr>
        <w:t>biolarvicidas</w:t>
      </w:r>
      <w:proofErr w:type="spellEnd"/>
      <w:r w:rsidRPr="0073131A">
        <w:rPr>
          <w:rFonts w:ascii="Arial" w:hAnsi="Arial" w:cs="Arial"/>
          <w:sz w:val="22"/>
          <w:szCs w:val="22"/>
        </w:rPr>
        <w:t xml:space="preserve"> para combate ao vetor e meios de diagnóstico </w:t>
      </w:r>
      <w:r w:rsidR="00FD4289" w:rsidRPr="0073131A">
        <w:rPr>
          <w:rFonts w:ascii="Arial" w:hAnsi="Arial" w:cs="Arial"/>
          <w:sz w:val="22"/>
          <w:szCs w:val="22"/>
        </w:rPr>
        <w:t xml:space="preserve">das </w:t>
      </w:r>
      <w:bookmarkStart w:id="3" w:name="OLE_LINK1"/>
      <w:bookmarkStart w:id="4" w:name="OLE_LINK2"/>
      <w:r w:rsidR="00FD4289" w:rsidRPr="0073131A">
        <w:rPr>
          <w:rFonts w:ascii="Arial" w:hAnsi="Arial" w:cs="Arial"/>
          <w:sz w:val="22"/>
          <w:szCs w:val="22"/>
        </w:rPr>
        <w:t>doenças</w:t>
      </w:r>
      <w:r w:rsidR="00796557" w:rsidRPr="0073131A">
        <w:rPr>
          <w:rFonts w:ascii="Arial" w:hAnsi="Arial" w:cs="Arial"/>
          <w:sz w:val="22"/>
          <w:szCs w:val="22"/>
        </w:rPr>
        <w:t xml:space="preserve"> transmissíveis pelo mosquito “</w:t>
      </w:r>
      <w:proofErr w:type="spellStart"/>
      <w:r w:rsidR="00796557" w:rsidRPr="0073131A">
        <w:rPr>
          <w:rFonts w:ascii="Arial" w:hAnsi="Arial" w:cs="Arial"/>
          <w:i/>
          <w:sz w:val="22"/>
          <w:szCs w:val="22"/>
        </w:rPr>
        <w:t>aedes</w:t>
      </w:r>
      <w:proofErr w:type="spellEnd"/>
      <w:r w:rsidR="00796557" w:rsidRPr="0073131A">
        <w:rPr>
          <w:rFonts w:ascii="Arial" w:hAnsi="Arial" w:cs="Arial"/>
          <w:i/>
          <w:sz w:val="22"/>
          <w:szCs w:val="22"/>
        </w:rPr>
        <w:t xml:space="preserve"> aegypti”</w:t>
      </w:r>
      <w:bookmarkEnd w:id="3"/>
      <w:bookmarkEnd w:id="4"/>
      <w:r w:rsidRPr="0073131A">
        <w:rPr>
          <w:rFonts w:ascii="Arial" w:hAnsi="Arial" w:cs="Arial"/>
          <w:sz w:val="22"/>
          <w:szCs w:val="22"/>
        </w:rPr>
        <w:t>;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IV - e</w:t>
      </w:r>
      <w:r w:rsidR="00D7418F" w:rsidRPr="0073131A">
        <w:rPr>
          <w:rFonts w:ascii="Arial" w:hAnsi="Arial" w:cs="Arial"/>
          <w:sz w:val="22"/>
          <w:szCs w:val="22"/>
        </w:rPr>
        <w:t xml:space="preserve">xecução de atividades de educação em saúde e mobilização social através do Comitê Municipal Interinstitucional de Combate ao Aedes aegypti; 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V - n</w:t>
      </w:r>
      <w:r w:rsidR="00D7418F" w:rsidRPr="0073131A">
        <w:rPr>
          <w:rFonts w:ascii="Arial" w:hAnsi="Arial" w:cs="Arial"/>
          <w:sz w:val="22"/>
          <w:szCs w:val="22"/>
        </w:rPr>
        <w:t>otificação de casos</w:t>
      </w:r>
      <w:r w:rsidRPr="0073131A">
        <w:rPr>
          <w:rFonts w:ascii="Arial" w:hAnsi="Arial" w:cs="Arial"/>
          <w:sz w:val="22"/>
          <w:szCs w:val="22"/>
        </w:rPr>
        <w:t xml:space="preserve"> suspeitos</w:t>
      </w:r>
      <w:r w:rsidR="00D7418F" w:rsidRPr="0073131A">
        <w:rPr>
          <w:rFonts w:ascii="Arial" w:hAnsi="Arial" w:cs="Arial"/>
          <w:sz w:val="22"/>
          <w:szCs w:val="22"/>
        </w:rPr>
        <w:t xml:space="preserve"> de </w:t>
      </w:r>
      <w:r w:rsidR="00796557" w:rsidRPr="0073131A">
        <w:rPr>
          <w:rFonts w:ascii="Arial" w:hAnsi="Arial" w:cs="Arial"/>
          <w:sz w:val="22"/>
          <w:szCs w:val="22"/>
        </w:rPr>
        <w:t>doenças transmissíveis pelo mosquito “</w:t>
      </w:r>
      <w:proofErr w:type="spellStart"/>
      <w:r w:rsidR="00796557" w:rsidRPr="0073131A">
        <w:rPr>
          <w:rFonts w:ascii="Arial" w:hAnsi="Arial" w:cs="Arial"/>
          <w:i/>
          <w:sz w:val="22"/>
          <w:szCs w:val="22"/>
        </w:rPr>
        <w:t>aedes</w:t>
      </w:r>
      <w:proofErr w:type="spellEnd"/>
      <w:r w:rsidR="00796557" w:rsidRPr="0073131A">
        <w:rPr>
          <w:rFonts w:ascii="Arial" w:hAnsi="Arial" w:cs="Arial"/>
          <w:i/>
          <w:sz w:val="22"/>
          <w:szCs w:val="22"/>
        </w:rPr>
        <w:t xml:space="preserve"> aegypti”</w:t>
      </w:r>
      <w:r w:rsidRPr="0073131A">
        <w:rPr>
          <w:rFonts w:ascii="Arial" w:hAnsi="Arial" w:cs="Arial"/>
          <w:sz w:val="22"/>
          <w:szCs w:val="22"/>
        </w:rPr>
        <w:t>;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VI - i</w:t>
      </w:r>
      <w:r w:rsidR="00D7418F" w:rsidRPr="0073131A">
        <w:rPr>
          <w:rFonts w:ascii="Arial" w:hAnsi="Arial" w:cs="Arial"/>
          <w:sz w:val="22"/>
          <w:szCs w:val="22"/>
        </w:rPr>
        <w:t xml:space="preserve">nvestigação epidemiológica de casos notificados, de dengue, </w:t>
      </w:r>
      <w:proofErr w:type="spellStart"/>
      <w:r w:rsidR="00D7418F" w:rsidRPr="0073131A">
        <w:rPr>
          <w:rFonts w:ascii="Arial" w:hAnsi="Arial" w:cs="Arial"/>
          <w:sz w:val="22"/>
          <w:szCs w:val="22"/>
        </w:rPr>
        <w:t>zika</w:t>
      </w:r>
      <w:proofErr w:type="spellEnd"/>
      <w:r w:rsidR="00D7418F" w:rsidRPr="0073131A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D7418F" w:rsidRPr="0073131A">
        <w:rPr>
          <w:rFonts w:ascii="Arial" w:hAnsi="Arial" w:cs="Arial"/>
          <w:sz w:val="22"/>
          <w:szCs w:val="22"/>
        </w:rPr>
        <w:t>chikungunya</w:t>
      </w:r>
      <w:proofErr w:type="spellEnd"/>
      <w:r w:rsidR="00D7418F" w:rsidRPr="0073131A">
        <w:rPr>
          <w:rFonts w:ascii="Arial" w:hAnsi="Arial" w:cs="Arial"/>
          <w:sz w:val="22"/>
          <w:szCs w:val="22"/>
        </w:rPr>
        <w:t xml:space="preserve">; 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VII – coleta e envio de material de </w:t>
      </w:r>
      <w:r w:rsidR="00FD4289" w:rsidRPr="0073131A">
        <w:rPr>
          <w:rFonts w:ascii="Arial" w:hAnsi="Arial" w:cs="Arial"/>
          <w:sz w:val="22"/>
          <w:szCs w:val="22"/>
        </w:rPr>
        <w:t>pessoas com suspeita</w:t>
      </w:r>
      <w:r w:rsidRPr="0073131A">
        <w:rPr>
          <w:rFonts w:ascii="Arial" w:hAnsi="Arial" w:cs="Arial"/>
          <w:sz w:val="22"/>
          <w:szCs w:val="22"/>
        </w:rPr>
        <w:t xml:space="preserve"> de </w:t>
      </w:r>
      <w:r w:rsidR="00796557" w:rsidRPr="0073131A">
        <w:rPr>
          <w:rFonts w:ascii="Arial" w:hAnsi="Arial" w:cs="Arial"/>
          <w:sz w:val="22"/>
          <w:szCs w:val="22"/>
        </w:rPr>
        <w:t>doenças transmissíveis pelo mosquito “</w:t>
      </w:r>
      <w:proofErr w:type="spellStart"/>
      <w:r w:rsidR="00796557" w:rsidRPr="0073131A">
        <w:rPr>
          <w:rFonts w:ascii="Arial" w:hAnsi="Arial" w:cs="Arial"/>
          <w:i/>
          <w:sz w:val="22"/>
          <w:szCs w:val="22"/>
        </w:rPr>
        <w:t>aedes</w:t>
      </w:r>
      <w:proofErr w:type="spellEnd"/>
      <w:r w:rsidR="00796557" w:rsidRPr="0073131A">
        <w:rPr>
          <w:rFonts w:ascii="Arial" w:hAnsi="Arial" w:cs="Arial"/>
          <w:i/>
          <w:sz w:val="22"/>
          <w:szCs w:val="22"/>
        </w:rPr>
        <w:t xml:space="preserve"> aegypti”</w:t>
      </w:r>
      <w:r w:rsidRPr="0073131A">
        <w:rPr>
          <w:rFonts w:ascii="Arial" w:hAnsi="Arial" w:cs="Arial"/>
          <w:sz w:val="22"/>
          <w:szCs w:val="22"/>
        </w:rPr>
        <w:t xml:space="preserve"> para diag</w:t>
      </w:r>
      <w:r w:rsidR="00FD4289" w:rsidRPr="0073131A">
        <w:rPr>
          <w:rFonts w:ascii="Arial" w:hAnsi="Arial" w:cs="Arial"/>
          <w:sz w:val="22"/>
          <w:szCs w:val="22"/>
        </w:rPr>
        <w:t>nóstico, conforme norma técnica.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3</w:t>
      </w:r>
      <w:r w:rsidR="0073131A" w:rsidRPr="0073131A">
        <w:rPr>
          <w:rFonts w:ascii="Arial" w:hAnsi="Arial" w:cs="Arial"/>
          <w:sz w:val="22"/>
          <w:szCs w:val="22"/>
        </w:rPr>
        <w:t>º</w:t>
      </w:r>
      <w:r w:rsidRPr="0073131A">
        <w:rPr>
          <w:rFonts w:ascii="Arial" w:hAnsi="Arial" w:cs="Arial"/>
          <w:sz w:val="22"/>
          <w:szCs w:val="22"/>
        </w:rPr>
        <w:t xml:space="preserve"> Ficam os munícipes e os responsáveis pelos estabelecimentos públicos e privados em geral, proprietários ou locatários de imóveis, obrigados a adotar as medidas necessárias para</w:t>
      </w:r>
      <w:r w:rsidR="008B698D">
        <w:rPr>
          <w:rFonts w:ascii="Arial" w:hAnsi="Arial" w:cs="Arial"/>
          <w:sz w:val="22"/>
          <w:szCs w:val="22"/>
        </w:rPr>
        <w:t xml:space="preserve"> eliminar criadouros de mosquitos do gênero </w:t>
      </w:r>
      <w:r w:rsidR="008B698D">
        <w:rPr>
          <w:rFonts w:ascii="Arial" w:hAnsi="Arial" w:cs="Arial"/>
          <w:i/>
          <w:sz w:val="22"/>
          <w:szCs w:val="22"/>
        </w:rPr>
        <w:t>Aedes</w:t>
      </w:r>
      <w:r w:rsidR="008B698D">
        <w:rPr>
          <w:rFonts w:ascii="Arial" w:hAnsi="Arial" w:cs="Arial"/>
          <w:sz w:val="22"/>
          <w:szCs w:val="22"/>
        </w:rPr>
        <w:t>, bem como a manter</w:t>
      </w:r>
      <w:r w:rsidRPr="0073131A">
        <w:rPr>
          <w:rFonts w:ascii="Arial" w:hAnsi="Arial" w:cs="Arial"/>
          <w:sz w:val="22"/>
          <w:szCs w:val="22"/>
        </w:rPr>
        <w:t xml:space="preserve"> suas p</w:t>
      </w:r>
      <w:r w:rsidR="0073131A" w:rsidRPr="0073131A">
        <w:rPr>
          <w:rFonts w:ascii="Arial" w:hAnsi="Arial" w:cs="Arial"/>
          <w:sz w:val="22"/>
          <w:szCs w:val="22"/>
        </w:rPr>
        <w:t>ropriedades limpas, sem acúmulo</w:t>
      </w:r>
      <w:r w:rsidRPr="0073131A">
        <w:rPr>
          <w:rFonts w:ascii="Arial" w:hAnsi="Arial" w:cs="Arial"/>
          <w:sz w:val="22"/>
          <w:szCs w:val="22"/>
        </w:rPr>
        <w:t xml:space="preserve"> de lixo e de materiais inservíveis, de forma a evitar condições que propiciem a instalação e a proliferação do mosquito do gênero </w:t>
      </w:r>
      <w:r w:rsidRPr="0073131A">
        <w:rPr>
          <w:rFonts w:ascii="Arial" w:hAnsi="Arial" w:cs="Arial"/>
          <w:i/>
          <w:sz w:val="22"/>
          <w:szCs w:val="22"/>
        </w:rPr>
        <w:t>Aedes</w:t>
      </w:r>
      <w:r w:rsidR="00FD4289" w:rsidRPr="0073131A">
        <w:rPr>
          <w:rFonts w:ascii="Arial" w:hAnsi="Arial" w:cs="Arial"/>
          <w:sz w:val="22"/>
          <w:szCs w:val="22"/>
        </w:rPr>
        <w:t xml:space="preserve">, </w:t>
      </w:r>
      <w:r w:rsidR="0073131A" w:rsidRPr="0073131A">
        <w:rPr>
          <w:rFonts w:ascii="Arial" w:hAnsi="Arial" w:cs="Arial"/>
          <w:sz w:val="22"/>
          <w:szCs w:val="22"/>
        </w:rPr>
        <w:t>assim como</w:t>
      </w:r>
      <w:r w:rsidRPr="0073131A">
        <w:rPr>
          <w:rFonts w:ascii="Arial" w:hAnsi="Arial" w:cs="Arial"/>
          <w:sz w:val="22"/>
          <w:szCs w:val="22"/>
        </w:rPr>
        <w:t>: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lastRenderedPageBreak/>
        <w:t xml:space="preserve">§ 1º </w:t>
      </w:r>
      <w:r w:rsidR="00FD4289" w:rsidRPr="0073131A">
        <w:rPr>
          <w:rFonts w:ascii="Arial" w:hAnsi="Arial" w:cs="Arial"/>
          <w:sz w:val="22"/>
          <w:szCs w:val="22"/>
        </w:rPr>
        <w:t>O</w:t>
      </w:r>
      <w:r w:rsidR="00D7418F" w:rsidRPr="0073131A">
        <w:rPr>
          <w:rFonts w:ascii="Arial" w:hAnsi="Arial" w:cs="Arial"/>
          <w:sz w:val="22"/>
          <w:szCs w:val="22"/>
        </w:rPr>
        <w:t>s responsáveis por borracharias, empresas de recauchutagem, desmanches, depósitos de veículos e outros estabelecimentos afins ficam obrigados a adotar medidas que visem eliminar os criadouros dos</w:t>
      </w:r>
      <w:r w:rsidR="00FD4289" w:rsidRPr="0073131A">
        <w:rPr>
          <w:rFonts w:ascii="Arial" w:hAnsi="Arial" w:cs="Arial"/>
          <w:sz w:val="22"/>
          <w:szCs w:val="22"/>
        </w:rPr>
        <w:t xml:space="preserve"> vetores referidos neste Artigo.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§ 2º </w:t>
      </w:r>
      <w:r w:rsidR="00FD4289" w:rsidRPr="0073131A">
        <w:rPr>
          <w:rFonts w:ascii="Arial" w:hAnsi="Arial" w:cs="Arial"/>
          <w:sz w:val="22"/>
          <w:szCs w:val="22"/>
        </w:rPr>
        <w:t>Os responsáveis por cemitérios competem</w:t>
      </w:r>
      <w:r w:rsidR="00D7418F" w:rsidRPr="0073131A">
        <w:rPr>
          <w:rFonts w:ascii="Arial" w:hAnsi="Arial" w:cs="Arial"/>
          <w:sz w:val="22"/>
          <w:szCs w:val="22"/>
        </w:rPr>
        <w:t xml:space="preserve"> exercer rigorosa fiscalização em suas áreas, orientando as pessoas, para que não mantenham sobre os túmulos vasos ou recipientes,</w:t>
      </w:r>
      <w:r w:rsidR="00FD4289" w:rsidRPr="0073131A">
        <w:rPr>
          <w:rFonts w:ascii="Arial" w:hAnsi="Arial" w:cs="Arial"/>
          <w:sz w:val="22"/>
          <w:szCs w:val="22"/>
        </w:rPr>
        <w:t xml:space="preserve"> que contenham ou retenham água.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§ 3º </w:t>
      </w:r>
      <w:r w:rsidR="00FD4289" w:rsidRPr="0073131A">
        <w:rPr>
          <w:rFonts w:ascii="Arial" w:hAnsi="Arial" w:cs="Arial"/>
          <w:sz w:val="22"/>
          <w:szCs w:val="22"/>
        </w:rPr>
        <w:t>O</w:t>
      </w:r>
      <w:r w:rsidR="00D7418F" w:rsidRPr="0073131A">
        <w:rPr>
          <w:rFonts w:ascii="Arial" w:hAnsi="Arial" w:cs="Arial"/>
          <w:sz w:val="22"/>
          <w:szCs w:val="22"/>
        </w:rPr>
        <w:t xml:space="preserve">s responsáveis por obras de construção civil e por terrenos </w:t>
      </w:r>
      <w:r w:rsidR="00FD4289" w:rsidRPr="0073131A">
        <w:rPr>
          <w:rFonts w:ascii="Arial" w:hAnsi="Arial" w:cs="Arial"/>
          <w:sz w:val="22"/>
          <w:szCs w:val="22"/>
        </w:rPr>
        <w:t xml:space="preserve">baldios </w:t>
      </w:r>
      <w:r w:rsidR="00D7418F" w:rsidRPr="0073131A">
        <w:rPr>
          <w:rFonts w:ascii="Arial" w:hAnsi="Arial" w:cs="Arial"/>
          <w:sz w:val="22"/>
          <w:szCs w:val="22"/>
        </w:rPr>
        <w:t xml:space="preserve">devem adotar medidas tendentes à drenagem permanente de coleções líquidas, originadas ou não de chuvas, bem como a limpeza das áreas sobre sua responsabilidade, providenciando o descarte de materiais inservíveis, que possam acumular água, de modo que inviabilize os </w:t>
      </w:r>
      <w:r w:rsidR="00FD4289" w:rsidRPr="0073131A">
        <w:rPr>
          <w:rFonts w:ascii="Arial" w:hAnsi="Arial" w:cs="Arial"/>
          <w:sz w:val="22"/>
          <w:szCs w:val="22"/>
        </w:rPr>
        <w:t>eventuais criadouros existentes.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§ 4º </w:t>
      </w:r>
      <w:r w:rsidR="00D7418F" w:rsidRPr="0073131A">
        <w:rPr>
          <w:rFonts w:ascii="Arial" w:hAnsi="Arial" w:cs="Arial"/>
          <w:sz w:val="22"/>
          <w:szCs w:val="22"/>
        </w:rPr>
        <w:t>Os responsáveis por imóveis dotados de piscinas, devem manter tratamento adequado da água, de forma a não permitir a instalaç</w:t>
      </w:r>
      <w:r w:rsidR="00FD4289" w:rsidRPr="0073131A">
        <w:rPr>
          <w:rFonts w:ascii="Arial" w:hAnsi="Arial" w:cs="Arial"/>
          <w:sz w:val="22"/>
          <w:szCs w:val="22"/>
        </w:rPr>
        <w:t>ão ou proliferação de mosquitos.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 -</w:t>
      </w:r>
      <w:r w:rsidR="00D7418F" w:rsidRPr="0073131A">
        <w:rPr>
          <w:rFonts w:ascii="Arial" w:hAnsi="Arial" w:cs="Arial"/>
          <w:sz w:val="22"/>
          <w:szCs w:val="22"/>
        </w:rPr>
        <w:t xml:space="preserve"> É considerado tratamento adequado das piscinas com recirculação de água: 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a)</w:t>
      </w:r>
      <w:r w:rsidR="00D7418F" w:rsidRPr="0073131A">
        <w:rPr>
          <w:rFonts w:ascii="Arial" w:hAnsi="Arial" w:cs="Arial"/>
          <w:sz w:val="22"/>
          <w:szCs w:val="22"/>
        </w:rPr>
        <w:t xml:space="preserve"> manter o pH entre 7,0 e 7,9; 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b)</w:t>
      </w:r>
      <w:r w:rsidR="00D7418F" w:rsidRPr="0073131A">
        <w:rPr>
          <w:rFonts w:ascii="Arial" w:hAnsi="Arial" w:cs="Arial"/>
          <w:sz w:val="22"/>
          <w:szCs w:val="22"/>
        </w:rPr>
        <w:t xml:space="preserve"> manter o cloro residual disponível compreendido entre 1,0 </w:t>
      </w:r>
      <w:proofErr w:type="spellStart"/>
      <w:r w:rsidR="00D7418F" w:rsidRPr="0073131A">
        <w:rPr>
          <w:rFonts w:ascii="Arial" w:hAnsi="Arial" w:cs="Arial"/>
          <w:sz w:val="22"/>
          <w:szCs w:val="22"/>
        </w:rPr>
        <w:t>ppm</w:t>
      </w:r>
      <w:proofErr w:type="spellEnd"/>
      <w:r w:rsidR="00D7418F" w:rsidRPr="0073131A">
        <w:rPr>
          <w:rFonts w:ascii="Arial" w:hAnsi="Arial" w:cs="Arial"/>
          <w:sz w:val="22"/>
          <w:szCs w:val="22"/>
        </w:rPr>
        <w:t xml:space="preserve"> e 2,0 </w:t>
      </w:r>
      <w:proofErr w:type="spellStart"/>
      <w:r w:rsidR="00D7418F" w:rsidRPr="0073131A">
        <w:rPr>
          <w:rFonts w:ascii="Arial" w:hAnsi="Arial" w:cs="Arial"/>
          <w:sz w:val="22"/>
          <w:szCs w:val="22"/>
        </w:rPr>
        <w:t>ppm</w:t>
      </w:r>
      <w:proofErr w:type="spellEnd"/>
      <w:r w:rsidR="00D7418F" w:rsidRPr="0073131A">
        <w:rPr>
          <w:rFonts w:ascii="Arial" w:hAnsi="Arial" w:cs="Arial"/>
          <w:sz w:val="22"/>
          <w:szCs w:val="22"/>
        </w:rPr>
        <w:t xml:space="preserve">. 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II - </w:t>
      </w:r>
      <w:r w:rsidR="00D7418F" w:rsidRPr="0073131A">
        <w:rPr>
          <w:rFonts w:ascii="Arial" w:hAnsi="Arial" w:cs="Arial"/>
          <w:sz w:val="22"/>
          <w:szCs w:val="22"/>
        </w:rPr>
        <w:t xml:space="preserve"> As piscinas que não disponham de sistema de recirculação da água devem ser esvaziadas e lavadas, esfregando-se suas paredes, uma vez por semana. 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III -</w:t>
      </w:r>
      <w:r w:rsidR="00D7418F" w:rsidRPr="0073131A">
        <w:rPr>
          <w:rFonts w:ascii="Arial" w:hAnsi="Arial" w:cs="Arial"/>
          <w:sz w:val="22"/>
          <w:szCs w:val="22"/>
        </w:rPr>
        <w:t xml:space="preserve"> Os espelhos d`água, as fontes e os chafarizes também devem ser esvaziados e lavados uma vez por semana.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§ 5º </w:t>
      </w:r>
      <w:r w:rsidR="00D7418F" w:rsidRPr="0073131A">
        <w:rPr>
          <w:rFonts w:ascii="Arial" w:hAnsi="Arial" w:cs="Arial"/>
          <w:sz w:val="22"/>
          <w:szCs w:val="22"/>
        </w:rPr>
        <w:t>Nas residências, estabelecimentos comerciais, industriais ou de prestação de serviços, instalações públicas e privadas, bem como em terrenos nos quais existam caixas d'água, ficam os responsáveis, obrigados a mantê-los permanentemente tampadas, com vedação segura, impedit</w:t>
      </w:r>
      <w:r w:rsidR="00FD4289" w:rsidRPr="0073131A">
        <w:rPr>
          <w:rFonts w:ascii="Arial" w:hAnsi="Arial" w:cs="Arial"/>
          <w:sz w:val="22"/>
          <w:szCs w:val="22"/>
        </w:rPr>
        <w:t>iva à proliferação de mosquitos.</w:t>
      </w:r>
    </w:p>
    <w:p w:rsidR="00D7418F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§ 6º </w:t>
      </w:r>
      <w:r w:rsidR="00D7418F" w:rsidRPr="0073131A">
        <w:rPr>
          <w:rFonts w:ascii="Arial" w:hAnsi="Arial" w:cs="Arial"/>
          <w:sz w:val="22"/>
          <w:szCs w:val="22"/>
        </w:rPr>
        <w:t>Nos estabelecimentos que comercializam produtos de consumo imediato, contidos em embalagens descartáveis, ficam obrigados a instalar nos próprios estabelecimentos em local de fácil acesso e visualização e devidamente sinalizado, recipientes suficientes para o descarte.</w:t>
      </w:r>
    </w:p>
    <w:p w:rsidR="008B698D" w:rsidRPr="0073131A" w:rsidRDefault="008B698D" w:rsidP="008B698D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7</w:t>
      </w:r>
      <w:r w:rsidRPr="0073131A">
        <w:rPr>
          <w:rFonts w:ascii="Arial" w:hAnsi="Arial" w:cs="Arial"/>
          <w:sz w:val="22"/>
          <w:szCs w:val="22"/>
        </w:rPr>
        <w:t xml:space="preserve">º </w:t>
      </w:r>
      <w:r>
        <w:rPr>
          <w:rFonts w:ascii="Arial" w:hAnsi="Arial" w:cs="Arial"/>
          <w:sz w:val="22"/>
          <w:szCs w:val="22"/>
        </w:rPr>
        <w:t xml:space="preserve">Para os efeitos desta Lei, considera-se criadouro objetos, equipamentos, utensílios, dispositivos, vasilhames, pneumáticos, artefatos, acessórios, sucatas, itens arquitetônicos e construtivos, inclusive os hidráulicos, plantas, escavações de alicerces e outros que, constituídos por quaisquer tipos de materiais, e devido a sua natureza, contenham água em condições de proliferar mosquitos do gênero </w:t>
      </w:r>
      <w:r>
        <w:rPr>
          <w:rFonts w:ascii="Arial" w:hAnsi="Arial" w:cs="Arial"/>
          <w:i/>
          <w:sz w:val="22"/>
          <w:szCs w:val="22"/>
        </w:rPr>
        <w:t>Aedes</w:t>
      </w:r>
      <w:r w:rsidRPr="0073131A">
        <w:rPr>
          <w:rFonts w:ascii="Arial" w:hAnsi="Arial" w:cs="Arial"/>
          <w:sz w:val="22"/>
          <w:szCs w:val="22"/>
        </w:rPr>
        <w:t>.</w:t>
      </w:r>
    </w:p>
    <w:p w:rsidR="008B698D" w:rsidRPr="0073131A" w:rsidRDefault="008B698D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lastRenderedPageBreak/>
        <w:t>Art. 4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Pr="0073131A">
        <w:rPr>
          <w:rFonts w:ascii="Arial" w:hAnsi="Arial" w:cs="Arial"/>
          <w:sz w:val="22"/>
          <w:szCs w:val="22"/>
        </w:rPr>
        <w:t xml:space="preserve"> O Poder Público Municipal promoverá ações de fiscalização administrativa, visando impedir hábitos e práticas que exponham ou possam colocar a população em risco de contrair doenças relacionadas ao</w:t>
      </w:r>
      <w:r w:rsidR="008B698D">
        <w:rPr>
          <w:rFonts w:ascii="Arial" w:hAnsi="Arial" w:cs="Arial"/>
          <w:sz w:val="22"/>
          <w:szCs w:val="22"/>
        </w:rPr>
        <w:t xml:space="preserve"> mosquito do gênero</w:t>
      </w:r>
      <w:r w:rsidRPr="0073131A">
        <w:rPr>
          <w:rFonts w:ascii="Arial" w:hAnsi="Arial" w:cs="Arial"/>
          <w:sz w:val="22"/>
          <w:szCs w:val="22"/>
        </w:rPr>
        <w:t xml:space="preserve"> </w:t>
      </w:r>
      <w:r w:rsidRPr="0073131A">
        <w:rPr>
          <w:rFonts w:ascii="Arial" w:hAnsi="Arial" w:cs="Arial"/>
          <w:bCs/>
          <w:i/>
          <w:iCs/>
          <w:sz w:val="22"/>
          <w:szCs w:val="22"/>
        </w:rPr>
        <w:t>Aedes aegypti</w:t>
      </w:r>
      <w:r w:rsidR="00FD4289" w:rsidRPr="0073131A">
        <w:rPr>
          <w:rFonts w:ascii="Arial" w:hAnsi="Arial" w:cs="Arial"/>
          <w:sz w:val="22"/>
          <w:szCs w:val="22"/>
        </w:rPr>
        <w:t>.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5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="0073131A" w:rsidRPr="0073131A">
        <w:rPr>
          <w:rFonts w:ascii="Arial" w:hAnsi="Arial" w:cs="Arial"/>
          <w:sz w:val="22"/>
          <w:szCs w:val="22"/>
        </w:rPr>
        <w:t xml:space="preserve"> Ficam, os a</w:t>
      </w:r>
      <w:r w:rsidR="00D7418F" w:rsidRPr="0073131A">
        <w:rPr>
          <w:rFonts w:ascii="Arial" w:hAnsi="Arial" w:cs="Arial"/>
          <w:sz w:val="22"/>
          <w:szCs w:val="22"/>
        </w:rPr>
        <w:t>gentes de combate a endemias</w:t>
      </w:r>
      <w:r w:rsidR="00D01128">
        <w:rPr>
          <w:rFonts w:ascii="Arial" w:hAnsi="Arial" w:cs="Arial"/>
          <w:sz w:val="22"/>
          <w:szCs w:val="22"/>
        </w:rPr>
        <w:t>, os agentes</w:t>
      </w:r>
      <w:r w:rsidR="0073131A" w:rsidRPr="0073131A">
        <w:rPr>
          <w:rFonts w:ascii="Arial" w:hAnsi="Arial" w:cs="Arial"/>
          <w:sz w:val="22"/>
          <w:szCs w:val="22"/>
        </w:rPr>
        <w:t xml:space="preserve"> comunitários de saúde</w:t>
      </w:r>
      <w:r w:rsidR="00D7418F" w:rsidRPr="0073131A">
        <w:rPr>
          <w:rFonts w:ascii="Arial" w:hAnsi="Arial" w:cs="Arial"/>
          <w:sz w:val="22"/>
          <w:szCs w:val="22"/>
        </w:rPr>
        <w:t xml:space="preserve"> e </w:t>
      </w:r>
      <w:r w:rsidR="0073131A" w:rsidRPr="0073131A">
        <w:rPr>
          <w:rFonts w:ascii="Arial" w:hAnsi="Arial" w:cs="Arial"/>
          <w:sz w:val="22"/>
          <w:szCs w:val="22"/>
        </w:rPr>
        <w:t>os servidores lotado</w:t>
      </w:r>
      <w:r w:rsidRPr="0073131A">
        <w:rPr>
          <w:rFonts w:ascii="Arial" w:hAnsi="Arial" w:cs="Arial"/>
          <w:sz w:val="22"/>
          <w:szCs w:val="22"/>
        </w:rPr>
        <w:t>s</w:t>
      </w:r>
      <w:r w:rsidR="00D7418F" w:rsidRPr="0073131A">
        <w:rPr>
          <w:rFonts w:ascii="Arial" w:hAnsi="Arial" w:cs="Arial"/>
          <w:sz w:val="22"/>
          <w:szCs w:val="22"/>
        </w:rPr>
        <w:t xml:space="preserve"> na Secretaria Municipal da Saúde de Estância Velha, autorizados a adentrarem </w:t>
      </w:r>
      <w:r w:rsidRPr="0073131A">
        <w:rPr>
          <w:rFonts w:ascii="Arial" w:hAnsi="Arial" w:cs="Arial"/>
          <w:sz w:val="22"/>
          <w:szCs w:val="22"/>
        </w:rPr>
        <w:t>n</w:t>
      </w:r>
      <w:r w:rsidR="00D7418F" w:rsidRPr="0073131A">
        <w:rPr>
          <w:rFonts w:ascii="Arial" w:hAnsi="Arial" w:cs="Arial"/>
          <w:sz w:val="22"/>
          <w:szCs w:val="22"/>
        </w:rPr>
        <w:t xml:space="preserve">as áreas externas de imóveis desocupados ou abandonados para o encaminhamento de ações de limpeza e remoção de criadouros ou quaisquer outras que objetivem a eliminação de mosquitos do gênero </w:t>
      </w:r>
      <w:r w:rsidR="00D7418F" w:rsidRPr="0073131A">
        <w:rPr>
          <w:rFonts w:ascii="Arial" w:hAnsi="Arial" w:cs="Arial"/>
          <w:i/>
          <w:sz w:val="22"/>
          <w:szCs w:val="22"/>
        </w:rPr>
        <w:t>Aedes</w:t>
      </w:r>
      <w:r w:rsidR="00D7418F" w:rsidRPr="0073131A">
        <w:rPr>
          <w:rFonts w:ascii="Arial" w:hAnsi="Arial" w:cs="Arial"/>
          <w:sz w:val="22"/>
          <w:szCs w:val="22"/>
        </w:rPr>
        <w:t>.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6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="00D7418F" w:rsidRPr="0073131A">
        <w:rPr>
          <w:rFonts w:ascii="Arial" w:hAnsi="Arial" w:cs="Arial"/>
          <w:sz w:val="22"/>
          <w:szCs w:val="22"/>
        </w:rPr>
        <w:t xml:space="preserve"> Em caso de</w:t>
      </w:r>
      <w:r w:rsidR="00796557" w:rsidRPr="0073131A">
        <w:rPr>
          <w:rFonts w:ascii="Arial" w:hAnsi="Arial" w:cs="Arial"/>
          <w:sz w:val="22"/>
          <w:szCs w:val="22"/>
        </w:rPr>
        <w:t xml:space="preserve"> descumprimento do disposto no a</w:t>
      </w:r>
      <w:r w:rsidR="00D7418F" w:rsidRPr="0073131A">
        <w:rPr>
          <w:rFonts w:ascii="Arial" w:hAnsi="Arial" w:cs="Arial"/>
          <w:sz w:val="22"/>
          <w:szCs w:val="22"/>
        </w:rPr>
        <w:t>rtigo 3</w:t>
      </w:r>
      <w:r w:rsidR="00D7418F" w:rsidRPr="0073131A">
        <w:rPr>
          <w:rFonts w:ascii="Arial" w:hAnsi="Arial" w:cs="Arial"/>
          <w:sz w:val="22"/>
          <w:szCs w:val="22"/>
          <w:u w:val="single"/>
          <w:vertAlign w:val="superscript"/>
        </w:rPr>
        <w:t>o</w:t>
      </w:r>
      <w:r w:rsidR="00D7418F" w:rsidRPr="0073131A">
        <w:rPr>
          <w:rFonts w:ascii="Arial" w:hAnsi="Arial" w:cs="Arial"/>
          <w:sz w:val="22"/>
          <w:szCs w:val="22"/>
        </w:rPr>
        <w:t xml:space="preserve"> desta Lei, </w:t>
      </w:r>
      <w:r w:rsidR="0073131A" w:rsidRPr="0073131A">
        <w:rPr>
          <w:rFonts w:ascii="Arial" w:hAnsi="Arial" w:cs="Arial"/>
          <w:sz w:val="22"/>
          <w:szCs w:val="22"/>
        </w:rPr>
        <w:t>os infratores</w:t>
      </w:r>
      <w:r w:rsidR="00D7418F" w:rsidRPr="0073131A">
        <w:rPr>
          <w:rFonts w:ascii="Arial" w:hAnsi="Arial" w:cs="Arial"/>
          <w:sz w:val="22"/>
          <w:szCs w:val="22"/>
        </w:rPr>
        <w:t xml:space="preserve"> estarão sujeitos, respectivamente: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 - À notificação prévia p</w:t>
      </w:r>
      <w:r w:rsidR="00796557" w:rsidRPr="0073131A">
        <w:rPr>
          <w:rFonts w:ascii="Arial" w:hAnsi="Arial" w:cs="Arial"/>
          <w:sz w:val="22"/>
          <w:szCs w:val="22"/>
        </w:rPr>
        <w:t>ara regularização, no prazo de 10</w:t>
      </w:r>
      <w:r w:rsidRPr="0073131A">
        <w:rPr>
          <w:rFonts w:ascii="Arial" w:hAnsi="Arial" w:cs="Arial"/>
          <w:sz w:val="22"/>
          <w:szCs w:val="22"/>
        </w:rPr>
        <w:t xml:space="preserve"> dias;</w:t>
      </w:r>
    </w:p>
    <w:p w:rsidR="0073131A" w:rsidRPr="0073131A" w:rsidRDefault="00796557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II</w:t>
      </w:r>
      <w:r w:rsidR="00FD4289" w:rsidRPr="0073131A">
        <w:rPr>
          <w:rFonts w:ascii="Arial" w:hAnsi="Arial" w:cs="Arial"/>
          <w:sz w:val="22"/>
          <w:szCs w:val="22"/>
        </w:rPr>
        <w:t xml:space="preserve"> – </w:t>
      </w:r>
      <w:r w:rsidR="0073131A" w:rsidRPr="0073131A">
        <w:rPr>
          <w:rFonts w:ascii="Arial" w:hAnsi="Arial" w:cs="Arial"/>
          <w:sz w:val="22"/>
          <w:szCs w:val="22"/>
        </w:rPr>
        <w:t>Às sanções estabelecidas nesta Lei, caso não tenham adotado providências a fim de regularizar situação notificada pelo agente público,</w:t>
      </w:r>
      <w:r w:rsidR="00FD4289" w:rsidRPr="0073131A">
        <w:rPr>
          <w:rFonts w:ascii="Arial" w:hAnsi="Arial" w:cs="Arial"/>
          <w:sz w:val="22"/>
          <w:szCs w:val="22"/>
        </w:rPr>
        <w:t xml:space="preserve"> no prazo de 30 (trinta) dias</w:t>
      </w:r>
      <w:r w:rsidR="00D7418F" w:rsidRPr="0073131A">
        <w:rPr>
          <w:rFonts w:ascii="Arial" w:hAnsi="Arial" w:cs="Arial"/>
          <w:sz w:val="22"/>
          <w:szCs w:val="22"/>
        </w:rPr>
        <w:t xml:space="preserve"> contados da autuação mencionada </w:t>
      </w:r>
      <w:r w:rsidR="0073131A" w:rsidRPr="0073131A">
        <w:rPr>
          <w:rFonts w:ascii="Arial" w:hAnsi="Arial" w:cs="Arial"/>
          <w:sz w:val="22"/>
          <w:szCs w:val="22"/>
        </w:rPr>
        <w:t>no inciso anterior.</w:t>
      </w:r>
    </w:p>
    <w:p w:rsidR="0073131A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§ 1º Compete aos agentes de combate a endemias a notificação prévia de que trata o inciso I deste artigo.</w:t>
      </w:r>
    </w:p>
    <w:p w:rsidR="0073131A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§ 2º No caso do inciso II deste artigo, sem prejuízo de outras sanções estabelecidas na legislação municipal, o agente público lavrará o auto de infração, aplicará a penalidade estabelecida nesta Lei e notificará o infrator a apresentar defesa de autuação, no prazo de 03 (três) dias, que será dirigida ao Chefe do Departamento de Vigilância em Saúde.</w:t>
      </w:r>
    </w:p>
    <w:p w:rsidR="0073131A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§ 3º Da decisão que indeferir a defesa apresentada pelo infrator, caberá recurso, que será dirigido ao Secretário Municipal da Saúde, no prazo de 10 (dez) dias da comunicação da decisão de indeferimento.</w:t>
      </w:r>
    </w:p>
    <w:p w:rsidR="0073131A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7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Pr="0073131A">
        <w:rPr>
          <w:rFonts w:ascii="Arial" w:hAnsi="Arial" w:cs="Arial"/>
          <w:sz w:val="22"/>
          <w:szCs w:val="22"/>
        </w:rPr>
        <w:t xml:space="preserve"> As infrações, segundo disposto nesta Lei, classificam-se em: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 - Leve – quando detectada a existência de um a dois foco</w:t>
      </w:r>
      <w:r w:rsidR="00FD4289" w:rsidRPr="0073131A">
        <w:rPr>
          <w:rFonts w:ascii="Arial" w:hAnsi="Arial" w:cs="Arial"/>
          <w:sz w:val="22"/>
          <w:szCs w:val="22"/>
        </w:rPr>
        <w:t>s de vetores.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II –</w:t>
      </w:r>
      <w:r w:rsidR="00796557" w:rsidRPr="0073131A">
        <w:rPr>
          <w:rFonts w:ascii="Arial" w:hAnsi="Arial" w:cs="Arial"/>
          <w:sz w:val="22"/>
          <w:szCs w:val="22"/>
        </w:rPr>
        <w:t xml:space="preserve"> Média – de três a quatro focos.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III </w:t>
      </w:r>
      <w:r w:rsidR="00FD4289" w:rsidRPr="0073131A">
        <w:rPr>
          <w:rFonts w:ascii="Arial" w:hAnsi="Arial" w:cs="Arial"/>
          <w:sz w:val="22"/>
          <w:szCs w:val="22"/>
        </w:rPr>
        <w:t>– Grave – de cinco a seis focos.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IV – Gravíssima – de sete ou mais focos.</w:t>
      </w:r>
    </w:p>
    <w:p w:rsidR="00796557" w:rsidRPr="0073131A" w:rsidRDefault="00796557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8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="00D7418F" w:rsidRPr="0073131A">
        <w:rPr>
          <w:rFonts w:ascii="Arial" w:hAnsi="Arial" w:cs="Arial"/>
          <w:sz w:val="22"/>
          <w:szCs w:val="22"/>
        </w:rPr>
        <w:t xml:space="preserve"> </w:t>
      </w:r>
      <w:r w:rsidR="0073131A" w:rsidRPr="0073131A">
        <w:rPr>
          <w:rFonts w:ascii="Arial" w:hAnsi="Arial" w:cs="Arial"/>
          <w:sz w:val="22"/>
          <w:szCs w:val="22"/>
        </w:rPr>
        <w:t>Sem prejuízo de outras sanções estabelecidas na legislação municipal, a</w:t>
      </w:r>
      <w:r w:rsidR="00D7418F" w:rsidRPr="0073131A">
        <w:rPr>
          <w:rFonts w:ascii="Arial" w:hAnsi="Arial" w:cs="Arial"/>
          <w:sz w:val="22"/>
          <w:szCs w:val="22"/>
        </w:rPr>
        <w:t xml:space="preserve">s infrações previstas no artigo anterior, estarão sujeitas à imposição das </w:t>
      </w:r>
      <w:r w:rsidR="00D7418F" w:rsidRPr="0073131A">
        <w:rPr>
          <w:rFonts w:ascii="Arial" w:hAnsi="Arial" w:cs="Arial"/>
          <w:sz w:val="22"/>
          <w:szCs w:val="22"/>
        </w:rPr>
        <w:lastRenderedPageBreak/>
        <w:t xml:space="preserve">seguintes </w:t>
      </w:r>
      <w:r w:rsidR="0073131A" w:rsidRPr="0073131A">
        <w:rPr>
          <w:rFonts w:ascii="Arial" w:hAnsi="Arial" w:cs="Arial"/>
          <w:sz w:val="22"/>
          <w:szCs w:val="22"/>
        </w:rPr>
        <w:t>penalidades</w:t>
      </w:r>
      <w:r w:rsidR="00D7418F" w:rsidRPr="0073131A">
        <w:rPr>
          <w:rFonts w:ascii="Arial" w:hAnsi="Arial" w:cs="Arial"/>
          <w:sz w:val="22"/>
          <w:szCs w:val="22"/>
        </w:rPr>
        <w:t>: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 - Para infrações leves:</w:t>
      </w:r>
      <w:r w:rsidR="00FD4289" w:rsidRPr="0073131A">
        <w:rPr>
          <w:rFonts w:ascii="Arial" w:hAnsi="Arial" w:cs="Arial"/>
          <w:sz w:val="22"/>
          <w:szCs w:val="22"/>
        </w:rPr>
        <w:t xml:space="preserve"> </w:t>
      </w:r>
      <w:r w:rsidR="0073131A" w:rsidRPr="0073131A">
        <w:rPr>
          <w:rFonts w:ascii="Arial" w:hAnsi="Arial" w:cs="Arial"/>
          <w:sz w:val="22"/>
          <w:szCs w:val="22"/>
        </w:rPr>
        <w:t xml:space="preserve">multa de </w:t>
      </w:r>
      <w:r w:rsidR="00FD4289" w:rsidRPr="0073131A">
        <w:rPr>
          <w:rFonts w:ascii="Arial" w:hAnsi="Arial" w:cs="Arial"/>
          <w:sz w:val="22"/>
          <w:szCs w:val="22"/>
        </w:rPr>
        <w:t>R$ 100,00 (cem reais).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II – Para infrações méd</w:t>
      </w:r>
      <w:r w:rsidR="00FD4289" w:rsidRPr="0073131A">
        <w:rPr>
          <w:rFonts w:ascii="Arial" w:hAnsi="Arial" w:cs="Arial"/>
          <w:sz w:val="22"/>
          <w:szCs w:val="22"/>
        </w:rPr>
        <w:t xml:space="preserve">ias: </w:t>
      </w:r>
      <w:r w:rsidR="0073131A" w:rsidRPr="0073131A">
        <w:rPr>
          <w:rFonts w:ascii="Arial" w:hAnsi="Arial" w:cs="Arial"/>
          <w:sz w:val="22"/>
          <w:szCs w:val="22"/>
        </w:rPr>
        <w:t xml:space="preserve">multa de </w:t>
      </w:r>
      <w:r w:rsidR="00FD4289" w:rsidRPr="0073131A">
        <w:rPr>
          <w:rFonts w:ascii="Arial" w:hAnsi="Arial" w:cs="Arial"/>
          <w:sz w:val="22"/>
          <w:szCs w:val="22"/>
        </w:rPr>
        <w:t>R$ 200,00 (duzentos reais).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III – Para infrações graves:</w:t>
      </w:r>
      <w:r w:rsidR="00FD4289" w:rsidRPr="0073131A">
        <w:rPr>
          <w:rFonts w:ascii="Arial" w:hAnsi="Arial" w:cs="Arial"/>
          <w:sz w:val="22"/>
          <w:szCs w:val="22"/>
        </w:rPr>
        <w:t xml:space="preserve"> </w:t>
      </w:r>
      <w:r w:rsidR="0073131A" w:rsidRPr="0073131A">
        <w:rPr>
          <w:rFonts w:ascii="Arial" w:hAnsi="Arial" w:cs="Arial"/>
          <w:sz w:val="22"/>
          <w:szCs w:val="22"/>
        </w:rPr>
        <w:t xml:space="preserve">multa de </w:t>
      </w:r>
      <w:r w:rsidR="00FD4289" w:rsidRPr="0073131A">
        <w:rPr>
          <w:rFonts w:ascii="Arial" w:hAnsi="Arial" w:cs="Arial"/>
          <w:sz w:val="22"/>
          <w:szCs w:val="22"/>
        </w:rPr>
        <w:t>R$ 400,00 (quatrocentos reais).</w:t>
      </w:r>
    </w:p>
    <w:p w:rsidR="00D7418F" w:rsidRPr="0073131A" w:rsidRDefault="00D7418F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IV - Para infrações gravíssimas: </w:t>
      </w:r>
      <w:r w:rsidR="0073131A" w:rsidRPr="0073131A">
        <w:rPr>
          <w:rFonts w:ascii="Arial" w:hAnsi="Arial" w:cs="Arial"/>
          <w:sz w:val="22"/>
          <w:szCs w:val="22"/>
        </w:rPr>
        <w:t xml:space="preserve">multa de </w:t>
      </w:r>
      <w:r w:rsidRPr="0073131A">
        <w:rPr>
          <w:rFonts w:ascii="Arial" w:hAnsi="Arial" w:cs="Arial"/>
          <w:sz w:val="22"/>
          <w:szCs w:val="22"/>
        </w:rPr>
        <w:t>R$ 600,00 (seiscentos reais).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Parágrafo único.</w:t>
      </w:r>
      <w:r w:rsidR="00D7418F" w:rsidRPr="0073131A">
        <w:rPr>
          <w:rFonts w:ascii="Arial" w:hAnsi="Arial" w:cs="Arial"/>
          <w:sz w:val="22"/>
          <w:szCs w:val="22"/>
        </w:rPr>
        <w:t xml:space="preserve"> Na reincidência, as multas serão sempre cobradas em dobro.</w:t>
      </w:r>
    </w:p>
    <w:p w:rsidR="00D7418F" w:rsidRPr="0073131A" w:rsidRDefault="00FD4289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9</w:t>
      </w:r>
      <w:r w:rsidR="00796557" w:rsidRPr="0073131A">
        <w:rPr>
          <w:rFonts w:ascii="Arial" w:hAnsi="Arial" w:cs="Arial"/>
          <w:sz w:val="22"/>
          <w:szCs w:val="22"/>
        </w:rPr>
        <w:t>º</w:t>
      </w:r>
      <w:r w:rsidR="00D7418F" w:rsidRPr="0073131A">
        <w:rPr>
          <w:rFonts w:ascii="Arial" w:hAnsi="Arial" w:cs="Arial"/>
          <w:sz w:val="22"/>
          <w:szCs w:val="22"/>
        </w:rPr>
        <w:t xml:space="preserve"> A arrecadação proveniente das multas referidas nesta Lei será destinada integralmente ao Fundo Municipal de Saúde.</w:t>
      </w:r>
    </w:p>
    <w:p w:rsidR="00D7418F" w:rsidRPr="0073131A" w:rsidRDefault="00D7418F" w:rsidP="0073131A">
      <w:pPr>
        <w:pStyle w:val="Standard"/>
        <w:spacing w:after="36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Parágrafo Único:</w:t>
      </w:r>
      <w:r w:rsidR="00FD4289" w:rsidRPr="0073131A">
        <w:rPr>
          <w:rFonts w:ascii="Arial" w:hAnsi="Arial" w:cs="Arial"/>
          <w:sz w:val="22"/>
          <w:szCs w:val="22"/>
        </w:rPr>
        <w:t xml:space="preserve"> </w:t>
      </w:r>
      <w:r w:rsidRPr="0073131A">
        <w:rPr>
          <w:rFonts w:ascii="Arial" w:hAnsi="Arial" w:cs="Arial"/>
          <w:sz w:val="22"/>
          <w:szCs w:val="22"/>
        </w:rPr>
        <w:t>As</w:t>
      </w:r>
      <w:r w:rsidR="0073131A" w:rsidRPr="0073131A">
        <w:rPr>
          <w:rFonts w:ascii="Arial" w:hAnsi="Arial" w:cs="Arial"/>
          <w:sz w:val="22"/>
          <w:szCs w:val="22"/>
        </w:rPr>
        <w:t xml:space="preserve"> multas vencidas e não pagas</w:t>
      </w:r>
      <w:r w:rsidRPr="0073131A">
        <w:rPr>
          <w:rFonts w:ascii="Arial" w:hAnsi="Arial" w:cs="Arial"/>
          <w:sz w:val="22"/>
          <w:szCs w:val="22"/>
        </w:rPr>
        <w:t xml:space="preserve"> serão inscrit</w:t>
      </w:r>
      <w:r w:rsidR="00FD4289" w:rsidRPr="0073131A">
        <w:rPr>
          <w:rFonts w:ascii="Arial" w:hAnsi="Arial" w:cs="Arial"/>
          <w:sz w:val="22"/>
          <w:szCs w:val="22"/>
        </w:rPr>
        <w:t xml:space="preserve">as em </w:t>
      </w:r>
      <w:proofErr w:type="spellStart"/>
      <w:r w:rsidR="00FD4289" w:rsidRPr="0073131A">
        <w:rPr>
          <w:rFonts w:ascii="Arial" w:hAnsi="Arial" w:cs="Arial"/>
          <w:sz w:val="22"/>
          <w:szCs w:val="22"/>
        </w:rPr>
        <w:t>divida</w:t>
      </w:r>
      <w:proofErr w:type="spellEnd"/>
      <w:r w:rsidR="00FD4289" w:rsidRPr="0073131A">
        <w:rPr>
          <w:rFonts w:ascii="Arial" w:hAnsi="Arial" w:cs="Arial"/>
          <w:sz w:val="22"/>
          <w:szCs w:val="22"/>
        </w:rPr>
        <w:t xml:space="preserve"> ativa não tributária</w:t>
      </w:r>
      <w:r w:rsidR="0073131A" w:rsidRPr="0073131A">
        <w:rPr>
          <w:rFonts w:ascii="Arial" w:hAnsi="Arial" w:cs="Arial"/>
          <w:sz w:val="22"/>
          <w:szCs w:val="22"/>
        </w:rPr>
        <w:t>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10</w:t>
      </w:r>
      <w:r w:rsidR="00D7418F" w:rsidRPr="0073131A">
        <w:rPr>
          <w:rFonts w:ascii="Arial" w:hAnsi="Arial" w:cs="Arial"/>
          <w:sz w:val="22"/>
          <w:szCs w:val="22"/>
        </w:rPr>
        <w:t xml:space="preserve"> O Executivo Municipal</w:t>
      </w:r>
      <w:r w:rsidR="00796557" w:rsidRPr="0073131A">
        <w:rPr>
          <w:rFonts w:ascii="Arial" w:hAnsi="Arial" w:cs="Arial"/>
          <w:sz w:val="22"/>
          <w:szCs w:val="22"/>
        </w:rPr>
        <w:t>, no que for necessário,</w:t>
      </w:r>
      <w:r w:rsidR="00D7418F" w:rsidRPr="0073131A">
        <w:rPr>
          <w:rFonts w:ascii="Arial" w:hAnsi="Arial" w:cs="Arial"/>
          <w:sz w:val="22"/>
          <w:szCs w:val="22"/>
        </w:rPr>
        <w:t xml:space="preserve"> regulamentará a presente Lei no prazo de 90 (noventa) dias, </w:t>
      </w:r>
      <w:r w:rsidR="00FD4289" w:rsidRPr="0073131A">
        <w:rPr>
          <w:rFonts w:ascii="Arial" w:hAnsi="Arial" w:cs="Arial"/>
          <w:sz w:val="22"/>
          <w:szCs w:val="22"/>
        </w:rPr>
        <w:t>contado</w:t>
      </w:r>
      <w:r>
        <w:rPr>
          <w:rFonts w:ascii="Arial" w:hAnsi="Arial" w:cs="Arial"/>
          <w:sz w:val="22"/>
          <w:szCs w:val="22"/>
        </w:rPr>
        <w:t>s</w:t>
      </w:r>
      <w:r w:rsidR="00FD4289" w:rsidRPr="0073131A">
        <w:rPr>
          <w:rFonts w:ascii="Arial" w:hAnsi="Arial" w:cs="Arial"/>
          <w:sz w:val="22"/>
          <w:szCs w:val="22"/>
        </w:rPr>
        <w:t xml:space="preserve"> da respectiva</w:t>
      </w:r>
      <w:r w:rsidR="00796557" w:rsidRPr="0073131A">
        <w:rPr>
          <w:rFonts w:ascii="Arial" w:hAnsi="Arial" w:cs="Arial"/>
          <w:sz w:val="22"/>
          <w:szCs w:val="22"/>
        </w:rPr>
        <w:t xml:space="preserve"> publicação da mesma</w:t>
      </w:r>
      <w:r w:rsidR="00D7418F" w:rsidRPr="0073131A">
        <w:rPr>
          <w:rFonts w:ascii="Arial" w:hAnsi="Arial" w:cs="Arial"/>
          <w:sz w:val="22"/>
          <w:szCs w:val="22"/>
        </w:rPr>
        <w:t>.</w:t>
      </w:r>
    </w:p>
    <w:p w:rsidR="00D7418F" w:rsidRPr="0073131A" w:rsidRDefault="0073131A" w:rsidP="0073131A">
      <w:pPr>
        <w:pStyle w:val="Standard"/>
        <w:spacing w:after="240"/>
        <w:ind w:firstLine="2268"/>
        <w:jc w:val="both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Art. 11</w:t>
      </w:r>
      <w:r w:rsidR="00D7418F" w:rsidRPr="0073131A">
        <w:rPr>
          <w:rFonts w:ascii="Arial" w:hAnsi="Arial" w:cs="Arial"/>
          <w:sz w:val="22"/>
          <w:szCs w:val="22"/>
        </w:rPr>
        <w:t xml:space="preserve"> A presente Lei entra em </w:t>
      </w:r>
      <w:r w:rsidRPr="0073131A">
        <w:rPr>
          <w:rFonts w:ascii="Arial" w:hAnsi="Arial" w:cs="Arial"/>
          <w:sz w:val="22"/>
          <w:szCs w:val="22"/>
        </w:rPr>
        <w:t>vigor na data de sua publicação</w:t>
      </w:r>
      <w:r w:rsidR="00D7418F" w:rsidRPr="0073131A">
        <w:rPr>
          <w:rFonts w:ascii="Arial" w:hAnsi="Arial" w:cs="Arial"/>
          <w:sz w:val="22"/>
          <w:szCs w:val="22"/>
        </w:rPr>
        <w:t>.</w:t>
      </w:r>
    </w:p>
    <w:p w:rsidR="00D7418F" w:rsidRPr="0073131A" w:rsidRDefault="00D7418F" w:rsidP="00B51538">
      <w:pPr>
        <w:jc w:val="center"/>
        <w:rPr>
          <w:rFonts w:ascii="Arial" w:hAnsi="Arial" w:cs="Arial"/>
          <w:sz w:val="22"/>
          <w:szCs w:val="22"/>
        </w:rPr>
      </w:pPr>
    </w:p>
    <w:p w:rsidR="00D7418F" w:rsidRPr="0073131A" w:rsidRDefault="00BA6370" w:rsidP="00B5153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Estância Velha, </w:t>
      </w:r>
      <w:proofErr w:type="spellStart"/>
      <w:r>
        <w:rPr>
          <w:rFonts w:ascii="Arial" w:hAnsi="Arial" w:cs="Arial"/>
          <w:sz w:val="22"/>
          <w:szCs w:val="22"/>
        </w:rPr>
        <w:t>em</w:t>
      </w:r>
      <w:proofErr w:type="spellEnd"/>
      <w:r>
        <w:rPr>
          <w:rFonts w:ascii="Arial" w:hAnsi="Arial" w:cs="Arial"/>
          <w:sz w:val="22"/>
          <w:szCs w:val="22"/>
        </w:rPr>
        <w:t xml:space="preserve"> ....</w:t>
      </w:r>
    </w:p>
    <w:p w:rsidR="00B51538" w:rsidRPr="0073131A" w:rsidRDefault="00B51538" w:rsidP="00B51538">
      <w:pPr>
        <w:jc w:val="center"/>
        <w:rPr>
          <w:rFonts w:ascii="Arial" w:hAnsi="Arial" w:cs="Arial"/>
          <w:sz w:val="22"/>
          <w:szCs w:val="22"/>
        </w:rPr>
      </w:pPr>
    </w:p>
    <w:p w:rsidR="00D7418F" w:rsidRPr="0073131A" w:rsidRDefault="0073131A" w:rsidP="0073131A">
      <w:pPr>
        <w:jc w:val="right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Maria Ivete Godoy Grade</w:t>
      </w:r>
    </w:p>
    <w:p w:rsidR="00D7418F" w:rsidRPr="0073131A" w:rsidRDefault="00D7418F" w:rsidP="0073131A">
      <w:pPr>
        <w:jc w:val="right"/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 xml:space="preserve">Prefeita Municipal </w:t>
      </w:r>
    </w:p>
    <w:p w:rsidR="00B51538" w:rsidRPr="0073131A" w:rsidRDefault="00B51538" w:rsidP="00B51538">
      <w:pPr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Registre-se e Publique-se</w:t>
      </w:r>
    </w:p>
    <w:p w:rsidR="00B51538" w:rsidRPr="0073131A" w:rsidRDefault="00B51538" w:rsidP="00B51538">
      <w:pPr>
        <w:rPr>
          <w:rFonts w:ascii="Arial" w:hAnsi="Arial" w:cs="Arial"/>
          <w:sz w:val="22"/>
          <w:szCs w:val="22"/>
        </w:rPr>
      </w:pPr>
    </w:p>
    <w:p w:rsidR="00B51538" w:rsidRPr="0073131A" w:rsidRDefault="00B51538" w:rsidP="00B51538">
      <w:pPr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Aurea Regina Silva de Brito Bauer</w:t>
      </w:r>
    </w:p>
    <w:p w:rsidR="00B51538" w:rsidRPr="0073131A" w:rsidRDefault="00B51538" w:rsidP="00B51538">
      <w:pPr>
        <w:rPr>
          <w:rFonts w:ascii="Arial" w:hAnsi="Arial" w:cs="Arial"/>
          <w:sz w:val="22"/>
          <w:szCs w:val="22"/>
        </w:rPr>
      </w:pPr>
      <w:r w:rsidRPr="0073131A">
        <w:rPr>
          <w:rFonts w:ascii="Arial" w:hAnsi="Arial" w:cs="Arial"/>
          <w:sz w:val="22"/>
          <w:szCs w:val="22"/>
        </w:rPr>
        <w:t>Secretária da Administração e Segurança Pública</w:t>
      </w:r>
    </w:p>
    <w:sectPr w:rsidR="00B51538" w:rsidRPr="0073131A" w:rsidSect="0069336A">
      <w:pgSz w:w="11907" w:h="16840" w:code="9"/>
      <w:pgMar w:top="2835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BAD"/>
    <w:rsid w:val="00005E4C"/>
    <w:rsid w:val="00120895"/>
    <w:rsid w:val="00132715"/>
    <w:rsid w:val="00167B88"/>
    <w:rsid w:val="00173A95"/>
    <w:rsid w:val="00192406"/>
    <w:rsid w:val="001C0D5C"/>
    <w:rsid w:val="001C6459"/>
    <w:rsid w:val="001E78E6"/>
    <w:rsid w:val="001F5E4D"/>
    <w:rsid w:val="002249F9"/>
    <w:rsid w:val="00230B80"/>
    <w:rsid w:val="00283841"/>
    <w:rsid w:val="0029103E"/>
    <w:rsid w:val="002B3470"/>
    <w:rsid w:val="002C3BBA"/>
    <w:rsid w:val="002F3D3A"/>
    <w:rsid w:val="00300F8A"/>
    <w:rsid w:val="00302288"/>
    <w:rsid w:val="00327DE1"/>
    <w:rsid w:val="003B74D5"/>
    <w:rsid w:val="004072EB"/>
    <w:rsid w:val="004952ED"/>
    <w:rsid w:val="005835EB"/>
    <w:rsid w:val="005C5F45"/>
    <w:rsid w:val="005E33D5"/>
    <w:rsid w:val="005E7113"/>
    <w:rsid w:val="0062034E"/>
    <w:rsid w:val="00622019"/>
    <w:rsid w:val="006A4085"/>
    <w:rsid w:val="006B7A6A"/>
    <w:rsid w:val="006D35CF"/>
    <w:rsid w:val="00712F66"/>
    <w:rsid w:val="0073131A"/>
    <w:rsid w:val="007416A3"/>
    <w:rsid w:val="00796557"/>
    <w:rsid w:val="008B0F77"/>
    <w:rsid w:val="008B698D"/>
    <w:rsid w:val="008C6088"/>
    <w:rsid w:val="008C6596"/>
    <w:rsid w:val="009271CF"/>
    <w:rsid w:val="00954171"/>
    <w:rsid w:val="00976DD7"/>
    <w:rsid w:val="009E50B7"/>
    <w:rsid w:val="00A01983"/>
    <w:rsid w:val="00A16341"/>
    <w:rsid w:val="00AA2974"/>
    <w:rsid w:val="00AB477F"/>
    <w:rsid w:val="00AD78A0"/>
    <w:rsid w:val="00B51538"/>
    <w:rsid w:val="00B53103"/>
    <w:rsid w:val="00BA6370"/>
    <w:rsid w:val="00BF6FFF"/>
    <w:rsid w:val="00C14370"/>
    <w:rsid w:val="00C17C7E"/>
    <w:rsid w:val="00C30C39"/>
    <w:rsid w:val="00C50ADF"/>
    <w:rsid w:val="00C746BC"/>
    <w:rsid w:val="00C9059E"/>
    <w:rsid w:val="00CA2EDD"/>
    <w:rsid w:val="00CA7AFF"/>
    <w:rsid w:val="00CB4A05"/>
    <w:rsid w:val="00CC53CD"/>
    <w:rsid w:val="00CF7086"/>
    <w:rsid w:val="00D01128"/>
    <w:rsid w:val="00D36B15"/>
    <w:rsid w:val="00D7418F"/>
    <w:rsid w:val="00D90E62"/>
    <w:rsid w:val="00DD1BAD"/>
    <w:rsid w:val="00E1236A"/>
    <w:rsid w:val="00E4523C"/>
    <w:rsid w:val="00EF2A26"/>
    <w:rsid w:val="00F00005"/>
    <w:rsid w:val="00F22685"/>
    <w:rsid w:val="00F358F9"/>
    <w:rsid w:val="00F40B50"/>
    <w:rsid w:val="00F83D4F"/>
    <w:rsid w:val="00F865A6"/>
    <w:rsid w:val="00FA6530"/>
    <w:rsid w:val="00FB7013"/>
    <w:rsid w:val="00FC12C1"/>
    <w:rsid w:val="00FD4289"/>
    <w:rsid w:val="00FE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7E0E4-1358-4C54-AFEC-15035EE4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8B0F77"/>
    <w:pPr>
      <w:spacing w:before="90"/>
      <w:ind w:left="1062"/>
      <w:outlineLvl w:val="0"/>
    </w:pPr>
    <w:rPr>
      <w:b/>
      <w:bCs/>
      <w:color w:val="00000A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D7418F"/>
    <w:pPr>
      <w:pBdr>
        <w:bottom w:val="single" w:sz="12" w:space="1" w:color="auto"/>
      </w:pBdr>
      <w:ind w:left="3969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rsid w:val="00D7418F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Standard">
    <w:name w:val="Standard"/>
    <w:rsid w:val="00D741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8B0F77"/>
    <w:rPr>
      <w:rFonts w:ascii="Times New Roman" w:eastAsia="Times New Roman" w:hAnsi="Times New Roman" w:cs="Times New Roman"/>
      <w:b/>
      <w:bCs/>
      <w:color w:val="00000A"/>
      <w:sz w:val="24"/>
      <w:szCs w:val="24"/>
      <w:lang w:val="en-US"/>
    </w:rPr>
  </w:style>
  <w:style w:type="paragraph" w:customStyle="1" w:styleId="A313172">
    <w:name w:val="_A313172"/>
    <w:qFormat/>
    <w:rsid w:val="008B0F77"/>
    <w:pPr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6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1549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 Graf</dc:creator>
  <cp:lastModifiedBy>USUARIO</cp:lastModifiedBy>
  <cp:revision>3</cp:revision>
  <dcterms:created xsi:type="dcterms:W3CDTF">2018-07-19T21:39:00Z</dcterms:created>
  <dcterms:modified xsi:type="dcterms:W3CDTF">2018-07-20T14:02:00Z</dcterms:modified>
</cp:coreProperties>
</file>