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REPÚBLICA FEDERATIVA DO BRASIL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ESTADO DO RIO DE JANEIRO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MUNICÍPIO DE PATY DO ALFERES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LEI </w:t>
      </w:r>
      <w:proofErr w:type="gramStart"/>
      <w:r w:rsidRPr="000B1B45">
        <w:rPr>
          <w:rFonts w:ascii="Courier New" w:hAnsi="Courier New" w:cs="Courier New"/>
        </w:rPr>
        <w:t>n</w:t>
      </w:r>
      <w:r w:rsidR="00E560B6">
        <w:rPr>
          <w:rFonts w:ascii="Courier New" w:hAnsi="Courier New" w:cs="Courier New"/>
        </w:rPr>
        <w:t>º</w:t>
      </w:r>
      <w:r w:rsidRPr="000B1B45">
        <w:rPr>
          <w:rFonts w:ascii="Courier New" w:hAnsi="Courier New" w:cs="Courier New"/>
        </w:rPr>
        <w:t xml:space="preserve">  124</w:t>
      </w:r>
      <w:proofErr w:type="gramEnd"/>
      <w:r w:rsidRPr="000B1B45">
        <w:rPr>
          <w:rFonts w:ascii="Courier New" w:hAnsi="Courier New" w:cs="Courier New"/>
        </w:rPr>
        <w:t xml:space="preserve"> de 17 de setembro de 1991</w:t>
      </w:r>
      <w:r w:rsidR="00E560B6">
        <w:rPr>
          <w:rFonts w:ascii="Courier New" w:hAnsi="Courier New" w:cs="Courier New"/>
        </w:rPr>
        <w:t>.</w:t>
      </w:r>
    </w:p>
    <w:p w:rsidR="00E560B6" w:rsidRDefault="00E560B6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E560B6" w:rsidP="00E560B6">
      <w:pPr>
        <w:pStyle w:val="TextosemFormatao"/>
        <w:ind w:left="3402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0B1B45" w:rsidRPr="000B1B45">
        <w:rPr>
          <w:rFonts w:ascii="Courier New" w:hAnsi="Courier New" w:cs="Courier New"/>
        </w:rPr>
        <w:t>Dispõe sobre os novos vencimentos dos servidores municipais e dá outras providências.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E560B6" w:rsidP="000B1B45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0B1B45" w:rsidRPr="000B1B45">
        <w:rPr>
          <w:rFonts w:ascii="Courier New" w:hAnsi="Courier New" w:cs="Courier New"/>
        </w:rPr>
        <w:t>A CÂMARA MUNICIPAL DE PATY DO ALFERES decreta e eu sanciono e promulgo a seguinte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L E I: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    Art. 1</w:t>
      </w:r>
      <w:r w:rsidR="00E560B6">
        <w:rPr>
          <w:rFonts w:ascii="Courier New" w:hAnsi="Courier New" w:cs="Courier New"/>
        </w:rPr>
        <w:t>º</w:t>
      </w:r>
      <w:r w:rsidRPr="000B1B45">
        <w:rPr>
          <w:rFonts w:ascii="Courier New" w:hAnsi="Courier New" w:cs="Courier New"/>
        </w:rPr>
        <w:t xml:space="preserve"> - Ficam aprovados os novos vencimentos dos Servidores Públicos Municipais, para o mês de setembro de 1991, de acordo com as tabelas I, II e III, constantes da presente lei.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    Art. 2</w:t>
      </w:r>
      <w:r w:rsidR="00E560B6">
        <w:rPr>
          <w:rFonts w:ascii="Courier New" w:hAnsi="Courier New" w:cs="Courier New"/>
        </w:rPr>
        <w:t>º</w:t>
      </w:r>
      <w:r w:rsidRPr="000B1B45">
        <w:rPr>
          <w:rFonts w:ascii="Courier New" w:hAnsi="Courier New" w:cs="Courier New"/>
        </w:rPr>
        <w:t xml:space="preserve"> - As despesas decorrentes da presente lei correrão à conta de dotação </w:t>
      </w:r>
      <w:r w:rsidR="00E560B6" w:rsidRPr="000B1B45">
        <w:rPr>
          <w:rFonts w:ascii="Courier New" w:hAnsi="Courier New" w:cs="Courier New"/>
        </w:rPr>
        <w:t>orçamentária própria</w:t>
      </w:r>
      <w:r w:rsidRPr="000B1B45">
        <w:rPr>
          <w:rFonts w:ascii="Courier New" w:hAnsi="Courier New" w:cs="Courier New"/>
        </w:rPr>
        <w:t>, suplementando-se se necessário.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    Art. 3</w:t>
      </w:r>
      <w:r w:rsidR="00E560B6">
        <w:rPr>
          <w:rFonts w:ascii="Courier New" w:hAnsi="Courier New" w:cs="Courier New"/>
        </w:rPr>
        <w:t>º</w:t>
      </w:r>
      <w:r w:rsidRPr="000B1B45">
        <w:rPr>
          <w:rFonts w:ascii="Courier New" w:hAnsi="Courier New" w:cs="Courier New"/>
        </w:rPr>
        <w:t xml:space="preserve"> - A presente lei entrará em vigor na data de sua publicação, retroagindo os seus efeitos a partir de 1</w:t>
      </w:r>
      <w:r w:rsidR="00E560B6">
        <w:rPr>
          <w:rFonts w:ascii="Courier New" w:hAnsi="Courier New" w:cs="Courier New"/>
        </w:rPr>
        <w:t>º</w:t>
      </w:r>
      <w:r w:rsidRPr="000B1B45">
        <w:rPr>
          <w:rFonts w:ascii="Courier New" w:hAnsi="Courier New" w:cs="Courier New"/>
        </w:rPr>
        <w:t xml:space="preserve"> de setembro de 1991, revogadas as disposições em contrário.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Paty do Alferes, 17 de setembro de 1991.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Eurico Pinheiro Bernardes Júnior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-Prefeito Municipal-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TABELA I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   C A R G O            SALÁRIO ANTIGO          SETEMBRO/91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AGENTE ADMINISTRATIVO      60.480,00              81.650,00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ARTÍFICE                   49.680,00              67.050,00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AUXILIAR DE </w:t>
      </w:r>
      <w:proofErr w:type="gramStart"/>
      <w:r w:rsidRPr="000B1B45">
        <w:rPr>
          <w:rFonts w:ascii="Courier New" w:hAnsi="Courier New" w:cs="Courier New"/>
        </w:rPr>
        <w:t>ADMINISTRAÇÃO  42.000</w:t>
      </w:r>
      <w:proofErr w:type="gramEnd"/>
      <w:r w:rsidRPr="000B1B45">
        <w:rPr>
          <w:rFonts w:ascii="Courier New" w:hAnsi="Courier New" w:cs="Courier New"/>
        </w:rPr>
        <w:t>,00              56.700,00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AUXILIAR DE ENFERMAGEM     50.400,00              68.040,00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AUXILIAR DE ENSINO         46.800,00              63.000,00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AUXILIAR DE SERV. GERAIS   34.200,00              46.200,00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CONTADOR                   97.320,00             131.380,00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lastRenderedPageBreak/>
        <w:t>ENFERMEIRO                 84.000,00             113.400,00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FISCAL DE O. E URBANISMO   75.600,00             102.060,00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FISCAL DE SAÚDE PÚBLICA    97.320,00             131.380,00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FISCAL DE TRIBUTOS         75.600,00             102.060,00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MÉDICO                    107.040,00             144.500,00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MERENDEIRA                 34.200,00              46.200,00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MOTORISTA                  48.360,00              65.290,00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ODONTÓLOGO                107.040,00             144.500,00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OPERADOR DE MÁQUINAS       64.800,00              87.480,00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PROFESSOR A                62.640,00              84.560,00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PROFESSOR B                75.240,00             101.570,00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TÉCNICO DE CONTABILIDADE   63.120,00              85.210,00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TELEFONISTA                44.040,00              59.450,00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TOPÓGRAFO                  63.120,00              85.210,00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</w:t>
      </w:r>
      <w:proofErr w:type="spellStart"/>
      <w:r w:rsidRPr="000B1B45">
        <w:rPr>
          <w:rFonts w:ascii="Courier New" w:hAnsi="Courier New" w:cs="Courier New"/>
        </w:rPr>
        <w:t>ABEL</w:t>
      </w:r>
      <w:proofErr w:type="spellEnd"/>
      <w:r w:rsidRPr="000B1B45">
        <w:rPr>
          <w:rFonts w:ascii="Courier New" w:hAnsi="Courier New" w:cs="Courier New"/>
        </w:rPr>
        <w:t>A II</w:t>
      </w:r>
      <w:r w:rsidR="00E560B6" w:rsidRPr="000B1B45">
        <w:rPr>
          <w:rFonts w:ascii="Courier New" w:hAnsi="Courier New" w:cs="Courier New"/>
        </w:rPr>
        <w:t xml:space="preserve"> 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SÍMBOLO          SALÁRIO ANTIGO      SETEMBRO/91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DAS-1             147.408,00          199.000,00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DAS-2              95.815,20          129.350,00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DAS-3              73.704,00           99.500,00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DAS-4              66.333,60           89.550,00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DAS-5              51.592,80           69.650,00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DAS-6              36.852,00           49.750,00</w:t>
      </w:r>
    </w:p>
    <w:p w:rsidR="000B1B45" w:rsidRPr="000B1B45" w:rsidRDefault="00E560B6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>TABELA III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</w:t>
      </w:r>
      <w:r w:rsidR="00E560B6" w:rsidRPr="000B1B45">
        <w:rPr>
          <w:rFonts w:ascii="Courier New" w:hAnsi="Courier New" w:cs="Courier New"/>
        </w:rPr>
        <w:t>SÍMBOLO PERCENTUAL</w:t>
      </w:r>
      <w:r w:rsidRPr="000B1B45">
        <w:rPr>
          <w:rFonts w:ascii="Courier New" w:hAnsi="Courier New" w:cs="Courier New"/>
        </w:rPr>
        <w:t xml:space="preserve"> EM RELAÇÃO AO DAS-1   VALOR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CAI-1                 20%               39.800,00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CAI-2                 15%               29.850,00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r w:rsidRPr="000B1B45">
        <w:rPr>
          <w:rFonts w:ascii="Courier New" w:hAnsi="Courier New" w:cs="Courier New"/>
        </w:rPr>
        <w:t xml:space="preserve"> CAI-3                 10%               19.900,00</w:t>
      </w:r>
    </w:p>
    <w:p w:rsidR="000B1B45" w:rsidRPr="000B1B45" w:rsidRDefault="000B1B45" w:rsidP="000B1B45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sectPr w:rsidR="000B1B45" w:rsidRPr="000B1B45" w:rsidSect="00E570F8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D49"/>
    <w:rsid w:val="000B1B45"/>
    <w:rsid w:val="00135D49"/>
    <w:rsid w:val="00E5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CDDC"/>
  <w15:chartTrackingRefBased/>
  <w15:docId w15:val="{B5075C52-4C50-42B4-8FE7-AEEF0B769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570F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570F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2025-06-03T18:50:00Z</dcterms:created>
  <dcterms:modified xsi:type="dcterms:W3CDTF">2025-06-03T18:50:00Z</dcterms:modified>
</cp:coreProperties>
</file>