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3B6" w:rsidRPr="006E1D1E" w:rsidRDefault="00800597" w:rsidP="00D145D4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6E1D1E">
        <w:rPr>
          <w:rFonts w:ascii="Times New Roman" w:hAnsi="Times New Roman"/>
          <w:b/>
          <w:bCs/>
          <w:sz w:val="24"/>
          <w:szCs w:val="24"/>
        </w:rPr>
        <w:t xml:space="preserve">REDAÇÃO FINAL AO </w:t>
      </w:r>
      <w:r w:rsidR="00D145D4">
        <w:rPr>
          <w:rFonts w:ascii="Times New Roman" w:hAnsi="Times New Roman"/>
          <w:b/>
          <w:bCs/>
          <w:sz w:val="24"/>
          <w:szCs w:val="24"/>
        </w:rPr>
        <w:t xml:space="preserve">PROJETO LEI N. </w:t>
      </w:r>
      <w:r w:rsidR="00577F86" w:rsidRPr="006E1D1E">
        <w:rPr>
          <w:rFonts w:ascii="Times New Roman" w:hAnsi="Times New Roman"/>
          <w:b/>
          <w:bCs/>
          <w:sz w:val="24"/>
          <w:szCs w:val="24"/>
        </w:rPr>
        <w:t>016</w:t>
      </w:r>
      <w:r w:rsidR="00EA68D5" w:rsidRPr="006E1D1E">
        <w:rPr>
          <w:rFonts w:ascii="Times New Roman" w:hAnsi="Times New Roman"/>
          <w:b/>
          <w:bCs/>
          <w:sz w:val="24"/>
          <w:szCs w:val="24"/>
        </w:rPr>
        <w:t>/2018</w:t>
      </w:r>
      <w:r w:rsidR="006E1D1E">
        <w:rPr>
          <w:rFonts w:ascii="Times New Roman" w:hAnsi="Times New Roman"/>
          <w:b/>
          <w:bCs/>
          <w:sz w:val="24"/>
          <w:szCs w:val="24"/>
        </w:rPr>
        <w:t>.</w:t>
      </w:r>
      <w:r w:rsidR="00F22094" w:rsidRPr="006E1D1E">
        <w:rPr>
          <w:rFonts w:ascii="Times New Roman" w:hAnsi="Times New Roman"/>
          <w:b/>
          <w:bCs/>
          <w:sz w:val="24"/>
          <w:szCs w:val="24"/>
        </w:rPr>
        <w:t xml:space="preserve">  </w:t>
      </w:r>
    </w:p>
    <w:p w:rsidR="00F803B6" w:rsidRPr="006E1D1E" w:rsidRDefault="00F803B6" w:rsidP="00D145D4">
      <w:pPr>
        <w:keepNext/>
        <w:spacing w:after="0"/>
        <w:ind w:left="2835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6E1D1E">
        <w:rPr>
          <w:rFonts w:ascii="Times New Roman" w:hAnsi="Times New Roman"/>
          <w:b/>
          <w:sz w:val="24"/>
          <w:szCs w:val="24"/>
        </w:rPr>
        <w:t xml:space="preserve">“AUTORIZA O CHEFE DO PODER EXECUTIVO MUNICIPAL A FIRMAR TERMO DE CESSÃO DE USO DE BEM MÓVEL COM A ASSOCIAÇÃO DE PAIS E AMIGOS DOS EXCEPCIONAIS </w:t>
      </w:r>
      <w:r w:rsidR="00350370" w:rsidRPr="006E1D1E">
        <w:rPr>
          <w:rFonts w:ascii="Times New Roman" w:hAnsi="Times New Roman"/>
          <w:b/>
          <w:sz w:val="24"/>
          <w:szCs w:val="24"/>
        </w:rPr>
        <w:t>DE GUARUJÁ DO SUL – APAE, PARA A</w:t>
      </w:r>
      <w:r w:rsidRPr="006E1D1E">
        <w:rPr>
          <w:rFonts w:ascii="Times New Roman" w:hAnsi="Times New Roman"/>
          <w:b/>
          <w:sz w:val="24"/>
          <w:szCs w:val="24"/>
        </w:rPr>
        <w:t>TENDIMENTO DE INTERESSE PÚBLICO E COLETIVO</w:t>
      </w:r>
      <w:r w:rsidR="00455F9C" w:rsidRPr="006E1D1E">
        <w:rPr>
          <w:rFonts w:ascii="Times New Roman" w:hAnsi="Times New Roman"/>
          <w:b/>
          <w:sz w:val="24"/>
          <w:szCs w:val="24"/>
        </w:rPr>
        <w:t xml:space="preserve"> </w:t>
      </w:r>
      <w:r w:rsidRPr="006E1D1E">
        <w:rPr>
          <w:rFonts w:ascii="Times New Roman" w:hAnsi="Times New Roman"/>
          <w:b/>
          <w:sz w:val="24"/>
          <w:szCs w:val="24"/>
        </w:rPr>
        <w:t>E DÁ OUTRAS PROVIDÊNCIAS”</w:t>
      </w:r>
      <w:proofErr w:type="gramStart"/>
      <w:r w:rsidRPr="006E1D1E">
        <w:rPr>
          <w:rFonts w:ascii="Times New Roman" w:hAnsi="Times New Roman"/>
          <w:b/>
          <w:sz w:val="24"/>
          <w:szCs w:val="24"/>
        </w:rPr>
        <w:t>.</w:t>
      </w:r>
      <w:r w:rsidR="00EA68D5" w:rsidRPr="006E1D1E">
        <w:rPr>
          <w:rFonts w:ascii="Times New Roman" w:hAnsi="Times New Roman"/>
          <w:b/>
          <w:sz w:val="24"/>
          <w:szCs w:val="24"/>
        </w:rPr>
        <w:t>.</w:t>
      </w:r>
      <w:proofErr w:type="gramEnd"/>
    </w:p>
    <w:p w:rsidR="00EA68D5" w:rsidRPr="006E1D1E" w:rsidRDefault="00EA68D5" w:rsidP="00D145D4">
      <w:pPr>
        <w:keepNext/>
        <w:spacing w:after="0"/>
        <w:ind w:left="2835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F803B6" w:rsidRPr="006E1D1E" w:rsidRDefault="00800597" w:rsidP="00D145D4">
      <w:pPr>
        <w:ind w:firstLine="1620"/>
        <w:contextualSpacing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6E1D1E">
        <w:rPr>
          <w:rFonts w:ascii="Times New Roman" w:hAnsi="Times New Roman"/>
          <w:sz w:val="24"/>
          <w:szCs w:val="24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  <w:r w:rsidR="00F803B6" w:rsidRPr="006E1D1E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                                                                 </w:t>
      </w:r>
    </w:p>
    <w:p w:rsidR="00F803B6" w:rsidRPr="006E1D1E" w:rsidRDefault="00800597" w:rsidP="00D145D4">
      <w:pPr>
        <w:tabs>
          <w:tab w:val="left" w:pos="709"/>
        </w:tabs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6E1D1E"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 w:rsidR="00F803B6" w:rsidRPr="006E1D1E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Art. 1º. </w:t>
      </w:r>
      <w:r w:rsidR="00F803B6" w:rsidRPr="006E1D1E">
        <w:rPr>
          <w:rFonts w:ascii="Times New Roman" w:eastAsia="Calibri" w:hAnsi="Times New Roman"/>
          <w:sz w:val="24"/>
          <w:szCs w:val="24"/>
          <w:lang w:eastAsia="en-US"/>
        </w:rPr>
        <w:t>Fica o Chefe do Poder Executivo Municipal autorizado a firmar Termo de Cessão de Uso de Bem móvel com a Associação de Pais e Amigos dos Excepcionais de Guarujá do Sul – APAE, do móvel abaixo especificado:</w:t>
      </w:r>
    </w:p>
    <w:p w:rsidR="00F803B6" w:rsidRPr="006E1D1E" w:rsidRDefault="00F803B6" w:rsidP="00D145D4">
      <w:pPr>
        <w:pStyle w:val="Standard"/>
        <w:widowControl/>
        <w:spacing w:after="140" w:line="276" w:lineRule="auto"/>
        <w:ind w:firstLine="2835"/>
        <w:contextualSpacing/>
        <w:jc w:val="both"/>
        <w:rPr>
          <w:rFonts w:ascii="Times New Roman" w:eastAsia="Verdana" w:hAnsi="Times New Roman" w:cs="Times New Roman"/>
          <w:b/>
          <w:color w:val="000000"/>
        </w:rPr>
      </w:pPr>
      <w:r w:rsidRPr="006E1D1E">
        <w:rPr>
          <w:rFonts w:ascii="Times New Roman" w:eastAsia="Verdana" w:hAnsi="Times New Roman" w:cs="Times New Roman"/>
          <w:b/>
          <w:color w:val="000000"/>
        </w:rPr>
        <w:t xml:space="preserve">I – </w:t>
      </w:r>
      <w:r w:rsidR="00F94FF8" w:rsidRPr="006E1D1E">
        <w:rPr>
          <w:rFonts w:ascii="Times New Roman" w:eastAsia="Verdana" w:hAnsi="Times New Roman" w:cs="Times New Roman"/>
          <w:color w:val="000000"/>
        </w:rPr>
        <w:t xml:space="preserve">Veículo </w:t>
      </w:r>
      <w:r w:rsidR="00841C61" w:rsidRPr="006E1D1E">
        <w:rPr>
          <w:rFonts w:ascii="Times New Roman" w:eastAsia="Verdana" w:hAnsi="Times New Roman" w:cs="Times New Roman"/>
          <w:color w:val="000000"/>
        </w:rPr>
        <w:t>E</w:t>
      </w:r>
      <w:r w:rsidR="00F94FF8" w:rsidRPr="006E1D1E">
        <w:rPr>
          <w:rFonts w:ascii="Times New Roman" w:eastAsia="Verdana" w:hAnsi="Times New Roman" w:cs="Times New Roman"/>
          <w:color w:val="000000"/>
        </w:rPr>
        <w:t>spécie</w:t>
      </w:r>
      <w:r w:rsidR="00841C61" w:rsidRPr="006E1D1E">
        <w:rPr>
          <w:rFonts w:ascii="Times New Roman" w:eastAsia="Verdana" w:hAnsi="Times New Roman" w:cs="Times New Roman"/>
          <w:color w:val="000000"/>
        </w:rPr>
        <w:t>/Tipo:</w:t>
      </w:r>
      <w:r w:rsidR="00EA68D5" w:rsidRPr="006E1D1E">
        <w:rPr>
          <w:rFonts w:ascii="Times New Roman" w:eastAsia="Verdana" w:hAnsi="Times New Roman" w:cs="Times New Roman"/>
          <w:b/>
          <w:color w:val="000000"/>
        </w:rPr>
        <w:t xml:space="preserve"> PAS/MICROOONIB</w:t>
      </w:r>
      <w:r w:rsidR="00F94FF8" w:rsidRPr="006E1D1E">
        <w:rPr>
          <w:rFonts w:ascii="Times New Roman" w:eastAsia="Verdana" w:hAnsi="Times New Roman" w:cs="Times New Roman"/>
          <w:color w:val="000000"/>
        </w:rPr>
        <w:t xml:space="preserve"> </w:t>
      </w:r>
      <w:r w:rsidR="00841C61" w:rsidRPr="006E1D1E">
        <w:rPr>
          <w:rFonts w:ascii="Times New Roman" w:eastAsia="Verdana" w:hAnsi="Times New Roman" w:cs="Times New Roman"/>
          <w:color w:val="000000"/>
        </w:rPr>
        <w:t xml:space="preserve">Marca/Modelo: </w:t>
      </w:r>
      <w:r w:rsidR="00EA68D5" w:rsidRPr="006E1D1E">
        <w:rPr>
          <w:rFonts w:ascii="Times New Roman" w:eastAsia="Verdana" w:hAnsi="Times New Roman" w:cs="Times New Roman"/>
          <w:b/>
          <w:color w:val="000000"/>
        </w:rPr>
        <w:t>i / FORD TRANSIT 350L BUS</w:t>
      </w:r>
      <w:r w:rsidR="00841C61" w:rsidRPr="006E1D1E">
        <w:rPr>
          <w:rFonts w:ascii="Times New Roman" w:eastAsia="Verdana" w:hAnsi="Times New Roman" w:cs="Times New Roman"/>
          <w:b/>
          <w:color w:val="000000"/>
        </w:rPr>
        <w:t xml:space="preserve">, </w:t>
      </w:r>
      <w:r w:rsidR="00841C61" w:rsidRPr="006E1D1E">
        <w:rPr>
          <w:rFonts w:ascii="Times New Roman" w:eastAsia="Verdana" w:hAnsi="Times New Roman" w:cs="Times New Roman"/>
          <w:color w:val="000000"/>
        </w:rPr>
        <w:t xml:space="preserve">cor branca, placa: </w:t>
      </w:r>
      <w:r w:rsidR="00EA68D5" w:rsidRPr="006E1D1E">
        <w:rPr>
          <w:rFonts w:ascii="Times New Roman" w:eastAsia="Verdana" w:hAnsi="Times New Roman" w:cs="Times New Roman"/>
          <w:b/>
          <w:color w:val="000000"/>
        </w:rPr>
        <w:t>MJP 7704</w:t>
      </w:r>
      <w:r w:rsidR="00841C61" w:rsidRPr="006E1D1E">
        <w:rPr>
          <w:rFonts w:ascii="Times New Roman" w:eastAsia="Verdana" w:hAnsi="Times New Roman" w:cs="Times New Roman"/>
          <w:b/>
          <w:color w:val="000000"/>
        </w:rPr>
        <w:t xml:space="preserve">, </w:t>
      </w:r>
      <w:proofErr w:type="gramStart"/>
      <w:r w:rsidR="00841C61" w:rsidRPr="006E1D1E">
        <w:rPr>
          <w:rFonts w:ascii="Times New Roman" w:eastAsia="Verdana" w:hAnsi="Times New Roman" w:cs="Times New Roman"/>
          <w:color w:val="000000"/>
        </w:rPr>
        <w:t>chassi:</w:t>
      </w:r>
      <w:proofErr w:type="gramEnd"/>
      <w:r w:rsidR="00EA68D5" w:rsidRPr="006E1D1E">
        <w:rPr>
          <w:rFonts w:ascii="Times New Roman" w:eastAsia="Verdana" w:hAnsi="Times New Roman" w:cs="Times New Roman"/>
          <w:b/>
          <w:color w:val="000000"/>
        </w:rPr>
        <w:t>WFODXXTBFBTS15995</w:t>
      </w:r>
      <w:r w:rsidR="00841C61" w:rsidRPr="006E1D1E">
        <w:rPr>
          <w:rFonts w:ascii="Times New Roman" w:eastAsia="Verdana" w:hAnsi="Times New Roman" w:cs="Times New Roman"/>
          <w:b/>
          <w:color w:val="000000"/>
        </w:rPr>
        <w:t>,</w:t>
      </w:r>
      <w:r w:rsidR="00841C61" w:rsidRPr="006E1D1E">
        <w:rPr>
          <w:rFonts w:ascii="Times New Roman" w:eastAsia="Verdana" w:hAnsi="Times New Roman" w:cs="Times New Roman"/>
          <w:color w:val="000000"/>
        </w:rPr>
        <w:t xml:space="preserve"> Combustível: </w:t>
      </w:r>
      <w:r w:rsidR="00EA68D5" w:rsidRPr="006E1D1E">
        <w:rPr>
          <w:rFonts w:ascii="Times New Roman" w:eastAsia="Verdana" w:hAnsi="Times New Roman" w:cs="Times New Roman"/>
          <w:b/>
          <w:color w:val="000000"/>
        </w:rPr>
        <w:t>DIESEL</w:t>
      </w:r>
      <w:r w:rsidR="00841C61" w:rsidRPr="006E1D1E">
        <w:rPr>
          <w:rFonts w:ascii="Times New Roman" w:eastAsia="Verdana" w:hAnsi="Times New Roman" w:cs="Times New Roman"/>
          <w:b/>
          <w:color w:val="000000"/>
        </w:rPr>
        <w:t xml:space="preserve">,  </w:t>
      </w:r>
      <w:r w:rsidR="00841C61" w:rsidRPr="006E1D1E">
        <w:rPr>
          <w:rFonts w:ascii="Times New Roman" w:eastAsia="Verdana" w:hAnsi="Times New Roman" w:cs="Times New Roman"/>
          <w:color w:val="000000"/>
        </w:rPr>
        <w:t>Ano de Fabricação:</w:t>
      </w:r>
      <w:r w:rsidR="00EA68D5" w:rsidRPr="006E1D1E">
        <w:rPr>
          <w:rFonts w:ascii="Times New Roman" w:eastAsia="Verdana" w:hAnsi="Times New Roman" w:cs="Times New Roman"/>
          <w:b/>
          <w:color w:val="000000"/>
        </w:rPr>
        <w:t>2011</w:t>
      </w:r>
      <w:r w:rsidR="00841C61" w:rsidRPr="006E1D1E">
        <w:rPr>
          <w:rFonts w:ascii="Times New Roman" w:eastAsia="Verdana" w:hAnsi="Times New Roman" w:cs="Times New Roman"/>
          <w:b/>
          <w:color w:val="000000"/>
        </w:rPr>
        <w:t>,</w:t>
      </w:r>
      <w:r w:rsidR="00841C61" w:rsidRPr="006E1D1E">
        <w:rPr>
          <w:rFonts w:ascii="Times New Roman" w:eastAsia="Verdana" w:hAnsi="Times New Roman" w:cs="Times New Roman"/>
          <w:color w:val="000000"/>
        </w:rPr>
        <w:t xml:space="preserve"> ano modelo:</w:t>
      </w:r>
      <w:r w:rsidR="00EA68D5" w:rsidRPr="006E1D1E">
        <w:rPr>
          <w:rFonts w:ascii="Times New Roman" w:eastAsia="Verdana" w:hAnsi="Times New Roman" w:cs="Times New Roman"/>
          <w:b/>
          <w:color w:val="000000"/>
        </w:rPr>
        <w:t>2011</w:t>
      </w:r>
      <w:r w:rsidR="00841C61" w:rsidRPr="006E1D1E">
        <w:rPr>
          <w:rFonts w:ascii="Times New Roman" w:eastAsia="Verdana" w:hAnsi="Times New Roman" w:cs="Times New Roman"/>
          <w:color w:val="000000"/>
        </w:rPr>
        <w:t>, com inscrição no patrimônio público sob o número</w:t>
      </w:r>
      <w:r w:rsidR="00455F9C" w:rsidRPr="006E1D1E">
        <w:rPr>
          <w:rFonts w:ascii="Times New Roman" w:eastAsia="Verdana" w:hAnsi="Times New Roman" w:cs="Times New Roman"/>
          <w:color w:val="000000"/>
        </w:rPr>
        <w:t xml:space="preserve"> :</w:t>
      </w:r>
      <w:r w:rsidR="000933E0" w:rsidRPr="006E1D1E">
        <w:rPr>
          <w:rFonts w:ascii="Times New Roman" w:eastAsia="Verdana" w:hAnsi="Times New Roman" w:cs="Times New Roman"/>
          <w:b/>
          <w:color w:val="000000"/>
        </w:rPr>
        <w:t>5572</w:t>
      </w:r>
      <w:r w:rsidR="00455F9C" w:rsidRPr="006E1D1E">
        <w:rPr>
          <w:rFonts w:ascii="Times New Roman" w:eastAsia="Verdana" w:hAnsi="Times New Roman" w:cs="Times New Roman"/>
          <w:b/>
          <w:color w:val="000000"/>
        </w:rPr>
        <w:t>.</w:t>
      </w:r>
    </w:p>
    <w:p w:rsidR="00455F9C" w:rsidRPr="006E1D1E" w:rsidRDefault="00455F9C" w:rsidP="00D145D4">
      <w:pPr>
        <w:pStyle w:val="Standard"/>
        <w:widowControl/>
        <w:spacing w:after="140" w:line="276" w:lineRule="auto"/>
        <w:ind w:firstLine="708"/>
        <w:contextualSpacing/>
        <w:jc w:val="both"/>
        <w:rPr>
          <w:rFonts w:ascii="Times New Roman" w:eastAsia="Verdana" w:hAnsi="Times New Roman" w:cs="Times New Roman"/>
          <w:color w:val="000000"/>
        </w:rPr>
      </w:pPr>
      <w:r w:rsidRPr="006E1D1E">
        <w:rPr>
          <w:rFonts w:ascii="Times New Roman" w:eastAsia="Verdana" w:hAnsi="Times New Roman" w:cs="Times New Roman"/>
          <w:b/>
          <w:color w:val="000000"/>
        </w:rPr>
        <w:t xml:space="preserve">Art. 2º. </w:t>
      </w:r>
      <w:r w:rsidRPr="006E1D1E">
        <w:rPr>
          <w:rFonts w:ascii="Times New Roman" w:eastAsia="Verdana" w:hAnsi="Times New Roman" w:cs="Times New Roman"/>
          <w:color w:val="000000"/>
        </w:rPr>
        <w:t xml:space="preserve">A partir da celebração do Termo, as </w:t>
      </w:r>
      <w:r w:rsidR="00232775" w:rsidRPr="006E1D1E">
        <w:rPr>
          <w:rFonts w:ascii="Times New Roman" w:eastAsia="Verdana" w:hAnsi="Times New Roman" w:cs="Times New Roman"/>
          <w:color w:val="000000"/>
        </w:rPr>
        <w:t>despesas</w:t>
      </w:r>
      <w:r w:rsidRPr="006E1D1E">
        <w:rPr>
          <w:rFonts w:ascii="Times New Roman" w:eastAsia="Verdana" w:hAnsi="Times New Roman" w:cs="Times New Roman"/>
          <w:color w:val="000000"/>
        </w:rPr>
        <w:t xml:space="preserve"> por conta do veículo</w:t>
      </w:r>
      <w:r w:rsidR="00697B35">
        <w:rPr>
          <w:rFonts w:ascii="Times New Roman" w:eastAsia="Verdana" w:hAnsi="Times New Roman" w:cs="Times New Roman"/>
          <w:color w:val="000000"/>
        </w:rPr>
        <w:t xml:space="preserve"> e eventuais multas de trânsito </w:t>
      </w:r>
      <w:r w:rsidRPr="006E1D1E">
        <w:rPr>
          <w:rFonts w:ascii="Times New Roman" w:eastAsia="Verdana" w:hAnsi="Times New Roman" w:cs="Times New Roman"/>
          <w:color w:val="000000"/>
        </w:rPr>
        <w:t xml:space="preserve">correrão por conta da APAE, </w:t>
      </w:r>
      <w:r w:rsidR="009B0DB6" w:rsidRPr="006E1D1E">
        <w:rPr>
          <w:rFonts w:ascii="Times New Roman" w:eastAsia="Verdana" w:hAnsi="Times New Roman" w:cs="Times New Roman"/>
          <w:color w:val="000000"/>
        </w:rPr>
        <w:t>conforme especificação no referido termo.</w:t>
      </w:r>
    </w:p>
    <w:p w:rsidR="00D145D4" w:rsidRDefault="00800597" w:rsidP="00D145D4">
      <w:pPr>
        <w:tabs>
          <w:tab w:val="left" w:pos="709"/>
        </w:tabs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6E1D1E"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 w:rsidR="00455F9C" w:rsidRPr="006E1D1E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Art. 3 </w:t>
      </w:r>
      <w:r w:rsidR="00F803B6" w:rsidRPr="006E1D1E">
        <w:rPr>
          <w:rFonts w:ascii="Times New Roman" w:eastAsia="Calibri" w:hAnsi="Times New Roman"/>
          <w:b/>
          <w:sz w:val="24"/>
          <w:szCs w:val="24"/>
          <w:lang w:eastAsia="en-US"/>
        </w:rPr>
        <w:t>º.</w:t>
      </w:r>
      <w:r w:rsidR="00F803B6" w:rsidRPr="006E1D1E">
        <w:rPr>
          <w:rFonts w:ascii="Times New Roman" w:eastAsia="Calibri" w:hAnsi="Times New Roman"/>
          <w:sz w:val="24"/>
          <w:szCs w:val="24"/>
          <w:lang w:eastAsia="en-US"/>
        </w:rPr>
        <w:t xml:space="preserve"> O termo de cessão de uso poderá ser</w:t>
      </w:r>
      <w:r w:rsidR="00BC3FAF" w:rsidRPr="006E1D1E">
        <w:rPr>
          <w:rFonts w:ascii="Times New Roman" w:eastAsia="Calibri" w:hAnsi="Times New Roman"/>
          <w:sz w:val="24"/>
          <w:szCs w:val="24"/>
          <w:lang w:eastAsia="en-US"/>
        </w:rPr>
        <w:t xml:space="preserve"> firmado pelo prazo máximo de cinco anos</w:t>
      </w:r>
      <w:r w:rsidR="00F803B6" w:rsidRPr="006E1D1E">
        <w:rPr>
          <w:rFonts w:ascii="Times New Roman" w:eastAsia="Calibri" w:hAnsi="Times New Roman"/>
          <w:sz w:val="24"/>
          <w:szCs w:val="24"/>
          <w:lang w:eastAsia="en-US"/>
        </w:rPr>
        <w:t xml:space="preserve"> a contar da data de publicação do instrumento no Diário Oficial dos </w:t>
      </w:r>
      <w:r w:rsidR="00232775" w:rsidRPr="006E1D1E">
        <w:rPr>
          <w:rFonts w:ascii="Times New Roman" w:eastAsia="Calibri" w:hAnsi="Times New Roman"/>
          <w:sz w:val="24"/>
          <w:szCs w:val="24"/>
          <w:lang w:eastAsia="en-US"/>
        </w:rPr>
        <w:t>Municípios</w:t>
      </w:r>
      <w:r w:rsidR="00F803B6" w:rsidRPr="006E1D1E">
        <w:rPr>
          <w:rFonts w:ascii="Times New Roman" w:eastAsia="Calibri" w:hAnsi="Times New Roman"/>
          <w:sz w:val="24"/>
          <w:szCs w:val="24"/>
          <w:lang w:eastAsia="en-US"/>
        </w:rPr>
        <w:t xml:space="preserve"> – DOM, podendo ser rescindido a qualquer tempo por conveniência entre as partes.</w:t>
      </w:r>
    </w:p>
    <w:p w:rsidR="00F803B6" w:rsidRPr="006E1D1E" w:rsidRDefault="00800597" w:rsidP="00D145D4">
      <w:pPr>
        <w:tabs>
          <w:tab w:val="left" w:pos="709"/>
        </w:tabs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6E1D1E">
        <w:rPr>
          <w:rFonts w:ascii="Times New Roman" w:eastAsia="Calibri" w:hAnsi="Times New Roman"/>
          <w:b/>
          <w:bCs/>
          <w:sz w:val="24"/>
          <w:szCs w:val="24"/>
          <w:lang w:eastAsia="en-US"/>
        </w:rPr>
        <w:tab/>
      </w:r>
      <w:r w:rsidR="00455F9C" w:rsidRPr="006E1D1E">
        <w:rPr>
          <w:rFonts w:ascii="Times New Roman" w:eastAsia="Calibri" w:hAnsi="Times New Roman"/>
          <w:b/>
          <w:bCs/>
          <w:sz w:val="24"/>
          <w:szCs w:val="24"/>
          <w:lang w:eastAsia="en-US"/>
        </w:rPr>
        <w:t>Art. 4</w:t>
      </w:r>
      <w:r w:rsidR="00F803B6" w:rsidRPr="006E1D1E">
        <w:rPr>
          <w:rFonts w:ascii="Times New Roman" w:eastAsia="Calibri" w:hAnsi="Times New Roman"/>
          <w:b/>
          <w:bCs/>
          <w:sz w:val="24"/>
          <w:szCs w:val="24"/>
          <w:lang w:eastAsia="en-US"/>
        </w:rPr>
        <w:t>º.</w:t>
      </w:r>
      <w:r w:rsidR="00F803B6" w:rsidRPr="006E1D1E">
        <w:rPr>
          <w:rFonts w:ascii="Times New Roman" w:eastAsia="Calibri" w:hAnsi="Times New Roman"/>
          <w:sz w:val="24"/>
          <w:szCs w:val="24"/>
          <w:lang w:eastAsia="en-US"/>
        </w:rPr>
        <w:t xml:space="preserve"> Para a cobertura das despesas mencionadas no artigo anterior serão utilizadas as dotações orçamentárias consignadas no orçamento anual vigente.</w:t>
      </w:r>
    </w:p>
    <w:p w:rsidR="00455F9C" w:rsidRPr="006E1D1E" w:rsidRDefault="00800597" w:rsidP="00D145D4">
      <w:pPr>
        <w:tabs>
          <w:tab w:val="left" w:pos="709"/>
        </w:tabs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6E1D1E"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 w:rsidR="00455F9C" w:rsidRPr="006E1D1E">
        <w:rPr>
          <w:rFonts w:ascii="Times New Roman" w:eastAsia="Calibri" w:hAnsi="Times New Roman"/>
          <w:b/>
          <w:sz w:val="24"/>
          <w:szCs w:val="24"/>
          <w:lang w:eastAsia="en-US"/>
        </w:rPr>
        <w:t>Art. 5</w:t>
      </w:r>
      <w:r w:rsidR="00F803B6" w:rsidRPr="006E1D1E">
        <w:rPr>
          <w:rFonts w:ascii="Times New Roman" w:eastAsia="Calibri" w:hAnsi="Times New Roman"/>
          <w:b/>
          <w:sz w:val="24"/>
          <w:szCs w:val="24"/>
          <w:lang w:eastAsia="en-US"/>
        </w:rPr>
        <w:t>º.</w:t>
      </w:r>
      <w:r w:rsidR="00F803B6" w:rsidRPr="006E1D1E">
        <w:rPr>
          <w:rFonts w:ascii="Times New Roman" w:eastAsia="Calibri" w:hAnsi="Times New Roman"/>
          <w:sz w:val="24"/>
          <w:szCs w:val="24"/>
          <w:lang w:eastAsia="en-US"/>
        </w:rPr>
        <w:t xml:space="preserve"> Esta Lei entra em vigor na data de sua publicação.</w:t>
      </w:r>
    </w:p>
    <w:p w:rsidR="00F803B6" w:rsidRPr="006E1D1E" w:rsidRDefault="00800597" w:rsidP="00D145D4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6E1D1E">
        <w:rPr>
          <w:rFonts w:ascii="Times New Roman" w:eastAsia="Calibri" w:hAnsi="Times New Roman"/>
          <w:b/>
          <w:sz w:val="24"/>
          <w:szCs w:val="24"/>
          <w:lang w:eastAsia="en-US"/>
        </w:rPr>
        <w:tab/>
      </w:r>
      <w:r w:rsidR="00455F9C" w:rsidRPr="006E1D1E">
        <w:rPr>
          <w:rFonts w:ascii="Times New Roman" w:eastAsia="Calibri" w:hAnsi="Times New Roman"/>
          <w:b/>
          <w:sz w:val="24"/>
          <w:szCs w:val="24"/>
          <w:lang w:eastAsia="en-US"/>
        </w:rPr>
        <w:t>Art. 6</w:t>
      </w:r>
      <w:r w:rsidR="00F803B6" w:rsidRPr="006E1D1E">
        <w:rPr>
          <w:rFonts w:ascii="Times New Roman" w:eastAsia="Calibri" w:hAnsi="Times New Roman"/>
          <w:b/>
          <w:sz w:val="24"/>
          <w:szCs w:val="24"/>
          <w:lang w:eastAsia="en-US"/>
        </w:rPr>
        <w:t>º.</w:t>
      </w:r>
      <w:r w:rsidR="00F803B6" w:rsidRPr="006E1D1E">
        <w:rPr>
          <w:rFonts w:ascii="Times New Roman" w:eastAsia="Calibri" w:hAnsi="Times New Roman"/>
          <w:sz w:val="24"/>
          <w:szCs w:val="24"/>
          <w:lang w:eastAsia="en-US"/>
        </w:rPr>
        <w:t xml:space="preserve"> Revogadas as disposições em contrário.</w:t>
      </w:r>
      <w:r w:rsidR="00F803B6" w:rsidRPr="006E1D1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</w:p>
    <w:p w:rsidR="00D145D4" w:rsidRDefault="00800597" w:rsidP="00D145D4">
      <w:pPr>
        <w:ind w:firstLine="1560"/>
        <w:contextualSpacing/>
        <w:jc w:val="both"/>
        <w:rPr>
          <w:rFonts w:ascii="Times New Roman" w:hAnsi="Times New Roman"/>
          <w:sz w:val="24"/>
          <w:szCs w:val="24"/>
        </w:rPr>
      </w:pPr>
      <w:r w:rsidRPr="006E1D1E">
        <w:rPr>
          <w:rFonts w:ascii="Times New Roman" w:hAnsi="Times New Roman"/>
          <w:sz w:val="24"/>
          <w:szCs w:val="24"/>
        </w:rPr>
        <w:t>Da Secretaria da Câmara Municipal de Vereadores de Guarujá do Sul,</w:t>
      </w:r>
      <w:r w:rsidR="001A6361">
        <w:rPr>
          <w:rFonts w:ascii="Times New Roman" w:hAnsi="Times New Roman"/>
          <w:sz w:val="24"/>
          <w:szCs w:val="24"/>
        </w:rPr>
        <w:t xml:space="preserve"> Estado de Santa Catarina, aos 19</w:t>
      </w:r>
      <w:r w:rsidRPr="006E1D1E">
        <w:rPr>
          <w:rFonts w:ascii="Times New Roman" w:hAnsi="Times New Roman"/>
          <w:sz w:val="24"/>
          <w:szCs w:val="24"/>
        </w:rPr>
        <w:t xml:space="preserve"> dias do mês de Junho de 2018.</w:t>
      </w:r>
    </w:p>
    <w:p w:rsidR="00800597" w:rsidRPr="006E1D1E" w:rsidRDefault="00800597" w:rsidP="00D145D4">
      <w:pPr>
        <w:ind w:firstLine="1560"/>
        <w:contextualSpacing/>
        <w:jc w:val="both"/>
        <w:rPr>
          <w:rFonts w:ascii="Times New Roman" w:hAnsi="Times New Roman"/>
          <w:sz w:val="24"/>
          <w:szCs w:val="24"/>
        </w:rPr>
      </w:pPr>
      <w:r w:rsidRPr="006E1D1E">
        <w:rPr>
          <w:rFonts w:ascii="Times New Roman" w:hAnsi="Times New Roman"/>
          <w:sz w:val="24"/>
          <w:szCs w:val="24"/>
        </w:rPr>
        <w:t>Em sua 14ª Legislatura, 2ª Sessão Legislativa, 1º período, 55º ano de sua Instalação Legislativa.</w:t>
      </w:r>
    </w:p>
    <w:p w:rsidR="00800597" w:rsidRPr="006E1D1E" w:rsidRDefault="00800597" w:rsidP="00D145D4">
      <w:pPr>
        <w:pStyle w:val="Recuodecorpodetexto3"/>
        <w:ind w:firstLine="1701"/>
        <w:rPr>
          <w:rFonts w:ascii="Times New Roman" w:hAnsi="Times New Roman"/>
          <w:sz w:val="24"/>
          <w:szCs w:val="24"/>
        </w:rPr>
      </w:pPr>
    </w:p>
    <w:p w:rsidR="00800597" w:rsidRPr="006E1D1E" w:rsidRDefault="00800597" w:rsidP="00D145D4">
      <w:pPr>
        <w:pStyle w:val="Recuodecorpodetexto3"/>
        <w:ind w:firstLine="1701"/>
        <w:rPr>
          <w:rFonts w:ascii="Times New Roman" w:hAnsi="Times New Roman"/>
          <w:sz w:val="24"/>
          <w:szCs w:val="24"/>
        </w:rPr>
      </w:pPr>
    </w:p>
    <w:p w:rsidR="00800597" w:rsidRPr="006E1D1E" w:rsidRDefault="00800597" w:rsidP="00D145D4">
      <w:pPr>
        <w:spacing w:after="0"/>
        <w:rPr>
          <w:rFonts w:ascii="Times New Roman" w:hAnsi="Times New Roman"/>
          <w:sz w:val="24"/>
          <w:szCs w:val="24"/>
        </w:rPr>
      </w:pPr>
      <w:r w:rsidRPr="006E1D1E">
        <w:rPr>
          <w:rFonts w:ascii="Times New Roman" w:hAnsi="Times New Roman"/>
          <w:sz w:val="24"/>
          <w:szCs w:val="24"/>
        </w:rPr>
        <w:t xml:space="preserve">                  GILMAR KLAUS                                               JAIR TIBOLLA</w:t>
      </w:r>
    </w:p>
    <w:p w:rsidR="009A2402" w:rsidRPr="006E1D1E" w:rsidRDefault="00800597" w:rsidP="00D145D4">
      <w:pPr>
        <w:jc w:val="center"/>
        <w:rPr>
          <w:rFonts w:ascii="Times New Roman" w:hAnsi="Times New Roman"/>
          <w:sz w:val="24"/>
          <w:szCs w:val="24"/>
        </w:rPr>
      </w:pPr>
      <w:r w:rsidRPr="006E1D1E">
        <w:rPr>
          <w:rFonts w:ascii="Times New Roman" w:hAnsi="Times New Roman"/>
          <w:sz w:val="24"/>
          <w:szCs w:val="24"/>
        </w:rPr>
        <w:t>Presidente                                                           1º Secretário</w:t>
      </w:r>
    </w:p>
    <w:sectPr w:rsidR="009A2402" w:rsidRPr="006E1D1E" w:rsidSect="00D145D4"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WenQuanYi Micro Hei">
    <w:charset w:val="00"/>
    <w:family w:val="auto"/>
    <w:pitch w:val="variable"/>
    <w:sig w:usb0="00000000" w:usb1="00000000" w:usb2="00000000" w:usb3="00000000" w:csb0="00000000" w:csb1="00000000"/>
  </w:font>
  <w:font w:name="Lohit Hind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260187"/>
    <w:multiLevelType w:val="hybridMultilevel"/>
    <w:tmpl w:val="34888DC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803B6"/>
    <w:rsid w:val="00010607"/>
    <w:rsid w:val="00065E39"/>
    <w:rsid w:val="00070D00"/>
    <w:rsid w:val="000933E0"/>
    <w:rsid w:val="001A6361"/>
    <w:rsid w:val="00232775"/>
    <w:rsid w:val="002A72E0"/>
    <w:rsid w:val="00350370"/>
    <w:rsid w:val="00455F9C"/>
    <w:rsid w:val="004E47DE"/>
    <w:rsid w:val="00577F86"/>
    <w:rsid w:val="00697B35"/>
    <w:rsid w:val="006A66D1"/>
    <w:rsid w:val="006E1D1E"/>
    <w:rsid w:val="00800597"/>
    <w:rsid w:val="0083352B"/>
    <w:rsid w:val="00841C61"/>
    <w:rsid w:val="008D0F82"/>
    <w:rsid w:val="008D1340"/>
    <w:rsid w:val="008D7357"/>
    <w:rsid w:val="008F5E60"/>
    <w:rsid w:val="009264AF"/>
    <w:rsid w:val="009841AB"/>
    <w:rsid w:val="009A2402"/>
    <w:rsid w:val="009B0DB6"/>
    <w:rsid w:val="009E5AC3"/>
    <w:rsid w:val="00A6738E"/>
    <w:rsid w:val="00B85E8F"/>
    <w:rsid w:val="00BA6745"/>
    <w:rsid w:val="00BC3FAF"/>
    <w:rsid w:val="00C83D15"/>
    <w:rsid w:val="00CF3519"/>
    <w:rsid w:val="00CF75BE"/>
    <w:rsid w:val="00D145D4"/>
    <w:rsid w:val="00EA47A9"/>
    <w:rsid w:val="00EA68D5"/>
    <w:rsid w:val="00EF1004"/>
    <w:rsid w:val="00F22094"/>
    <w:rsid w:val="00F6534A"/>
    <w:rsid w:val="00F803B6"/>
    <w:rsid w:val="00F912A3"/>
    <w:rsid w:val="00F94FF8"/>
    <w:rsid w:val="00FF3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3B6"/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803B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803B6"/>
    <w:rPr>
      <w:rFonts w:ascii="Calibri" w:eastAsia="Times New Roman" w:hAnsi="Calibri" w:cs="Times New Roman"/>
      <w:lang w:eastAsia="pt-BR"/>
    </w:rPr>
  </w:style>
  <w:style w:type="paragraph" w:customStyle="1" w:styleId="Standard">
    <w:name w:val="Standard"/>
    <w:rsid w:val="00F803B6"/>
    <w:pPr>
      <w:widowControl w:val="0"/>
      <w:suppressAutoHyphens/>
      <w:autoSpaceDN w:val="0"/>
      <w:spacing w:after="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paragraph" w:styleId="SemEspaamento">
    <w:name w:val="No Spacing"/>
    <w:uiPriority w:val="1"/>
    <w:qFormat/>
    <w:rsid w:val="009A2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A47A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220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2094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80059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800597"/>
    <w:rPr>
      <w:rFonts w:ascii="Calibri" w:eastAsia="Times New Roman" w:hAnsi="Calibri" w:cs="Times New Roman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3B6"/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803B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803B6"/>
    <w:rPr>
      <w:rFonts w:ascii="Calibri" w:eastAsia="Times New Roman" w:hAnsi="Calibri" w:cs="Times New Roman"/>
      <w:lang w:eastAsia="pt-BR"/>
    </w:rPr>
  </w:style>
  <w:style w:type="paragraph" w:customStyle="1" w:styleId="Standard">
    <w:name w:val="Standard"/>
    <w:rsid w:val="00F803B6"/>
    <w:pPr>
      <w:widowControl w:val="0"/>
      <w:suppressAutoHyphens/>
      <w:autoSpaceDN w:val="0"/>
      <w:spacing w:after="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paragraph" w:styleId="SemEspaamento">
    <w:name w:val="No Spacing"/>
    <w:uiPriority w:val="1"/>
    <w:qFormat/>
    <w:rsid w:val="009A2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A47A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220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209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2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F3051-EEB3-499E-9643-113C3F37A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355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w</cp:lastModifiedBy>
  <cp:revision>7</cp:revision>
  <cp:lastPrinted>2018-06-19T19:11:00Z</cp:lastPrinted>
  <dcterms:created xsi:type="dcterms:W3CDTF">2018-06-04T18:19:00Z</dcterms:created>
  <dcterms:modified xsi:type="dcterms:W3CDTF">2018-06-19T19:17:00Z</dcterms:modified>
</cp:coreProperties>
</file>