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3EF4FA9B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Ata da 1</w:t>
      </w:r>
      <w:r w:rsidR="00F86589">
        <w:rPr>
          <w:rFonts w:ascii="Arial" w:hAnsi="Arial" w:cs="Arial"/>
          <w:szCs w:val="24"/>
        </w:rPr>
        <w:t>5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F86589">
        <w:rPr>
          <w:rFonts w:ascii="Arial" w:hAnsi="Arial" w:cs="Arial"/>
          <w:szCs w:val="24"/>
        </w:rPr>
        <w:t>16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5B209E">
        <w:rPr>
          <w:rFonts w:ascii="Arial" w:hAnsi="Arial" w:cs="Arial"/>
          <w:szCs w:val="24"/>
        </w:rPr>
        <w:t>maio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>SELZLER FRANCO, realizou-se a 1</w:t>
      </w:r>
      <w:r w:rsidR="00F86589">
        <w:rPr>
          <w:rFonts w:ascii="Arial" w:hAnsi="Arial" w:cs="Arial"/>
          <w:szCs w:val="24"/>
        </w:rPr>
        <w:t>5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tária fez a leitura da Ata da 1</w:t>
      </w:r>
      <w:r w:rsidR="00F86589">
        <w:rPr>
          <w:rFonts w:ascii="Arial" w:hAnsi="Arial" w:cs="Arial"/>
          <w:szCs w:val="24"/>
        </w:rPr>
        <w:t>4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AB6FAB" w:rsidRPr="00416A2E">
        <w:rPr>
          <w:rFonts w:ascii="Arial" w:hAnsi="Arial" w:cs="Arial"/>
          <w:szCs w:val="24"/>
        </w:rPr>
        <w:t>Foram</w:t>
      </w:r>
      <w:r w:rsidR="00D2482E" w:rsidRPr="00416A2E">
        <w:rPr>
          <w:rFonts w:ascii="Arial" w:hAnsi="Arial" w:cs="Arial"/>
          <w:szCs w:val="24"/>
        </w:rPr>
        <w:t xml:space="preserve"> apresentado</w:t>
      </w:r>
      <w:r w:rsidR="00AB6FAB" w:rsidRPr="00416A2E">
        <w:rPr>
          <w:rFonts w:ascii="Arial" w:hAnsi="Arial" w:cs="Arial"/>
          <w:szCs w:val="24"/>
        </w:rPr>
        <w:t>s</w:t>
      </w:r>
      <w:r w:rsidR="00D2482E" w:rsidRPr="00416A2E">
        <w:rPr>
          <w:rFonts w:ascii="Arial" w:hAnsi="Arial" w:cs="Arial"/>
          <w:szCs w:val="24"/>
        </w:rPr>
        <w:t xml:space="preserve"> o</w:t>
      </w:r>
      <w:r w:rsidR="00AB6FAB" w:rsidRPr="00416A2E">
        <w:rPr>
          <w:rFonts w:ascii="Arial" w:hAnsi="Arial" w:cs="Arial"/>
          <w:szCs w:val="24"/>
        </w:rPr>
        <w:t>s seguintes p</w:t>
      </w:r>
      <w:r w:rsidR="00D2482E" w:rsidRPr="00416A2E">
        <w:rPr>
          <w:rFonts w:ascii="Arial" w:hAnsi="Arial" w:cs="Arial"/>
          <w:szCs w:val="24"/>
        </w:rPr>
        <w:t>rojeto</w:t>
      </w:r>
      <w:r w:rsidR="00AB6FAB" w:rsidRPr="00416A2E">
        <w:rPr>
          <w:rFonts w:ascii="Arial" w:hAnsi="Arial" w:cs="Arial"/>
          <w:szCs w:val="24"/>
        </w:rPr>
        <w:t>s:</w:t>
      </w:r>
      <w:r w:rsidR="006C302E" w:rsidRPr="00416A2E">
        <w:rPr>
          <w:rFonts w:ascii="Arial" w:hAnsi="Arial" w:cs="Arial"/>
          <w:szCs w:val="24"/>
        </w:rPr>
        <w:t xml:space="preserve"> </w:t>
      </w:r>
      <w:r w:rsidR="00855AB7" w:rsidRPr="00DD30AB">
        <w:rPr>
          <w:rFonts w:ascii="Arial" w:hAnsi="Arial" w:cs="Arial"/>
          <w:szCs w:val="24"/>
        </w:rPr>
        <w:t>Projeto de Lei n. 13, de 04 de abril de 2022, que dispõe sobre a aplicabilidade da Declaração de Direitos de Liberdade Econômica e regulamenta o exercício da fiscalização municipal dos estabelecimentos de baixo risco previsto na Lei Federal n. 13.874, de 20 de setembro de 2019, no âmbito do Município de Princesa/SC e dá outras providências,</w:t>
      </w:r>
      <w:r w:rsidR="00855AB7">
        <w:rPr>
          <w:rFonts w:ascii="Arial" w:hAnsi="Arial" w:cs="Arial"/>
          <w:szCs w:val="24"/>
        </w:rPr>
        <w:t xml:space="preserve"> que </w:t>
      </w:r>
      <w:r w:rsidR="009B567D">
        <w:rPr>
          <w:rFonts w:ascii="Arial" w:hAnsi="Arial" w:cs="Arial"/>
          <w:szCs w:val="24"/>
        </w:rPr>
        <w:t>estava baixado</w:t>
      </w:r>
      <w:r w:rsidR="00855AB7">
        <w:rPr>
          <w:rFonts w:ascii="Arial" w:hAnsi="Arial" w:cs="Arial"/>
          <w:szCs w:val="24"/>
        </w:rPr>
        <w:t xml:space="preserve"> em Comissão, o Presidente da Comissão fez a leitura do </w:t>
      </w:r>
      <w:r w:rsidR="00DD30AB">
        <w:rPr>
          <w:rFonts w:ascii="Arial" w:hAnsi="Arial" w:cs="Arial"/>
          <w:szCs w:val="24"/>
        </w:rPr>
        <w:t xml:space="preserve">Parecer exarado de maneira favorável, desde que observadas algumas alterações, posto em primeira votação, foi aprovado por </w:t>
      </w:r>
      <w:r w:rsidR="00296AAF">
        <w:rPr>
          <w:rFonts w:ascii="Arial" w:hAnsi="Arial" w:cs="Arial"/>
          <w:szCs w:val="24"/>
        </w:rPr>
        <w:t>unanimidade. Na</w:t>
      </w:r>
      <w:r w:rsidR="00855AB7">
        <w:rPr>
          <w:rFonts w:ascii="Arial" w:hAnsi="Arial" w:cs="Arial"/>
          <w:szCs w:val="24"/>
        </w:rPr>
        <w:t xml:space="preserve"> sequência, foi apresentado o </w:t>
      </w:r>
      <w:r w:rsidR="009B3EEC">
        <w:rPr>
          <w:rFonts w:ascii="Arial" w:hAnsi="Arial" w:cs="Arial"/>
          <w:szCs w:val="24"/>
        </w:rPr>
        <w:t>Projeto de Lei n. 14, de 11 de abril de 2022, que autoriza o Município de Princesa a aderir ao Programa “Mais Asfalto” criado pelo Consórcio Intermunicipal de Desenvolvimento Regional – CONDER, firmando os respectivos contratos de Programa, Contrato de Aporte Financeiro de Ingresso ao Programa e Contrato de Rateio e dá outras providências, que</w:t>
      </w:r>
      <w:r w:rsidR="00910B7D">
        <w:rPr>
          <w:rFonts w:ascii="Arial" w:hAnsi="Arial" w:cs="Arial"/>
          <w:szCs w:val="24"/>
        </w:rPr>
        <w:t xml:space="preserve"> aguardava segunda votação</w:t>
      </w:r>
      <w:r w:rsidR="009B3EEC">
        <w:rPr>
          <w:rFonts w:ascii="Arial" w:hAnsi="Arial" w:cs="Arial"/>
          <w:szCs w:val="24"/>
        </w:rPr>
        <w:t xml:space="preserve">, </w:t>
      </w:r>
      <w:r w:rsidR="00910B7D">
        <w:rPr>
          <w:rFonts w:ascii="Arial" w:hAnsi="Arial" w:cs="Arial"/>
          <w:szCs w:val="24"/>
        </w:rPr>
        <w:t xml:space="preserve">e </w:t>
      </w:r>
      <w:r w:rsidR="009B3EEC">
        <w:rPr>
          <w:rFonts w:ascii="Arial" w:hAnsi="Arial" w:cs="Arial"/>
          <w:szCs w:val="24"/>
        </w:rPr>
        <w:t xml:space="preserve">foi aprovado por </w:t>
      </w:r>
      <w:r w:rsidR="00296AAF">
        <w:rPr>
          <w:rFonts w:ascii="Arial" w:hAnsi="Arial" w:cs="Arial"/>
          <w:szCs w:val="24"/>
        </w:rPr>
        <w:t>unanimidade. Em</w:t>
      </w:r>
      <w:r w:rsidR="00F86589">
        <w:rPr>
          <w:rFonts w:ascii="Arial" w:hAnsi="Arial" w:cs="Arial"/>
          <w:szCs w:val="24"/>
        </w:rPr>
        <w:t xml:space="preserve"> seguida, </w:t>
      </w:r>
      <w:r w:rsidR="00707490">
        <w:rPr>
          <w:rFonts w:ascii="Arial" w:hAnsi="Arial" w:cs="Arial"/>
          <w:szCs w:val="24"/>
        </w:rPr>
        <w:t>foi apresentado o Projeto de Lei n. 18, de 09 de maio de 2022, que dispõe sobre a revisão geral anual da remuneração dos servidores e agentes políticos do Poder Executivo do Município de Princesa/SC e dá outras providências</w:t>
      </w:r>
      <w:r w:rsidR="00850A6B">
        <w:rPr>
          <w:rFonts w:ascii="Arial" w:hAnsi="Arial" w:cs="Arial"/>
          <w:szCs w:val="24"/>
        </w:rPr>
        <w:t xml:space="preserve">, </w:t>
      </w:r>
      <w:r w:rsidR="00910B7D">
        <w:rPr>
          <w:rFonts w:ascii="Arial" w:hAnsi="Arial" w:cs="Arial"/>
          <w:szCs w:val="24"/>
        </w:rPr>
        <w:t xml:space="preserve">posto em segunda votação, foi aprovado por </w:t>
      </w:r>
      <w:r w:rsidR="00296AAF">
        <w:rPr>
          <w:rFonts w:ascii="Arial" w:hAnsi="Arial" w:cs="Arial"/>
          <w:szCs w:val="24"/>
        </w:rPr>
        <w:t>unanimidade. Após</w:t>
      </w:r>
      <w:r w:rsidR="00707490">
        <w:rPr>
          <w:rFonts w:ascii="Arial" w:hAnsi="Arial" w:cs="Arial"/>
          <w:szCs w:val="24"/>
        </w:rPr>
        <w:t>, foi apresentado o Projeto de Lei n. 19, de 09 de maio de 2022, que autoriza a transferência de recursos financeiros a Associação Beneficente Hospitalar de Cedro, mediante Convênio, e dá outras providências</w:t>
      </w:r>
      <w:r w:rsidR="00850A6B">
        <w:rPr>
          <w:rFonts w:ascii="Arial" w:hAnsi="Arial" w:cs="Arial"/>
          <w:szCs w:val="24"/>
        </w:rPr>
        <w:t xml:space="preserve">, </w:t>
      </w:r>
      <w:r w:rsidR="00910B7D">
        <w:rPr>
          <w:rFonts w:ascii="Arial" w:hAnsi="Arial" w:cs="Arial"/>
          <w:szCs w:val="24"/>
        </w:rPr>
        <w:t>que também aguardava segunda votação</w:t>
      </w:r>
      <w:r w:rsidR="00850A6B">
        <w:rPr>
          <w:rFonts w:ascii="Arial" w:hAnsi="Arial" w:cs="Arial"/>
          <w:szCs w:val="24"/>
        </w:rPr>
        <w:t>,</w:t>
      </w:r>
      <w:r w:rsidR="00910B7D">
        <w:rPr>
          <w:rFonts w:ascii="Arial" w:hAnsi="Arial" w:cs="Arial"/>
          <w:szCs w:val="24"/>
        </w:rPr>
        <w:t xml:space="preserve"> e</w:t>
      </w:r>
      <w:r w:rsidR="00850A6B">
        <w:rPr>
          <w:rFonts w:ascii="Arial" w:hAnsi="Arial" w:cs="Arial"/>
          <w:szCs w:val="24"/>
        </w:rPr>
        <w:t xml:space="preserve"> foi aprovado por unanimidade. </w:t>
      </w:r>
      <w:r w:rsidR="00833363">
        <w:rPr>
          <w:rFonts w:ascii="Arial" w:hAnsi="Arial" w:cs="Arial"/>
          <w:szCs w:val="24"/>
        </w:rPr>
        <w:t>Ainda</w:t>
      </w:r>
      <w:r w:rsidR="00707490">
        <w:rPr>
          <w:rFonts w:ascii="Arial" w:hAnsi="Arial" w:cs="Arial"/>
          <w:szCs w:val="24"/>
        </w:rPr>
        <w:t xml:space="preserve">, </w:t>
      </w:r>
      <w:r w:rsidR="00DD30AB">
        <w:rPr>
          <w:rFonts w:ascii="Arial" w:hAnsi="Arial" w:cs="Arial"/>
          <w:szCs w:val="24"/>
        </w:rPr>
        <w:t xml:space="preserve">foi apresentado o Projeto de Lei n. 20, de 16 de maio de 2022, que institui e autoriza a cobrança de contribuição de melhoria decorrentes de pavimentação com pedras irregulares de basalto, em rua do perímetro urbano e dá outras providências, a palavra foi passada ao Prefeito Municipal para as devidas explicações, o Vereador Claudemir Nós fez o uso da palavra e disse que </w:t>
      </w:r>
      <w:r w:rsidR="00E724BC" w:rsidRPr="003625E2">
        <w:rPr>
          <w:rFonts w:ascii="Arial" w:hAnsi="Arial" w:cs="Arial"/>
          <w:szCs w:val="24"/>
        </w:rPr>
        <w:t>esse projeto veio em boas horas,</w:t>
      </w:r>
      <w:r w:rsidR="009B567D" w:rsidRPr="003625E2">
        <w:rPr>
          <w:rFonts w:ascii="Arial" w:hAnsi="Arial" w:cs="Arial"/>
          <w:szCs w:val="24"/>
        </w:rPr>
        <w:t xml:space="preserve"> </w:t>
      </w:r>
      <w:r w:rsidR="00E724BC" w:rsidRPr="003625E2">
        <w:rPr>
          <w:rFonts w:ascii="Arial" w:hAnsi="Arial" w:cs="Arial"/>
          <w:szCs w:val="24"/>
        </w:rPr>
        <w:t>pois era bastante cobrad</w:t>
      </w:r>
      <w:r w:rsidR="003625E2" w:rsidRPr="003625E2">
        <w:rPr>
          <w:rFonts w:ascii="Arial" w:hAnsi="Arial" w:cs="Arial"/>
          <w:szCs w:val="24"/>
        </w:rPr>
        <w:t>a a</w:t>
      </w:r>
      <w:r w:rsidR="00E724BC" w:rsidRPr="003625E2">
        <w:rPr>
          <w:rFonts w:ascii="Arial" w:hAnsi="Arial" w:cs="Arial"/>
          <w:szCs w:val="24"/>
        </w:rPr>
        <w:t xml:space="preserve"> arrumação daquela rua</w:t>
      </w:r>
      <w:r w:rsidR="00DD30AB" w:rsidRPr="003625E2">
        <w:rPr>
          <w:rFonts w:ascii="Arial" w:hAnsi="Arial" w:cs="Arial"/>
          <w:szCs w:val="24"/>
        </w:rPr>
        <w:t>,</w:t>
      </w:r>
      <w:r w:rsidR="00DD30AB">
        <w:rPr>
          <w:rFonts w:ascii="Arial" w:hAnsi="Arial" w:cs="Arial"/>
          <w:szCs w:val="24"/>
        </w:rPr>
        <w:t xml:space="preserve"> posto em única votação, foi aprovado por </w:t>
      </w:r>
      <w:r w:rsidR="00D00552">
        <w:rPr>
          <w:rFonts w:ascii="Arial" w:hAnsi="Arial" w:cs="Arial"/>
          <w:szCs w:val="24"/>
        </w:rPr>
        <w:t>unanimidade. Por</w:t>
      </w:r>
      <w:r w:rsidR="00833363">
        <w:rPr>
          <w:rFonts w:ascii="Arial" w:hAnsi="Arial" w:cs="Arial"/>
          <w:szCs w:val="24"/>
        </w:rPr>
        <w:t xml:space="preserve"> fim, </w:t>
      </w:r>
      <w:r w:rsidR="00DD30AB">
        <w:rPr>
          <w:rFonts w:ascii="Arial" w:hAnsi="Arial" w:cs="Arial"/>
          <w:szCs w:val="24"/>
        </w:rPr>
        <w:t xml:space="preserve">foi apresentado o Projeto de Lei do Legislativo n. 03, de 09 de maio de 2022, que dispõe sobre a revisão geral anual da remuneração dos servidores do Poder Legislativo do Município de Princesa/SC e dá outras providências, posto em segunda votação, foi aprovado por </w:t>
      </w:r>
      <w:r w:rsidR="00D00552">
        <w:rPr>
          <w:rFonts w:ascii="Arial" w:hAnsi="Arial" w:cs="Arial"/>
          <w:szCs w:val="24"/>
        </w:rPr>
        <w:t>unanimidade. Passou</w:t>
      </w:r>
      <w:r w:rsidR="003625E2">
        <w:rPr>
          <w:rFonts w:ascii="Arial" w:hAnsi="Arial" w:cs="Arial"/>
          <w:szCs w:val="24"/>
        </w:rPr>
        <w:t>-se</w:t>
      </w:r>
      <w:r w:rsidR="00F86589">
        <w:rPr>
          <w:rFonts w:ascii="Arial" w:hAnsi="Arial" w:cs="Arial"/>
          <w:szCs w:val="24"/>
        </w:rPr>
        <w:t xml:space="preserve"> então para indicações e requerimentos:</w:t>
      </w:r>
      <w:r w:rsidR="006241A3">
        <w:rPr>
          <w:rFonts w:ascii="Arial" w:hAnsi="Arial" w:cs="Arial"/>
          <w:szCs w:val="24"/>
        </w:rPr>
        <w:t xml:space="preserve"> O Vereador </w:t>
      </w:r>
      <w:proofErr w:type="spellStart"/>
      <w:r w:rsidR="006241A3">
        <w:rPr>
          <w:rFonts w:ascii="Arial" w:hAnsi="Arial" w:cs="Arial"/>
          <w:szCs w:val="24"/>
        </w:rPr>
        <w:t>Ivanei</w:t>
      </w:r>
      <w:proofErr w:type="spellEnd"/>
      <w:r w:rsidR="006241A3">
        <w:rPr>
          <w:rFonts w:ascii="Arial" w:hAnsi="Arial" w:cs="Arial"/>
          <w:szCs w:val="24"/>
        </w:rPr>
        <w:t xml:space="preserve"> </w:t>
      </w:r>
      <w:proofErr w:type="spellStart"/>
      <w:r w:rsidR="006241A3">
        <w:rPr>
          <w:rFonts w:ascii="Arial" w:hAnsi="Arial" w:cs="Arial"/>
          <w:szCs w:val="24"/>
        </w:rPr>
        <w:t>Bolgenhagen</w:t>
      </w:r>
      <w:proofErr w:type="spellEnd"/>
      <w:r w:rsidR="006241A3">
        <w:rPr>
          <w:rFonts w:ascii="Arial" w:hAnsi="Arial" w:cs="Arial"/>
          <w:szCs w:val="24"/>
        </w:rPr>
        <w:t xml:space="preserve"> fez o uso da palavra e apresentou suas duas indicações, explicou que a indicação n. 16/2022 diz respeito à contratação de um funcionário com carga de 20 horas</w:t>
      </w:r>
      <w:r w:rsidR="003625E2">
        <w:rPr>
          <w:rFonts w:ascii="Arial" w:hAnsi="Arial" w:cs="Arial"/>
          <w:szCs w:val="24"/>
        </w:rPr>
        <w:t xml:space="preserve"> semanais</w:t>
      </w:r>
      <w:r w:rsidR="006241A3">
        <w:rPr>
          <w:rFonts w:ascii="Arial" w:hAnsi="Arial" w:cs="Arial"/>
          <w:szCs w:val="24"/>
        </w:rPr>
        <w:t xml:space="preserve"> para trabalhar no ICASA, visto que atualmente o órgão atua somente na parte vespertina, sendo assim,</w:t>
      </w:r>
      <w:r w:rsidR="003625E2">
        <w:rPr>
          <w:rFonts w:ascii="Arial" w:hAnsi="Arial" w:cs="Arial"/>
          <w:szCs w:val="24"/>
        </w:rPr>
        <w:t xml:space="preserve"> explicou que </w:t>
      </w:r>
      <w:r w:rsidR="006241A3">
        <w:rPr>
          <w:rFonts w:ascii="Arial" w:hAnsi="Arial" w:cs="Arial"/>
          <w:szCs w:val="24"/>
        </w:rPr>
        <w:t xml:space="preserve">os agricultores vão até a cidade para tratar de seus assuntos na parte da manhã e precisam retornar na parte da tarde para concluir seus </w:t>
      </w:r>
      <w:r w:rsidR="00D00552">
        <w:rPr>
          <w:rFonts w:ascii="Arial" w:hAnsi="Arial" w:cs="Arial"/>
          <w:szCs w:val="24"/>
        </w:rPr>
        <w:t>afazeres. Ainda</w:t>
      </w:r>
      <w:r w:rsidR="006241A3">
        <w:rPr>
          <w:rFonts w:ascii="Arial" w:hAnsi="Arial" w:cs="Arial"/>
          <w:szCs w:val="24"/>
        </w:rPr>
        <w:t>, explicou que a Indicação</w:t>
      </w:r>
      <w:r w:rsidR="00ED56F5">
        <w:rPr>
          <w:rFonts w:ascii="Arial" w:hAnsi="Arial" w:cs="Arial"/>
          <w:szCs w:val="24"/>
        </w:rPr>
        <w:t xml:space="preserve"> n.</w:t>
      </w:r>
      <w:bookmarkStart w:id="0" w:name="_GoBack"/>
      <w:bookmarkEnd w:id="0"/>
      <w:r w:rsidR="006241A3">
        <w:rPr>
          <w:rFonts w:ascii="Arial" w:hAnsi="Arial" w:cs="Arial"/>
          <w:szCs w:val="24"/>
        </w:rPr>
        <w:t xml:space="preserve"> 17/2022 diz respeito à construção de um Banheiro Comunitário no Cemitério Municipal, uma vez que em dias de velório</w:t>
      </w:r>
      <w:r w:rsidR="003625E2">
        <w:rPr>
          <w:rFonts w:ascii="Arial" w:hAnsi="Arial" w:cs="Arial"/>
          <w:szCs w:val="24"/>
        </w:rPr>
        <w:t xml:space="preserve"> e </w:t>
      </w:r>
      <w:r w:rsidR="006241A3">
        <w:rPr>
          <w:rFonts w:ascii="Arial" w:hAnsi="Arial" w:cs="Arial"/>
          <w:szCs w:val="24"/>
        </w:rPr>
        <w:t xml:space="preserve">dia de finados </w:t>
      </w:r>
      <w:r w:rsidR="00855AB7">
        <w:rPr>
          <w:rFonts w:ascii="Arial" w:hAnsi="Arial" w:cs="Arial"/>
          <w:szCs w:val="24"/>
        </w:rPr>
        <w:t>onde o cemitério tem um maio</w:t>
      </w:r>
      <w:r w:rsidR="00E724BC">
        <w:rPr>
          <w:rFonts w:ascii="Arial" w:hAnsi="Arial" w:cs="Arial"/>
          <w:szCs w:val="24"/>
        </w:rPr>
        <w:t>r</w:t>
      </w:r>
      <w:r w:rsidR="00855AB7">
        <w:rPr>
          <w:rFonts w:ascii="Arial" w:hAnsi="Arial" w:cs="Arial"/>
          <w:szCs w:val="24"/>
        </w:rPr>
        <w:t xml:space="preserve"> fluxo, não há banheiro caso alguém precise fazer o </w:t>
      </w:r>
      <w:r w:rsidR="00E724BC">
        <w:rPr>
          <w:rFonts w:ascii="Arial" w:hAnsi="Arial" w:cs="Arial"/>
          <w:szCs w:val="24"/>
        </w:rPr>
        <w:t>uso.</w:t>
      </w:r>
      <w:r w:rsidR="00E724BC" w:rsidRPr="00C06907">
        <w:rPr>
          <w:rFonts w:ascii="Arial" w:hAnsi="Arial" w:cs="Arial"/>
          <w:szCs w:val="24"/>
        </w:rPr>
        <w:t xml:space="preserve"> Dada</w:t>
      </w:r>
      <w:r w:rsidR="00AA5DC0" w:rsidRPr="00C06907">
        <w:rPr>
          <w:rFonts w:ascii="Arial" w:hAnsi="Arial" w:cs="Arial"/>
          <w:szCs w:val="24"/>
        </w:rPr>
        <w:t xml:space="preserve"> a palavra </w:t>
      </w:r>
      <w:r w:rsidR="00AA5DC0" w:rsidRPr="00ED56F5">
        <w:rPr>
          <w:rFonts w:ascii="Arial" w:hAnsi="Arial" w:cs="Arial"/>
          <w:szCs w:val="24"/>
        </w:rPr>
        <w:t>livr</w:t>
      </w:r>
      <w:r w:rsidR="00387203" w:rsidRPr="00ED56F5">
        <w:rPr>
          <w:rFonts w:ascii="Arial" w:hAnsi="Arial" w:cs="Arial"/>
          <w:szCs w:val="24"/>
        </w:rPr>
        <w:t>e</w:t>
      </w:r>
      <w:r w:rsidRPr="00ED56F5">
        <w:rPr>
          <w:rFonts w:ascii="Arial" w:hAnsi="Arial" w:cs="Arial"/>
          <w:szCs w:val="24"/>
        </w:rPr>
        <w:t>:</w:t>
      </w:r>
      <w:r w:rsidR="002734F1" w:rsidRPr="00ED56F5">
        <w:rPr>
          <w:rFonts w:ascii="Arial" w:hAnsi="Arial" w:cs="Arial"/>
          <w:szCs w:val="24"/>
        </w:rPr>
        <w:t xml:space="preserve"> </w:t>
      </w:r>
      <w:r w:rsidR="003625E2" w:rsidRPr="00ED56F5">
        <w:rPr>
          <w:rFonts w:ascii="Arial" w:hAnsi="Arial" w:cs="Arial"/>
          <w:szCs w:val="24"/>
        </w:rPr>
        <w:t>A S</w:t>
      </w:r>
      <w:r w:rsidR="00E724BC" w:rsidRPr="00ED56F5">
        <w:rPr>
          <w:rFonts w:ascii="Arial" w:hAnsi="Arial" w:cs="Arial"/>
          <w:szCs w:val="24"/>
        </w:rPr>
        <w:t>ecretária</w:t>
      </w:r>
      <w:r w:rsidR="003625E2" w:rsidRPr="00ED56F5">
        <w:rPr>
          <w:rFonts w:ascii="Arial" w:hAnsi="Arial" w:cs="Arial"/>
          <w:szCs w:val="24"/>
        </w:rPr>
        <w:t>, Janete da Fonseca Borges</w:t>
      </w:r>
      <w:r w:rsidR="00E724BC" w:rsidRPr="00ED56F5">
        <w:rPr>
          <w:rFonts w:ascii="Arial" w:hAnsi="Arial" w:cs="Arial"/>
          <w:szCs w:val="24"/>
        </w:rPr>
        <w:t xml:space="preserve"> fez leitura de um convite </w:t>
      </w:r>
      <w:r w:rsidR="000C4873" w:rsidRPr="00ED56F5">
        <w:rPr>
          <w:rFonts w:ascii="Arial" w:hAnsi="Arial" w:cs="Arial"/>
          <w:szCs w:val="24"/>
        </w:rPr>
        <w:t xml:space="preserve">da direção e </w:t>
      </w:r>
      <w:r w:rsidR="000C4873" w:rsidRPr="00ED56F5">
        <w:rPr>
          <w:rFonts w:ascii="Arial" w:hAnsi="Arial" w:cs="Arial"/>
          <w:szCs w:val="24"/>
        </w:rPr>
        <w:lastRenderedPageBreak/>
        <w:t xml:space="preserve">funcionários da Associação Beneficente Hospitalar de Cedro, a todos os vereadores, para a Inauguração da Ampliação do Laboratório de Análises Clínicas que </w:t>
      </w:r>
      <w:r w:rsidR="003625E2" w:rsidRPr="00ED56F5">
        <w:rPr>
          <w:rFonts w:ascii="Arial" w:hAnsi="Arial" w:cs="Arial"/>
          <w:szCs w:val="24"/>
        </w:rPr>
        <w:t xml:space="preserve">será </w:t>
      </w:r>
      <w:r w:rsidR="000C4873" w:rsidRPr="00ED56F5">
        <w:rPr>
          <w:rFonts w:ascii="Arial" w:hAnsi="Arial" w:cs="Arial"/>
          <w:szCs w:val="24"/>
        </w:rPr>
        <w:t>realizado no dia 20 de maio de 2022, às 17:00</w:t>
      </w:r>
      <w:r w:rsidR="003625E2" w:rsidRPr="00ED56F5">
        <w:rPr>
          <w:rFonts w:ascii="Arial" w:hAnsi="Arial" w:cs="Arial"/>
          <w:szCs w:val="24"/>
        </w:rPr>
        <w:t xml:space="preserve"> horas</w:t>
      </w:r>
      <w:r w:rsidR="000C4873" w:rsidRPr="00ED56F5">
        <w:rPr>
          <w:rFonts w:ascii="Arial" w:hAnsi="Arial" w:cs="Arial"/>
          <w:szCs w:val="24"/>
        </w:rPr>
        <w:t>.</w:t>
      </w:r>
      <w:r w:rsidR="000C4873">
        <w:rPr>
          <w:rFonts w:ascii="Arial" w:hAnsi="Arial" w:cs="Arial"/>
          <w:szCs w:val="24"/>
        </w:rPr>
        <w:t xml:space="preserve"> </w:t>
      </w:r>
      <w:r w:rsidR="00F86589">
        <w:rPr>
          <w:rFonts w:ascii="Arial" w:hAnsi="Arial" w:cs="Arial"/>
          <w:szCs w:val="24"/>
        </w:rPr>
        <w:t xml:space="preserve">Fica registrado que o Vereador Valdir Markus não se fez presente na Sessão por motivos de saúde.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AA5DC0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F86589">
        <w:rPr>
          <w:rFonts w:ascii="Arial" w:hAnsi="Arial" w:cs="Arial"/>
          <w:szCs w:val="24"/>
        </w:rPr>
        <w:t>23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maio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F1EC661" w14:textId="77777777"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14:paraId="1AAD51FB" w14:textId="77777777" w:rsidR="00A35127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062EBC64" w14:textId="77777777"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49FDF044" w14:textId="77777777"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14:paraId="2DF7336D" w14:textId="707F49CB" w:rsidR="00AA5DC0" w:rsidRDefault="006275DA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CLAUDINEI P. MORSCH   </w:t>
      </w:r>
      <w:r w:rsidR="00513AC5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F</w:t>
      </w:r>
      <w:r w:rsidR="00855A0E">
        <w:rPr>
          <w:rFonts w:ascii="Arial" w:hAnsi="Arial" w:cs="Arial"/>
          <w:szCs w:val="24"/>
        </w:rPr>
        <w:t>ÁTIMA</w:t>
      </w:r>
      <w:r>
        <w:rPr>
          <w:rFonts w:ascii="Arial" w:hAnsi="Arial" w:cs="Arial"/>
          <w:szCs w:val="24"/>
        </w:rPr>
        <w:t xml:space="preserve"> F. DE LARA</w:t>
      </w:r>
      <w:r w:rsidR="00513AC5">
        <w:rPr>
          <w:rFonts w:ascii="Arial" w:hAnsi="Arial" w:cs="Arial"/>
          <w:szCs w:val="24"/>
        </w:rPr>
        <w:t xml:space="preserve">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513AC5">
        <w:rPr>
          <w:rFonts w:ascii="Arial" w:hAnsi="Arial" w:cs="Arial"/>
          <w:szCs w:val="24"/>
        </w:rPr>
        <w:t>IVANEI BOLGENHAGEN</w:t>
      </w:r>
    </w:p>
    <w:p w14:paraId="7F7CA473" w14:textId="77777777"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 w:rsidR="00513AC5">
        <w:rPr>
          <w:rFonts w:ascii="Arial" w:hAnsi="Arial" w:cs="Arial"/>
          <w:szCs w:val="24"/>
        </w:rPr>
        <w:t xml:space="preserve">  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14:paraId="6BBDD765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6CFD3533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8EEDAF1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813D0E6" w:rsidR="00D80428" w:rsidRPr="00AD455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    </w:t>
      </w:r>
      <w:r w:rsidR="00F86589">
        <w:rPr>
          <w:rFonts w:ascii="Arial" w:hAnsi="Arial" w:cs="Arial"/>
          <w:szCs w:val="24"/>
        </w:rPr>
        <w:t xml:space="preserve">          </w:t>
      </w:r>
      <w:r w:rsidRPr="00416A2E">
        <w:rPr>
          <w:rFonts w:ascii="Arial" w:hAnsi="Arial" w:cs="Arial"/>
          <w:szCs w:val="24"/>
        </w:rPr>
        <w:t xml:space="preserve">  </w:t>
      </w:r>
      <w:r w:rsidR="00F86589">
        <w:rPr>
          <w:rFonts w:ascii="Arial" w:hAnsi="Arial" w:cs="Arial"/>
          <w:szCs w:val="24"/>
        </w:rPr>
        <w:t xml:space="preserve">      </w:t>
      </w:r>
      <w:r w:rsidRPr="00416A2E">
        <w:rPr>
          <w:rFonts w:ascii="Arial" w:hAnsi="Arial" w:cs="Arial"/>
          <w:szCs w:val="24"/>
        </w:rPr>
        <w:t xml:space="preserve">   </w:t>
      </w:r>
      <w:r w:rsidRPr="00AD455B">
        <w:rPr>
          <w:rFonts w:ascii="Arial" w:hAnsi="Arial" w:cs="Arial"/>
          <w:szCs w:val="24"/>
        </w:rPr>
        <w:t xml:space="preserve">MARI S. BARTH           </w:t>
      </w:r>
      <w:r w:rsidR="00513AC5" w:rsidRPr="00AD455B">
        <w:rPr>
          <w:rFonts w:ascii="Arial" w:hAnsi="Arial" w:cs="Arial"/>
          <w:szCs w:val="24"/>
        </w:rPr>
        <w:t xml:space="preserve">       ANDRÉIA C. E. DE LIMA</w:t>
      </w:r>
    </w:p>
    <w:p w14:paraId="16CC1CF3" w14:textId="0D883BD2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D455B">
        <w:rPr>
          <w:rFonts w:ascii="Arial" w:hAnsi="Arial" w:cs="Arial"/>
          <w:szCs w:val="24"/>
        </w:rPr>
        <w:t xml:space="preserve">             </w:t>
      </w:r>
      <w:r w:rsidR="00F86589">
        <w:rPr>
          <w:rFonts w:ascii="Arial" w:hAnsi="Arial" w:cs="Arial"/>
          <w:szCs w:val="24"/>
        </w:rPr>
        <w:t xml:space="preserve">              </w:t>
      </w:r>
      <w:r w:rsidRPr="00AD455B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Vereadora/MDB                          Vereador</w:t>
      </w:r>
      <w:r w:rsidR="001151E8">
        <w:rPr>
          <w:rFonts w:ascii="Arial" w:hAnsi="Arial" w:cs="Arial"/>
          <w:szCs w:val="24"/>
        </w:rPr>
        <w:t>a</w:t>
      </w:r>
      <w:r w:rsidRPr="00416A2E">
        <w:rPr>
          <w:rFonts w:ascii="Arial" w:hAnsi="Arial" w:cs="Arial"/>
          <w:szCs w:val="24"/>
        </w:rPr>
        <w:t>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0740BD7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EF6FE10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7D862E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78572490" w:rsidR="00D80428" w:rsidRPr="00416A2E" w:rsidRDefault="00062DA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SULMIRA S. FRANCK</w:t>
      </w:r>
      <w:r w:rsidR="00AA5DC0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 xml:space="preserve">      </w:t>
      </w:r>
      <w:r w:rsidR="00D80428" w:rsidRPr="00416A2E">
        <w:rPr>
          <w:rFonts w:ascii="Arial" w:hAnsi="Arial" w:cs="Arial"/>
          <w:szCs w:val="24"/>
        </w:rPr>
        <w:t>CL</w:t>
      </w:r>
      <w:r w:rsidR="00AA5DC0">
        <w:rPr>
          <w:rFonts w:ascii="Arial" w:hAnsi="Arial" w:cs="Arial"/>
          <w:szCs w:val="24"/>
        </w:rPr>
        <w:t xml:space="preserve">AUDEMIR NÓS    </w:t>
      </w:r>
      <w:r>
        <w:rPr>
          <w:rFonts w:ascii="Arial" w:hAnsi="Arial" w:cs="Arial"/>
          <w:szCs w:val="24"/>
        </w:rPr>
        <w:t xml:space="preserve">  </w:t>
      </w:r>
      <w:r w:rsidR="00AA5DC0">
        <w:rPr>
          <w:rFonts w:ascii="Arial" w:hAnsi="Arial" w:cs="Arial"/>
          <w:szCs w:val="24"/>
        </w:rPr>
        <w:t xml:space="preserve"> SILMAR C. S. FRANCO</w:t>
      </w:r>
    </w:p>
    <w:p w14:paraId="2694AD3B" w14:textId="36AAA0A0" w:rsidR="00FF1E49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>eador/MDB               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p w14:paraId="4AE0E0EF" w14:textId="3021FD41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2FD6495" w14:textId="6E0863EB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2EE2CA0" w14:textId="1632D284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645BEA51" w14:textId="3F55514C" w:rsidR="00850A6B" w:rsidRPr="00850A6B" w:rsidRDefault="00850A6B" w:rsidP="006F1104">
      <w:pPr>
        <w:spacing w:after="0" w:line="240" w:lineRule="auto"/>
        <w:rPr>
          <w:rFonts w:ascii="Arial" w:hAnsi="Arial" w:cs="Arial"/>
          <w:sz w:val="32"/>
          <w:szCs w:val="32"/>
        </w:rPr>
      </w:pPr>
    </w:p>
    <w:sectPr w:rsidR="00850A6B" w:rsidRPr="00850A6B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5526"/>
    <w:rsid w:val="00034EEF"/>
    <w:rsid w:val="000376B7"/>
    <w:rsid w:val="00040A5F"/>
    <w:rsid w:val="0005170E"/>
    <w:rsid w:val="0005298F"/>
    <w:rsid w:val="000543B3"/>
    <w:rsid w:val="00062DA0"/>
    <w:rsid w:val="000742D9"/>
    <w:rsid w:val="000834F0"/>
    <w:rsid w:val="0009230A"/>
    <w:rsid w:val="000964D8"/>
    <w:rsid w:val="000C4873"/>
    <w:rsid w:val="000D58ED"/>
    <w:rsid w:val="000E7342"/>
    <w:rsid w:val="00103454"/>
    <w:rsid w:val="001059B9"/>
    <w:rsid w:val="001064F3"/>
    <w:rsid w:val="00110E9F"/>
    <w:rsid w:val="001151E8"/>
    <w:rsid w:val="00117D69"/>
    <w:rsid w:val="001217FD"/>
    <w:rsid w:val="00152EC9"/>
    <w:rsid w:val="0015348B"/>
    <w:rsid w:val="0015465C"/>
    <w:rsid w:val="00157CEA"/>
    <w:rsid w:val="00177597"/>
    <w:rsid w:val="00177D0F"/>
    <w:rsid w:val="001858BD"/>
    <w:rsid w:val="001B0C8F"/>
    <w:rsid w:val="001D0E51"/>
    <w:rsid w:val="001D1DC3"/>
    <w:rsid w:val="001D329E"/>
    <w:rsid w:val="001E4AD3"/>
    <w:rsid w:val="001E5D76"/>
    <w:rsid w:val="001E7352"/>
    <w:rsid w:val="001F7FAE"/>
    <w:rsid w:val="002007BC"/>
    <w:rsid w:val="002012BD"/>
    <w:rsid w:val="0021295A"/>
    <w:rsid w:val="00220535"/>
    <w:rsid w:val="00240C52"/>
    <w:rsid w:val="002662B1"/>
    <w:rsid w:val="00270E8A"/>
    <w:rsid w:val="002734F1"/>
    <w:rsid w:val="00274350"/>
    <w:rsid w:val="00280370"/>
    <w:rsid w:val="00281D18"/>
    <w:rsid w:val="00285E11"/>
    <w:rsid w:val="00287090"/>
    <w:rsid w:val="002917FF"/>
    <w:rsid w:val="00296AAF"/>
    <w:rsid w:val="002A1A47"/>
    <w:rsid w:val="002A4A1F"/>
    <w:rsid w:val="002A798E"/>
    <w:rsid w:val="002C39B3"/>
    <w:rsid w:val="002E234B"/>
    <w:rsid w:val="002E3D6D"/>
    <w:rsid w:val="002E533D"/>
    <w:rsid w:val="002F695A"/>
    <w:rsid w:val="00310426"/>
    <w:rsid w:val="003201A6"/>
    <w:rsid w:val="00343F0E"/>
    <w:rsid w:val="00357728"/>
    <w:rsid w:val="003625E2"/>
    <w:rsid w:val="0037352C"/>
    <w:rsid w:val="00375A76"/>
    <w:rsid w:val="003858CC"/>
    <w:rsid w:val="00387203"/>
    <w:rsid w:val="003A3454"/>
    <w:rsid w:val="003D5CA7"/>
    <w:rsid w:val="003E727D"/>
    <w:rsid w:val="003F0535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3726"/>
    <w:rsid w:val="00466072"/>
    <w:rsid w:val="00473CCB"/>
    <w:rsid w:val="004768DF"/>
    <w:rsid w:val="00485A76"/>
    <w:rsid w:val="004A0C90"/>
    <w:rsid w:val="004A23EA"/>
    <w:rsid w:val="004C3B6C"/>
    <w:rsid w:val="004C4D96"/>
    <w:rsid w:val="004C7AA8"/>
    <w:rsid w:val="004D0059"/>
    <w:rsid w:val="004E3A27"/>
    <w:rsid w:val="00513AC5"/>
    <w:rsid w:val="0053032A"/>
    <w:rsid w:val="005441BA"/>
    <w:rsid w:val="00561D73"/>
    <w:rsid w:val="005622BD"/>
    <w:rsid w:val="00563E6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211A1"/>
    <w:rsid w:val="006241A3"/>
    <w:rsid w:val="006275DA"/>
    <w:rsid w:val="00630029"/>
    <w:rsid w:val="00662393"/>
    <w:rsid w:val="006746EA"/>
    <w:rsid w:val="00674C46"/>
    <w:rsid w:val="00675576"/>
    <w:rsid w:val="00682A22"/>
    <w:rsid w:val="006B034E"/>
    <w:rsid w:val="006B0642"/>
    <w:rsid w:val="006B5A96"/>
    <w:rsid w:val="006B6EE6"/>
    <w:rsid w:val="006C0E8C"/>
    <w:rsid w:val="006C19C5"/>
    <w:rsid w:val="006C302E"/>
    <w:rsid w:val="006F1104"/>
    <w:rsid w:val="00705DE0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822"/>
    <w:rsid w:val="00791746"/>
    <w:rsid w:val="007D5CF7"/>
    <w:rsid w:val="007E3037"/>
    <w:rsid w:val="008078CD"/>
    <w:rsid w:val="00815269"/>
    <w:rsid w:val="00816879"/>
    <w:rsid w:val="008230C5"/>
    <w:rsid w:val="00826BFF"/>
    <w:rsid w:val="00833363"/>
    <w:rsid w:val="00835352"/>
    <w:rsid w:val="00850A6B"/>
    <w:rsid w:val="00850BF6"/>
    <w:rsid w:val="00851452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C0134"/>
    <w:rsid w:val="008C35C4"/>
    <w:rsid w:val="008D7FE8"/>
    <w:rsid w:val="008F168E"/>
    <w:rsid w:val="00902036"/>
    <w:rsid w:val="00903F7A"/>
    <w:rsid w:val="00910898"/>
    <w:rsid w:val="00910B7D"/>
    <w:rsid w:val="00911EEC"/>
    <w:rsid w:val="00914F3E"/>
    <w:rsid w:val="00921A24"/>
    <w:rsid w:val="009254C5"/>
    <w:rsid w:val="00967912"/>
    <w:rsid w:val="009728F5"/>
    <w:rsid w:val="009B3EEC"/>
    <w:rsid w:val="009B567D"/>
    <w:rsid w:val="009C6CD0"/>
    <w:rsid w:val="009C6DA4"/>
    <w:rsid w:val="009D4CEE"/>
    <w:rsid w:val="009D508D"/>
    <w:rsid w:val="009D628B"/>
    <w:rsid w:val="00A0330D"/>
    <w:rsid w:val="00A04230"/>
    <w:rsid w:val="00A13518"/>
    <w:rsid w:val="00A347CB"/>
    <w:rsid w:val="00A35127"/>
    <w:rsid w:val="00A801CC"/>
    <w:rsid w:val="00A95F03"/>
    <w:rsid w:val="00AA1C0F"/>
    <w:rsid w:val="00AA40F0"/>
    <w:rsid w:val="00AA517C"/>
    <w:rsid w:val="00AA5DC0"/>
    <w:rsid w:val="00AB0375"/>
    <w:rsid w:val="00AB25B9"/>
    <w:rsid w:val="00AB6FAB"/>
    <w:rsid w:val="00AD455B"/>
    <w:rsid w:val="00AD6164"/>
    <w:rsid w:val="00AE7760"/>
    <w:rsid w:val="00B16D85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E5D8E"/>
    <w:rsid w:val="00C06907"/>
    <w:rsid w:val="00C25FDF"/>
    <w:rsid w:val="00C33693"/>
    <w:rsid w:val="00C37DD1"/>
    <w:rsid w:val="00C475F7"/>
    <w:rsid w:val="00C55DE4"/>
    <w:rsid w:val="00C620F8"/>
    <w:rsid w:val="00C81D81"/>
    <w:rsid w:val="00C81F9B"/>
    <w:rsid w:val="00C93C8C"/>
    <w:rsid w:val="00CA1478"/>
    <w:rsid w:val="00CB4D90"/>
    <w:rsid w:val="00CB7606"/>
    <w:rsid w:val="00CF569D"/>
    <w:rsid w:val="00D00552"/>
    <w:rsid w:val="00D0399A"/>
    <w:rsid w:val="00D13278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80428"/>
    <w:rsid w:val="00D83562"/>
    <w:rsid w:val="00D93E46"/>
    <w:rsid w:val="00DD2F8E"/>
    <w:rsid w:val="00DD30AB"/>
    <w:rsid w:val="00DD5271"/>
    <w:rsid w:val="00DD7877"/>
    <w:rsid w:val="00DE133B"/>
    <w:rsid w:val="00DF6332"/>
    <w:rsid w:val="00E06A2A"/>
    <w:rsid w:val="00E2203E"/>
    <w:rsid w:val="00E2295B"/>
    <w:rsid w:val="00E5142F"/>
    <w:rsid w:val="00E52D50"/>
    <w:rsid w:val="00E5474B"/>
    <w:rsid w:val="00E55F5E"/>
    <w:rsid w:val="00E663D4"/>
    <w:rsid w:val="00E724BC"/>
    <w:rsid w:val="00E734BC"/>
    <w:rsid w:val="00E83D71"/>
    <w:rsid w:val="00E97AFF"/>
    <w:rsid w:val="00ED56F5"/>
    <w:rsid w:val="00EE3BC4"/>
    <w:rsid w:val="00EE48C7"/>
    <w:rsid w:val="00EE7985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86589"/>
    <w:rsid w:val="00FE15BE"/>
    <w:rsid w:val="00FE18D2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776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2022-05-23T19:07:00Z</dcterms:created>
  <dcterms:modified xsi:type="dcterms:W3CDTF">2022-05-23T19:07:00Z</dcterms:modified>
</cp:coreProperties>
</file>