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4870CAE" w:rsidR="007B4803" w:rsidRPr="009427D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427D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66479">
        <w:rPr>
          <w:rFonts w:ascii="Courier New" w:eastAsia="Courier New" w:hAnsi="Courier New" w:cs="Courier New"/>
          <w:b/>
          <w:sz w:val="28"/>
          <w:szCs w:val="28"/>
        </w:rPr>
        <w:t xml:space="preserve">432 </w:t>
      </w:r>
      <w:r w:rsidRPr="009427D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383D" w:rsidRPr="009427D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427D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9427D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8D2310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EMENTA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:</w:t>
            </w:r>
          </w:p>
        </w:tc>
        <w:tc>
          <w:tcPr>
            <w:tcW w:w="4678" w:type="dxa"/>
          </w:tcPr>
          <w:p w14:paraId="44757AAE" w14:textId="29AA1059" w:rsidR="007B4803" w:rsidRPr="001B43BB" w:rsidRDefault="00202787" w:rsidP="001B43BB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8D231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realize</w:t>
            </w:r>
            <w:r w:rsidRPr="001B43B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melhorias na iluminação pública da antiga estação ferroviária de Avelar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B40A8B" w14:paraId="549FA86B" w14:textId="77777777" w:rsidTr="00B40A8B">
        <w:trPr>
          <w:trHeight w:val="330"/>
        </w:trPr>
        <w:tc>
          <w:tcPr>
            <w:tcW w:w="8978" w:type="dxa"/>
          </w:tcPr>
          <w:p w14:paraId="61AAC53B" w14:textId="1293BD62" w:rsidR="00B40A8B" w:rsidRDefault="00202787" w:rsidP="00B40A8B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8D231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realize</w:t>
            </w:r>
            <w:r w:rsidRPr="001B43B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melhorias na iluminação pública da antiga estação ferroviária de Avelar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  <w:tc>
          <w:tcPr>
            <w:tcW w:w="8978" w:type="dxa"/>
          </w:tcPr>
          <w:p w14:paraId="68991AA2" w14:textId="03E41FF6" w:rsidR="00B40A8B" w:rsidRDefault="00B40A8B" w:rsidP="00B40A8B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0C0CFC79" w14:textId="77777777" w:rsidR="007B4803" w:rsidRPr="00166D98" w:rsidRDefault="007B4803">
      <w:pPr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693E5B23" w14:textId="542F7733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BFCC102" w14:textId="77777777" w:rsidR="00202787" w:rsidRPr="009427D5" w:rsidRDefault="00202787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47AA8C1" w14:textId="565C48ED" w:rsidR="008D2310" w:rsidRDefault="00202787" w:rsidP="0020278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02787">
              <w:rPr>
                <w:rFonts w:ascii="Courier New" w:eastAsia="Courier New" w:hAnsi="Courier New" w:cs="Courier New"/>
                <w:sz w:val="20"/>
                <w:szCs w:val="20"/>
              </w:rPr>
              <w:t>A antiga estação ferroviária de Avelar é um espaço de valor histórico e cultural para o município. No entanto, a atual precariedade da iluminação pública no local tem contribuído para que a área se torne ponto de encontro para o uso de drogas e outras práticas indevidas, gerando insegurança para os moradores e frequentadores da região.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02787">
              <w:rPr>
                <w:rFonts w:ascii="Courier New" w:eastAsia="Courier New" w:hAnsi="Courier New" w:cs="Courier New"/>
                <w:sz w:val="20"/>
                <w:szCs w:val="20"/>
              </w:rPr>
              <w:t>Melhorar a iluminação nesse espaço é uma medida simples, mas eficaz, que pode inibir a criminalidade, devolver a tranquilidade à população e permitir o uso seguro do espaço público, inclusive para projetos de revitalização e uso comunitário futuro.</w:t>
            </w:r>
          </w:p>
          <w:p w14:paraId="2D669A05" w14:textId="77777777" w:rsidR="00202787" w:rsidRPr="00202787" w:rsidRDefault="00202787" w:rsidP="0020278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848B586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8689A9E" w14:textId="77777777" w:rsidR="00B40A8B" w:rsidRDefault="00B40A8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7B8976CA" w14:textId="77777777" w:rsidR="008D2310" w:rsidRPr="00166D98" w:rsidRDefault="008D2310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153B7F1" w14:textId="68BFCA0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40A8B">
        <w:rPr>
          <w:rFonts w:ascii="Courier New" w:eastAsia="Courier New" w:hAnsi="Courier New" w:cs="Courier New"/>
          <w:sz w:val="18"/>
          <w:szCs w:val="18"/>
        </w:rPr>
        <w:t>2</w:t>
      </w:r>
      <w:r w:rsidR="009427D5">
        <w:rPr>
          <w:rFonts w:ascii="Courier New" w:eastAsia="Courier New" w:hAnsi="Courier New" w:cs="Courier New"/>
          <w:sz w:val="18"/>
          <w:szCs w:val="18"/>
        </w:rPr>
        <w:t>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A8B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Pr="0083413F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3D661AE5" w14:textId="77777777" w:rsidR="008D2310" w:rsidRP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</w:pPr>
          </w:p>
          <w:p w14:paraId="793C7E93" w14:textId="43DF7325" w:rsid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51204A" w14:textId="3950AC85" w:rsid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F74B0C" w14:textId="20B5C928" w:rsid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F2C4DE" w14:textId="1E121CD0" w:rsidR="009427D5" w:rsidRDefault="009427D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E816E1" w14:textId="77777777" w:rsidR="009427D5" w:rsidRDefault="009427D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E33D4B" w14:textId="22B33406" w:rsidR="009427D5" w:rsidRDefault="009427D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E23B62" w14:textId="77777777" w:rsidR="009427D5" w:rsidRDefault="009427D5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B4E45B" w14:textId="77777777" w:rsid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20D0BB79" w:rsidR="006E03B4" w:rsidRPr="008D2310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8D2310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Pr="008D2310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D231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9427D5" w:rsidRDefault="007B4803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DA14CCD" w14:textId="5F8F7897" w:rsidR="00166D98" w:rsidRDefault="009427D5" w:rsidP="009427D5">
      <w:pPr>
        <w:tabs>
          <w:tab w:val="left" w:pos="7365"/>
        </w:tabs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ab/>
      </w:r>
    </w:p>
    <w:sectPr w:rsidR="00166D98" w:rsidSect="008D2310">
      <w:headerReference w:type="default" r:id="rId7"/>
      <w:footerReference w:type="default" r:id="rId8"/>
      <w:pgSz w:w="12240" w:h="15840"/>
      <w:pgMar w:top="1417" w:right="1701" w:bottom="0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42243" w14:textId="77777777" w:rsidR="00E10143" w:rsidRDefault="00E10143">
      <w:r>
        <w:separator/>
      </w:r>
    </w:p>
  </w:endnote>
  <w:endnote w:type="continuationSeparator" w:id="0">
    <w:p w14:paraId="06719ED6" w14:textId="77777777" w:rsidR="00E10143" w:rsidRDefault="00E10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38A3B" w14:textId="77777777" w:rsidR="00B40A8B" w:rsidRPr="00330478" w:rsidRDefault="00B40A8B" w:rsidP="00B40A8B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3047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13BAEF13" w14:textId="77777777" w:rsidR="00B40A8B" w:rsidRPr="00330478" w:rsidRDefault="00B40A8B" w:rsidP="00B40A8B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33047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3047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30478">
      <w:rPr>
        <w:rFonts w:ascii="Calibri" w:eastAsia="Calibri" w:hAnsi="Calibri" w:cs="Calibri"/>
        <w:sz w:val="16"/>
        <w:szCs w:val="16"/>
      </w:rPr>
      <w:t xml:space="preserve"> 24 2080-2876</w:t>
    </w:r>
  </w:p>
  <w:p w14:paraId="2A36EC47" w14:textId="0E2A2BD3" w:rsidR="007B4803" w:rsidRPr="008D2310" w:rsidRDefault="007B4803" w:rsidP="00B40A8B">
    <w:pPr>
      <w:tabs>
        <w:tab w:val="center" w:pos="4252"/>
        <w:tab w:val="right" w:pos="8504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4B76E" w14:textId="77777777" w:rsidR="00E10143" w:rsidRDefault="00E10143">
      <w:r>
        <w:separator/>
      </w:r>
    </w:p>
  </w:footnote>
  <w:footnote w:type="continuationSeparator" w:id="0">
    <w:p w14:paraId="17DCC526" w14:textId="77777777" w:rsidR="00E10143" w:rsidRDefault="00E10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4666FC6">
          <wp:simplePos x="0" y="0"/>
          <wp:positionH relativeFrom="column">
            <wp:posOffset>2625090</wp:posOffset>
          </wp:positionH>
          <wp:positionV relativeFrom="paragraph">
            <wp:posOffset>-344805</wp:posOffset>
          </wp:positionV>
          <wp:extent cx="650875" cy="619125"/>
          <wp:effectExtent l="0" t="0" r="0" b="9525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D2310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D231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D2310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D231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8D2310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D231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8D2310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8D2310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D2310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D2310">
      <w:rPr>
        <w:b/>
        <w:bCs/>
        <w:sz w:val="16"/>
        <w:szCs w:val="16"/>
      </w:rPr>
      <w:t xml:space="preserve">  </w:t>
    </w:r>
    <w:r w:rsidR="006E03B4" w:rsidRPr="008D2310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8D2310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B7850"/>
    <w:rsid w:val="000E61FC"/>
    <w:rsid w:val="00166479"/>
    <w:rsid w:val="00166D98"/>
    <w:rsid w:val="001A5896"/>
    <w:rsid w:val="001B43BB"/>
    <w:rsid w:val="00202787"/>
    <w:rsid w:val="00325574"/>
    <w:rsid w:val="0039618A"/>
    <w:rsid w:val="00422595"/>
    <w:rsid w:val="004960B2"/>
    <w:rsid w:val="00511C15"/>
    <w:rsid w:val="00545A59"/>
    <w:rsid w:val="006114FF"/>
    <w:rsid w:val="0064705F"/>
    <w:rsid w:val="00680DF1"/>
    <w:rsid w:val="006E03B4"/>
    <w:rsid w:val="006E468E"/>
    <w:rsid w:val="0073383D"/>
    <w:rsid w:val="007B4803"/>
    <w:rsid w:val="0083413F"/>
    <w:rsid w:val="00852404"/>
    <w:rsid w:val="00871C93"/>
    <w:rsid w:val="008D2310"/>
    <w:rsid w:val="008E5D8B"/>
    <w:rsid w:val="009223FB"/>
    <w:rsid w:val="009427D5"/>
    <w:rsid w:val="00A13E52"/>
    <w:rsid w:val="00A85B8B"/>
    <w:rsid w:val="00B40A8B"/>
    <w:rsid w:val="00B43D10"/>
    <w:rsid w:val="00BC1956"/>
    <w:rsid w:val="00C201D8"/>
    <w:rsid w:val="00E1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2025-05-26T17:31:00Z</dcterms:created>
  <dcterms:modified xsi:type="dcterms:W3CDTF">2025-05-26T18:30:00Z</dcterms:modified>
</cp:coreProperties>
</file>