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26F6B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5155EE">
        <w:rPr>
          <w:rFonts w:ascii="Times New Roman" w:hAnsi="Times New Roman"/>
          <w:sz w:val="24"/>
          <w:szCs w:val="24"/>
        </w:rPr>
        <w:t>042</w:t>
      </w:r>
      <w:r>
        <w:rPr>
          <w:rFonts w:ascii="Times New Roman" w:hAnsi="Times New Roman"/>
          <w:sz w:val="24"/>
          <w:szCs w:val="24"/>
        </w:rPr>
        <w:t>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61459">
        <w:rPr>
          <w:rFonts w:ascii="Times New Roman" w:hAnsi="Times New Roman"/>
          <w:sz w:val="24"/>
          <w:szCs w:val="24"/>
          <w:lang w:val="pt-PT"/>
        </w:rPr>
        <w:t>07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61459">
        <w:rPr>
          <w:rFonts w:ascii="Times New Roman" w:hAnsi="Times New Roman"/>
          <w:sz w:val="24"/>
          <w:szCs w:val="24"/>
          <w:lang w:val="pt-PT"/>
        </w:rPr>
        <w:t>fevereiro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do</w:t>
      </w:r>
      <w:r w:rsidR="005155EE">
        <w:rPr>
          <w:rFonts w:ascii="Times New Roman" w:hAnsi="Times New Roman"/>
          <w:sz w:val="24"/>
        </w:rPr>
        <w:t>s</w:t>
      </w:r>
      <w:r w:rsidRPr="00E96E96">
        <w:rPr>
          <w:rFonts w:ascii="Times New Roman" w:hAnsi="Times New Roman"/>
          <w:sz w:val="24"/>
        </w:rPr>
        <w:t xml:space="preserve"> Vereador</w:t>
      </w:r>
      <w:r w:rsidR="005155EE">
        <w:rPr>
          <w:rFonts w:ascii="Times New Roman" w:hAnsi="Times New Roman"/>
          <w:sz w:val="24"/>
        </w:rPr>
        <w:t>es Luiz Duarte e</w:t>
      </w:r>
      <w:r w:rsidRPr="00E96E96">
        <w:rPr>
          <w:rFonts w:ascii="Times New Roman" w:hAnsi="Times New Roman"/>
          <w:sz w:val="24"/>
        </w:rPr>
        <w:t xml:space="preserve"> </w:t>
      </w:r>
      <w:r w:rsidR="00DF7D8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461459">
        <w:rPr>
          <w:rFonts w:ascii="Times New Roman" w:hAnsi="Times New Roman"/>
          <w:sz w:val="24"/>
        </w:rPr>
        <w:t>06</w:t>
      </w:r>
      <w:r w:rsidR="00726F6B">
        <w:rPr>
          <w:rFonts w:ascii="Times New Roman" w:hAnsi="Times New Roman"/>
          <w:sz w:val="24"/>
        </w:rPr>
        <w:t xml:space="preserve"> de </w:t>
      </w:r>
      <w:r w:rsidR="00461459">
        <w:rPr>
          <w:rFonts w:ascii="Times New Roman" w:hAnsi="Times New Roman"/>
          <w:sz w:val="24"/>
        </w:rPr>
        <w:t>fevereiro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5155EE">
        <w:rPr>
          <w:rFonts w:ascii="Times New Roman" w:hAnsi="Times New Roman"/>
          <w:sz w:val="24"/>
        </w:rPr>
        <w:t>Estabelece a obrigatoriedade do Poder Executivo Municipal de Esteio no fornecimento de pulseira de identificação para pacientes crônicos portadores de doenças como Alzheimer, Parkinson, Epilepsia, Autistas, Idosos e qualquer pessoa em situação de vulnerabidade</w:t>
      </w:r>
      <w:r w:rsidR="00461459">
        <w:rPr>
          <w:rFonts w:ascii="Times New Roman" w:hAnsi="Times New Roman"/>
          <w:sz w:val="24"/>
        </w:rPr>
        <w:t>.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F14C0"/>
    <w:rsid w:val="00102D97"/>
    <w:rsid w:val="00192F4E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1459"/>
    <w:rsid w:val="004675CC"/>
    <w:rsid w:val="004931A8"/>
    <w:rsid w:val="004E029C"/>
    <w:rsid w:val="004E53A3"/>
    <w:rsid w:val="005155EE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26F6B"/>
    <w:rsid w:val="0073350F"/>
    <w:rsid w:val="007A00D7"/>
    <w:rsid w:val="00825703"/>
    <w:rsid w:val="0086329A"/>
    <w:rsid w:val="008C448B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CE7349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545AC-8D5D-4769-9624-2A3000CEA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2017-04-26T17:38:00Z</cp:lastPrinted>
  <dcterms:created xsi:type="dcterms:W3CDTF">2018-02-07T13:30:00Z</dcterms:created>
  <dcterms:modified xsi:type="dcterms:W3CDTF">2018-02-07T18:38:00Z</dcterms:modified>
</cp:coreProperties>
</file>