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A2A" w:rsidRPr="0093654A" w:rsidRDefault="00876A2A" w:rsidP="00B471A8">
      <w:pPr>
        <w:spacing w:line="360" w:lineRule="auto"/>
        <w:ind w:firstLine="3544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3654A">
        <w:rPr>
          <w:rFonts w:ascii="Times New Roman" w:hAnsi="Times New Roman" w:cs="Times New Roman"/>
          <w:b/>
          <w:bCs/>
          <w:sz w:val="24"/>
          <w:szCs w:val="24"/>
        </w:rPr>
        <w:t>REDAÇÃ</w:t>
      </w:r>
      <w:r w:rsidR="00D4419D" w:rsidRPr="0093654A">
        <w:rPr>
          <w:rFonts w:ascii="Times New Roman" w:hAnsi="Times New Roman" w:cs="Times New Roman"/>
          <w:b/>
          <w:bCs/>
          <w:sz w:val="24"/>
          <w:szCs w:val="24"/>
        </w:rPr>
        <w:t>O FINAL AO PROJETO DE LEI N.º 36</w:t>
      </w:r>
      <w:r w:rsidRPr="0093654A">
        <w:rPr>
          <w:rFonts w:ascii="Times New Roman" w:hAnsi="Times New Roman" w:cs="Times New Roman"/>
          <w:b/>
          <w:bCs/>
          <w:sz w:val="24"/>
          <w:szCs w:val="24"/>
        </w:rPr>
        <w:t>/2017</w:t>
      </w:r>
      <w:r w:rsidR="00B471A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76A2A" w:rsidRPr="0093654A" w:rsidRDefault="00876A2A" w:rsidP="00876A2A">
      <w:pPr>
        <w:spacing w:after="0"/>
        <w:ind w:left="3540" w:firstLine="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365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AUTORIZA A ALTERAÇÃO DA LEI ORÇAMENTÁRIA ANUAL ATRAVÉS DA ABERTURA DE UM CRÉDITO ADICIONAL SUPLEMENTAR E DÁ OUTRAS PROVIDÊNCIAS. </w:t>
      </w:r>
    </w:p>
    <w:p w:rsidR="00876A2A" w:rsidRPr="0093654A" w:rsidRDefault="00876A2A" w:rsidP="00876A2A">
      <w:pPr>
        <w:spacing w:after="0"/>
        <w:ind w:left="2448" w:hanging="74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76A2A" w:rsidRPr="0093654A" w:rsidRDefault="00876A2A" w:rsidP="00876A2A">
      <w:pPr>
        <w:spacing w:line="240" w:lineRule="auto"/>
        <w:ind w:firstLine="1620"/>
        <w:jc w:val="both"/>
        <w:rPr>
          <w:rFonts w:ascii="Times New Roman" w:hAnsi="Times New Roman" w:cs="Times New Roman"/>
          <w:sz w:val="24"/>
          <w:szCs w:val="24"/>
        </w:rPr>
      </w:pPr>
    </w:p>
    <w:p w:rsidR="00876A2A" w:rsidRPr="0093654A" w:rsidRDefault="00876A2A" w:rsidP="00876A2A">
      <w:pPr>
        <w:spacing w:line="240" w:lineRule="auto"/>
        <w:ind w:firstLine="1620"/>
        <w:jc w:val="both"/>
        <w:rPr>
          <w:rFonts w:ascii="Times New Roman" w:hAnsi="Times New Roman" w:cs="Times New Roman"/>
          <w:sz w:val="24"/>
          <w:szCs w:val="24"/>
        </w:rPr>
      </w:pPr>
      <w:r w:rsidRPr="0093654A">
        <w:rPr>
          <w:rFonts w:ascii="Times New Roman" w:hAnsi="Times New Roman" w:cs="Times New Roman"/>
          <w:sz w:val="24"/>
          <w:szCs w:val="24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876A2A" w:rsidRPr="0093654A" w:rsidRDefault="00876A2A" w:rsidP="00876A2A">
      <w:pPr>
        <w:pStyle w:val="Recuodecorpodetexto3"/>
        <w:ind w:firstLine="851"/>
      </w:pPr>
      <w:r w:rsidRPr="0093654A">
        <w:t>Art. 1º Fica o Poder Executivo Municipal au</w:t>
      </w:r>
      <w:r w:rsidR="00D4419D" w:rsidRPr="0093654A">
        <w:t>torizado a abrir um C</w:t>
      </w:r>
      <w:r w:rsidRPr="0093654A">
        <w:t xml:space="preserve">rédito Adicional Suplementar no valor de R$ </w:t>
      </w:r>
      <w:r w:rsidR="00D4419D" w:rsidRPr="0093654A">
        <w:t>10</w:t>
      </w:r>
      <w:r w:rsidRPr="0093654A">
        <w:t>0.000,00 (</w:t>
      </w:r>
      <w:r w:rsidR="00D4419D" w:rsidRPr="0093654A">
        <w:t>cem</w:t>
      </w:r>
      <w:r w:rsidRPr="0093654A">
        <w:t xml:space="preserve"> mil reais), no orçamento do</w:t>
      </w:r>
      <w:r w:rsidR="00D4419D" w:rsidRPr="0093654A">
        <w:t xml:space="preserve"> Fundo Municipal</w:t>
      </w:r>
      <w:r w:rsidRPr="0093654A">
        <w:t xml:space="preserve"> </w:t>
      </w:r>
      <w:r w:rsidR="00D4419D" w:rsidRPr="0093654A">
        <w:t xml:space="preserve">de Saúde </w:t>
      </w:r>
      <w:r w:rsidRPr="0093654A">
        <w:t>de Guarujá do Sul, no exercício de 2017, destinado ao reforço do seguinte item orçamentário:</w:t>
      </w:r>
    </w:p>
    <w:p w:rsidR="00876A2A" w:rsidRPr="0093654A" w:rsidRDefault="00876A2A" w:rsidP="00876A2A">
      <w:pPr>
        <w:pStyle w:val="Recuodecorpodetexto3"/>
        <w:spacing w:line="276" w:lineRule="auto"/>
        <w:ind w:firstLine="1985"/>
      </w:pPr>
    </w:p>
    <w:p w:rsidR="00876A2A" w:rsidRPr="0093654A" w:rsidRDefault="00D4419D" w:rsidP="00876A2A">
      <w:pPr>
        <w:pStyle w:val="Recuodecorpodetexto3"/>
        <w:ind w:firstLine="1985"/>
      </w:pPr>
      <w:r w:rsidRPr="0093654A">
        <w:t>Órgão 11 – FUNDO MUNICIPAL DE SAÚDE:</w:t>
      </w:r>
    </w:p>
    <w:p w:rsidR="00876A2A" w:rsidRPr="0093654A" w:rsidRDefault="00D4419D" w:rsidP="00876A2A">
      <w:pPr>
        <w:pStyle w:val="Recuodecorpodetexto3"/>
        <w:ind w:firstLine="1985"/>
      </w:pPr>
      <w:r w:rsidRPr="0093654A">
        <w:t xml:space="preserve">Unidade </w:t>
      </w:r>
      <w:r w:rsidR="00876A2A" w:rsidRPr="0093654A">
        <w:t>0</w:t>
      </w:r>
      <w:r w:rsidR="00811F64" w:rsidRPr="0093654A">
        <w:t>1</w:t>
      </w:r>
      <w:r w:rsidR="00876A2A" w:rsidRPr="0093654A">
        <w:t>-</w:t>
      </w:r>
      <w:r w:rsidRPr="0093654A">
        <w:t xml:space="preserve"> Departamento Administrativo de Saúde</w:t>
      </w:r>
      <w:r w:rsidR="00876A2A" w:rsidRPr="0093654A">
        <w:t>:</w:t>
      </w:r>
    </w:p>
    <w:p w:rsidR="00D4419D" w:rsidRPr="0093654A" w:rsidRDefault="00D4419D" w:rsidP="00876A2A">
      <w:pPr>
        <w:pStyle w:val="Recuodecorpodetexto3"/>
        <w:ind w:firstLine="1985"/>
      </w:pPr>
      <w:r w:rsidRPr="0093654A">
        <w:t>Função 10 – Saúde</w:t>
      </w:r>
    </w:p>
    <w:p w:rsidR="00D4419D" w:rsidRPr="0093654A" w:rsidRDefault="00D4419D" w:rsidP="00876A2A">
      <w:pPr>
        <w:pStyle w:val="Recuodecorpodetexto3"/>
        <w:ind w:firstLine="1985"/>
      </w:pPr>
      <w:r w:rsidRPr="0093654A">
        <w:t>Subfunção 301 – Atenção Básica</w:t>
      </w:r>
    </w:p>
    <w:p w:rsidR="00D4419D" w:rsidRPr="0093654A" w:rsidRDefault="00D4419D" w:rsidP="00876A2A">
      <w:pPr>
        <w:pStyle w:val="Recuodecorpodetexto3"/>
        <w:ind w:firstLine="1985"/>
      </w:pPr>
      <w:r w:rsidRPr="0093654A">
        <w:t>Programa 10 – Saúde Básica</w:t>
      </w:r>
    </w:p>
    <w:p w:rsidR="00876A2A" w:rsidRPr="0093654A" w:rsidRDefault="00876A2A" w:rsidP="00D4419D">
      <w:pPr>
        <w:pStyle w:val="Recuodecorpodetexto3"/>
        <w:ind w:firstLine="0"/>
      </w:pPr>
      <w:r w:rsidRPr="0093654A">
        <w:t xml:space="preserve">Atividade: </w:t>
      </w:r>
      <w:proofErr w:type="gramStart"/>
      <w:r w:rsidR="00D4419D" w:rsidRPr="0093654A">
        <w:t>1.029 – Aquisição</w:t>
      </w:r>
      <w:proofErr w:type="gramEnd"/>
      <w:r w:rsidR="00D4419D" w:rsidRPr="0093654A">
        <w:t xml:space="preserve"> de Veículos para Saúde</w:t>
      </w:r>
    </w:p>
    <w:p w:rsidR="00876A2A" w:rsidRPr="0093654A" w:rsidRDefault="00D4419D" w:rsidP="00876A2A">
      <w:pPr>
        <w:pStyle w:val="Recuodecorpodetexto3"/>
        <w:ind w:firstLine="0"/>
      </w:pPr>
      <w:r w:rsidRPr="0093654A">
        <w:t>4</w:t>
      </w:r>
      <w:r w:rsidR="00876A2A" w:rsidRPr="0093654A">
        <w:t>.</w:t>
      </w:r>
      <w:r w:rsidRPr="0093654A">
        <w:t>4.90.00-00.00.50</w:t>
      </w:r>
      <w:r w:rsidR="00876A2A" w:rsidRPr="0093654A">
        <w:t xml:space="preserve"> – Aplicações Diretas</w:t>
      </w:r>
      <w:proofErr w:type="gramStart"/>
      <w:r w:rsidR="00876A2A" w:rsidRPr="0093654A">
        <w:t>....................................................</w:t>
      </w:r>
      <w:proofErr w:type="gramEnd"/>
      <w:r w:rsidR="00876A2A" w:rsidRPr="0093654A">
        <w:t xml:space="preserve">R$ </w:t>
      </w:r>
      <w:r w:rsidRPr="0093654A">
        <w:t>10</w:t>
      </w:r>
      <w:r w:rsidR="00876A2A" w:rsidRPr="0093654A">
        <w:t>0.000,00</w:t>
      </w:r>
    </w:p>
    <w:p w:rsidR="00876A2A" w:rsidRPr="0093654A" w:rsidRDefault="00876A2A" w:rsidP="00876A2A">
      <w:pPr>
        <w:pStyle w:val="Recuodecorpodetexto3"/>
        <w:ind w:firstLine="851"/>
      </w:pPr>
      <w:r w:rsidRPr="0093654A">
        <w:t xml:space="preserve">                                                                                                 </w:t>
      </w:r>
      <w:r w:rsidRPr="0093654A">
        <w:tab/>
      </w:r>
      <w:r w:rsidRPr="0093654A">
        <w:tab/>
      </w:r>
    </w:p>
    <w:p w:rsidR="00876A2A" w:rsidRPr="0093654A" w:rsidRDefault="00D4419D" w:rsidP="00D4419D">
      <w:pPr>
        <w:pStyle w:val="Recuodecorpodetexto3"/>
        <w:tabs>
          <w:tab w:val="left" w:pos="7590"/>
        </w:tabs>
        <w:ind w:firstLine="851"/>
      </w:pPr>
      <w:r w:rsidRPr="0093654A">
        <w:t xml:space="preserve">  </w:t>
      </w:r>
      <w:r w:rsidR="00876A2A" w:rsidRPr="0093654A">
        <w:t>Art. 2º Para dar cobertura do crédito adicional suplementar de que trata o art. 1</w:t>
      </w:r>
      <w:r w:rsidR="00876A2A" w:rsidRPr="0093654A">
        <w:rPr>
          <w:vertAlign w:val="superscript"/>
        </w:rPr>
        <w:t>0</w:t>
      </w:r>
      <w:r w:rsidR="00876A2A" w:rsidRPr="0093654A">
        <w:t xml:space="preserve">, fica reduzido o </w:t>
      </w:r>
      <w:r w:rsidRPr="0093654A">
        <w:t xml:space="preserve">recurso da Proposta de Transferência nº 19493, firmado com a </w:t>
      </w:r>
      <w:r w:rsidR="00D55352" w:rsidRPr="0093654A">
        <w:t>Agência</w:t>
      </w:r>
      <w:r w:rsidRPr="0093654A">
        <w:t xml:space="preserve"> de Desenvolvimento Regional de Dionísio Cerqueira, para aquisição de </w:t>
      </w:r>
      <w:proofErr w:type="gramStart"/>
      <w:r w:rsidRPr="0093654A">
        <w:t>2</w:t>
      </w:r>
      <w:proofErr w:type="gramEnd"/>
      <w:r w:rsidRPr="0093654A">
        <w:t xml:space="preserve"> veículos para transporte de pacientes.</w:t>
      </w:r>
    </w:p>
    <w:p w:rsidR="00876A2A" w:rsidRPr="0093654A" w:rsidRDefault="00876A2A" w:rsidP="00876A2A">
      <w:pPr>
        <w:pStyle w:val="Recuodecorpodetexto3"/>
        <w:spacing w:line="276" w:lineRule="auto"/>
        <w:ind w:firstLine="851"/>
      </w:pPr>
    </w:p>
    <w:p w:rsidR="00876A2A" w:rsidRPr="0093654A" w:rsidRDefault="00876A2A" w:rsidP="00876A2A">
      <w:pPr>
        <w:pStyle w:val="Recuodecorpodetexto3"/>
        <w:ind w:firstLine="851"/>
      </w:pPr>
      <w:r w:rsidRPr="0093654A">
        <w:t xml:space="preserve">Art. 3º Esta Lei entra em vigor na data de sua publicação. </w:t>
      </w:r>
    </w:p>
    <w:p w:rsidR="00876A2A" w:rsidRPr="0093654A" w:rsidRDefault="00876A2A" w:rsidP="00876A2A">
      <w:pPr>
        <w:pStyle w:val="Recuodecorpodetexto3"/>
        <w:ind w:firstLine="1701"/>
      </w:pPr>
    </w:p>
    <w:p w:rsidR="00876A2A" w:rsidRPr="0093654A" w:rsidRDefault="00876A2A" w:rsidP="00876A2A">
      <w:pPr>
        <w:pStyle w:val="Recuodecorpodetexto3"/>
        <w:ind w:firstLine="1701"/>
      </w:pPr>
      <w:r w:rsidRPr="0093654A">
        <w:t>Da Secretaria da Câmara Municipal de Vereadores de Guarujá do Sul, Estado de Santa Catarina</w:t>
      </w:r>
      <w:r w:rsidR="00A82A48" w:rsidRPr="0093654A">
        <w:t>, aos 15 dias do mês de Agosto</w:t>
      </w:r>
      <w:r w:rsidRPr="0093654A">
        <w:t xml:space="preserve"> de 2017</w:t>
      </w:r>
      <w:bookmarkStart w:id="0" w:name="_GoBack"/>
      <w:bookmarkEnd w:id="0"/>
      <w:r w:rsidRPr="0093654A">
        <w:t>.</w:t>
      </w:r>
    </w:p>
    <w:p w:rsidR="00876A2A" w:rsidRPr="0093654A" w:rsidRDefault="00876A2A" w:rsidP="00876A2A">
      <w:pPr>
        <w:pStyle w:val="Recuodecorpodetexto3"/>
        <w:ind w:firstLine="1701"/>
      </w:pPr>
      <w:r w:rsidRPr="0093654A">
        <w:t>Em sua 14ª Legis</w:t>
      </w:r>
      <w:r w:rsidR="00D4419D" w:rsidRPr="0093654A">
        <w:t>latura, 1ª Sessão Legislativa, 2</w:t>
      </w:r>
      <w:r w:rsidRPr="0093654A">
        <w:t>º período, 54º ano de sua Instalação Legislativa.</w:t>
      </w:r>
    </w:p>
    <w:p w:rsidR="00876A2A" w:rsidRPr="0093654A" w:rsidRDefault="00876A2A" w:rsidP="00876A2A">
      <w:pPr>
        <w:pStyle w:val="Recuodecorpodetexto3"/>
        <w:ind w:firstLine="1701"/>
      </w:pPr>
    </w:p>
    <w:p w:rsidR="00876A2A" w:rsidRDefault="00876A2A" w:rsidP="00876A2A">
      <w:pPr>
        <w:pStyle w:val="Recuodecorpodetexto3"/>
        <w:ind w:firstLine="1701"/>
      </w:pPr>
    </w:p>
    <w:p w:rsidR="00B471A8" w:rsidRPr="0093654A" w:rsidRDefault="00B471A8" w:rsidP="00876A2A">
      <w:pPr>
        <w:pStyle w:val="Recuodecorpodetexto3"/>
        <w:ind w:firstLine="1701"/>
      </w:pPr>
    </w:p>
    <w:p w:rsidR="00876A2A" w:rsidRPr="0093654A" w:rsidRDefault="00876A2A" w:rsidP="00876A2A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3654A">
        <w:rPr>
          <w:rFonts w:ascii="Times New Roman" w:hAnsi="Times New Roman" w:cs="Times New Roman"/>
          <w:sz w:val="24"/>
          <w:szCs w:val="24"/>
        </w:rPr>
        <w:t xml:space="preserve">Gilmar Klaus                                                         </w:t>
      </w:r>
      <w:r w:rsidR="00F077FE" w:rsidRPr="0093654A">
        <w:rPr>
          <w:rFonts w:ascii="Times New Roman" w:hAnsi="Times New Roman" w:cs="Times New Roman"/>
          <w:sz w:val="24"/>
          <w:szCs w:val="24"/>
        </w:rPr>
        <w:t xml:space="preserve">Jair </w:t>
      </w:r>
      <w:proofErr w:type="spellStart"/>
      <w:r w:rsidR="00F077FE" w:rsidRPr="0093654A">
        <w:rPr>
          <w:rFonts w:ascii="Times New Roman" w:hAnsi="Times New Roman" w:cs="Times New Roman"/>
          <w:sz w:val="24"/>
          <w:szCs w:val="24"/>
        </w:rPr>
        <w:t>Tibolla</w:t>
      </w:r>
      <w:proofErr w:type="spellEnd"/>
    </w:p>
    <w:p w:rsidR="00E21460" w:rsidRPr="0093654A" w:rsidRDefault="00876A2A">
      <w:pPr>
        <w:rPr>
          <w:rFonts w:ascii="Times New Roman" w:hAnsi="Times New Roman" w:cs="Times New Roman"/>
          <w:sz w:val="24"/>
          <w:szCs w:val="24"/>
        </w:rPr>
      </w:pPr>
      <w:r w:rsidRPr="0093654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077FE" w:rsidRPr="0093654A">
        <w:rPr>
          <w:rFonts w:ascii="Times New Roman" w:hAnsi="Times New Roman" w:cs="Times New Roman"/>
          <w:sz w:val="24"/>
          <w:szCs w:val="24"/>
        </w:rPr>
        <w:t xml:space="preserve">   </w:t>
      </w:r>
      <w:r w:rsidRPr="0093654A">
        <w:rPr>
          <w:rFonts w:ascii="Times New Roman" w:hAnsi="Times New Roman" w:cs="Times New Roman"/>
          <w:sz w:val="24"/>
          <w:szCs w:val="24"/>
        </w:rPr>
        <w:t xml:space="preserve">Presidente                          </w:t>
      </w:r>
      <w:r w:rsidR="00F077FE" w:rsidRPr="0093654A">
        <w:rPr>
          <w:rFonts w:ascii="Times New Roman" w:hAnsi="Times New Roman" w:cs="Times New Roman"/>
          <w:sz w:val="24"/>
          <w:szCs w:val="24"/>
        </w:rPr>
        <w:t xml:space="preserve">                    1º</w:t>
      </w:r>
      <w:r w:rsidRPr="0093654A">
        <w:rPr>
          <w:rFonts w:ascii="Times New Roman" w:hAnsi="Times New Roman" w:cs="Times New Roman"/>
          <w:sz w:val="24"/>
          <w:szCs w:val="24"/>
        </w:rPr>
        <w:t xml:space="preserve"> Secretário</w:t>
      </w:r>
      <w:r w:rsidR="00F077FE" w:rsidRPr="0093654A">
        <w:rPr>
          <w:rFonts w:ascii="Times New Roman" w:hAnsi="Times New Roman" w:cs="Times New Roman"/>
          <w:sz w:val="24"/>
          <w:szCs w:val="24"/>
        </w:rPr>
        <w:t xml:space="preserve"> em exercício</w:t>
      </w:r>
    </w:p>
    <w:sectPr w:rsidR="00E21460" w:rsidRPr="0093654A" w:rsidSect="006D34B6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6A2A"/>
    <w:rsid w:val="00014DA3"/>
    <w:rsid w:val="001840DD"/>
    <w:rsid w:val="002C52E3"/>
    <w:rsid w:val="00594F64"/>
    <w:rsid w:val="006144E1"/>
    <w:rsid w:val="00811F64"/>
    <w:rsid w:val="0084141A"/>
    <w:rsid w:val="00876A2A"/>
    <w:rsid w:val="0088492D"/>
    <w:rsid w:val="0093654A"/>
    <w:rsid w:val="00A82A48"/>
    <w:rsid w:val="00B471A8"/>
    <w:rsid w:val="00BC30AF"/>
    <w:rsid w:val="00D4419D"/>
    <w:rsid w:val="00D55352"/>
    <w:rsid w:val="00DB0224"/>
    <w:rsid w:val="00E21460"/>
    <w:rsid w:val="00E53A2B"/>
    <w:rsid w:val="00F07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A2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876A2A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876A2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14</cp:revision>
  <dcterms:created xsi:type="dcterms:W3CDTF">2017-06-06T17:10:00Z</dcterms:created>
  <dcterms:modified xsi:type="dcterms:W3CDTF">2017-08-15T22:16:00Z</dcterms:modified>
</cp:coreProperties>
</file>