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4C6023" w14:textId="77777777" w:rsidR="00E06E9D" w:rsidRDefault="00022A05">
      <w:pPr>
        <w:pStyle w:val="Ttulo1"/>
        <w:spacing w:before="244"/>
        <w:ind w:left="1302" w:right="1309"/>
        <w:jc w:val="center"/>
      </w:pPr>
      <w:r>
        <w:rPr>
          <w:spacing w:val="-1"/>
          <w:w w:val="120"/>
        </w:rPr>
        <w:t>COMISSÃO</w:t>
      </w:r>
      <w:r>
        <w:rPr>
          <w:spacing w:val="-11"/>
          <w:w w:val="120"/>
        </w:rPr>
        <w:t xml:space="preserve"> </w:t>
      </w:r>
      <w:r>
        <w:rPr>
          <w:w w:val="120"/>
        </w:rPr>
        <w:t>DE</w:t>
      </w:r>
      <w:r w:rsidR="00AD7FDF">
        <w:rPr>
          <w:w w:val="120"/>
        </w:rPr>
        <w:t xml:space="preserve"> OBRAS </w:t>
      </w:r>
      <w:r w:rsidR="00EF23E0">
        <w:rPr>
          <w:w w:val="120"/>
        </w:rPr>
        <w:t xml:space="preserve"> E SERVIÇOS PÚBLICO</w:t>
      </w:r>
      <w:r w:rsidR="00AD7FDF">
        <w:rPr>
          <w:w w:val="120"/>
        </w:rPr>
        <w:t>S</w:t>
      </w:r>
    </w:p>
    <w:p w14:paraId="3E1111BB" w14:textId="77777777" w:rsidR="00E06E9D" w:rsidRDefault="00E06E9D">
      <w:pPr>
        <w:pStyle w:val="Corpodetexto"/>
        <w:rPr>
          <w:b/>
          <w:sz w:val="28"/>
        </w:rPr>
      </w:pPr>
    </w:p>
    <w:p w14:paraId="2FE205CE" w14:textId="77777777" w:rsidR="00E06E9D" w:rsidRDefault="00E06E9D">
      <w:pPr>
        <w:pStyle w:val="Corpodetexto"/>
        <w:rPr>
          <w:b/>
          <w:sz w:val="28"/>
        </w:rPr>
      </w:pPr>
    </w:p>
    <w:p w14:paraId="0D0585A2" w14:textId="77777777" w:rsidR="00E06E9D" w:rsidRDefault="00E06E9D">
      <w:pPr>
        <w:pStyle w:val="Corpodetexto"/>
        <w:spacing w:before="1"/>
        <w:rPr>
          <w:b/>
          <w:sz w:val="28"/>
        </w:rPr>
      </w:pPr>
    </w:p>
    <w:p w14:paraId="27E44A81" w14:textId="2325AA84" w:rsidR="00E06E9D" w:rsidRDefault="00022A05">
      <w:pPr>
        <w:spacing w:line="362" w:lineRule="auto"/>
        <w:ind w:left="102" w:right="3796"/>
        <w:rPr>
          <w:b/>
          <w:sz w:val="24"/>
        </w:rPr>
      </w:pPr>
      <w:r>
        <w:rPr>
          <w:b/>
          <w:w w:val="115"/>
          <w:sz w:val="24"/>
        </w:rPr>
        <w:t>PRESIDENTE:</w:t>
      </w:r>
      <w:r>
        <w:rPr>
          <w:b/>
          <w:spacing w:val="21"/>
          <w:w w:val="115"/>
          <w:sz w:val="24"/>
        </w:rPr>
        <w:t xml:space="preserve"> </w:t>
      </w:r>
      <w:r w:rsidR="00AD7FDF">
        <w:rPr>
          <w:b/>
          <w:w w:val="115"/>
          <w:sz w:val="24"/>
        </w:rPr>
        <w:t>ISMAIR MARQUES DE SOUZA</w:t>
      </w:r>
      <w:r>
        <w:rPr>
          <w:b/>
          <w:spacing w:val="-58"/>
          <w:w w:val="115"/>
          <w:sz w:val="24"/>
        </w:rPr>
        <w:t xml:space="preserve"> </w:t>
      </w:r>
      <w:r>
        <w:rPr>
          <w:b/>
          <w:w w:val="115"/>
          <w:sz w:val="24"/>
        </w:rPr>
        <w:t>RELATOR:</w:t>
      </w:r>
      <w:r>
        <w:rPr>
          <w:b/>
          <w:spacing w:val="1"/>
          <w:w w:val="115"/>
          <w:sz w:val="24"/>
        </w:rPr>
        <w:t xml:space="preserve"> </w:t>
      </w:r>
      <w:r w:rsidR="00AD7FDF">
        <w:rPr>
          <w:b/>
          <w:w w:val="115"/>
          <w:sz w:val="24"/>
        </w:rPr>
        <w:t xml:space="preserve">REINALDO DE O. A. OLIVEIRA </w:t>
      </w:r>
      <w:r>
        <w:rPr>
          <w:b/>
          <w:w w:val="115"/>
          <w:sz w:val="24"/>
        </w:rPr>
        <w:t>MEMBRO:</w:t>
      </w:r>
      <w:r>
        <w:rPr>
          <w:b/>
          <w:spacing w:val="23"/>
          <w:w w:val="115"/>
          <w:sz w:val="24"/>
        </w:rPr>
        <w:t xml:space="preserve"> </w:t>
      </w:r>
      <w:r w:rsidR="00AD7FDF">
        <w:rPr>
          <w:b/>
          <w:w w:val="115"/>
          <w:sz w:val="24"/>
        </w:rPr>
        <w:t xml:space="preserve">MARCO ANTONIO DA SILVA </w:t>
      </w:r>
    </w:p>
    <w:p w14:paraId="7C0B089B" w14:textId="770B46F1" w:rsidR="00E06E9D" w:rsidRDefault="000A0C6D">
      <w:pPr>
        <w:pStyle w:val="Corpodetexto"/>
        <w:rPr>
          <w:b/>
          <w:sz w:val="28"/>
        </w:rPr>
      </w:pPr>
      <w:r>
        <w:rPr>
          <w:noProof/>
          <w:lang w:val="pt-BR" w:eastAsia="pt-BR"/>
        </w:rPr>
        <w:drawing>
          <wp:anchor distT="0" distB="0" distL="0" distR="0" simplePos="0" relativeHeight="251656704" behindDoc="1" locked="0" layoutInCell="1" allowOverlap="1" wp14:anchorId="4D4B3274" wp14:editId="70AC1D29">
            <wp:simplePos x="0" y="0"/>
            <wp:positionH relativeFrom="page">
              <wp:posOffset>1922780</wp:posOffset>
            </wp:positionH>
            <wp:positionV relativeFrom="paragraph">
              <wp:posOffset>59055</wp:posOffset>
            </wp:positionV>
            <wp:extent cx="3989705" cy="4493895"/>
            <wp:effectExtent l="0" t="0" r="0" b="1905"/>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8" cstate="print"/>
                    <a:stretch>
                      <a:fillRect/>
                    </a:stretch>
                  </pic:blipFill>
                  <pic:spPr>
                    <a:xfrm>
                      <a:off x="0" y="0"/>
                      <a:ext cx="3989705" cy="4493895"/>
                    </a:xfrm>
                    <a:prstGeom prst="rect">
                      <a:avLst/>
                    </a:prstGeom>
                  </pic:spPr>
                </pic:pic>
              </a:graphicData>
            </a:graphic>
          </wp:anchor>
        </w:drawing>
      </w:r>
    </w:p>
    <w:p w14:paraId="4E562907" w14:textId="77777777" w:rsidR="00E06E9D" w:rsidRDefault="00E06E9D">
      <w:pPr>
        <w:pStyle w:val="Corpodetexto"/>
        <w:rPr>
          <w:b/>
          <w:sz w:val="28"/>
        </w:rPr>
      </w:pPr>
    </w:p>
    <w:p w14:paraId="5A70E229" w14:textId="77777777" w:rsidR="00E06E9D" w:rsidRDefault="00022A05">
      <w:pPr>
        <w:pStyle w:val="Ttulo1"/>
        <w:spacing w:before="184"/>
        <w:ind w:left="1303" w:right="1309"/>
        <w:jc w:val="center"/>
      </w:pPr>
      <w:r>
        <w:rPr>
          <w:w w:val="115"/>
        </w:rPr>
        <w:t>PARECER</w:t>
      </w:r>
      <w:r>
        <w:rPr>
          <w:spacing w:val="20"/>
          <w:w w:val="115"/>
        </w:rPr>
        <w:t xml:space="preserve"> </w:t>
      </w:r>
      <w:r>
        <w:rPr>
          <w:w w:val="115"/>
        </w:rPr>
        <w:t>N°</w:t>
      </w:r>
      <w:r>
        <w:rPr>
          <w:spacing w:val="21"/>
          <w:w w:val="115"/>
        </w:rPr>
        <w:t xml:space="preserve"> </w:t>
      </w:r>
      <w:r w:rsidR="00AD7FDF">
        <w:rPr>
          <w:w w:val="115"/>
        </w:rPr>
        <w:t>001</w:t>
      </w:r>
      <w:r>
        <w:rPr>
          <w:spacing w:val="21"/>
          <w:w w:val="115"/>
        </w:rPr>
        <w:t xml:space="preserve"> </w:t>
      </w:r>
      <w:r>
        <w:rPr>
          <w:w w:val="115"/>
        </w:rPr>
        <w:t>DE</w:t>
      </w:r>
      <w:r>
        <w:rPr>
          <w:spacing w:val="22"/>
          <w:w w:val="115"/>
        </w:rPr>
        <w:t xml:space="preserve"> </w:t>
      </w:r>
      <w:r>
        <w:rPr>
          <w:w w:val="115"/>
        </w:rPr>
        <w:t>2023</w:t>
      </w:r>
      <w:r>
        <w:rPr>
          <w:spacing w:val="20"/>
          <w:w w:val="115"/>
        </w:rPr>
        <w:t xml:space="preserve"> </w:t>
      </w:r>
      <w:r>
        <w:rPr>
          <w:w w:val="115"/>
        </w:rPr>
        <w:t>-</w:t>
      </w:r>
      <w:r>
        <w:rPr>
          <w:spacing w:val="20"/>
          <w:w w:val="115"/>
        </w:rPr>
        <w:t xml:space="preserve"> </w:t>
      </w:r>
      <w:r>
        <w:rPr>
          <w:w w:val="115"/>
        </w:rPr>
        <w:t>COF</w:t>
      </w:r>
    </w:p>
    <w:p w14:paraId="37A118F6" w14:textId="77777777" w:rsidR="00E06E9D" w:rsidRDefault="00E06E9D">
      <w:pPr>
        <w:pStyle w:val="Corpodetexto"/>
        <w:rPr>
          <w:b/>
          <w:sz w:val="28"/>
        </w:rPr>
      </w:pPr>
    </w:p>
    <w:p w14:paraId="3A475595" w14:textId="2F27E456" w:rsidR="00E06E9D" w:rsidRDefault="00022A05" w:rsidP="0024714E">
      <w:pPr>
        <w:tabs>
          <w:tab w:val="left" w:pos="6071"/>
          <w:tab w:val="left" w:pos="6722"/>
          <w:tab w:val="left" w:pos="8516"/>
        </w:tabs>
        <w:spacing w:before="235" w:line="360" w:lineRule="auto"/>
        <w:ind w:left="3505" w:right="106"/>
        <w:jc w:val="both"/>
        <w:rPr>
          <w:rFonts w:ascii="Trebuchet MS" w:hAnsi="Trebuchet MS"/>
          <w:b/>
          <w:w w:val="115"/>
          <w:sz w:val="24"/>
        </w:rPr>
      </w:pPr>
      <w:r>
        <w:rPr>
          <w:b/>
          <w:w w:val="115"/>
          <w:sz w:val="24"/>
        </w:rPr>
        <w:t>EMENTA:</w:t>
      </w:r>
      <w:r>
        <w:rPr>
          <w:b/>
          <w:spacing w:val="1"/>
          <w:w w:val="115"/>
          <w:sz w:val="24"/>
        </w:rPr>
        <w:t xml:space="preserve"> </w:t>
      </w:r>
      <w:r>
        <w:rPr>
          <w:b/>
          <w:w w:val="115"/>
          <w:sz w:val="24"/>
        </w:rPr>
        <w:t>PROJETO</w:t>
      </w:r>
      <w:r>
        <w:rPr>
          <w:b/>
          <w:spacing w:val="1"/>
          <w:w w:val="115"/>
          <w:sz w:val="24"/>
        </w:rPr>
        <w:t xml:space="preserve"> </w:t>
      </w:r>
      <w:r>
        <w:rPr>
          <w:b/>
          <w:w w:val="115"/>
          <w:sz w:val="24"/>
        </w:rPr>
        <w:t>DE</w:t>
      </w:r>
      <w:r>
        <w:rPr>
          <w:b/>
          <w:spacing w:val="1"/>
          <w:w w:val="115"/>
          <w:sz w:val="24"/>
        </w:rPr>
        <w:t xml:space="preserve"> </w:t>
      </w:r>
      <w:r>
        <w:rPr>
          <w:b/>
          <w:w w:val="115"/>
          <w:sz w:val="24"/>
        </w:rPr>
        <w:t>LEI</w:t>
      </w:r>
      <w:r>
        <w:rPr>
          <w:b/>
          <w:spacing w:val="1"/>
          <w:w w:val="115"/>
          <w:sz w:val="24"/>
        </w:rPr>
        <w:t xml:space="preserve"> </w:t>
      </w:r>
      <w:r>
        <w:rPr>
          <w:b/>
          <w:w w:val="115"/>
          <w:sz w:val="24"/>
        </w:rPr>
        <w:t>N°</w:t>
      </w:r>
      <w:r>
        <w:rPr>
          <w:b/>
          <w:spacing w:val="1"/>
          <w:w w:val="115"/>
          <w:sz w:val="24"/>
        </w:rPr>
        <w:t xml:space="preserve"> </w:t>
      </w:r>
      <w:r>
        <w:rPr>
          <w:b/>
          <w:w w:val="115"/>
          <w:sz w:val="24"/>
        </w:rPr>
        <w:t>052/2023</w:t>
      </w:r>
      <w:r>
        <w:rPr>
          <w:b/>
          <w:spacing w:val="1"/>
          <w:w w:val="115"/>
          <w:sz w:val="24"/>
        </w:rPr>
        <w:t xml:space="preserve"> </w:t>
      </w:r>
      <w:r>
        <w:rPr>
          <w:rFonts w:ascii="Trebuchet MS" w:hAnsi="Trebuchet MS"/>
          <w:b/>
          <w:w w:val="115"/>
          <w:sz w:val="24"/>
        </w:rPr>
        <w:t>–</w:t>
      </w:r>
      <w:r>
        <w:rPr>
          <w:rFonts w:ascii="Trebuchet MS" w:hAnsi="Trebuchet MS"/>
          <w:b/>
          <w:spacing w:val="1"/>
          <w:w w:val="115"/>
          <w:sz w:val="24"/>
        </w:rPr>
        <w:t xml:space="preserve"> </w:t>
      </w:r>
      <w:r>
        <w:rPr>
          <w:b/>
          <w:w w:val="115"/>
          <w:sz w:val="24"/>
        </w:rPr>
        <w:t>ANÁLISE</w:t>
      </w:r>
      <w:r>
        <w:rPr>
          <w:b/>
          <w:spacing w:val="1"/>
          <w:w w:val="115"/>
          <w:sz w:val="24"/>
        </w:rPr>
        <w:t xml:space="preserve"> </w:t>
      </w:r>
      <w:r>
        <w:rPr>
          <w:b/>
          <w:w w:val="115"/>
          <w:sz w:val="24"/>
        </w:rPr>
        <w:t>E</w:t>
      </w:r>
      <w:r>
        <w:rPr>
          <w:b/>
          <w:spacing w:val="1"/>
          <w:w w:val="115"/>
          <w:sz w:val="24"/>
        </w:rPr>
        <w:t xml:space="preserve"> </w:t>
      </w:r>
      <w:r>
        <w:rPr>
          <w:b/>
          <w:w w:val="115"/>
          <w:sz w:val="24"/>
        </w:rPr>
        <w:t>PARECER</w:t>
      </w:r>
      <w:r>
        <w:rPr>
          <w:b/>
          <w:spacing w:val="1"/>
          <w:w w:val="115"/>
          <w:sz w:val="24"/>
        </w:rPr>
        <w:t xml:space="preserve"> </w:t>
      </w:r>
      <w:r>
        <w:rPr>
          <w:rFonts w:ascii="Trebuchet MS" w:hAnsi="Trebuchet MS"/>
          <w:b/>
          <w:w w:val="115"/>
          <w:sz w:val="24"/>
        </w:rPr>
        <w:t>–</w:t>
      </w:r>
      <w:r>
        <w:rPr>
          <w:rFonts w:ascii="Trebuchet MS" w:hAnsi="Trebuchet MS"/>
          <w:b/>
          <w:spacing w:val="1"/>
          <w:w w:val="115"/>
          <w:sz w:val="24"/>
        </w:rPr>
        <w:t xml:space="preserve"> </w:t>
      </w:r>
      <w:r>
        <w:rPr>
          <w:b/>
          <w:w w:val="115"/>
          <w:sz w:val="24"/>
        </w:rPr>
        <w:t>COMISSÃO</w:t>
      </w:r>
      <w:r>
        <w:rPr>
          <w:b/>
          <w:spacing w:val="1"/>
          <w:w w:val="115"/>
          <w:sz w:val="24"/>
        </w:rPr>
        <w:t xml:space="preserve"> </w:t>
      </w:r>
      <w:r>
        <w:rPr>
          <w:b/>
          <w:w w:val="115"/>
          <w:sz w:val="24"/>
        </w:rPr>
        <w:t>DE</w:t>
      </w:r>
      <w:r>
        <w:rPr>
          <w:b/>
          <w:spacing w:val="1"/>
          <w:w w:val="115"/>
          <w:sz w:val="24"/>
        </w:rPr>
        <w:t xml:space="preserve"> </w:t>
      </w:r>
      <w:r w:rsidR="00EF23E0">
        <w:rPr>
          <w:b/>
          <w:spacing w:val="1"/>
          <w:w w:val="115"/>
          <w:sz w:val="24"/>
        </w:rPr>
        <w:t xml:space="preserve">OBRAS E SERVIÇOS PÚBLICOS </w:t>
      </w:r>
      <w:r>
        <w:rPr>
          <w:rFonts w:ascii="Trebuchet MS" w:hAnsi="Trebuchet MS"/>
          <w:b/>
          <w:w w:val="115"/>
          <w:sz w:val="24"/>
        </w:rPr>
        <w:t xml:space="preserve">– </w:t>
      </w:r>
      <w:r>
        <w:rPr>
          <w:b/>
          <w:w w:val="115"/>
          <w:sz w:val="24"/>
        </w:rPr>
        <w:t>PROJETO</w:t>
      </w:r>
      <w:r>
        <w:rPr>
          <w:b/>
          <w:spacing w:val="1"/>
          <w:w w:val="115"/>
          <w:sz w:val="24"/>
        </w:rPr>
        <w:t xml:space="preserve"> </w:t>
      </w:r>
      <w:r>
        <w:rPr>
          <w:b/>
          <w:w w:val="115"/>
          <w:sz w:val="24"/>
        </w:rPr>
        <w:t>QUE</w:t>
      </w:r>
      <w:r>
        <w:rPr>
          <w:b/>
          <w:spacing w:val="1"/>
          <w:w w:val="115"/>
          <w:sz w:val="24"/>
        </w:rPr>
        <w:t xml:space="preserve"> </w:t>
      </w:r>
      <w:r>
        <w:rPr>
          <w:b/>
          <w:w w:val="115"/>
          <w:sz w:val="24"/>
        </w:rPr>
        <w:t>AUTORIZA</w:t>
      </w:r>
      <w:r>
        <w:rPr>
          <w:b/>
          <w:spacing w:val="1"/>
          <w:w w:val="115"/>
          <w:sz w:val="24"/>
        </w:rPr>
        <w:t xml:space="preserve"> </w:t>
      </w:r>
      <w:r>
        <w:rPr>
          <w:b/>
          <w:w w:val="115"/>
          <w:sz w:val="24"/>
        </w:rPr>
        <w:t>A</w:t>
      </w:r>
      <w:r>
        <w:rPr>
          <w:b/>
          <w:spacing w:val="1"/>
          <w:w w:val="115"/>
          <w:sz w:val="24"/>
        </w:rPr>
        <w:t xml:space="preserve"> </w:t>
      </w:r>
      <w:r>
        <w:rPr>
          <w:b/>
          <w:w w:val="115"/>
          <w:sz w:val="24"/>
        </w:rPr>
        <w:t>PERMUTA</w:t>
      </w:r>
      <w:r>
        <w:rPr>
          <w:b/>
          <w:spacing w:val="1"/>
          <w:w w:val="115"/>
          <w:sz w:val="24"/>
        </w:rPr>
        <w:t xml:space="preserve"> </w:t>
      </w:r>
      <w:r>
        <w:rPr>
          <w:b/>
          <w:w w:val="115"/>
          <w:sz w:val="24"/>
        </w:rPr>
        <w:t>DE</w:t>
      </w:r>
      <w:r>
        <w:rPr>
          <w:b/>
          <w:spacing w:val="1"/>
          <w:w w:val="115"/>
          <w:sz w:val="24"/>
        </w:rPr>
        <w:t xml:space="preserve"> </w:t>
      </w:r>
      <w:r>
        <w:rPr>
          <w:b/>
          <w:w w:val="115"/>
          <w:sz w:val="24"/>
        </w:rPr>
        <w:t>IMÓVEIS</w:t>
      </w:r>
      <w:r>
        <w:rPr>
          <w:b/>
          <w:spacing w:val="1"/>
          <w:w w:val="115"/>
          <w:sz w:val="24"/>
        </w:rPr>
        <w:t xml:space="preserve"> </w:t>
      </w:r>
      <w:r w:rsidR="00AD7FDF">
        <w:rPr>
          <w:b/>
          <w:w w:val="115"/>
          <w:sz w:val="24"/>
        </w:rPr>
        <w:t>–</w:t>
      </w:r>
      <w:r>
        <w:rPr>
          <w:b/>
          <w:spacing w:val="1"/>
          <w:w w:val="115"/>
          <w:sz w:val="24"/>
        </w:rPr>
        <w:t xml:space="preserve"> </w:t>
      </w:r>
      <w:r w:rsidR="00AD7FDF">
        <w:rPr>
          <w:b/>
          <w:w w:val="115"/>
          <w:sz w:val="24"/>
        </w:rPr>
        <w:t xml:space="preserve">IMPOSSIBILIDADE – LOCAL QUE SE PRETENDE A PERMUTA IRREGULAR – AUSÊNCIA DE INTERESSE PÚBLICO –PARECER </w:t>
      </w:r>
      <w:r>
        <w:rPr>
          <w:b/>
          <w:w w:val="115"/>
          <w:sz w:val="24"/>
        </w:rPr>
        <w:t>PELA</w:t>
      </w:r>
      <w:r w:rsidR="00AD7FDF">
        <w:rPr>
          <w:b/>
          <w:w w:val="115"/>
          <w:sz w:val="24"/>
        </w:rPr>
        <w:t xml:space="preserve"> </w:t>
      </w:r>
      <w:r>
        <w:rPr>
          <w:b/>
          <w:spacing w:val="-59"/>
          <w:w w:val="115"/>
          <w:sz w:val="24"/>
        </w:rPr>
        <w:t xml:space="preserve"> </w:t>
      </w:r>
      <w:r>
        <w:rPr>
          <w:b/>
          <w:w w:val="115"/>
          <w:sz w:val="24"/>
        </w:rPr>
        <w:t>R</w:t>
      </w:r>
      <w:r w:rsidR="000A0C6D">
        <w:rPr>
          <w:b/>
          <w:w w:val="115"/>
          <w:sz w:val="24"/>
        </w:rPr>
        <w:t>EJEI</w:t>
      </w:r>
      <w:r>
        <w:rPr>
          <w:b/>
          <w:w w:val="115"/>
          <w:sz w:val="24"/>
        </w:rPr>
        <w:t>ÇÃO</w:t>
      </w:r>
      <w:r>
        <w:rPr>
          <w:b/>
          <w:spacing w:val="1"/>
          <w:w w:val="115"/>
          <w:sz w:val="24"/>
        </w:rPr>
        <w:t xml:space="preserve"> </w:t>
      </w:r>
      <w:r w:rsidR="0024714E">
        <w:rPr>
          <w:rFonts w:ascii="Trebuchet MS" w:hAnsi="Trebuchet MS"/>
          <w:b/>
          <w:w w:val="115"/>
          <w:sz w:val="24"/>
        </w:rPr>
        <w:t>.</w:t>
      </w:r>
    </w:p>
    <w:p w14:paraId="5DAB0227" w14:textId="77777777" w:rsidR="0024714E" w:rsidRDefault="0024714E" w:rsidP="0024714E">
      <w:pPr>
        <w:tabs>
          <w:tab w:val="left" w:pos="6071"/>
          <w:tab w:val="left" w:pos="6722"/>
          <w:tab w:val="left" w:pos="8516"/>
        </w:tabs>
        <w:spacing w:before="235" w:line="360" w:lineRule="auto"/>
        <w:ind w:left="3505" w:right="106"/>
        <w:jc w:val="both"/>
        <w:rPr>
          <w:b/>
          <w:sz w:val="28"/>
        </w:rPr>
      </w:pPr>
    </w:p>
    <w:p w14:paraId="047E87E2" w14:textId="77777777" w:rsidR="00E06E9D" w:rsidRDefault="00E06E9D">
      <w:pPr>
        <w:pStyle w:val="Corpodetexto"/>
        <w:rPr>
          <w:b/>
          <w:sz w:val="28"/>
        </w:rPr>
      </w:pPr>
    </w:p>
    <w:p w14:paraId="052FAA4B" w14:textId="77777777" w:rsidR="00E06E9D" w:rsidRDefault="00022A05">
      <w:pPr>
        <w:pStyle w:val="Ttulo1"/>
        <w:spacing w:before="194"/>
      </w:pPr>
      <w:r>
        <w:rPr>
          <w:w w:val="120"/>
        </w:rPr>
        <w:t>I</w:t>
      </w:r>
      <w:r>
        <w:rPr>
          <w:spacing w:val="1"/>
          <w:w w:val="120"/>
        </w:rPr>
        <w:t xml:space="preserve"> </w:t>
      </w:r>
      <w:r>
        <w:rPr>
          <w:rFonts w:ascii="Trebuchet MS" w:hAnsi="Trebuchet MS"/>
          <w:w w:val="120"/>
        </w:rPr>
        <w:t>–</w:t>
      </w:r>
      <w:r>
        <w:rPr>
          <w:rFonts w:ascii="Trebuchet MS" w:hAnsi="Trebuchet MS"/>
          <w:spacing w:val="-22"/>
          <w:w w:val="120"/>
        </w:rPr>
        <w:t xml:space="preserve"> </w:t>
      </w:r>
      <w:r>
        <w:rPr>
          <w:w w:val="120"/>
        </w:rPr>
        <w:t>RELATÓRIO</w:t>
      </w:r>
    </w:p>
    <w:p w14:paraId="10A4B3C6" w14:textId="77777777" w:rsidR="00E06E9D" w:rsidRDefault="00E06E9D">
      <w:pPr>
        <w:pStyle w:val="Corpodetexto"/>
        <w:rPr>
          <w:b/>
          <w:sz w:val="28"/>
        </w:rPr>
      </w:pPr>
    </w:p>
    <w:p w14:paraId="19917312" w14:textId="77777777" w:rsidR="00E06E9D" w:rsidRDefault="00022A05">
      <w:pPr>
        <w:pStyle w:val="Corpodetexto"/>
        <w:spacing w:before="235" w:line="360" w:lineRule="auto"/>
        <w:ind w:left="102" w:right="107" w:firstLine="1701"/>
        <w:jc w:val="both"/>
        <w:rPr>
          <w:w w:val="115"/>
        </w:rPr>
      </w:pPr>
      <w:r>
        <w:rPr>
          <w:w w:val="115"/>
        </w:rPr>
        <w:t>Reuniram-se</w:t>
      </w:r>
      <w:r>
        <w:rPr>
          <w:spacing w:val="61"/>
          <w:w w:val="115"/>
        </w:rPr>
        <w:t xml:space="preserve"> </w:t>
      </w:r>
      <w:r>
        <w:rPr>
          <w:w w:val="115"/>
        </w:rPr>
        <w:t>os</w:t>
      </w:r>
      <w:r>
        <w:rPr>
          <w:spacing w:val="61"/>
          <w:w w:val="115"/>
        </w:rPr>
        <w:t xml:space="preserve"> </w:t>
      </w:r>
      <w:r>
        <w:rPr>
          <w:w w:val="115"/>
        </w:rPr>
        <w:t>membros</w:t>
      </w:r>
      <w:r>
        <w:rPr>
          <w:spacing w:val="61"/>
          <w:w w:val="115"/>
        </w:rPr>
        <w:t xml:space="preserve"> </w:t>
      </w:r>
      <w:r>
        <w:rPr>
          <w:w w:val="115"/>
        </w:rPr>
        <w:t>da</w:t>
      </w:r>
      <w:r>
        <w:rPr>
          <w:spacing w:val="61"/>
          <w:w w:val="115"/>
        </w:rPr>
        <w:t xml:space="preserve"> </w:t>
      </w:r>
      <w:r>
        <w:rPr>
          <w:w w:val="115"/>
        </w:rPr>
        <w:t>Comissão</w:t>
      </w:r>
      <w:r>
        <w:rPr>
          <w:spacing w:val="61"/>
          <w:w w:val="115"/>
        </w:rPr>
        <w:t xml:space="preserve"> </w:t>
      </w:r>
      <w:r>
        <w:rPr>
          <w:w w:val="115"/>
        </w:rPr>
        <w:t>permanente</w:t>
      </w:r>
      <w:r>
        <w:rPr>
          <w:spacing w:val="61"/>
          <w:w w:val="115"/>
        </w:rPr>
        <w:t xml:space="preserve"> </w:t>
      </w:r>
      <w:r>
        <w:rPr>
          <w:w w:val="115"/>
        </w:rPr>
        <w:t>de</w:t>
      </w:r>
      <w:r>
        <w:rPr>
          <w:spacing w:val="1"/>
          <w:w w:val="115"/>
        </w:rPr>
        <w:t xml:space="preserve"> </w:t>
      </w:r>
      <w:r w:rsidR="00EF23E0">
        <w:rPr>
          <w:w w:val="115"/>
        </w:rPr>
        <w:t>Obras e serviços públicos</w:t>
      </w:r>
      <w:r>
        <w:rPr>
          <w:w w:val="115"/>
        </w:rPr>
        <w:t>,</w:t>
      </w:r>
      <w:r>
        <w:rPr>
          <w:spacing w:val="-6"/>
          <w:w w:val="115"/>
        </w:rPr>
        <w:t xml:space="preserve"> </w:t>
      </w:r>
      <w:r>
        <w:rPr>
          <w:w w:val="115"/>
        </w:rPr>
        <w:t>em</w:t>
      </w:r>
      <w:r>
        <w:rPr>
          <w:spacing w:val="-7"/>
          <w:w w:val="115"/>
        </w:rPr>
        <w:t xml:space="preserve"> </w:t>
      </w:r>
      <w:r w:rsidR="00AD7FDF">
        <w:rPr>
          <w:w w:val="115"/>
        </w:rPr>
        <w:t>23</w:t>
      </w:r>
      <w:r>
        <w:rPr>
          <w:spacing w:val="-6"/>
          <w:w w:val="115"/>
        </w:rPr>
        <w:t xml:space="preserve"> </w:t>
      </w:r>
      <w:r w:rsidR="00AD7FDF">
        <w:rPr>
          <w:spacing w:val="-6"/>
          <w:w w:val="115"/>
        </w:rPr>
        <w:t xml:space="preserve"> </w:t>
      </w:r>
      <w:r>
        <w:rPr>
          <w:w w:val="115"/>
        </w:rPr>
        <w:t>de</w:t>
      </w:r>
      <w:r>
        <w:rPr>
          <w:spacing w:val="-8"/>
          <w:w w:val="115"/>
        </w:rPr>
        <w:t xml:space="preserve"> </w:t>
      </w:r>
      <w:r w:rsidR="00AD7FDF">
        <w:rPr>
          <w:w w:val="115"/>
        </w:rPr>
        <w:t>Outubro</w:t>
      </w:r>
      <w:r>
        <w:rPr>
          <w:spacing w:val="-6"/>
          <w:w w:val="115"/>
        </w:rPr>
        <w:t xml:space="preserve"> </w:t>
      </w:r>
      <w:r>
        <w:rPr>
          <w:w w:val="115"/>
        </w:rPr>
        <w:t>de</w:t>
      </w:r>
      <w:r>
        <w:rPr>
          <w:spacing w:val="-6"/>
          <w:w w:val="115"/>
        </w:rPr>
        <w:t xml:space="preserve"> </w:t>
      </w:r>
      <w:r>
        <w:rPr>
          <w:w w:val="115"/>
        </w:rPr>
        <w:t>2023,</w:t>
      </w:r>
      <w:r>
        <w:rPr>
          <w:spacing w:val="-7"/>
          <w:w w:val="115"/>
        </w:rPr>
        <w:t xml:space="preserve"> </w:t>
      </w:r>
      <w:r>
        <w:rPr>
          <w:w w:val="115"/>
        </w:rPr>
        <w:t>a</w:t>
      </w:r>
      <w:r>
        <w:rPr>
          <w:spacing w:val="-8"/>
          <w:w w:val="115"/>
        </w:rPr>
        <w:t xml:space="preserve"> </w:t>
      </w:r>
      <w:r>
        <w:rPr>
          <w:w w:val="115"/>
        </w:rPr>
        <w:t>fim</w:t>
      </w:r>
      <w:r>
        <w:rPr>
          <w:spacing w:val="-5"/>
          <w:w w:val="115"/>
        </w:rPr>
        <w:t xml:space="preserve"> </w:t>
      </w:r>
      <w:r>
        <w:rPr>
          <w:w w:val="115"/>
        </w:rPr>
        <w:t>de</w:t>
      </w:r>
      <w:r>
        <w:rPr>
          <w:spacing w:val="-8"/>
          <w:w w:val="115"/>
        </w:rPr>
        <w:t xml:space="preserve"> </w:t>
      </w:r>
      <w:r>
        <w:rPr>
          <w:w w:val="115"/>
        </w:rPr>
        <w:t>realizar</w:t>
      </w:r>
      <w:r>
        <w:rPr>
          <w:spacing w:val="-6"/>
          <w:w w:val="115"/>
        </w:rPr>
        <w:t xml:space="preserve"> </w:t>
      </w:r>
      <w:r>
        <w:rPr>
          <w:w w:val="115"/>
        </w:rPr>
        <w:t>a</w:t>
      </w:r>
      <w:r>
        <w:rPr>
          <w:spacing w:val="-7"/>
          <w:w w:val="115"/>
        </w:rPr>
        <w:t xml:space="preserve"> </w:t>
      </w:r>
      <w:r>
        <w:rPr>
          <w:w w:val="115"/>
        </w:rPr>
        <w:t>análise</w:t>
      </w:r>
      <w:r>
        <w:rPr>
          <w:spacing w:val="-58"/>
          <w:w w:val="115"/>
        </w:rPr>
        <w:t xml:space="preserve"> </w:t>
      </w:r>
      <w:r>
        <w:rPr>
          <w:w w:val="115"/>
        </w:rPr>
        <w:t>e</w:t>
      </w:r>
      <w:r>
        <w:rPr>
          <w:spacing w:val="10"/>
          <w:w w:val="115"/>
        </w:rPr>
        <w:t xml:space="preserve"> </w:t>
      </w:r>
      <w:r>
        <w:rPr>
          <w:w w:val="115"/>
        </w:rPr>
        <w:t>emissão</w:t>
      </w:r>
      <w:r>
        <w:rPr>
          <w:spacing w:val="11"/>
          <w:w w:val="115"/>
        </w:rPr>
        <w:t xml:space="preserve"> </w:t>
      </w:r>
      <w:r>
        <w:rPr>
          <w:w w:val="115"/>
        </w:rPr>
        <w:t>de</w:t>
      </w:r>
      <w:r>
        <w:rPr>
          <w:spacing w:val="10"/>
          <w:w w:val="115"/>
        </w:rPr>
        <w:t xml:space="preserve"> </w:t>
      </w:r>
      <w:r>
        <w:rPr>
          <w:w w:val="115"/>
        </w:rPr>
        <w:t>parecer</w:t>
      </w:r>
      <w:r>
        <w:rPr>
          <w:spacing w:val="11"/>
          <w:w w:val="115"/>
        </w:rPr>
        <w:t xml:space="preserve"> </w:t>
      </w:r>
      <w:r>
        <w:rPr>
          <w:w w:val="115"/>
        </w:rPr>
        <w:t>acerca</w:t>
      </w:r>
      <w:r>
        <w:rPr>
          <w:spacing w:val="10"/>
          <w:w w:val="115"/>
        </w:rPr>
        <w:t xml:space="preserve"> </w:t>
      </w:r>
      <w:r>
        <w:rPr>
          <w:w w:val="115"/>
        </w:rPr>
        <w:t>do</w:t>
      </w:r>
      <w:r>
        <w:rPr>
          <w:spacing w:val="11"/>
          <w:w w:val="115"/>
        </w:rPr>
        <w:t xml:space="preserve"> </w:t>
      </w:r>
      <w:r>
        <w:rPr>
          <w:w w:val="115"/>
        </w:rPr>
        <w:t>objeto</w:t>
      </w:r>
      <w:r>
        <w:rPr>
          <w:spacing w:val="10"/>
          <w:w w:val="115"/>
        </w:rPr>
        <w:t xml:space="preserve"> </w:t>
      </w:r>
      <w:r>
        <w:rPr>
          <w:w w:val="115"/>
        </w:rPr>
        <w:t>descrito</w:t>
      </w:r>
      <w:r>
        <w:rPr>
          <w:spacing w:val="11"/>
          <w:w w:val="115"/>
        </w:rPr>
        <w:t xml:space="preserve"> </w:t>
      </w:r>
      <w:r>
        <w:rPr>
          <w:w w:val="115"/>
        </w:rPr>
        <w:t>na</w:t>
      </w:r>
      <w:r>
        <w:rPr>
          <w:spacing w:val="10"/>
          <w:w w:val="115"/>
        </w:rPr>
        <w:t xml:space="preserve"> </w:t>
      </w:r>
      <w:r>
        <w:rPr>
          <w:w w:val="115"/>
        </w:rPr>
        <w:t>ementa.</w:t>
      </w:r>
      <w:r w:rsidR="00AD7FDF">
        <w:rPr>
          <w:w w:val="115"/>
        </w:rPr>
        <w:t xml:space="preserve"> Sendo que em referida reunião ficou ajustado entre a comissão a expedição de ofício ao IAT, ao Corpo de Bombeiros, a Regional de Saúde a fim de verificar a situação legal de referido imóvel o qual se pretende a permuta. </w:t>
      </w:r>
    </w:p>
    <w:p w14:paraId="7BF83F98" w14:textId="77777777" w:rsidR="00AD7FDF" w:rsidRDefault="00AD7FDF">
      <w:pPr>
        <w:pStyle w:val="Corpodetexto"/>
        <w:spacing w:before="235" w:line="360" w:lineRule="auto"/>
        <w:ind w:left="102" w:right="107" w:firstLine="1701"/>
        <w:jc w:val="both"/>
      </w:pPr>
      <w:r>
        <w:rPr>
          <w:w w:val="115"/>
        </w:rPr>
        <w:t xml:space="preserve">Registre-se, que apenas na semana que passou foi respondido, por fim, todos os ofícios, razão que se reunem novamente em 18 de Dezembro de 2023 para então elaboarar o parecer final. </w:t>
      </w:r>
    </w:p>
    <w:p w14:paraId="7DACA40C" w14:textId="77777777" w:rsidR="00E06E9D" w:rsidRDefault="00AD7FDF">
      <w:pPr>
        <w:spacing w:before="2" w:line="360" w:lineRule="auto"/>
        <w:ind w:left="102" w:right="111" w:firstLine="1701"/>
        <w:jc w:val="both"/>
        <w:rPr>
          <w:rFonts w:ascii="Trebuchet MS" w:hAnsi="Trebuchet MS"/>
          <w:i/>
          <w:sz w:val="24"/>
        </w:rPr>
      </w:pPr>
      <w:r>
        <w:rPr>
          <w:w w:val="110"/>
          <w:sz w:val="24"/>
        </w:rPr>
        <w:lastRenderedPageBreak/>
        <w:t xml:space="preserve">Pois bem, </w:t>
      </w:r>
      <w:r w:rsidR="00022A05">
        <w:rPr>
          <w:w w:val="110"/>
          <w:sz w:val="24"/>
        </w:rPr>
        <w:t>Cuida-se</w:t>
      </w:r>
      <w:r w:rsidR="00022A05">
        <w:rPr>
          <w:spacing w:val="1"/>
          <w:w w:val="110"/>
          <w:sz w:val="24"/>
        </w:rPr>
        <w:t xml:space="preserve"> </w:t>
      </w:r>
      <w:r w:rsidR="00022A05">
        <w:rPr>
          <w:w w:val="110"/>
          <w:sz w:val="24"/>
        </w:rPr>
        <w:t>de</w:t>
      </w:r>
      <w:r w:rsidR="00022A05">
        <w:rPr>
          <w:spacing w:val="1"/>
          <w:w w:val="110"/>
          <w:sz w:val="24"/>
        </w:rPr>
        <w:t xml:space="preserve"> </w:t>
      </w:r>
      <w:r w:rsidR="00022A05">
        <w:rPr>
          <w:w w:val="110"/>
          <w:sz w:val="24"/>
        </w:rPr>
        <w:t>análise</w:t>
      </w:r>
      <w:r w:rsidR="00022A05">
        <w:rPr>
          <w:spacing w:val="1"/>
          <w:w w:val="110"/>
          <w:sz w:val="24"/>
        </w:rPr>
        <w:t xml:space="preserve"> </w:t>
      </w:r>
      <w:r w:rsidR="00022A05">
        <w:rPr>
          <w:w w:val="110"/>
          <w:sz w:val="24"/>
        </w:rPr>
        <w:t>técnica</w:t>
      </w:r>
      <w:r w:rsidR="00022A05">
        <w:rPr>
          <w:spacing w:val="1"/>
          <w:w w:val="110"/>
          <w:sz w:val="24"/>
        </w:rPr>
        <w:t xml:space="preserve"> </w:t>
      </w:r>
      <w:r w:rsidR="00022A05">
        <w:rPr>
          <w:w w:val="110"/>
          <w:sz w:val="24"/>
        </w:rPr>
        <w:t>acerca</w:t>
      </w:r>
      <w:r w:rsidR="00022A05">
        <w:rPr>
          <w:spacing w:val="1"/>
          <w:w w:val="110"/>
          <w:sz w:val="24"/>
        </w:rPr>
        <w:t xml:space="preserve"> </w:t>
      </w:r>
      <w:r w:rsidR="00022A05">
        <w:rPr>
          <w:w w:val="110"/>
          <w:sz w:val="24"/>
        </w:rPr>
        <w:t>do</w:t>
      </w:r>
      <w:r w:rsidR="00022A05">
        <w:rPr>
          <w:spacing w:val="1"/>
          <w:w w:val="110"/>
          <w:sz w:val="24"/>
        </w:rPr>
        <w:t xml:space="preserve"> </w:t>
      </w:r>
      <w:r w:rsidR="00022A05">
        <w:rPr>
          <w:w w:val="110"/>
          <w:sz w:val="24"/>
        </w:rPr>
        <w:t>Projeto</w:t>
      </w:r>
      <w:r w:rsidR="00022A05">
        <w:rPr>
          <w:spacing w:val="1"/>
          <w:w w:val="110"/>
          <w:sz w:val="24"/>
        </w:rPr>
        <w:t xml:space="preserve"> </w:t>
      </w:r>
      <w:r w:rsidR="00022A05">
        <w:rPr>
          <w:w w:val="110"/>
          <w:sz w:val="24"/>
        </w:rPr>
        <w:t xml:space="preserve">de </w:t>
      </w:r>
      <w:r w:rsidR="00022A05">
        <w:rPr>
          <w:spacing w:val="1"/>
          <w:w w:val="110"/>
          <w:sz w:val="24"/>
        </w:rPr>
        <w:t xml:space="preserve"> </w:t>
      </w:r>
      <w:r w:rsidR="00022A05">
        <w:rPr>
          <w:w w:val="110"/>
          <w:sz w:val="24"/>
        </w:rPr>
        <w:t xml:space="preserve">Lei </w:t>
      </w:r>
      <w:r w:rsidR="00022A05">
        <w:rPr>
          <w:spacing w:val="1"/>
          <w:w w:val="110"/>
          <w:sz w:val="24"/>
        </w:rPr>
        <w:t xml:space="preserve"> </w:t>
      </w:r>
      <w:r w:rsidR="00022A05">
        <w:rPr>
          <w:w w:val="110"/>
          <w:sz w:val="24"/>
        </w:rPr>
        <w:t>n°</w:t>
      </w:r>
      <w:r w:rsidR="00022A05">
        <w:rPr>
          <w:spacing w:val="1"/>
          <w:w w:val="110"/>
          <w:sz w:val="24"/>
        </w:rPr>
        <w:t xml:space="preserve"> </w:t>
      </w:r>
      <w:r w:rsidR="00022A05">
        <w:rPr>
          <w:w w:val="110"/>
          <w:sz w:val="24"/>
        </w:rPr>
        <w:t>052/2023,</w:t>
      </w:r>
      <w:r w:rsidR="00022A05">
        <w:rPr>
          <w:spacing w:val="26"/>
          <w:w w:val="110"/>
          <w:sz w:val="24"/>
        </w:rPr>
        <w:t xml:space="preserve"> </w:t>
      </w:r>
      <w:r w:rsidR="00022A05">
        <w:rPr>
          <w:w w:val="110"/>
          <w:sz w:val="24"/>
        </w:rPr>
        <w:t>o</w:t>
      </w:r>
      <w:r w:rsidR="00022A05">
        <w:rPr>
          <w:spacing w:val="26"/>
          <w:w w:val="110"/>
          <w:sz w:val="24"/>
        </w:rPr>
        <w:t xml:space="preserve"> </w:t>
      </w:r>
      <w:r w:rsidR="00022A05">
        <w:rPr>
          <w:w w:val="110"/>
          <w:sz w:val="24"/>
        </w:rPr>
        <w:t>qual</w:t>
      </w:r>
      <w:r w:rsidR="00022A05">
        <w:rPr>
          <w:spacing w:val="26"/>
          <w:w w:val="110"/>
          <w:sz w:val="24"/>
        </w:rPr>
        <w:t xml:space="preserve"> </w:t>
      </w:r>
      <w:r w:rsidR="00022A05">
        <w:rPr>
          <w:w w:val="110"/>
          <w:sz w:val="24"/>
        </w:rPr>
        <w:t>“</w:t>
      </w:r>
      <w:r w:rsidR="00022A05">
        <w:rPr>
          <w:i/>
          <w:w w:val="110"/>
          <w:sz w:val="24"/>
        </w:rPr>
        <w:t>Autoriza</w:t>
      </w:r>
      <w:r w:rsidR="00022A05">
        <w:rPr>
          <w:i/>
          <w:spacing w:val="21"/>
          <w:w w:val="110"/>
          <w:sz w:val="24"/>
        </w:rPr>
        <w:t xml:space="preserve"> </w:t>
      </w:r>
      <w:r w:rsidR="00022A05">
        <w:rPr>
          <w:i/>
          <w:w w:val="110"/>
          <w:sz w:val="24"/>
        </w:rPr>
        <w:t>a</w:t>
      </w:r>
      <w:r w:rsidR="00022A05">
        <w:rPr>
          <w:i/>
          <w:spacing w:val="17"/>
          <w:w w:val="110"/>
          <w:sz w:val="24"/>
        </w:rPr>
        <w:t xml:space="preserve"> </w:t>
      </w:r>
      <w:r w:rsidR="00022A05">
        <w:rPr>
          <w:i/>
          <w:w w:val="110"/>
          <w:sz w:val="24"/>
        </w:rPr>
        <w:t>permuta</w:t>
      </w:r>
      <w:r w:rsidR="00022A05">
        <w:rPr>
          <w:i/>
          <w:spacing w:val="18"/>
          <w:w w:val="110"/>
          <w:sz w:val="24"/>
        </w:rPr>
        <w:t xml:space="preserve"> </w:t>
      </w:r>
      <w:r w:rsidR="00022A05">
        <w:rPr>
          <w:i/>
          <w:w w:val="110"/>
          <w:sz w:val="24"/>
        </w:rPr>
        <w:t>de</w:t>
      </w:r>
      <w:r w:rsidR="00022A05">
        <w:rPr>
          <w:i/>
          <w:spacing w:val="26"/>
          <w:w w:val="110"/>
          <w:sz w:val="24"/>
        </w:rPr>
        <w:t xml:space="preserve"> </w:t>
      </w:r>
      <w:r w:rsidR="00022A05">
        <w:rPr>
          <w:i/>
          <w:w w:val="110"/>
          <w:sz w:val="24"/>
        </w:rPr>
        <w:t>imóveis,</w:t>
      </w:r>
      <w:r w:rsidR="00022A05">
        <w:rPr>
          <w:i/>
          <w:spacing w:val="21"/>
          <w:w w:val="110"/>
          <w:sz w:val="24"/>
        </w:rPr>
        <w:t xml:space="preserve"> </w:t>
      </w:r>
      <w:r w:rsidR="00022A05">
        <w:rPr>
          <w:i/>
          <w:w w:val="110"/>
          <w:sz w:val="24"/>
        </w:rPr>
        <w:t>conforme</w:t>
      </w:r>
      <w:r w:rsidR="00022A05">
        <w:rPr>
          <w:i/>
          <w:spacing w:val="21"/>
          <w:w w:val="110"/>
          <w:sz w:val="24"/>
        </w:rPr>
        <w:t xml:space="preserve"> </w:t>
      </w:r>
      <w:r w:rsidR="00022A05">
        <w:rPr>
          <w:i/>
          <w:w w:val="110"/>
          <w:sz w:val="24"/>
        </w:rPr>
        <w:t>específica</w:t>
      </w:r>
      <w:r w:rsidR="00022A05">
        <w:rPr>
          <w:rFonts w:ascii="Trebuchet MS" w:hAnsi="Trebuchet MS"/>
          <w:i/>
          <w:w w:val="110"/>
          <w:sz w:val="24"/>
        </w:rPr>
        <w:t>”.</w:t>
      </w:r>
    </w:p>
    <w:p w14:paraId="631E6E0C" w14:textId="77777777" w:rsidR="00AD7FDF" w:rsidRDefault="00022A05" w:rsidP="00AD7FDF">
      <w:pPr>
        <w:pStyle w:val="Corpodetexto"/>
        <w:spacing w:line="360" w:lineRule="auto"/>
        <w:ind w:left="102" w:right="112" w:firstLine="1701"/>
        <w:jc w:val="both"/>
        <w:rPr>
          <w:w w:val="110"/>
        </w:rPr>
      </w:pPr>
      <w:r>
        <w:rPr>
          <w:w w:val="110"/>
        </w:rPr>
        <w:t>Referido Projeto de Lei fora apresentado em regime de urgência</w:t>
      </w:r>
      <w:r>
        <w:rPr>
          <w:spacing w:val="1"/>
          <w:w w:val="110"/>
        </w:rPr>
        <w:t xml:space="preserve"> </w:t>
      </w:r>
      <w:r>
        <w:rPr>
          <w:w w:val="110"/>
        </w:rPr>
        <w:t>especial</w:t>
      </w:r>
      <w:r>
        <w:rPr>
          <w:spacing w:val="19"/>
          <w:w w:val="110"/>
        </w:rPr>
        <w:t xml:space="preserve"> </w:t>
      </w:r>
      <w:r>
        <w:rPr>
          <w:w w:val="110"/>
        </w:rPr>
        <w:t>o</w:t>
      </w:r>
      <w:r>
        <w:rPr>
          <w:spacing w:val="20"/>
          <w:w w:val="110"/>
        </w:rPr>
        <w:t xml:space="preserve"> </w:t>
      </w:r>
      <w:r>
        <w:rPr>
          <w:w w:val="110"/>
        </w:rPr>
        <w:t>qual</w:t>
      </w:r>
      <w:r>
        <w:rPr>
          <w:spacing w:val="19"/>
          <w:w w:val="110"/>
        </w:rPr>
        <w:t xml:space="preserve"> </w:t>
      </w:r>
      <w:r>
        <w:rPr>
          <w:w w:val="110"/>
        </w:rPr>
        <w:t>não</w:t>
      </w:r>
      <w:r>
        <w:rPr>
          <w:spacing w:val="20"/>
          <w:w w:val="110"/>
        </w:rPr>
        <w:t xml:space="preserve"> </w:t>
      </w:r>
      <w:r>
        <w:rPr>
          <w:w w:val="110"/>
        </w:rPr>
        <w:t>foi</w:t>
      </w:r>
      <w:r>
        <w:rPr>
          <w:spacing w:val="21"/>
          <w:w w:val="110"/>
        </w:rPr>
        <w:t xml:space="preserve"> </w:t>
      </w:r>
      <w:r>
        <w:rPr>
          <w:w w:val="110"/>
        </w:rPr>
        <w:t>deliberado</w:t>
      </w:r>
      <w:r>
        <w:rPr>
          <w:spacing w:val="19"/>
          <w:w w:val="110"/>
        </w:rPr>
        <w:t xml:space="preserve"> </w:t>
      </w:r>
      <w:r>
        <w:rPr>
          <w:w w:val="110"/>
        </w:rPr>
        <w:t>a</w:t>
      </w:r>
      <w:r>
        <w:rPr>
          <w:spacing w:val="20"/>
          <w:w w:val="110"/>
        </w:rPr>
        <w:t xml:space="preserve"> </w:t>
      </w:r>
      <w:r>
        <w:rPr>
          <w:w w:val="110"/>
        </w:rPr>
        <w:t>pedido</w:t>
      </w:r>
      <w:r>
        <w:rPr>
          <w:spacing w:val="19"/>
          <w:w w:val="110"/>
        </w:rPr>
        <w:t xml:space="preserve"> </w:t>
      </w:r>
      <w:r>
        <w:rPr>
          <w:w w:val="110"/>
        </w:rPr>
        <w:t>da</w:t>
      </w:r>
      <w:r>
        <w:rPr>
          <w:spacing w:val="20"/>
          <w:w w:val="110"/>
        </w:rPr>
        <w:t xml:space="preserve"> </w:t>
      </w:r>
      <w:r>
        <w:rPr>
          <w:w w:val="110"/>
        </w:rPr>
        <w:t>mesa.</w:t>
      </w:r>
    </w:p>
    <w:p w14:paraId="2170AEC8" w14:textId="77777777" w:rsidR="00E06E9D" w:rsidRDefault="00022A05" w:rsidP="00AD7FDF">
      <w:pPr>
        <w:pStyle w:val="Corpodetexto"/>
        <w:spacing w:line="360" w:lineRule="auto"/>
        <w:ind w:left="102" w:right="112" w:firstLine="1701"/>
        <w:jc w:val="both"/>
      </w:pPr>
      <w:r>
        <w:rPr>
          <w:w w:val="115"/>
        </w:rPr>
        <w:t>Sendo</w:t>
      </w:r>
      <w:r>
        <w:rPr>
          <w:spacing w:val="43"/>
          <w:w w:val="115"/>
        </w:rPr>
        <w:t xml:space="preserve"> </w:t>
      </w:r>
      <w:r>
        <w:rPr>
          <w:w w:val="115"/>
        </w:rPr>
        <w:t>assim,</w:t>
      </w:r>
      <w:r>
        <w:rPr>
          <w:spacing w:val="44"/>
          <w:w w:val="115"/>
        </w:rPr>
        <w:t xml:space="preserve"> </w:t>
      </w:r>
      <w:r>
        <w:rPr>
          <w:w w:val="115"/>
        </w:rPr>
        <w:t>o</w:t>
      </w:r>
      <w:r>
        <w:rPr>
          <w:spacing w:val="44"/>
          <w:w w:val="115"/>
        </w:rPr>
        <w:t xml:space="preserve"> </w:t>
      </w:r>
      <w:r>
        <w:rPr>
          <w:w w:val="115"/>
        </w:rPr>
        <w:t>Projeto</w:t>
      </w:r>
      <w:r>
        <w:rPr>
          <w:spacing w:val="43"/>
          <w:w w:val="115"/>
        </w:rPr>
        <w:t xml:space="preserve"> </w:t>
      </w:r>
      <w:r>
        <w:rPr>
          <w:w w:val="115"/>
        </w:rPr>
        <w:t>de</w:t>
      </w:r>
      <w:r>
        <w:rPr>
          <w:spacing w:val="44"/>
          <w:w w:val="115"/>
        </w:rPr>
        <w:t xml:space="preserve"> </w:t>
      </w:r>
      <w:r>
        <w:rPr>
          <w:w w:val="115"/>
        </w:rPr>
        <w:t>Lei</w:t>
      </w:r>
      <w:r>
        <w:rPr>
          <w:spacing w:val="44"/>
          <w:w w:val="115"/>
        </w:rPr>
        <w:t xml:space="preserve"> </w:t>
      </w:r>
      <w:r>
        <w:rPr>
          <w:w w:val="115"/>
        </w:rPr>
        <w:t>deve</w:t>
      </w:r>
      <w:r>
        <w:rPr>
          <w:spacing w:val="43"/>
          <w:w w:val="115"/>
        </w:rPr>
        <w:t xml:space="preserve"> </w:t>
      </w:r>
      <w:r>
        <w:rPr>
          <w:w w:val="115"/>
        </w:rPr>
        <w:t>ser</w:t>
      </w:r>
      <w:r>
        <w:rPr>
          <w:spacing w:val="42"/>
          <w:w w:val="115"/>
        </w:rPr>
        <w:t xml:space="preserve"> </w:t>
      </w:r>
      <w:r>
        <w:rPr>
          <w:w w:val="115"/>
        </w:rPr>
        <w:t>submetido</w:t>
      </w:r>
      <w:r>
        <w:rPr>
          <w:spacing w:val="44"/>
          <w:w w:val="115"/>
        </w:rPr>
        <w:t xml:space="preserve"> </w:t>
      </w:r>
      <w:r>
        <w:rPr>
          <w:w w:val="115"/>
        </w:rPr>
        <w:t>às</w:t>
      </w:r>
      <w:r>
        <w:rPr>
          <w:spacing w:val="44"/>
          <w:w w:val="115"/>
        </w:rPr>
        <w:t xml:space="preserve"> </w:t>
      </w:r>
      <w:r>
        <w:rPr>
          <w:w w:val="115"/>
        </w:rPr>
        <w:t>regras</w:t>
      </w:r>
      <w:r>
        <w:rPr>
          <w:spacing w:val="-58"/>
          <w:w w:val="115"/>
        </w:rPr>
        <w:t xml:space="preserve"> </w:t>
      </w:r>
      <w:r>
        <w:rPr>
          <w:w w:val="115"/>
        </w:rPr>
        <w:t>regimentais,</w:t>
      </w:r>
      <w:r>
        <w:rPr>
          <w:spacing w:val="11"/>
          <w:w w:val="115"/>
        </w:rPr>
        <w:t xml:space="preserve"> </w:t>
      </w:r>
      <w:r>
        <w:rPr>
          <w:w w:val="115"/>
        </w:rPr>
        <w:t>a</w:t>
      </w:r>
      <w:r>
        <w:rPr>
          <w:spacing w:val="11"/>
          <w:w w:val="115"/>
        </w:rPr>
        <w:t xml:space="preserve"> </w:t>
      </w:r>
      <w:r>
        <w:rPr>
          <w:w w:val="115"/>
        </w:rPr>
        <w:t>saber,</w:t>
      </w:r>
      <w:r>
        <w:rPr>
          <w:spacing w:val="11"/>
          <w:w w:val="115"/>
        </w:rPr>
        <w:t xml:space="preserve"> </w:t>
      </w:r>
      <w:r>
        <w:rPr>
          <w:w w:val="115"/>
        </w:rPr>
        <w:t>análise</w:t>
      </w:r>
      <w:r>
        <w:rPr>
          <w:spacing w:val="12"/>
          <w:w w:val="115"/>
        </w:rPr>
        <w:t xml:space="preserve"> </w:t>
      </w:r>
      <w:r>
        <w:rPr>
          <w:w w:val="115"/>
        </w:rPr>
        <w:t>e</w:t>
      </w:r>
      <w:r>
        <w:rPr>
          <w:spacing w:val="11"/>
          <w:w w:val="115"/>
        </w:rPr>
        <w:t xml:space="preserve"> </w:t>
      </w:r>
      <w:r>
        <w:rPr>
          <w:w w:val="115"/>
        </w:rPr>
        <w:t>emissão</w:t>
      </w:r>
      <w:r>
        <w:rPr>
          <w:spacing w:val="11"/>
          <w:w w:val="115"/>
        </w:rPr>
        <w:t xml:space="preserve"> </w:t>
      </w:r>
      <w:r>
        <w:rPr>
          <w:w w:val="115"/>
        </w:rPr>
        <w:t>de</w:t>
      </w:r>
      <w:r>
        <w:rPr>
          <w:spacing w:val="12"/>
          <w:w w:val="115"/>
        </w:rPr>
        <w:t xml:space="preserve"> </w:t>
      </w:r>
      <w:r>
        <w:rPr>
          <w:w w:val="115"/>
        </w:rPr>
        <w:t>Parecer</w:t>
      </w:r>
      <w:r>
        <w:rPr>
          <w:spacing w:val="11"/>
          <w:w w:val="115"/>
        </w:rPr>
        <w:t xml:space="preserve"> </w:t>
      </w:r>
      <w:r>
        <w:rPr>
          <w:w w:val="115"/>
        </w:rPr>
        <w:t>por</w:t>
      </w:r>
      <w:r>
        <w:rPr>
          <w:spacing w:val="11"/>
          <w:w w:val="115"/>
        </w:rPr>
        <w:t xml:space="preserve"> </w:t>
      </w:r>
      <w:r>
        <w:rPr>
          <w:w w:val="115"/>
        </w:rPr>
        <w:t>essa</w:t>
      </w:r>
      <w:r>
        <w:rPr>
          <w:spacing w:val="12"/>
          <w:w w:val="115"/>
        </w:rPr>
        <w:t xml:space="preserve"> </w:t>
      </w:r>
      <w:r>
        <w:rPr>
          <w:w w:val="115"/>
        </w:rPr>
        <w:t>Comissão.</w:t>
      </w:r>
    </w:p>
    <w:p w14:paraId="7AEE0220" w14:textId="77777777" w:rsidR="00E06E9D" w:rsidRDefault="00022A05" w:rsidP="00AD7FDF">
      <w:pPr>
        <w:pStyle w:val="Corpodetexto"/>
        <w:spacing w:line="360" w:lineRule="auto"/>
        <w:ind w:left="102" w:firstLine="1701"/>
      </w:pPr>
      <w:r>
        <w:rPr>
          <w:noProof/>
          <w:lang w:val="pt-BR" w:eastAsia="pt-BR"/>
        </w:rPr>
        <w:drawing>
          <wp:anchor distT="0" distB="0" distL="0" distR="0" simplePos="0" relativeHeight="251658240" behindDoc="1" locked="0" layoutInCell="1" allowOverlap="1" wp14:anchorId="72D8CBE1" wp14:editId="0212761F">
            <wp:simplePos x="0" y="0"/>
            <wp:positionH relativeFrom="page">
              <wp:posOffset>1923070</wp:posOffset>
            </wp:positionH>
            <wp:positionV relativeFrom="paragraph">
              <wp:posOffset>516994</wp:posOffset>
            </wp:positionV>
            <wp:extent cx="3989829" cy="4494367"/>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8" cstate="print"/>
                    <a:stretch>
                      <a:fillRect/>
                    </a:stretch>
                  </pic:blipFill>
                  <pic:spPr>
                    <a:xfrm>
                      <a:off x="0" y="0"/>
                      <a:ext cx="3989829" cy="4494367"/>
                    </a:xfrm>
                    <a:prstGeom prst="rect">
                      <a:avLst/>
                    </a:prstGeom>
                  </pic:spPr>
                </pic:pic>
              </a:graphicData>
            </a:graphic>
          </wp:anchor>
        </w:drawing>
      </w:r>
      <w:r>
        <w:rPr>
          <w:w w:val="115"/>
        </w:rPr>
        <w:t>Eis</w:t>
      </w:r>
      <w:r>
        <w:rPr>
          <w:spacing w:val="11"/>
          <w:w w:val="115"/>
        </w:rPr>
        <w:t xml:space="preserve"> </w:t>
      </w:r>
      <w:r>
        <w:rPr>
          <w:w w:val="115"/>
        </w:rPr>
        <w:t>o</w:t>
      </w:r>
      <w:r>
        <w:rPr>
          <w:spacing w:val="12"/>
          <w:w w:val="115"/>
        </w:rPr>
        <w:t xml:space="preserve"> </w:t>
      </w:r>
      <w:r>
        <w:rPr>
          <w:w w:val="115"/>
        </w:rPr>
        <w:t>breve</w:t>
      </w:r>
      <w:r>
        <w:rPr>
          <w:spacing w:val="12"/>
          <w:w w:val="115"/>
        </w:rPr>
        <w:t xml:space="preserve"> </w:t>
      </w:r>
      <w:r>
        <w:rPr>
          <w:w w:val="115"/>
        </w:rPr>
        <w:t>relato,</w:t>
      </w:r>
      <w:r>
        <w:rPr>
          <w:spacing w:val="12"/>
          <w:w w:val="115"/>
        </w:rPr>
        <w:t xml:space="preserve"> </w:t>
      </w:r>
      <w:r>
        <w:rPr>
          <w:w w:val="115"/>
        </w:rPr>
        <w:t>passa-se</w:t>
      </w:r>
      <w:r>
        <w:rPr>
          <w:spacing w:val="12"/>
          <w:w w:val="115"/>
        </w:rPr>
        <w:t xml:space="preserve"> </w:t>
      </w:r>
      <w:r>
        <w:rPr>
          <w:w w:val="115"/>
        </w:rPr>
        <w:t>à</w:t>
      </w:r>
      <w:r>
        <w:rPr>
          <w:spacing w:val="12"/>
          <w:w w:val="115"/>
        </w:rPr>
        <w:t xml:space="preserve"> </w:t>
      </w:r>
      <w:r>
        <w:rPr>
          <w:w w:val="115"/>
        </w:rPr>
        <w:t>análise</w:t>
      </w:r>
      <w:r>
        <w:rPr>
          <w:spacing w:val="12"/>
          <w:w w:val="115"/>
        </w:rPr>
        <w:t xml:space="preserve"> </w:t>
      </w:r>
      <w:r>
        <w:rPr>
          <w:w w:val="115"/>
        </w:rPr>
        <w:t>técnica.</w:t>
      </w:r>
    </w:p>
    <w:p w14:paraId="17D46CCE" w14:textId="77777777" w:rsidR="00E06E9D" w:rsidRDefault="00E06E9D">
      <w:pPr>
        <w:pStyle w:val="Corpodetexto"/>
        <w:rPr>
          <w:sz w:val="28"/>
        </w:rPr>
      </w:pPr>
    </w:p>
    <w:p w14:paraId="4B5ED2F5" w14:textId="77777777" w:rsidR="00E06E9D" w:rsidRDefault="00022A05">
      <w:pPr>
        <w:pStyle w:val="Ttulo1"/>
        <w:spacing w:before="238"/>
      </w:pPr>
      <w:r>
        <w:rPr>
          <w:w w:val="115"/>
        </w:rPr>
        <w:t>II-</w:t>
      </w:r>
      <w:r>
        <w:rPr>
          <w:spacing w:val="24"/>
          <w:w w:val="115"/>
        </w:rPr>
        <w:t xml:space="preserve"> </w:t>
      </w:r>
      <w:r>
        <w:rPr>
          <w:w w:val="115"/>
        </w:rPr>
        <w:t>ANÁLISE</w:t>
      </w:r>
      <w:r>
        <w:rPr>
          <w:spacing w:val="24"/>
          <w:w w:val="115"/>
        </w:rPr>
        <w:t xml:space="preserve"> </w:t>
      </w:r>
      <w:r>
        <w:rPr>
          <w:w w:val="115"/>
        </w:rPr>
        <w:t>TÉCNICA</w:t>
      </w:r>
    </w:p>
    <w:p w14:paraId="0FCFDCB8" w14:textId="77777777" w:rsidR="00E06E9D" w:rsidRDefault="00E06E9D">
      <w:pPr>
        <w:pStyle w:val="Corpodetexto"/>
        <w:rPr>
          <w:b/>
          <w:sz w:val="28"/>
        </w:rPr>
      </w:pPr>
    </w:p>
    <w:p w14:paraId="34533EE9" w14:textId="77777777" w:rsidR="00E06E9D" w:rsidRDefault="00022A05">
      <w:pPr>
        <w:pStyle w:val="Corpodetexto"/>
        <w:spacing w:before="236" w:line="360" w:lineRule="auto"/>
        <w:ind w:left="102" w:right="109" w:firstLine="1701"/>
        <w:jc w:val="both"/>
      </w:pPr>
      <w:r>
        <w:rPr>
          <w:w w:val="115"/>
        </w:rPr>
        <w:t>Inicialmente</w:t>
      </w:r>
      <w:r>
        <w:rPr>
          <w:spacing w:val="1"/>
          <w:w w:val="115"/>
        </w:rPr>
        <w:t xml:space="preserve"> </w:t>
      </w:r>
      <w:r>
        <w:rPr>
          <w:w w:val="115"/>
        </w:rPr>
        <w:t>destaca-se</w:t>
      </w:r>
      <w:r>
        <w:rPr>
          <w:spacing w:val="1"/>
          <w:w w:val="115"/>
        </w:rPr>
        <w:t xml:space="preserve"> </w:t>
      </w:r>
      <w:r>
        <w:rPr>
          <w:w w:val="115"/>
        </w:rPr>
        <w:t>que</w:t>
      </w:r>
      <w:r>
        <w:rPr>
          <w:spacing w:val="1"/>
          <w:w w:val="115"/>
        </w:rPr>
        <w:t xml:space="preserve"> </w:t>
      </w:r>
      <w:r>
        <w:rPr>
          <w:w w:val="115"/>
        </w:rPr>
        <w:t>a</w:t>
      </w:r>
      <w:r>
        <w:rPr>
          <w:spacing w:val="1"/>
          <w:w w:val="115"/>
        </w:rPr>
        <w:t xml:space="preserve"> </w:t>
      </w:r>
      <w:r>
        <w:rPr>
          <w:w w:val="115"/>
        </w:rPr>
        <w:t>matéria</w:t>
      </w:r>
      <w:r>
        <w:rPr>
          <w:spacing w:val="1"/>
          <w:w w:val="115"/>
        </w:rPr>
        <w:t xml:space="preserve"> </w:t>
      </w:r>
      <w:r>
        <w:rPr>
          <w:w w:val="115"/>
        </w:rPr>
        <w:t>objeto</w:t>
      </w:r>
      <w:r>
        <w:rPr>
          <w:spacing w:val="1"/>
          <w:w w:val="115"/>
        </w:rPr>
        <w:t xml:space="preserve"> </w:t>
      </w:r>
      <w:r>
        <w:rPr>
          <w:w w:val="115"/>
        </w:rPr>
        <w:t>do</w:t>
      </w:r>
      <w:r>
        <w:rPr>
          <w:spacing w:val="1"/>
          <w:w w:val="115"/>
        </w:rPr>
        <w:t xml:space="preserve"> </w:t>
      </w:r>
      <w:r>
        <w:rPr>
          <w:w w:val="115"/>
        </w:rPr>
        <w:t>presente</w:t>
      </w:r>
      <w:r>
        <w:rPr>
          <w:spacing w:val="1"/>
          <w:w w:val="115"/>
        </w:rPr>
        <w:t xml:space="preserve"> </w:t>
      </w:r>
      <w:r>
        <w:rPr>
          <w:w w:val="115"/>
        </w:rPr>
        <w:t>parecer é af</w:t>
      </w:r>
      <w:r w:rsidR="00EF23E0">
        <w:rPr>
          <w:w w:val="115"/>
        </w:rPr>
        <w:t>eta àquelas previstas no art. 60</w:t>
      </w:r>
      <w:r>
        <w:rPr>
          <w:w w:val="115"/>
          <w:position w:val="6"/>
          <w:sz w:val="16"/>
        </w:rPr>
        <w:t xml:space="preserve">1 </w:t>
      </w:r>
      <w:r>
        <w:rPr>
          <w:w w:val="115"/>
        </w:rPr>
        <w:t>do Regimento Interno da Câmara</w:t>
      </w:r>
      <w:r>
        <w:rPr>
          <w:spacing w:val="-59"/>
          <w:w w:val="115"/>
        </w:rPr>
        <w:t xml:space="preserve"> </w:t>
      </w:r>
      <w:r>
        <w:rPr>
          <w:w w:val="115"/>
        </w:rPr>
        <w:t>Municipal de Santana do Itararé – PR, uma vez que a análise aqui posta será</w:t>
      </w:r>
      <w:r>
        <w:rPr>
          <w:spacing w:val="1"/>
          <w:w w:val="115"/>
        </w:rPr>
        <w:t xml:space="preserve"> </w:t>
      </w:r>
      <w:r>
        <w:rPr>
          <w:w w:val="115"/>
        </w:rPr>
        <w:t>feita</w:t>
      </w:r>
      <w:r>
        <w:rPr>
          <w:spacing w:val="14"/>
          <w:w w:val="115"/>
        </w:rPr>
        <w:t xml:space="preserve"> </w:t>
      </w:r>
      <w:r>
        <w:rPr>
          <w:w w:val="115"/>
        </w:rPr>
        <w:t>sob</w:t>
      </w:r>
      <w:r>
        <w:rPr>
          <w:spacing w:val="13"/>
          <w:w w:val="115"/>
        </w:rPr>
        <w:t xml:space="preserve"> </w:t>
      </w:r>
      <w:r>
        <w:rPr>
          <w:w w:val="115"/>
        </w:rPr>
        <w:t>uma</w:t>
      </w:r>
      <w:r>
        <w:rPr>
          <w:spacing w:val="14"/>
          <w:w w:val="115"/>
        </w:rPr>
        <w:t xml:space="preserve"> </w:t>
      </w:r>
      <w:r>
        <w:rPr>
          <w:w w:val="115"/>
        </w:rPr>
        <w:t>perspectiva</w:t>
      </w:r>
      <w:r>
        <w:rPr>
          <w:spacing w:val="13"/>
          <w:w w:val="115"/>
        </w:rPr>
        <w:t xml:space="preserve"> </w:t>
      </w:r>
      <w:r>
        <w:rPr>
          <w:w w:val="115"/>
        </w:rPr>
        <w:t>constitucional</w:t>
      </w:r>
      <w:r>
        <w:rPr>
          <w:spacing w:val="14"/>
          <w:w w:val="115"/>
        </w:rPr>
        <w:t xml:space="preserve"> </w:t>
      </w:r>
      <w:r>
        <w:rPr>
          <w:w w:val="115"/>
        </w:rPr>
        <w:t>e</w:t>
      </w:r>
      <w:r>
        <w:rPr>
          <w:spacing w:val="13"/>
          <w:w w:val="115"/>
        </w:rPr>
        <w:t xml:space="preserve"> </w:t>
      </w:r>
      <w:r>
        <w:rPr>
          <w:w w:val="115"/>
        </w:rPr>
        <w:t>legal.</w:t>
      </w:r>
    </w:p>
    <w:p w14:paraId="78A12FBB" w14:textId="77777777" w:rsidR="00E06E9D" w:rsidRDefault="00022A05">
      <w:pPr>
        <w:pStyle w:val="Corpodetexto"/>
        <w:spacing w:before="1" w:line="360" w:lineRule="auto"/>
        <w:ind w:left="102" w:right="108" w:firstLine="1701"/>
        <w:jc w:val="both"/>
      </w:pPr>
      <w:r>
        <w:rPr>
          <w:w w:val="115"/>
        </w:rPr>
        <w:t>Ultrapassado</w:t>
      </w:r>
      <w:r>
        <w:rPr>
          <w:spacing w:val="61"/>
          <w:w w:val="115"/>
        </w:rPr>
        <w:t xml:space="preserve"> </w:t>
      </w:r>
      <w:r>
        <w:rPr>
          <w:w w:val="115"/>
        </w:rPr>
        <w:t>as</w:t>
      </w:r>
      <w:r>
        <w:rPr>
          <w:spacing w:val="61"/>
          <w:w w:val="115"/>
        </w:rPr>
        <w:t xml:space="preserve"> </w:t>
      </w:r>
      <w:r>
        <w:rPr>
          <w:w w:val="115"/>
        </w:rPr>
        <w:t>questões</w:t>
      </w:r>
      <w:r>
        <w:rPr>
          <w:spacing w:val="61"/>
          <w:w w:val="115"/>
        </w:rPr>
        <w:t xml:space="preserve"> </w:t>
      </w:r>
      <w:r>
        <w:rPr>
          <w:w w:val="115"/>
        </w:rPr>
        <w:t>atinentes</w:t>
      </w:r>
      <w:r>
        <w:rPr>
          <w:spacing w:val="61"/>
          <w:w w:val="115"/>
        </w:rPr>
        <w:t xml:space="preserve"> </w:t>
      </w:r>
      <w:r>
        <w:rPr>
          <w:w w:val="115"/>
        </w:rPr>
        <w:t>a</w:t>
      </w:r>
      <w:r>
        <w:rPr>
          <w:spacing w:val="61"/>
          <w:w w:val="115"/>
        </w:rPr>
        <w:t xml:space="preserve"> </w:t>
      </w:r>
      <w:r>
        <w:rPr>
          <w:w w:val="115"/>
        </w:rPr>
        <w:t>competência</w:t>
      </w:r>
      <w:r>
        <w:rPr>
          <w:spacing w:val="61"/>
          <w:w w:val="115"/>
        </w:rPr>
        <w:t xml:space="preserve"> </w:t>
      </w:r>
      <w:r>
        <w:rPr>
          <w:w w:val="115"/>
        </w:rPr>
        <w:t>deste</w:t>
      </w:r>
      <w:r>
        <w:rPr>
          <w:spacing w:val="1"/>
          <w:w w:val="115"/>
        </w:rPr>
        <w:t xml:space="preserve"> </w:t>
      </w:r>
      <w:r>
        <w:rPr>
          <w:w w:val="115"/>
        </w:rPr>
        <w:t>Comissão, vislumbra-se em suma, que o Projeto aduz acerca da possibilidade</w:t>
      </w:r>
      <w:r>
        <w:rPr>
          <w:spacing w:val="1"/>
          <w:w w:val="115"/>
        </w:rPr>
        <w:t xml:space="preserve"> </w:t>
      </w:r>
      <w:r>
        <w:rPr>
          <w:w w:val="115"/>
        </w:rPr>
        <w:t>de alienação de bem público a pessoa particular, situação jurídica em que a</w:t>
      </w:r>
      <w:r>
        <w:rPr>
          <w:spacing w:val="1"/>
          <w:w w:val="115"/>
        </w:rPr>
        <w:t xml:space="preserve"> </w:t>
      </w:r>
      <w:r>
        <w:rPr>
          <w:w w:val="115"/>
        </w:rPr>
        <w:t>Administração Pública excepcionalmente transfere bens de sua propriedade,</w:t>
      </w:r>
      <w:r>
        <w:rPr>
          <w:spacing w:val="1"/>
          <w:w w:val="115"/>
        </w:rPr>
        <w:t xml:space="preserve"> </w:t>
      </w:r>
      <w:r>
        <w:rPr>
          <w:w w:val="115"/>
        </w:rPr>
        <w:t>de forma onerosa ou gratuita, sendo a permuta uma das modalidades, que</w:t>
      </w:r>
      <w:r>
        <w:rPr>
          <w:spacing w:val="1"/>
          <w:w w:val="115"/>
        </w:rPr>
        <w:t xml:space="preserve"> </w:t>
      </w:r>
      <w:r>
        <w:rPr>
          <w:w w:val="115"/>
        </w:rPr>
        <w:t>pode ser utilizada desde que observadas algumas questões supervenientes,</w:t>
      </w:r>
      <w:r>
        <w:rPr>
          <w:spacing w:val="1"/>
          <w:w w:val="115"/>
        </w:rPr>
        <w:t xml:space="preserve"> </w:t>
      </w:r>
      <w:r>
        <w:rPr>
          <w:w w:val="115"/>
        </w:rPr>
        <w:t>bem</w:t>
      </w:r>
      <w:r>
        <w:rPr>
          <w:spacing w:val="13"/>
          <w:w w:val="115"/>
        </w:rPr>
        <w:t xml:space="preserve"> </w:t>
      </w:r>
      <w:r>
        <w:rPr>
          <w:w w:val="115"/>
        </w:rPr>
        <w:t>como</w:t>
      </w:r>
      <w:r>
        <w:rPr>
          <w:spacing w:val="13"/>
          <w:w w:val="115"/>
        </w:rPr>
        <w:t xml:space="preserve"> </w:t>
      </w:r>
      <w:r>
        <w:rPr>
          <w:w w:val="115"/>
        </w:rPr>
        <w:t>exigências</w:t>
      </w:r>
      <w:r>
        <w:rPr>
          <w:spacing w:val="13"/>
          <w:w w:val="115"/>
        </w:rPr>
        <w:t xml:space="preserve"> </w:t>
      </w:r>
      <w:r>
        <w:rPr>
          <w:w w:val="115"/>
        </w:rPr>
        <w:t>legais</w:t>
      </w:r>
      <w:r>
        <w:rPr>
          <w:spacing w:val="14"/>
          <w:w w:val="115"/>
        </w:rPr>
        <w:t xml:space="preserve"> </w:t>
      </w:r>
      <w:r>
        <w:rPr>
          <w:w w:val="115"/>
        </w:rPr>
        <w:t>e</w:t>
      </w:r>
      <w:r>
        <w:rPr>
          <w:spacing w:val="14"/>
          <w:w w:val="115"/>
        </w:rPr>
        <w:t xml:space="preserve"> </w:t>
      </w:r>
      <w:r>
        <w:rPr>
          <w:w w:val="115"/>
        </w:rPr>
        <w:t>administrativas.</w:t>
      </w:r>
    </w:p>
    <w:p w14:paraId="5AB116E3" w14:textId="77777777" w:rsidR="00E06E9D" w:rsidRDefault="00022A05">
      <w:pPr>
        <w:pStyle w:val="Corpodetexto"/>
        <w:spacing w:before="5" w:line="360" w:lineRule="auto"/>
        <w:ind w:left="102" w:right="106" w:firstLine="1701"/>
        <w:jc w:val="both"/>
      </w:pPr>
      <w:r>
        <w:rPr>
          <w:w w:val="110"/>
        </w:rPr>
        <w:t>A</w:t>
      </w:r>
      <w:r>
        <w:rPr>
          <w:spacing w:val="1"/>
          <w:w w:val="110"/>
        </w:rPr>
        <w:t xml:space="preserve"> </w:t>
      </w:r>
      <w:r>
        <w:rPr>
          <w:w w:val="110"/>
        </w:rPr>
        <w:t>Administração</w:t>
      </w:r>
      <w:r>
        <w:rPr>
          <w:spacing w:val="1"/>
          <w:w w:val="110"/>
        </w:rPr>
        <w:t xml:space="preserve"> </w:t>
      </w:r>
      <w:r>
        <w:rPr>
          <w:w w:val="110"/>
        </w:rPr>
        <w:t>pode</w:t>
      </w:r>
      <w:r>
        <w:rPr>
          <w:spacing w:val="1"/>
          <w:w w:val="110"/>
        </w:rPr>
        <w:t xml:space="preserve"> </w:t>
      </w:r>
      <w:r>
        <w:rPr>
          <w:w w:val="110"/>
        </w:rPr>
        <w:t>fazer</w:t>
      </w:r>
      <w:r>
        <w:rPr>
          <w:spacing w:val="1"/>
          <w:w w:val="110"/>
        </w:rPr>
        <w:t xml:space="preserve"> </w:t>
      </w:r>
      <w:r>
        <w:rPr>
          <w:w w:val="110"/>
        </w:rPr>
        <w:t>alienação  mediante  permuta  de</w:t>
      </w:r>
      <w:r>
        <w:rPr>
          <w:spacing w:val="1"/>
          <w:w w:val="110"/>
        </w:rPr>
        <w:t xml:space="preserve"> </w:t>
      </w:r>
      <w:r>
        <w:rPr>
          <w:w w:val="110"/>
        </w:rPr>
        <w:t>bens móveis e imóveis desafetados do uso público, e comumente o faz para</w:t>
      </w:r>
      <w:r>
        <w:rPr>
          <w:spacing w:val="1"/>
          <w:w w:val="110"/>
        </w:rPr>
        <w:t xml:space="preserve"> </w:t>
      </w:r>
      <w:r>
        <w:rPr>
          <w:w w:val="110"/>
        </w:rPr>
        <w:t>incentivar</w:t>
      </w:r>
      <w:r>
        <w:rPr>
          <w:spacing w:val="26"/>
          <w:w w:val="110"/>
        </w:rPr>
        <w:t xml:space="preserve"> </w:t>
      </w:r>
      <w:r>
        <w:rPr>
          <w:w w:val="110"/>
        </w:rPr>
        <w:t>construções</w:t>
      </w:r>
      <w:r>
        <w:rPr>
          <w:spacing w:val="25"/>
          <w:w w:val="110"/>
        </w:rPr>
        <w:t xml:space="preserve"> </w:t>
      </w:r>
      <w:r>
        <w:rPr>
          <w:w w:val="110"/>
        </w:rPr>
        <w:t>e</w:t>
      </w:r>
      <w:r>
        <w:rPr>
          <w:spacing w:val="25"/>
          <w:w w:val="110"/>
        </w:rPr>
        <w:t xml:space="preserve"> </w:t>
      </w:r>
      <w:r>
        <w:rPr>
          <w:w w:val="110"/>
        </w:rPr>
        <w:t>atividades</w:t>
      </w:r>
      <w:r>
        <w:rPr>
          <w:spacing w:val="25"/>
          <w:w w:val="110"/>
        </w:rPr>
        <w:t xml:space="preserve"> </w:t>
      </w:r>
      <w:r>
        <w:rPr>
          <w:w w:val="110"/>
        </w:rPr>
        <w:t>particulares</w:t>
      </w:r>
      <w:r>
        <w:rPr>
          <w:spacing w:val="25"/>
          <w:w w:val="110"/>
        </w:rPr>
        <w:t xml:space="preserve"> </w:t>
      </w:r>
      <w:r>
        <w:rPr>
          <w:w w:val="110"/>
        </w:rPr>
        <w:t>de</w:t>
      </w:r>
      <w:r>
        <w:rPr>
          <w:spacing w:val="25"/>
          <w:w w:val="110"/>
        </w:rPr>
        <w:t xml:space="preserve"> </w:t>
      </w:r>
      <w:r>
        <w:rPr>
          <w:w w:val="110"/>
        </w:rPr>
        <w:t>interesse</w:t>
      </w:r>
      <w:r>
        <w:rPr>
          <w:spacing w:val="27"/>
          <w:w w:val="110"/>
        </w:rPr>
        <w:t xml:space="preserve"> </w:t>
      </w:r>
      <w:r>
        <w:rPr>
          <w:w w:val="110"/>
        </w:rPr>
        <w:t>coletivo.</w:t>
      </w:r>
    </w:p>
    <w:p w14:paraId="56C7E957" w14:textId="77777777" w:rsidR="00E06E9D" w:rsidRDefault="00E06E9D">
      <w:pPr>
        <w:pStyle w:val="Corpodetexto"/>
        <w:rPr>
          <w:sz w:val="20"/>
        </w:rPr>
      </w:pPr>
    </w:p>
    <w:p w14:paraId="4E4F9781" w14:textId="77777777" w:rsidR="00E06E9D" w:rsidRDefault="00032DF8">
      <w:pPr>
        <w:pStyle w:val="Corpodetexto"/>
        <w:rPr>
          <w:sz w:val="20"/>
        </w:rPr>
      </w:pPr>
      <w:r>
        <w:rPr>
          <w:sz w:val="20"/>
        </w:rPr>
        <w:t xml:space="preserve">                      </w:t>
      </w:r>
    </w:p>
    <w:p w14:paraId="5E741517" w14:textId="77777777" w:rsidR="00E06E9D" w:rsidRDefault="00AF0343">
      <w:pPr>
        <w:pStyle w:val="Corpodetexto"/>
        <w:spacing w:before="9"/>
        <w:rPr>
          <w:sz w:val="28"/>
        </w:rPr>
      </w:pPr>
      <w:r>
        <w:pict w14:anchorId="194A2EA6">
          <v:rect id="_x0000_s1030" style="position:absolute;margin-left:85.1pt;margin-top:18.85pt;width:2in;height:.6pt;z-index:-15728128;mso-wrap-distance-left:0;mso-wrap-distance-right:0;mso-position-horizontal-relative:page" fillcolor="black" stroked="f">
            <w10:wrap type="topAndBottom" anchorx="page"/>
          </v:rect>
        </w:pict>
      </w:r>
    </w:p>
    <w:p w14:paraId="2659FC68" w14:textId="77777777" w:rsidR="00E06E9D" w:rsidRDefault="00022A05" w:rsidP="00EF23E0">
      <w:pPr>
        <w:spacing w:before="80"/>
        <w:ind w:left="102"/>
        <w:rPr>
          <w:rFonts w:ascii="Tahoma" w:hAnsi="Tahoma"/>
          <w:sz w:val="20"/>
        </w:rPr>
        <w:sectPr w:rsidR="00E06E9D">
          <w:headerReference w:type="default" r:id="rId9"/>
          <w:pgSz w:w="11910" w:h="16840"/>
          <w:pgMar w:top="2440" w:right="1020" w:bottom="280" w:left="1600" w:header="792" w:footer="0" w:gutter="0"/>
          <w:cols w:space="720"/>
        </w:sectPr>
      </w:pPr>
      <w:r>
        <w:rPr>
          <w:rFonts w:ascii="Tahoma" w:hAnsi="Tahoma"/>
          <w:position w:val="7"/>
          <w:sz w:val="13"/>
        </w:rPr>
        <w:t>1</w:t>
      </w:r>
      <w:r>
        <w:rPr>
          <w:rFonts w:ascii="Tahoma" w:hAnsi="Tahoma"/>
          <w:spacing w:val="3"/>
          <w:position w:val="7"/>
          <w:sz w:val="13"/>
        </w:rPr>
        <w:t xml:space="preserve"> </w:t>
      </w:r>
      <w:r w:rsidR="00EF23E0" w:rsidRPr="00EF23E0">
        <w:rPr>
          <w:rFonts w:ascii="Tahoma" w:hAnsi="Tahoma"/>
          <w:sz w:val="20"/>
        </w:rPr>
        <w:t>Art. 60 - Compete à Comissão de Obras e Serviços Públicos opinar as matérias referentes a quaisquer obras, empreendimentos e execução de serviços públicos locais e ainda sobre assuntos ligados às atividades produtivas em geral, oficiais ou particulares</w:t>
      </w:r>
    </w:p>
    <w:p w14:paraId="6534EE95" w14:textId="77777777" w:rsidR="00E06E9D" w:rsidRDefault="00E06E9D">
      <w:pPr>
        <w:pStyle w:val="Corpodetexto"/>
        <w:rPr>
          <w:rFonts w:ascii="Tahoma"/>
          <w:sz w:val="20"/>
        </w:rPr>
      </w:pPr>
    </w:p>
    <w:p w14:paraId="3AB1AAF0" w14:textId="77777777" w:rsidR="00E06E9D" w:rsidRDefault="00E06E9D">
      <w:pPr>
        <w:pStyle w:val="Corpodetexto"/>
        <w:rPr>
          <w:rFonts w:ascii="Tahoma"/>
          <w:sz w:val="20"/>
        </w:rPr>
      </w:pPr>
    </w:p>
    <w:p w14:paraId="4CF786BD" w14:textId="77777777" w:rsidR="00E06E9D" w:rsidRDefault="00E06E9D">
      <w:pPr>
        <w:pStyle w:val="Corpodetexto"/>
        <w:spacing w:before="3"/>
        <w:rPr>
          <w:rFonts w:ascii="Tahoma"/>
          <w:sz w:val="29"/>
        </w:rPr>
      </w:pPr>
    </w:p>
    <w:p w14:paraId="4EF8DA6C" w14:textId="77777777" w:rsidR="00E06E9D" w:rsidRDefault="00022A05">
      <w:pPr>
        <w:pStyle w:val="Corpodetexto"/>
        <w:spacing w:before="98" w:line="360" w:lineRule="auto"/>
        <w:ind w:left="102" w:right="106" w:firstLine="1701"/>
        <w:jc w:val="both"/>
      </w:pPr>
      <w:r>
        <w:rPr>
          <w:w w:val="115"/>
        </w:rPr>
        <w:t>Essas permutas devem obediência ao art. 17</w:t>
      </w:r>
      <w:r w:rsidR="0040207B">
        <w:rPr>
          <w:rStyle w:val="Refdenotaderodap"/>
          <w:w w:val="115"/>
        </w:rPr>
        <w:footnoteReference w:id="1"/>
      </w:r>
      <w:r>
        <w:rPr>
          <w:w w:val="115"/>
        </w:rPr>
        <w:t>, alínea “c”, desde</w:t>
      </w:r>
      <w:r>
        <w:rPr>
          <w:spacing w:val="-58"/>
          <w:w w:val="115"/>
        </w:rPr>
        <w:t xml:space="preserve"> </w:t>
      </w:r>
      <w:r>
        <w:rPr>
          <w:w w:val="115"/>
        </w:rPr>
        <w:t>que</w:t>
      </w:r>
      <w:r>
        <w:rPr>
          <w:spacing w:val="14"/>
          <w:w w:val="115"/>
        </w:rPr>
        <w:t xml:space="preserve"> </w:t>
      </w:r>
      <w:r>
        <w:rPr>
          <w:w w:val="115"/>
        </w:rPr>
        <w:t>observado</w:t>
      </w:r>
      <w:r>
        <w:rPr>
          <w:spacing w:val="14"/>
          <w:w w:val="115"/>
        </w:rPr>
        <w:t xml:space="preserve"> </w:t>
      </w:r>
      <w:r>
        <w:rPr>
          <w:w w:val="115"/>
        </w:rPr>
        <w:t>o</w:t>
      </w:r>
      <w:r>
        <w:rPr>
          <w:spacing w:val="14"/>
          <w:w w:val="115"/>
        </w:rPr>
        <w:t xml:space="preserve"> </w:t>
      </w:r>
      <w:r>
        <w:rPr>
          <w:w w:val="115"/>
        </w:rPr>
        <w:t>inc.</w:t>
      </w:r>
      <w:r>
        <w:rPr>
          <w:spacing w:val="16"/>
          <w:w w:val="115"/>
        </w:rPr>
        <w:t xml:space="preserve"> </w:t>
      </w:r>
      <w:r>
        <w:rPr>
          <w:w w:val="115"/>
        </w:rPr>
        <w:t>X</w:t>
      </w:r>
      <w:r>
        <w:rPr>
          <w:w w:val="115"/>
          <w:position w:val="6"/>
          <w:sz w:val="16"/>
        </w:rPr>
        <w:t>3</w:t>
      </w:r>
      <w:r>
        <w:rPr>
          <w:spacing w:val="36"/>
          <w:w w:val="115"/>
          <w:position w:val="6"/>
          <w:sz w:val="16"/>
        </w:rPr>
        <w:t xml:space="preserve"> </w:t>
      </w:r>
      <w:r>
        <w:rPr>
          <w:w w:val="115"/>
        </w:rPr>
        <w:t>do</w:t>
      </w:r>
      <w:r>
        <w:rPr>
          <w:spacing w:val="14"/>
          <w:w w:val="115"/>
        </w:rPr>
        <w:t xml:space="preserve"> </w:t>
      </w:r>
      <w:r>
        <w:rPr>
          <w:w w:val="115"/>
        </w:rPr>
        <w:t>Art.</w:t>
      </w:r>
      <w:r>
        <w:rPr>
          <w:spacing w:val="14"/>
          <w:w w:val="115"/>
        </w:rPr>
        <w:t xml:space="preserve"> </w:t>
      </w:r>
      <w:r>
        <w:rPr>
          <w:w w:val="115"/>
        </w:rPr>
        <w:t>24.</w:t>
      </w:r>
    </w:p>
    <w:p w14:paraId="3BE0524D" w14:textId="77777777" w:rsidR="00E06E9D" w:rsidRDefault="00022A05" w:rsidP="00910EE2">
      <w:pPr>
        <w:pStyle w:val="Corpodetexto"/>
        <w:spacing w:before="1" w:line="360" w:lineRule="auto"/>
        <w:ind w:left="102" w:right="107" w:firstLine="1701"/>
        <w:jc w:val="both"/>
        <w:rPr>
          <w:w w:val="110"/>
        </w:rPr>
      </w:pPr>
      <w:r>
        <w:rPr>
          <w:noProof/>
          <w:lang w:val="pt-BR" w:eastAsia="pt-BR"/>
        </w:rPr>
        <w:drawing>
          <wp:anchor distT="0" distB="0" distL="0" distR="0" simplePos="0" relativeHeight="487503872" behindDoc="1" locked="0" layoutInCell="1" allowOverlap="1" wp14:anchorId="4DEC504D" wp14:editId="7DD17B14">
            <wp:simplePos x="0" y="0"/>
            <wp:positionH relativeFrom="page">
              <wp:posOffset>1923070</wp:posOffset>
            </wp:positionH>
            <wp:positionV relativeFrom="paragraph">
              <wp:posOffset>517629</wp:posOffset>
            </wp:positionV>
            <wp:extent cx="3989829" cy="4494367"/>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3989829" cy="4494367"/>
                    </a:xfrm>
                    <a:prstGeom prst="rect">
                      <a:avLst/>
                    </a:prstGeom>
                  </pic:spPr>
                </pic:pic>
              </a:graphicData>
            </a:graphic>
          </wp:anchor>
        </w:drawing>
      </w:r>
      <w:r w:rsidR="00910EE2">
        <w:rPr>
          <w:w w:val="110"/>
        </w:rPr>
        <w:t>Contudo</w:t>
      </w:r>
      <w:r>
        <w:rPr>
          <w:w w:val="110"/>
        </w:rPr>
        <w:t>,</w:t>
      </w:r>
      <w:r w:rsidR="00910EE2">
        <w:rPr>
          <w:w w:val="110"/>
        </w:rPr>
        <w:t xml:space="preserve"> embora exista</w:t>
      </w:r>
      <w:r>
        <w:rPr>
          <w:spacing w:val="35"/>
          <w:w w:val="110"/>
        </w:rPr>
        <w:t xml:space="preserve"> </w:t>
      </w:r>
      <w:r>
        <w:rPr>
          <w:w w:val="110"/>
        </w:rPr>
        <w:t>laudo</w:t>
      </w:r>
      <w:r>
        <w:rPr>
          <w:spacing w:val="35"/>
          <w:w w:val="110"/>
        </w:rPr>
        <w:t xml:space="preserve"> </w:t>
      </w:r>
      <w:r>
        <w:rPr>
          <w:w w:val="110"/>
        </w:rPr>
        <w:t>de</w:t>
      </w:r>
      <w:r>
        <w:rPr>
          <w:spacing w:val="35"/>
          <w:w w:val="110"/>
        </w:rPr>
        <w:t xml:space="preserve"> </w:t>
      </w:r>
      <w:r>
        <w:rPr>
          <w:w w:val="110"/>
        </w:rPr>
        <w:t>avaliação</w:t>
      </w:r>
      <w:r>
        <w:rPr>
          <w:spacing w:val="35"/>
          <w:w w:val="110"/>
        </w:rPr>
        <w:t xml:space="preserve"> </w:t>
      </w:r>
      <w:r w:rsidR="00910EE2">
        <w:rPr>
          <w:w w:val="110"/>
        </w:rPr>
        <w:t xml:space="preserve">de análise de referidas áreas verifica-se que o preço praticado não condiz </w:t>
      </w:r>
      <w:r>
        <w:rPr>
          <w:w w:val="110"/>
        </w:rPr>
        <w:t>com</w:t>
      </w:r>
      <w:r>
        <w:rPr>
          <w:spacing w:val="22"/>
          <w:w w:val="110"/>
        </w:rPr>
        <w:t xml:space="preserve"> </w:t>
      </w:r>
      <w:r>
        <w:rPr>
          <w:w w:val="110"/>
        </w:rPr>
        <w:t>o</w:t>
      </w:r>
      <w:r>
        <w:rPr>
          <w:spacing w:val="22"/>
          <w:w w:val="110"/>
        </w:rPr>
        <w:t xml:space="preserve"> </w:t>
      </w:r>
      <w:r>
        <w:rPr>
          <w:w w:val="110"/>
        </w:rPr>
        <w:t>de</w:t>
      </w:r>
      <w:r>
        <w:rPr>
          <w:spacing w:val="22"/>
          <w:w w:val="110"/>
        </w:rPr>
        <w:t xml:space="preserve"> </w:t>
      </w:r>
      <w:r>
        <w:rPr>
          <w:w w:val="110"/>
        </w:rPr>
        <w:t>mercado</w:t>
      </w:r>
      <w:r w:rsidR="00910EE2">
        <w:rPr>
          <w:w w:val="110"/>
        </w:rPr>
        <w:t>, uma vez que a área que pertence à administração é maior comparada com àquela que será permutada, portanto, a volta pela administração na ordem de R$ 150.000,00 (cento e cinquenta mil) reais é exorbitante</w:t>
      </w:r>
      <w:r>
        <w:rPr>
          <w:w w:val="110"/>
        </w:rPr>
        <w:t>.</w:t>
      </w:r>
    </w:p>
    <w:p w14:paraId="27C2317C" w14:textId="77777777" w:rsidR="00910EE2" w:rsidRDefault="00910EE2" w:rsidP="00910EE2">
      <w:pPr>
        <w:pStyle w:val="Corpodetexto"/>
        <w:spacing w:before="1" w:line="360" w:lineRule="auto"/>
        <w:ind w:left="102" w:right="107" w:firstLine="1701"/>
        <w:jc w:val="both"/>
        <w:rPr>
          <w:w w:val="110"/>
        </w:rPr>
      </w:pPr>
      <w:r>
        <w:rPr>
          <w:w w:val="110"/>
        </w:rPr>
        <w:t xml:space="preserve">Outrossim, de análise de referida área particular, é possível averiguar que para colocar em funcionamento será gastos valores exarcebados, considerando que a piscina precisa de uma reforma para estar em vias de uso pelos contribuintes, ou ainda, por alunos da rede pública de ensino e, principalmente, pelos alunos da APAE que necessitam de uma adaptação ainda maior, conforme a justificativa que veio acompanhada com projeto em baila. </w:t>
      </w:r>
    </w:p>
    <w:p w14:paraId="5FF12FE5" w14:textId="77777777" w:rsidR="00910EE2" w:rsidRDefault="00910EE2" w:rsidP="00910EE2">
      <w:pPr>
        <w:pStyle w:val="Corpodetexto"/>
        <w:spacing w:before="1" w:line="360" w:lineRule="auto"/>
        <w:ind w:left="102" w:right="107" w:firstLine="1701"/>
        <w:jc w:val="both"/>
        <w:rPr>
          <w:w w:val="110"/>
        </w:rPr>
      </w:pPr>
      <w:r>
        <w:rPr>
          <w:w w:val="110"/>
        </w:rPr>
        <w:t xml:space="preserve">Bem na verdade, o imóvel particular que se pretende permutar está completamente abandonado, os vestiários parecem até uma cena de filme de terror, sendo completamente inviável realizar a permuta com a  volta </w:t>
      </w:r>
      <w:r w:rsidR="0040207B">
        <w:rPr>
          <w:w w:val="110"/>
        </w:rPr>
        <w:t xml:space="preserve">pretendida. </w:t>
      </w:r>
    </w:p>
    <w:p w14:paraId="42C759D4" w14:textId="77777777" w:rsidR="0040207B" w:rsidRDefault="0040207B" w:rsidP="00910EE2">
      <w:pPr>
        <w:pStyle w:val="Corpodetexto"/>
        <w:spacing w:before="1" w:line="360" w:lineRule="auto"/>
        <w:ind w:left="102" w:right="107" w:firstLine="1701"/>
        <w:jc w:val="both"/>
        <w:rPr>
          <w:w w:val="110"/>
        </w:rPr>
      </w:pPr>
      <w:r>
        <w:rPr>
          <w:w w:val="110"/>
        </w:rPr>
        <w:t xml:space="preserve">Não se pode desconhecer também que com as diligências realizadas pela Comissão, averiguou-se, conforme ofício n° 920/2023 IAT/ERJAC, que referido parque aquatico não possui licenças ambientais, o Tenente Eduardo Felipe por meio de resposta à email informou que o estabelecimento em questão não está liberado para exercer suas atividades devido à irregularidades, informou que tal assertiva foi confirmada na última vistoria realizada em 07 de Maio de 2021. </w:t>
      </w:r>
    </w:p>
    <w:p w14:paraId="39CD1A66" w14:textId="26B571A8" w:rsidR="000A0C6D" w:rsidRDefault="0040207B" w:rsidP="000A0C6D">
      <w:pPr>
        <w:pStyle w:val="Corpodetexto"/>
        <w:spacing w:before="1" w:line="360" w:lineRule="auto"/>
        <w:ind w:left="102" w:right="107" w:firstLine="1701"/>
        <w:jc w:val="both"/>
        <w:rPr>
          <w:w w:val="110"/>
        </w:rPr>
      </w:pPr>
      <w:r>
        <w:rPr>
          <w:w w:val="110"/>
        </w:rPr>
        <w:lastRenderedPageBreak/>
        <w:t>Assim, verifica-se que o empreendimento se mostra completamente irregular sendo inviável referida permuta em atenção à ausência de interesse público.</w:t>
      </w:r>
    </w:p>
    <w:p w14:paraId="73F75EB0" w14:textId="6AECA324" w:rsidR="000A0C6D" w:rsidRDefault="000A0C6D" w:rsidP="000A0C6D">
      <w:pPr>
        <w:pStyle w:val="Corpodetexto"/>
        <w:spacing w:before="1" w:line="360" w:lineRule="auto"/>
        <w:ind w:right="107"/>
        <w:jc w:val="both"/>
        <w:rPr>
          <w:w w:val="110"/>
        </w:rPr>
      </w:pPr>
      <w:r>
        <w:rPr>
          <w:noProof/>
          <w:lang w:val="pt-BR" w:eastAsia="pt-BR"/>
        </w:rPr>
        <w:drawing>
          <wp:anchor distT="0" distB="0" distL="0" distR="0" simplePos="0" relativeHeight="251658752" behindDoc="1" locked="0" layoutInCell="1" allowOverlap="1" wp14:anchorId="4C1F5A03" wp14:editId="08428CE4">
            <wp:simplePos x="0" y="0"/>
            <wp:positionH relativeFrom="page">
              <wp:posOffset>2137410</wp:posOffset>
            </wp:positionH>
            <wp:positionV relativeFrom="paragraph">
              <wp:posOffset>72390</wp:posOffset>
            </wp:positionV>
            <wp:extent cx="3989829" cy="4494367"/>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3989829" cy="4494367"/>
                    </a:xfrm>
                    <a:prstGeom prst="rect">
                      <a:avLst/>
                    </a:prstGeom>
                  </pic:spPr>
                </pic:pic>
              </a:graphicData>
            </a:graphic>
          </wp:anchor>
        </w:drawing>
      </w:r>
    </w:p>
    <w:p w14:paraId="14B7ECFC" w14:textId="6340A568" w:rsidR="00E06E9D" w:rsidRPr="000A0C6D" w:rsidRDefault="00022A05" w:rsidP="000A0C6D">
      <w:pPr>
        <w:pStyle w:val="Corpodetexto"/>
        <w:spacing w:before="1" w:line="360" w:lineRule="auto"/>
        <w:ind w:right="107"/>
        <w:jc w:val="both"/>
        <w:rPr>
          <w:b/>
          <w:bCs/>
          <w:w w:val="115"/>
        </w:rPr>
      </w:pPr>
      <w:r w:rsidRPr="000A0C6D">
        <w:rPr>
          <w:b/>
          <w:bCs/>
          <w:w w:val="115"/>
        </w:rPr>
        <w:t>III</w:t>
      </w:r>
      <w:r w:rsidRPr="000A0C6D">
        <w:rPr>
          <w:b/>
          <w:bCs/>
          <w:spacing w:val="20"/>
          <w:w w:val="115"/>
        </w:rPr>
        <w:t xml:space="preserve"> </w:t>
      </w:r>
      <w:r w:rsidRPr="000A0C6D">
        <w:rPr>
          <w:rFonts w:ascii="Trebuchet MS" w:hAnsi="Trebuchet MS"/>
          <w:b/>
          <w:bCs/>
          <w:w w:val="115"/>
        </w:rPr>
        <w:t>–</w:t>
      </w:r>
      <w:r w:rsidRPr="000A0C6D">
        <w:rPr>
          <w:rFonts w:ascii="Trebuchet MS" w:hAnsi="Trebuchet MS"/>
          <w:b/>
          <w:bCs/>
          <w:spacing w:val="-1"/>
          <w:w w:val="115"/>
        </w:rPr>
        <w:t xml:space="preserve"> </w:t>
      </w:r>
      <w:r w:rsidR="0040207B" w:rsidRPr="000A0C6D">
        <w:rPr>
          <w:b/>
          <w:bCs/>
          <w:w w:val="115"/>
        </w:rPr>
        <w:t>DO VOTO</w:t>
      </w:r>
    </w:p>
    <w:p w14:paraId="1E1BC188" w14:textId="71E7D3D3" w:rsidR="000A0C6D" w:rsidRDefault="00022A05" w:rsidP="000A0C6D">
      <w:pPr>
        <w:pStyle w:val="Corpodetexto"/>
        <w:spacing w:before="141" w:line="360" w:lineRule="auto"/>
        <w:ind w:left="102" w:right="108" w:firstLine="1741"/>
        <w:jc w:val="both"/>
        <w:rPr>
          <w:w w:val="110"/>
        </w:rPr>
      </w:pPr>
      <w:r>
        <w:rPr>
          <w:w w:val="110"/>
        </w:rPr>
        <w:t>Por</w:t>
      </w:r>
      <w:r>
        <w:rPr>
          <w:spacing w:val="1"/>
          <w:w w:val="110"/>
        </w:rPr>
        <w:t xml:space="preserve"> </w:t>
      </w:r>
      <w:r>
        <w:rPr>
          <w:w w:val="110"/>
        </w:rPr>
        <w:t>todo</w:t>
      </w:r>
      <w:r>
        <w:rPr>
          <w:spacing w:val="1"/>
          <w:w w:val="110"/>
        </w:rPr>
        <w:t xml:space="preserve"> </w:t>
      </w:r>
      <w:r>
        <w:rPr>
          <w:w w:val="110"/>
        </w:rPr>
        <w:t>o</w:t>
      </w:r>
      <w:r>
        <w:rPr>
          <w:spacing w:val="1"/>
          <w:w w:val="110"/>
        </w:rPr>
        <w:t xml:space="preserve"> </w:t>
      </w:r>
      <w:r>
        <w:rPr>
          <w:w w:val="110"/>
        </w:rPr>
        <w:t>exposto,</w:t>
      </w:r>
      <w:r>
        <w:rPr>
          <w:spacing w:val="1"/>
          <w:w w:val="110"/>
        </w:rPr>
        <w:t xml:space="preserve"> </w:t>
      </w:r>
      <w:r w:rsidR="000A0C6D">
        <w:rPr>
          <w:spacing w:val="1"/>
          <w:w w:val="110"/>
        </w:rPr>
        <w:t xml:space="preserve">o RELATOR </w:t>
      </w:r>
      <w:r>
        <w:rPr>
          <w:w w:val="110"/>
        </w:rPr>
        <w:t>conclui</w:t>
      </w:r>
      <w:r w:rsidR="0040207B">
        <w:rPr>
          <w:w w:val="110"/>
        </w:rPr>
        <w:t xml:space="preserve"> pela rejeição do Projeto de Lei n° 052/2023 uma vez que ausente interesse público que justifique referida permuta.</w:t>
      </w:r>
    </w:p>
    <w:p w14:paraId="75BE0926" w14:textId="4B483D44" w:rsidR="000A0C6D" w:rsidRDefault="000A0C6D" w:rsidP="000A0C6D">
      <w:pPr>
        <w:pStyle w:val="Corpodetexto"/>
        <w:spacing w:before="141" w:line="360" w:lineRule="auto"/>
        <w:ind w:left="102" w:right="108" w:firstLine="1741"/>
        <w:jc w:val="both"/>
        <w:rPr>
          <w:w w:val="110"/>
        </w:rPr>
      </w:pPr>
      <w:r>
        <w:rPr>
          <w:w w:val="110"/>
        </w:rPr>
        <w:t>O membro Reinaldo de O. A. Oliveira concorda com o relator é “pelas conclusões”.</w:t>
      </w:r>
    </w:p>
    <w:p w14:paraId="234B644D" w14:textId="462F399A" w:rsidR="000A0C6D" w:rsidRDefault="000A0C6D" w:rsidP="000A0C6D">
      <w:pPr>
        <w:pStyle w:val="Corpodetexto"/>
        <w:spacing w:before="141" w:line="360" w:lineRule="auto"/>
        <w:ind w:left="102" w:right="108" w:firstLine="1741"/>
        <w:jc w:val="both"/>
        <w:rPr>
          <w:w w:val="110"/>
        </w:rPr>
      </w:pPr>
      <w:r>
        <w:rPr>
          <w:w w:val="110"/>
        </w:rPr>
        <w:t>O Presidente Ismair M. De Sousa não concorda com o rel</w:t>
      </w:r>
      <w:r w:rsidR="00581940">
        <w:rPr>
          <w:w w:val="110"/>
        </w:rPr>
        <w:t>a</w:t>
      </w:r>
      <w:r>
        <w:rPr>
          <w:w w:val="110"/>
        </w:rPr>
        <w:t>tor e apresenta voto divergente, sendo pela aprovação do projeto.</w:t>
      </w:r>
    </w:p>
    <w:p w14:paraId="078114A2" w14:textId="32ACA396" w:rsidR="000A0C6D" w:rsidRDefault="000A0C6D" w:rsidP="000A0C6D">
      <w:pPr>
        <w:pStyle w:val="Corpodetexto"/>
        <w:spacing w:before="141" w:line="360" w:lineRule="auto"/>
        <w:ind w:right="108"/>
        <w:jc w:val="both"/>
        <w:rPr>
          <w:w w:val="110"/>
        </w:rPr>
      </w:pPr>
    </w:p>
    <w:p w14:paraId="4F5EF857" w14:textId="2D642C9B" w:rsidR="00E06E9D" w:rsidRDefault="0040207B" w:rsidP="000A0C6D">
      <w:pPr>
        <w:pStyle w:val="Corpodetexto"/>
        <w:spacing w:before="141" w:line="360" w:lineRule="auto"/>
        <w:ind w:right="108"/>
        <w:jc w:val="both"/>
        <w:rPr>
          <w:b/>
          <w:sz w:val="20"/>
        </w:rPr>
      </w:pPr>
      <w:r w:rsidRPr="000A0C6D">
        <w:rPr>
          <w:b/>
          <w:u w:val="single"/>
        </w:rPr>
        <w:t>IV - CONCLUSÃO</w:t>
      </w:r>
      <w:r w:rsidR="00032DF8">
        <w:tab/>
      </w:r>
    </w:p>
    <w:p w14:paraId="096A032A" w14:textId="6D6586AE" w:rsidR="00E06E9D" w:rsidRDefault="00022A05">
      <w:pPr>
        <w:pStyle w:val="Corpodetexto"/>
        <w:spacing w:before="231" w:line="360" w:lineRule="auto"/>
        <w:ind w:left="102" w:right="106" w:firstLine="1701"/>
        <w:jc w:val="both"/>
      </w:pPr>
      <w:r>
        <w:rPr>
          <w:b/>
          <w:w w:val="110"/>
        </w:rPr>
        <w:t>Ante</w:t>
      </w:r>
      <w:r>
        <w:rPr>
          <w:b/>
          <w:spacing w:val="1"/>
          <w:w w:val="110"/>
        </w:rPr>
        <w:t xml:space="preserve"> </w:t>
      </w:r>
      <w:r>
        <w:rPr>
          <w:b/>
          <w:w w:val="110"/>
        </w:rPr>
        <w:t>o</w:t>
      </w:r>
      <w:r>
        <w:rPr>
          <w:b/>
          <w:spacing w:val="1"/>
          <w:w w:val="110"/>
        </w:rPr>
        <w:t xml:space="preserve"> </w:t>
      </w:r>
      <w:r>
        <w:rPr>
          <w:b/>
          <w:w w:val="110"/>
        </w:rPr>
        <w:t>exposto,</w:t>
      </w:r>
      <w:r>
        <w:rPr>
          <w:b/>
          <w:spacing w:val="1"/>
          <w:w w:val="110"/>
        </w:rPr>
        <w:t xml:space="preserve"> </w:t>
      </w:r>
      <w:r>
        <w:rPr>
          <w:w w:val="110"/>
        </w:rPr>
        <w:t>após</w:t>
      </w:r>
      <w:r>
        <w:rPr>
          <w:spacing w:val="1"/>
          <w:w w:val="110"/>
        </w:rPr>
        <w:t xml:space="preserve"> </w:t>
      </w:r>
      <w:r>
        <w:rPr>
          <w:w w:val="110"/>
        </w:rPr>
        <w:t>deliberações</w:t>
      </w:r>
      <w:r>
        <w:rPr>
          <w:spacing w:val="1"/>
          <w:w w:val="110"/>
        </w:rPr>
        <w:t xml:space="preserve"> </w:t>
      </w:r>
      <w:r>
        <w:rPr>
          <w:w w:val="110"/>
        </w:rPr>
        <w:t>de</w:t>
      </w:r>
      <w:r>
        <w:rPr>
          <w:spacing w:val="1"/>
          <w:w w:val="110"/>
        </w:rPr>
        <w:t xml:space="preserve"> </w:t>
      </w:r>
      <w:r>
        <w:rPr>
          <w:w w:val="110"/>
        </w:rPr>
        <w:t>seus</w:t>
      </w:r>
      <w:r>
        <w:rPr>
          <w:spacing w:val="1"/>
          <w:w w:val="110"/>
        </w:rPr>
        <w:t xml:space="preserve"> </w:t>
      </w:r>
      <w:r>
        <w:rPr>
          <w:w w:val="110"/>
        </w:rPr>
        <w:t>membros</w:t>
      </w:r>
      <w:r w:rsidR="0040207B">
        <w:rPr>
          <w:spacing w:val="1"/>
          <w:w w:val="110"/>
        </w:rPr>
        <w:t>,</w:t>
      </w:r>
      <w:r w:rsidR="000A0C6D">
        <w:rPr>
          <w:spacing w:val="1"/>
          <w:w w:val="110"/>
        </w:rPr>
        <w:t xml:space="preserve"> por maioria de voto, a Comissao </w:t>
      </w:r>
      <w:r>
        <w:rPr>
          <w:w w:val="110"/>
        </w:rPr>
        <w:t>opina</w:t>
      </w:r>
      <w:r>
        <w:rPr>
          <w:spacing w:val="1"/>
          <w:w w:val="110"/>
        </w:rPr>
        <w:t xml:space="preserve"> </w:t>
      </w:r>
      <w:r>
        <w:rPr>
          <w:w w:val="110"/>
        </w:rPr>
        <w:t>pela</w:t>
      </w:r>
      <w:r>
        <w:rPr>
          <w:spacing w:val="1"/>
          <w:w w:val="110"/>
        </w:rPr>
        <w:t xml:space="preserve"> </w:t>
      </w:r>
      <w:r w:rsidR="0040207B" w:rsidRPr="000A0C6D">
        <w:rPr>
          <w:b/>
          <w:bCs/>
          <w:w w:val="110"/>
        </w:rPr>
        <w:t xml:space="preserve">rejeição </w:t>
      </w:r>
      <w:r w:rsidRPr="000A0C6D">
        <w:rPr>
          <w:b/>
          <w:bCs/>
          <w:w w:val="110"/>
        </w:rPr>
        <w:t>total</w:t>
      </w:r>
      <w:r w:rsidRPr="000A0C6D">
        <w:rPr>
          <w:b/>
          <w:bCs/>
          <w:spacing w:val="1"/>
          <w:w w:val="110"/>
        </w:rPr>
        <w:t xml:space="preserve"> </w:t>
      </w:r>
      <w:r w:rsidRPr="000A0C6D">
        <w:rPr>
          <w:b/>
          <w:bCs/>
          <w:w w:val="110"/>
        </w:rPr>
        <w:t>do</w:t>
      </w:r>
      <w:r w:rsidRPr="000A0C6D">
        <w:rPr>
          <w:b/>
          <w:bCs/>
          <w:spacing w:val="1"/>
          <w:w w:val="110"/>
        </w:rPr>
        <w:t xml:space="preserve"> </w:t>
      </w:r>
      <w:r w:rsidRPr="000A0C6D">
        <w:rPr>
          <w:b/>
          <w:bCs/>
          <w:w w:val="110"/>
        </w:rPr>
        <w:t>Projeto</w:t>
      </w:r>
      <w:r w:rsidRPr="000A0C6D">
        <w:rPr>
          <w:b/>
          <w:bCs/>
          <w:spacing w:val="1"/>
          <w:w w:val="110"/>
        </w:rPr>
        <w:t xml:space="preserve"> </w:t>
      </w:r>
      <w:r w:rsidRPr="000A0C6D">
        <w:rPr>
          <w:b/>
          <w:bCs/>
          <w:w w:val="110"/>
        </w:rPr>
        <w:t>de</w:t>
      </w:r>
      <w:r w:rsidRPr="000A0C6D">
        <w:rPr>
          <w:b/>
          <w:bCs/>
          <w:spacing w:val="1"/>
          <w:w w:val="110"/>
        </w:rPr>
        <w:t xml:space="preserve"> </w:t>
      </w:r>
      <w:r w:rsidRPr="000A0C6D">
        <w:rPr>
          <w:b/>
          <w:bCs/>
          <w:w w:val="110"/>
        </w:rPr>
        <w:t>Lei</w:t>
      </w:r>
      <w:r w:rsidRPr="000A0C6D">
        <w:rPr>
          <w:b/>
          <w:bCs/>
          <w:spacing w:val="1"/>
          <w:w w:val="110"/>
        </w:rPr>
        <w:t xml:space="preserve"> </w:t>
      </w:r>
      <w:r w:rsidRPr="000A0C6D">
        <w:rPr>
          <w:b/>
          <w:bCs/>
          <w:w w:val="110"/>
        </w:rPr>
        <w:t>n°</w:t>
      </w:r>
      <w:r w:rsidRPr="000A0C6D">
        <w:rPr>
          <w:b/>
          <w:bCs/>
          <w:spacing w:val="1"/>
          <w:w w:val="110"/>
        </w:rPr>
        <w:t xml:space="preserve"> </w:t>
      </w:r>
      <w:r w:rsidRPr="000A0C6D">
        <w:rPr>
          <w:b/>
          <w:bCs/>
          <w:w w:val="110"/>
        </w:rPr>
        <w:t>052/2023</w:t>
      </w:r>
      <w:r>
        <w:rPr>
          <w:w w:val="110"/>
        </w:rPr>
        <w:t>.</w:t>
      </w:r>
    </w:p>
    <w:p w14:paraId="1F5BD7BD" w14:textId="77777777" w:rsidR="00581940" w:rsidRDefault="00022A05" w:rsidP="00581940">
      <w:pPr>
        <w:pStyle w:val="Corpodetexto"/>
        <w:spacing w:before="1" w:line="362" w:lineRule="auto"/>
        <w:ind w:left="102" w:firstLine="1701"/>
      </w:pPr>
      <w:r>
        <w:rPr>
          <w:w w:val="115"/>
        </w:rPr>
        <w:t>Assim,</w:t>
      </w:r>
      <w:r>
        <w:rPr>
          <w:spacing w:val="-6"/>
          <w:w w:val="115"/>
        </w:rPr>
        <w:t xml:space="preserve"> </w:t>
      </w:r>
      <w:r>
        <w:rPr>
          <w:w w:val="115"/>
        </w:rPr>
        <w:t>remete-se</w:t>
      </w:r>
      <w:r>
        <w:rPr>
          <w:spacing w:val="-6"/>
          <w:w w:val="115"/>
        </w:rPr>
        <w:t xml:space="preserve"> </w:t>
      </w:r>
      <w:r>
        <w:rPr>
          <w:w w:val="115"/>
        </w:rPr>
        <w:t>a</w:t>
      </w:r>
      <w:r>
        <w:rPr>
          <w:spacing w:val="-4"/>
          <w:w w:val="115"/>
        </w:rPr>
        <w:t xml:space="preserve"> </w:t>
      </w:r>
      <w:r>
        <w:rPr>
          <w:w w:val="115"/>
        </w:rPr>
        <w:t>mesma</w:t>
      </w:r>
      <w:r>
        <w:rPr>
          <w:spacing w:val="-5"/>
          <w:w w:val="115"/>
        </w:rPr>
        <w:t xml:space="preserve"> </w:t>
      </w:r>
      <w:r>
        <w:rPr>
          <w:w w:val="115"/>
        </w:rPr>
        <w:t>para</w:t>
      </w:r>
      <w:r>
        <w:rPr>
          <w:spacing w:val="-6"/>
          <w:w w:val="115"/>
        </w:rPr>
        <w:t xml:space="preserve"> </w:t>
      </w:r>
      <w:r>
        <w:rPr>
          <w:w w:val="115"/>
        </w:rPr>
        <w:t>apreciação</w:t>
      </w:r>
      <w:r>
        <w:rPr>
          <w:spacing w:val="-5"/>
          <w:w w:val="115"/>
        </w:rPr>
        <w:t xml:space="preserve"> </w:t>
      </w:r>
      <w:r>
        <w:rPr>
          <w:w w:val="115"/>
        </w:rPr>
        <w:t>do</w:t>
      </w:r>
      <w:r>
        <w:rPr>
          <w:spacing w:val="-6"/>
          <w:w w:val="115"/>
        </w:rPr>
        <w:t xml:space="preserve"> </w:t>
      </w:r>
      <w:r>
        <w:rPr>
          <w:w w:val="115"/>
        </w:rPr>
        <w:t>Plenário,</w:t>
      </w:r>
      <w:r>
        <w:rPr>
          <w:spacing w:val="-6"/>
          <w:w w:val="115"/>
        </w:rPr>
        <w:t xml:space="preserve"> </w:t>
      </w:r>
      <w:r>
        <w:rPr>
          <w:w w:val="115"/>
        </w:rPr>
        <w:t>com</w:t>
      </w:r>
      <w:r>
        <w:rPr>
          <w:spacing w:val="-4"/>
          <w:w w:val="115"/>
        </w:rPr>
        <w:t xml:space="preserve"> </w:t>
      </w:r>
      <w:r>
        <w:rPr>
          <w:w w:val="115"/>
        </w:rPr>
        <w:t>as</w:t>
      </w:r>
      <w:r>
        <w:rPr>
          <w:spacing w:val="-57"/>
          <w:w w:val="115"/>
        </w:rPr>
        <w:t xml:space="preserve"> </w:t>
      </w:r>
      <w:r>
        <w:rPr>
          <w:w w:val="115"/>
        </w:rPr>
        <w:t>homenagens</w:t>
      </w:r>
      <w:r>
        <w:rPr>
          <w:spacing w:val="14"/>
          <w:w w:val="115"/>
        </w:rPr>
        <w:t xml:space="preserve"> </w:t>
      </w:r>
      <w:r>
        <w:rPr>
          <w:w w:val="115"/>
        </w:rPr>
        <w:t>de</w:t>
      </w:r>
      <w:r>
        <w:rPr>
          <w:spacing w:val="15"/>
          <w:w w:val="115"/>
        </w:rPr>
        <w:t xml:space="preserve"> </w:t>
      </w:r>
      <w:r>
        <w:rPr>
          <w:w w:val="115"/>
        </w:rPr>
        <w:t>estilo.</w:t>
      </w:r>
    </w:p>
    <w:p w14:paraId="69C77E70" w14:textId="77777777" w:rsidR="00581940" w:rsidRDefault="00581940" w:rsidP="00581940">
      <w:pPr>
        <w:pStyle w:val="Corpodetexto"/>
        <w:spacing w:before="1" w:line="362" w:lineRule="auto"/>
        <w:ind w:left="102" w:firstLine="1701"/>
      </w:pPr>
    </w:p>
    <w:p w14:paraId="3C5A79B6" w14:textId="254A8EAB" w:rsidR="00E06E9D" w:rsidRDefault="00022A05" w:rsidP="00581940">
      <w:pPr>
        <w:pStyle w:val="Corpodetexto"/>
        <w:spacing w:before="1" w:line="362" w:lineRule="auto"/>
        <w:ind w:left="102" w:firstLine="1701"/>
      </w:pPr>
      <w:r>
        <w:rPr>
          <w:w w:val="115"/>
        </w:rPr>
        <w:t>Sala</w:t>
      </w:r>
      <w:r>
        <w:rPr>
          <w:spacing w:val="10"/>
          <w:w w:val="115"/>
        </w:rPr>
        <w:t xml:space="preserve"> </w:t>
      </w:r>
      <w:r>
        <w:rPr>
          <w:w w:val="115"/>
        </w:rPr>
        <w:t>de</w:t>
      </w:r>
      <w:r>
        <w:rPr>
          <w:spacing w:val="10"/>
          <w:w w:val="115"/>
        </w:rPr>
        <w:t xml:space="preserve"> </w:t>
      </w:r>
      <w:r>
        <w:rPr>
          <w:w w:val="115"/>
        </w:rPr>
        <w:t>Sessões</w:t>
      </w:r>
      <w:r>
        <w:rPr>
          <w:spacing w:val="11"/>
          <w:w w:val="115"/>
        </w:rPr>
        <w:t xml:space="preserve"> </w:t>
      </w:r>
      <w:r>
        <w:rPr>
          <w:w w:val="115"/>
        </w:rPr>
        <w:t>da</w:t>
      </w:r>
      <w:r>
        <w:rPr>
          <w:spacing w:val="10"/>
          <w:w w:val="115"/>
        </w:rPr>
        <w:t xml:space="preserve"> </w:t>
      </w:r>
      <w:r>
        <w:rPr>
          <w:w w:val="115"/>
        </w:rPr>
        <w:t>Câmara</w:t>
      </w:r>
      <w:r>
        <w:rPr>
          <w:spacing w:val="11"/>
          <w:w w:val="115"/>
        </w:rPr>
        <w:t xml:space="preserve"> </w:t>
      </w:r>
      <w:r>
        <w:rPr>
          <w:w w:val="115"/>
        </w:rPr>
        <w:t>em</w:t>
      </w:r>
      <w:r>
        <w:rPr>
          <w:spacing w:val="11"/>
          <w:w w:val="115"/>
        </w:rPr>
        <w:t xml:space="preserve"> </w:t>
      </w:r>
      <w:r w:rsidR="0040207B">
        <w:rPr>
          <w:w w:val="115"/>
        </w:rPr>
        <w:t>18</w:t>
      </w:r>
      <w:r>
        <w:rPr>
          <w:spacing w:val="12"/>
          <w:w w:val="115"/>
        </w:rPr>
        <w:t xml:space="preserve"> </w:t>
      </w:r>
      <w:r>
        <w:rPr>
          <w:w w:val="115"/>
        </w:rPr>
        <w:t>de</w:t>
      </w:r>
      <w:r>
        <w:rPr>
          <w:spacing w:val="10"/>
          <w:w w:val="115"/>
        </w:rPr>
        <w:t xml:space="preserve"> </w:t>
      </w:r>
      <w:r w:rsidR="0040207B">
        <w:rPr>
          <w:w w:val="115"/>
        </w:rPr>
        <w:t>Dezembro</w:t>
      </w:r>
      <w:r>
        <w:rPr>
          <w:spacing w:val="12"/>
          <w:w w:val="115"/>
        </w:rPr>
        <w:t xml:space="preserve"> </w:t>
      </w:r>
      <w:r>
        <w:rPr>
          <w:w w:val="115"/>
        </w:rPr>
        <w:t>de</w:t>
      </w:r>
      <w:r>
        <w:rPr>
          <w:spacing w:val="10"/>
          <w:w w:val="115"/>
        </w:rPr>
        <w:t xml:space="preserve"> </w:t>
      </w:r>
      <w:r>
        <w:rPr>
          <w:w w:val="115"/>
        </w:rPr>
        <w:t>2023.</w:t>
      </w:r>
    </w:p>
    <w:p w14:paraId="75FC1BC6" w14:textId="77777777" w:rsidR="00E06E9D" w:rsidRDefault="00E06E9D">
      <w:pPr>
        <w:pStyle w:val="Corpodetexto"/>
        <w:rPr>
          <w:sz w:val="20"/>
        </w:rPr>
      </w:pPr>
    </w:p>
    <w:p w14:paraId="63C260E8" w14:textId="77777777" w:rsidR="00E06E9D" w:rsidRDefault="00E06E9D">
      <w:pPr>
        <w:pStyle w:val="Corpodetexto"/>
        <w:rPr>
          <w:sz w:val="20"/>
        </w:rPr>
      </w:pPr>
    </w:p>
    <w:p w14:paraId="6A4B6083" w14:textId="77777777" w:rsidR="0040207B" w:rsidRDefault="0040207B" w:rsidP="000A0C6D">
      <w:pPr>
        <w:pStyle w:val="Ttulo1"/>
        <w:spacing w:line="360" w:lineRule="auto"/>
        <w:ind w:left="5529" w:right="2866" w:hanging="3119"/>
        <w:jc w:val="center"/>
        <w:rPr>
          <w:spacing w:val="-58"/>
          <w:w w:val="115"/>
        </w:rPr>
      </w:pPr>
      <w:bookmarkStart w:id="0" w:name="_GoBack"/>
      <w:bookmarkEnd w:id="0"/>
      <w:r>
        <w:rPr>
          <w:w w:val="115"/>
        </w:rPr>
        <w:t>ISMAIR M.  DE SOUZA</w:t>
      </w:r>
    </w:p>
    <w:p w14:paraId="68C26099" w14:textId="77777777" w:rsidR="00E06E9D" w:rsidRDefault="00022A05" w:rsidP="000A0C6D">
      <w:pPr>
        <w:pStyle w:val="Ttulo1"/>
        <w:spacing w:line="360" w:lineRule="auto"/>
        <w:ind w:left="5529" w:right="2866" w:hanging="3119"/>
        <w:jc w:val="center"/>
      </w:pPr>
      <w:r>
        <w:rPr>
          <w:w w:val="115"/>
        </w:rPr>
        <w:t>PRESIDENTE</w:t>
      </w:r>
    </w:p>
    <w:p w14:paraId="0400B3B7" w14:textId="77777777" w:rsidR="00E06E9D" w:rsidRDefault="00E06E9D" w:rsidP="000A0C6D">
      <w:pPr>
        <w:pStyle w:val="Corpodetexto"/>
        <w:ind w:left="5529" w:hanging="3119"/>
        <w:jc w:val="center"/>
        <w:rPr>
          <w:b/>
          <w:sz w:val="20"/>
        </w:rPr>
      </w:pPr>
    </w:p>
    <w:p w14:paraId="20A292BE" w14:textId="77777777" w:rsidR="00E06E9D" w:rsidRDefault="00E06E9D" w:rsidP="000A0C6D">
      <w:pPr>
        <w:pStyle w:val="Corpodetexto"/>
        <w:spacing w:before="9"/>
        <w:ind w:left="5529" w:hanging="3119"/>
        <w:jc w:val="center"/>
        <w:rPr>
          <w:b/>
          <w:sz w:val="23"/>
        </w:rPr>
      </w:pPr>
    </w:p>
    <w:p w14:paraId="17E441F7" w14:textId="7B6EB567" w:rsidR="0040207B" w:rsidRDefault="0040207B" w:rsidP="000A0C6D">
      <w:pPr>
        <w:spacing w:line="360" w:lineRule="auto"/>
        <w:ind w:left="5529" w:right="3177" w:hanging="3119"/>
        <w:jc w:val="center"/>
        <w:rPr>
          <w:b/>
          <w:w w:val="115"/>
          <w:sz w:val="24"/>
        </w:rPr>
      </w:pPr>
      <w:r>
        <w:rPr>
          <w:b/>
          <w:w w:val="115"/>
          <w:sz w:val="24"/>
        </w:rPr>
        <w:t>REINALDO DE O. A.</w:t>
      </w:r>
      <w:r w:rsidR="000A0C6D">
        <w:rPr>
          <w:b/>
          <w:w w:val="115"/>
          <w:sz w:val="24"/>
        </w:rPr>
        <w:t xml:space="preserve"> </w:t>
      </w:r>
      <w:r>
        <w:rPr>
          <w:b/>
          <w:w w:val="115"/>
          <w:sz w:val="24"/>
        </w:rPr>
        <w:t>OLIVEIRA</w:t>
      </w:r>
    </w:p>
    <w:p w14:paraId="2AC36A63" w14:textId="30728958" w:rsidR="00E06E9D" w:rsidRDefault="00022A05" w:rsidP="000A0C6D">
      <w:pPr>
        <w:spacing w:line="360" w:lineRule="auto"/>
        <w:ind w:left="5529" w:right="3177" w:hanging="3119"/>
        <w:jc w:val="center"/>
        <w:rPr>
          <w:b/>
          <w:sz w:val="24"/>
        </w:rPr>
      </w:pPr>
      <w:r>
        <w:rPr>
          <w:b/>
          <w:w w:val="115"/>
          <w:sz w:val="24"/>
        </w:rPr>
        <w:t>RELATOR</w:t>
      </w:r>
    </w:p>
    <w:p w14:paraId="7C523B1F" w14:textId="77777777" w:rsidR="00E06E9D" w:rsidRDefault="00E06E9D" w:rsidP="000A0C6D">
      <w:pPr>
        <w:pStyle w:val="Corpodetexto"/>
        <w:ind w:left="5529" w:hanging="3119"/>
        <w:jc w:val="center"/>
        <w:rPr>
          <w:b/>
          <w:sz w:val="20"/>
        </w:rPr>
      </w:pPr>
    </w:p>
    <w:p w14:paraId="79B304A7" w14:textId="77777777" w:rsidR="00E06E9D" w:rsidRDefault="00E06E9D" w:rsidP="000A0C6D">
      <w:pPr>
        <w:pStyle w:val="Corpodetexto"/>
        <w:spacing w:before="11"/>
        <w:ind w:left="5529" w:hanging="3119"/>
        <w:jc w:val="center"/>
        <w:rPr>
          <w:b/>
          <w:sz w:val="23"/>
        </w:rPr>
      </w:pPr>
    </w:p>
    <w:p w14:paraId="295EAF29" w14:textId="77777777" w:rsidR="000A0C6D" w:rsidRDefault="0040207B" w:rsidP="000A0C6D">
      <w:pPr>
        <w:pStyle w:val="Ttulo1"/>
        <w:spacing w:before="98" w:line="360" w:lineRule="auto"/>
        <w:ind w:left="5529" w:right="2866" w:hanging="3119"/>
        <w:jc w:val="center"/>
        <w:rPr>
          <w:w w:val="115"/>
        </w:rPr>
      </w:pPr>
      <w:r>
        <w:rPr>
          <w:w w:val="115"/>
        </w:rPr>
        <w:t>MARCO ANTONIO DA SILVA</w:t>
      </w:r>
    </w:p>
    <w:p w14:paraId="63C66630" w14:textId="350BD075" w:rsidR="00E06E9D" w:rsidRDefault="00022A05" w:rsidP="000A0C6D">
      <w:pPr>
        <w:pStyle w:val="Ttulo1"/>
        <w:spacing w:before="98" w:line="360" w:lineRule="auto"/>
        <w:ind w:left="5529" w:right="2866" w:hanging="3119"/>
        <w:jc w:val="center"/>
        <w:rPr>
          <w:rFonts w:ascii="Times New Roman" w:hAnsi="Times New Roman"/>
        </w:rPr>
      </w:pPr>
      <w:r>
        <w:rPr>
          <w:w w:val="115"/>
        </w:rPr>
        <w:t>ME</w:t>
      </w:r>
      <w:r>
        <w:rPr>
          <w:rFonts w:ascii="Times New Roman" w:hAnsi="Times New Roman"/>
          <w:w w:val="115"/>
        </w:rPr>
        <w:t>MBRO</w:t>
      </w:r>
    </w:p>
    <w:sectPr w:rsidR="00E06E9D">
      <w:pgSz w:w="11910" w:h="16840"/>
      <w:pgMar w:top="2440" w:right="1020" w:bottom="280" w:left="1600" w:header="79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46A709" w14:textId="77777777" w:rsidR="00AF0343" w:rsidRDefault="00AF0343">
      <w:r>
        <w:separator/>
      </w:r>
    </w:p>
  </w:endnote>
  <w:endnote w:type="continuationSeparator" w:id="0">
    <w:p w14:paraId="45C3107F" w14:textId="77777777" w:rsidR="00AF0343" w:rsidRDefault="00AF0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4D27CA" w14:textId="77777777" w:rsidR="00AF0343" w:rsidRDefault="00AF0343">
      <w:r>
        <w:separator/>
      </w:r>
    </w:p>
  </w:footnote>
  <w:footnote w:type="continuationSeparator" w:id="0">
    <w:p w14:paraId="46B51E7E" w14:textId="77777777" w:rsidR="00AF0343" w:rsidRDefault="00AF0343">
      <w:r>
        <w:continuationSeparator/>
      </w:r>
    </w:p>
  </w:footnote>
  <w:footnote w:id="1">
    <w:p w14:paraId="78D41AB5" w14:textId="77777777" w:rsidR="0040207B" w:rsidRDefault="0040207B" w:rsidP="0040207B">
      <w:pPr>
        <w:tabs>
          <w:tab w:val="left" w:pos="1138"/>
        </w:tabs>
        <w:spacing w:before="75"/>
        <w:ind w:left="102" w:right="133"/>
        <w:rPr>
          <w:rFonts w:ascii="Times New Roman" w:hAnsi="Times New Roman"/>
          <w:sz w:val="20"/>
        </w:rPr>
      </w:pPr>
      <w:r>
        <w:rPr>
          <w:rStyle w:val="Refdenotaderodap"/>
        </w:rPr>
        <w:footnoteRef/>
      </w:r>
      <w:r>
        <w:t xml:space="preserve"> </w:t>
      </w:r>
      <w:r>
        <w:rPr>
          <w:rFonts w:ascii="Times New Roman" w:hAnsi="Times New Roman"/>
          <w:sz w:val="20"/>
          <w:vertAlign w:val="superscript"/>
        </w:rPr>
        <w:t>2</w:t>
      </w:r>
      <w:r>
        <w:rPr>
          <w:rFonts w:ascii="Times New Roman" w:hAnsi="Times New Roman"/>
          <w:spacing w:val="48"/>
          <w:sz w:val="20"/>
        </w:rPr>
        <w:t xml:space="preserve"> </w:t>
      </w:r>
      <w:r>
        <w:rPr>
          <w:rFonts w:ascii="Times New Roman" w:hAnsi="Times New Roman"/>
          <w:sz w:val="20"/>
        </w:rPr>
        <w:t>Art.  17.</w:t>
      </w:r>
      <w:r>
        <w:rPr>
          <w:rFonts w:ascii="Times New Roman" w:hAnsi="Times New Roman"/>
          <w:sz w:val="20"/>
        </w:rPr>
        <w:tab/>
        <w:t>A</w:t>
      </w:r>
      <w:r>
        <w:rPr>
          <w:rFonts w:ascii="Times New Roman" w:hAnsi="Times New Roman"/>
          <w:spacing w:val="1"/>
          <w:sz w:val="20"/>
        </w:rPr>
        <w:t xml:space="preserve"> </w:t>
      </w:r>
      <w:r>
        <w:rPr>
          <w:rFonts w:ascii="Times New Roman" w:hAnsi="Times New Roman"/>
          <w:sz w:val="20"/>
        </w:rPr>
        <w:t>alienação</w:t>
      </w:r>
      <w:r>
        <w:rPr>
          <w:rFonts w:ascii="Times New Roman" w:hAnsi="Times New Roman"/>
          <w:spacing w:val="1"/>
          <w:sz w:val="20"/>
        </w:rPr>
        <w:t xml:space="preserve"> </w:t>
      </w:r>
      <w:r>
        <w:rPr>
          <w:rFonts w:ascii="Times New Roman" w:hAnsi="Times New Roman"/>
          <w:sz w:val="20"/>
        </w:rPr>
        <w:t>de</w:t>
      </w:r>
      <w:r>
        <w:rPr>
          <w:rFonts w:ascii="Times New Roman" w:hAnsi="Times New Roman"/>
          <w:spacing w:val="1"/>
          <w:sz w:val="20"/>
        </w:rPr>
        <w:t xml:space="preserve"> </w:t>
      </w:r>
      <w:r>
        <w:rPr>
          <w:rFonts w:ascii="Times New Roman" w:hAnsi="Times New Roman"/>
          <w:sz w:val="20"/>
        </w:rPr>
        <w:t>bens</w:t>
      </w:r>
      <w:r>
        <w:rPr>
          <w:rFonts w:ascii="Times New Roman" w:hAnsi="Times New Roman"/>
          <w:spacing w:val="1"/>
          <w:sz w:val="20"/>
        </w:rPr>
        <w:t xml:space="preserve"> </w:t>
      </w:r>
      <w:r>
        <w:rPr>
          <w:rFonts w:ascii="Times New Roman" w:hAnsi="Times New Roman"/>
          <w:sz w:val="20"/>
        </w:rPr>
        <w:t>da</w:t>
      </w:r>
      <w:r>
        <w:rPr>
          <w:rFonts w:ascii="Times New Roman" w:hAnsi="Times New Roman"/>
          <w:spacing w:val="1"/>
          <w:sz w:val="20"/>
        </w:rPr>
        <w:t xml:space="preserve"> </w:t>
      </w:r>
      <w:r>
        <w:rPr>
          <w:rFonts w:ascii="Times New Roman" w:hAnsi="Times New Roman"/>
          <w:sz w:val="20"/>
        </w:rPr>
        <w:t>Administração</w:t>
      </w:r>
      <w:r>
        <w:rPr>
          <w:rFonts w:ascii="Times New Roman" w:hAnsi="Times New Roman"/>
          <w:spacing w:val="1"/>
          <w:sz w:val="20"/>
        </w:rPr>
        <w:t xml:space="preserve"> </w:t>
      </w:r>
      <w:r>
        <w:rPr>
          <w:rFonts w:ascii="Times New Roman" w:hAnsi="Times New Roman"/>
          <w:sz w:val="20"/>
        </w:rPr>
        <w:t>Pública,</w:t>
      </w:r>
      <w:r>
        <w:rPr>
          <w:rFonts w:ascii="Times New Roman" w:hAnsi="Times New Roman"/>
          <w:spacing w:val="1"/>
          <w:sz w:val="20"/>
        </w:rPr>
        <w:t xml:space="preserve"> </w:t>
      </w:r>
      <w:r>
        <w:rPr>
          <w:rFonts w:ascii="Times New Roman" w:hAnsi="Times New Roman"/>
          <w:sz w:val="20"/>
        </w:rPr>
        <w:t>subordinada</w:t>
      </w:r>
      <w:r>
        <w:rPr>
          <w:rFonts w:ascii="Times New Roman" w:hAnsi="Times New Roman"/>
          <w:spacing w:val="1"/>
          <w:sz w:val="20"/>
        </w:rPr>
        <w:t xml:space="preserve"> </w:t>
      </w:r>
      <w:r>
        <w:rPr>
          <w:rFonts w:ascii="Times New Roman" w:hAnsi="Times New Roman"/>
          <w:sz w:val="20"/>
        </w:rPr>
        <w:t>à</w:t>
      </w:r>
      <w:r>
        <w:rPr>
          <w:rFonts w:ascii="Times New Roman" w:hAnsi="Times New Roman"/>
          <w:spacing w:val="1"/>
          <w:sz w:val="20"/>
        </w:rPr>
        <w:t xml:space="preserve"> </w:t>
      </w:r>
      <w:r>
        <w:rPr>
          <w:rFonts w:ascii="Times New Roman" w:hAnsi="Times New Roman"/>
          <w:sz w:val="20"/>
        </w:rPr>
        <w:t>existência</w:t>
      </w:r>
      <w:r>
        <w:rPr>
          <w:rFonts w:ascii="Times New Roman" w:hAnsi="Times New Roman"/>
          <w:spacing w:val="1"/>
          <w:sz w:val="20"/>
        </w:rPr>
        <w:t xml:space="preserve"> </w:t>
      </w:r>
      <w:r>
        <w:rPr>
          <w:rFonts w:ascii="Times New Roman" w:hAnsi="Times New Roman"/>
          <w:sz w:val="20"/>
        </w:rPr>
        <w:t>de</w:t>
      </w:r>
      <w:r>
        <w:rPr>
          <w:rFonts w:ascii="Times New Roman" w:hAnsi="Times New Roman"/>
          <w:spacing w:val="1"/>
          <w:sz w:val="20"/>
        </w:rPr>
        <w:t xml:space="preserve"> </w:t>
      </w:r>
      <w:r>
        <w:rPr>
          <w:rFonts w:ascii="Times New Roman" w:hAnsi="Times New Roman"/>
          <w:sz w:val="20"/>
        </w:rPr>
        <w:t>interesse</w:t>
      </w:r>
      <w:r>
        <w:rPr>
          <w:rFonts w:ascii="Times New Roman" w:hAnsi="Times New Roman"/>
          <w:spacing w:val="1"/>
          <w:sz w:val="20"/>
        </w:rPr>
        <w:t xml:space="preserve"> </w:t>
      </w:r>
      <w:r>
        <w:rPr>
          <w:rFonts w:ascii="Times New Roman" w:hAnsi="Times New Roman"/>
          <w:sz w:val="20"/>
        </w:rPr>
        <w:t>público</w:t>
      </w:r>
      <w:r>
        <w:rPr>
          <w:rFonts w:ascii="Times New Roman" w:hAnsi="Times New Roman"/>
          <w:spacing w:val="-47"/>
          <w:sz w:val="20"/>
        </w:rPr>
        <w:t xml:space="preserve"> </w:t>
      </w:r>
      <w:r>
        <w:rPr>
          <w:rFonts w:ascii="Times New Roman" w:hAnsi="Times New Roman"/>
          <w:sz w:val="20"/>
        </w:rPr>
        <w:t>devidamente</w:t>
      </w:r>
      <w:r>
        <w:rPr>
          <w:rFonts w:ascii="Times New Roman" w:hAnsi="Times New Roman"/>
          <w:spacing w:val="-1"/>
          <w:sz w:val="20"/>
        </w:rPr>
        <w:t xml:space="preserve"> </w:t>
      </w:r>
      <w:r>
        <w:rPr>
          <w:rFonts w:ascii="Times New Roman" w:hAnsi="Times New Roman"/>
          <w:sz w:val="20"/>
        </w:rPr>
        <w:t>justificado,</w:t>
      </w:r>
      <w:r>
        <w:rPr>
          <w:rFonts w:ascii="Times New Roman" w:hAnsi="Times New Roman"/>
          <w:spacing w:val="-1"/>
          <w:sz w:val="20"/>
        </w:rPr>
        <w:t xml:space="preserve"> </w:t>
      </w:r>
      <w:r>
        <w:rPr>
          <w:rFonts w:ascii="Times New Roman" w:hAnsi="Times New Roman"/>
          <w:sz w:val="20"/>
        </w:rPr>
        <w:t>será precedida</w:t>
      </w:r>
      <w:r>
        <w:rPr>
          <w:rFonts w:ascii="Times New Roman" w:hAnsi="Times New Roman"/>
          <w:spacing w:val="-3"/>
          <w:sz w:val="20"/>
        </w:rPr>
        <w:t xml:space="preserve"> </w:t>
      </w:r>
      <w:r>
        <w:rPr>
          <w:rFonts w:ascii="Times New Roman" w:hAnsi="Times New Roman"/>
          <w:sz w:val="20"/>
        </w:rPr>
        <w:t>de avaliação e obedecerá</w:t>
      </w:r>
      <w:r>
        <w:rPr>
          <w:rFonts w:ascii="Times New Roman" w:hAnsi="Times New Roman"/>
          <w:spacing w:val="-1"/>
          <w:sz w:val="20"/>
        </w:rPr>
        <w:t xml:space="preserve"> </w:t>
      </w:r>
      <w:r>
        <w:rPr>
          <w:rFonts w:ascii="Times New Roman" w:hAnsi="Times New Roman"/>
          <w:sz w:val="20"/>
        </w:rPr>
        <w:t>às</w:t>
      </w:r>
      <w:r>
        <w:rPr>
          <w:rFonts w:ascii="Times New Roman" w:hAnsi="Times New Roman"/>
          <w:spacing w:val="-1"/>
          <w:sz w:val="20"/>
        </w:rPr>
        <w:t xml:space="preserve"> </w:t>
      </w:r>
      <w:r>
        <w:rPr>
          <w:rFonts w:ascii="Times New Roman" w:hAnsi="Times New Roman"/>
          <w:sz w:val="20"/>
        </w:rPr>
        <w:t>seguintes</w:t>
      </w:r>
      <w:r>
        <w:rPr>
          <w:rFonts w:ascii="Times New Roman" w:hAnsi="Times New Roman"/>
          <w:spacing w:val="-2"/>
          <w:sz w:val="20"/>
        </w:rPr>
        <w:t xml:space="preserve"> </w:t>
      </w:r>
      <w:r>
        <w:rPr>
          <w:rFonts w:ascii="Times New Roman" w:hAnsi="Times New Roman"/>
          <w:sz w:val="20"/>
        </w:rPr>
        <w:t>normas:</w:t>
      </w:r>
    </w:p>
    <w:p w14:paraId="7C1177F4" w14:textId="77777777" w:rsidR="0040207B" w:rsidRDefault="0040207B" w:rsidP="0040207B">
      <w:pPr>
        <w:spacing w:line="228" w:lineRule="exact"/>
        <w:ind w:left="102"/>
        <w:rPr>
          <w:rFonts w:ascii="Times New Roman"/>
          <w:sz w:val="20"/>
        </w:rPr>
      </w:pPr>
      <w:r>
        <w:rPr>
          <w:rFonts w:ascii="Times New Roman"/>
          <w:sz w:val="20"/>
        </w:rPr>
        <w:t>(...)</w:t>
      </w:r>
    </w:p>
    <w:p w14:paraId="4533C28D" w14:textId="77777777" w:rsidR="0040207B" w:rsidRDefault="0040207B" w:rsidP="0040207B">
      <w:pPr>
        <w:ind w:left="102"/>
        <w:rPr>
          <w:rFonts w:ascii="Times New Roman" w:hAnsi="Times New Roman"/>
          <w:sz w:val="20"/>
        </w:rPr>
      </w:pPr>
      <w:r>
        <w:rPr>
          <w:rFonts w:ascii="Times New Roman" w:hAnsi="Times New Roman"/>
          <w:sz w:val="20"/>
        </w:rPr>
        <w:t>Inc.</w:t>
      </w:r>
      <w:r>
        <w:rPr>
          <w:rFonts w:ascii="Times New Roman" w:hAnsi="Times New Roman"/>
          <w:spacing w:val="-2"/>
          <w:sz w:val="20"/>
        </w:rPr>
        <w:t xml:space="preserve"> </w:t>
      </w:r>
      <w:r>
        <w:rPr>
          <w:rFonts w:ascii="Times New Roman" w:hAnsi="Times New Roman"/>
          <w:sz w:val="20"/>
        </w:rPr>
        <w:t>I,</w:t>
      </w:r>
      <w:r>
        <w:rPr>
          <w:rFonts w:ascii="Times New Roman" w:hAnsi="Times New Roman"/>
          <w:spacing w:val="-2"/>
          <w:sz w:val="20"/>
        </w:rPr>
        <w:t xml:space="preserve"> </w:t>
      </w:r>
      <w:r>
        <w:rPr>
          <w:rFonts w:ascii="Times New Roman" w:hAnsi="Times New Roman"/>
          <w:sz w:val="20"/>
        </w:rPr>
        <w:t>alínea</w:t>
      </w:r>
      <w:r>
        <w:rPr>
          <w:rFonts w:ascii="Times New Roman" w:hAnsi="Times New Roman"/>
          <w:spacing w:val="-1"/>
          <w:sz w:val="20"/>
        </w:rPr>
        <w:t xml:space="preserve"> </w:t>
      </w:r>
      <w:r>
        <w:rPr>
          <w:rFonts w:ascii="Times New Roman" w:hAnsi="Times New Roman"/>
          <w:sz w:val="20"/>
        </w:rPr>
        <w:t>‘c”:</w:t>
      </w:r>
    </w:p>
    <w:p w14:paraId="6DBB7F40" w14:textId="77777777" w:rsidR="0040207B" w:rsidRDefault="0040207B" w:rsidP="0040207B">
      <w:pPr>
        <w:spacing w:before="1"/>
        <w:ind w:left="102"/>
        <w:rPr>
          <w:rFonts w:ascii="Times New Roman" w:hAnsi="Times New Roman"/>
          <w:sz w:val="20"/>
        </w:rPr>
      </w:pPr>
      <w:r>
        <w:rPr>
          <w:rFonts w:ascii="Times New Roman" w:hAnsi="Times New Roman"/>
          <w:sz w:val="20"/>
        </w:rPr>
        <w:t>c)</w:t>
      </w:r>
      <w:r>
        <w:rPr>
          <w:rFonts w:ascii="Times New Roman" w:hAnsi="Times New Roman"/>
          <w:spacing w:val="-1"/>
          <w:sz w:val="20"/>
        </w:rPr>
        <w:t xml:space="preserve"> </w:t>
      </w:r>
      <w:r>
        <w:rPr>
          <w:rFonts w:ascii="Times New Roman" w:hAnsi="Times New Roman"/>
          <w:sz w:val="20"/>
        </w:rPr>
        <w:t>permuta,</w:t>
      </w:r>
      <w:r>
        <w:rPr>
          <w:rFonts w:ascii="Times New Roman" w:hAnsi="Times New Roman"/>
          <w:spacing w:val="-1"/>
          <w:sz w:val="20"/>
        </w:rPr>
        <w:t xml:space="preserve"> </w:t>
      </w:r>
      <w:r>
        <w:rPr>
          <w:rFonts w:ascii="Times New Roman" w:hAnsi="Times New Roman"/>
          <w:sz w:val="20"/>
        </w:rPr>
        <w:t>por</w:t>
      </w:r>
      <w:r>
        <w:rPr>
          <w:rFonts w:ascii="Times New Roman" w:hAnsi="Times New Roman"/>
          <w:spacing w:val="-2"/>
          <w:sz w:val="20"/>
        </w:rPr>
        <w:t xml:space="preserve"> </w:t>
      </w:r>
      <w:r>
        <w:rPr>
          <w:rFonts w:ascii="Times New Roman" w:hAnsi="Times New Roman"/>
          <w:sz w:val="20"/>
        </w:rPr>
        <w:t>outro imóvel</w:t>
      </w:r>
      <w:r>
        <w:rPr>
          <w:rFonts w:ascii="Times New Roman" w:hAnsi="Times New Roman"/>
          <w:spacing w:val="-2"/>
          <w:sz w:val="20"/>
        </w:rPr>
        <w:t xml:space="preserve"> </w:t>
      </w:r>
      <w:r>
        <w:rPr>
          <w:rFonts w:ascii="Times New Roman" w:hAnsi="Times New Roman"/>
          <w:sz w:val="20"/>
        </w:rPr>
        <w:t>que</w:t>
      </w:r>
      <w:r>
        <w:rPr>
          <w:rFonts w:ascii="Times New Roman" w:hAnsi="Times New Roman"/>
          <w:spacing w:val="-1"/>
          <w:sz w:val="20"/>
        </w:rPr>
        <w:t xml:space="preserve"> </w:t>
      </w:r>
      <w:r>
        <w:rPr>
          <w:rFonts w:ascii="Times New Roman" w:hAnsi="Times New Roman"/>
          <w:sz w:val="20"/>
        </w:rPr>
        <w:t>atenda</w:t>
      </w:r>
      <w:r>
        <w:rPr>
          <w:rFonts w:ascii="Times New Roman" w:hAnsi="Times New Roman"/>
          <w:spacing w:val="-2"/>
          <w:sz w:val="20"/>
        </w:rPr>
        <w:t xml:space="preserve"> </w:t>
      </w:r>
      <w:r>
        <w:rPr>
          <w:rFonts w:ascii="Times New Roman" w:hAnsi="Times New Roman"/>
          <w:sz w:val="20"/>
        </w:rPr>
        <w:t>aos</w:t>
      </w:r>
      <w:r>
        <w:rPr>
          <w:rFonts w:ascii="Times New Roman" w:hAnsi="Times New Roman"/>
          <w:spacing w:val="-2"/>
          <w:sz w:val="20"/>
        </w:rPr>
        <w:t xml:space="preserve"> </w:t>
      </w:r>
      <w:r>
        <w:rPr>
          <w:rFonts w:ascii="Times New Roman" w:hAnsi="Times New Roman"/>
          <w:sz w:val="20"/>
        </w:rPr>
        <w:t>requisitos</w:t>
      </w:r>
      <w:r>
        <w:rPr>
          <w:rFonts w:ascii="Times New Roman" w:hAnsi="Times New Roman"/>
          <w:spacing w:val="-2"/>
          <w:sz w:val="20"/>
        </w:rPr>
        <w:t xml:space="preserve"> </w:t>
      </w:r>
      <w:r>
        <w:rPr>
          <w:rFonts w:ascii="Times New Roman" w:hAnsi="Times New Roman"/>
          <w:sz w:val="20"/>
        </w:rPr>
        <w:t>constantes</w:t>
      </w:r>
      <w:r>
        <w:rPr>
          <w:rFonts w:ascii="Times New Roman" w:hAnsi="Times New Roman"/>
          <w:spacing w:val="-3"/>
          <w:sz w:val="20"/>
        </w:rPr>
        <w:t xml:space="preserve"> </w:t>
      </w:r>
      <w:r>
        <w:rPr>
          <w:rFonts w:ascii="Times New Roman" w:hAnsi="Times New Roman"/>
          <w:sz w:val="20"/>
        </w:rPr>
        <w:t>do inciso</w:t>
      </w:r>
      <w:r>
        <w:rPr>
          <w:rFonts w:ascii="Times New Roman" w:hAnsi="Times New Roman"/>
          <w:spacing w:val="-1"/>
          <w:sz w:val="20"/>
        </w:rPr>
        <w:t xml:space="preserve"> </w:t>
      </w:r>
      <w:r>
        <w:rPr>
          <w:rFonts w:ascii="Times New Roman" w:hAnsi="Times New Roman"/>
          <w:sz w:val="20"/>
        </w:rPr>
        <w:t>X</w:t>
      </w:r>
      <w:r>
        <w:rPr>
          <w:rFonts w:ascii="Times New Roman" w:hAnsi="Times New Roman"/>
          <w:spacing w:val="-1"/>
          <w:sz w:val="20"/>
        </w:rPr>
        <w:t xml:space="preserve"> </w:t>
      </w:r>
      <w:r>
        <w:rPr>
          <w:rFonts w:ascii="Times New Roman" w:hAnsi="Times New Roman"/>
          <w:sz w:val="20"/>
        </w:rPr>
        <w:t>do</w:t>
      </w:r>
      <w:r>
        <w:rPr>
          <w:rFonts w:ascii="Times New Roman" w:hAnsi="Times New Roman"/>
          <w:spacing w:val="-1"/>
          <w:sz w:val="20"/>
        </w:rPr>
        <w:t xml:space="preserve"> </w:t>
      </w:r>
      <w:r>
        <w:rPr>
          <w:rFonts w:ascii="Times New Roman" w:hAnsi="Times New Roman"/>
          <w:sz w:val="20"/>
        </w:rPr>
        <w:t>art.</w:t>
      </w:r>
      <w:r>
        <w:rPr>
          <w:rFonts w:ascii="Times New Roman" w:hAnsi="Times New Roman"/>
          <w:spacing w:val="-1"/>
          <w:sz w:val="20"/>
        </w:rPr>
        <w:t xml:space="preserve"> </w:t>
      </w:r>
      <w:r>
        <w:rPr>
          <w:rFonts w:ascii="Times New Roman" w:hAnsi="Times New Roman"/>
          <w:sz w:val="20"/>
        </w:rPr>
        <w:t>24 desta</w:t>
      </w:r>
      <w:r>
        <w:rPr>
          <w:rFonts w:ascii="Times New Roman" w:hAnsi="Times New Roman"/>
          <w:spacing w:val="-2"/>
          <w:sz w:val="20"/>
        </w:rPr>
        <w:t xml:space="preserve"> </w:t>
      </w:r>
      <w:r>
        <w:rPr>
          <w:rFonts w:ascii="Times New Roman" w:hAnsi="Times New Roman"/>
          <w:sz w:val="20"/>
        </w:rPr>
        <w:t>Lei;</w:t>
      </w:r>
    </w:p>
    <w:p w14:paraId="4D0DA6E5" w14:textId="77777777" w:rsidR="0040207B" w:rsidRDefault="0040207B" w:rsidP="0040207B">
      <w:pPr>
        <w:spacing w:before="2"/>
        <w:ind w:left="102"/>
        <w:rPr>
          <w:rFonts w:ascii="Arial MT" w:hAnsi="Arial MT"/>
          <w:sz w:val="20"/>
        </w:rPr>
      </w:pPr>
      <w:r>
        <w:rPr>
          <w:rFonts w:ascii="Times New Roman" w:hAnsi="Times New Roman"/>
          <w:sz w:val="20"/>
          <w:vertAlign w:val="superscript"/>
        </w:rPr>
        <w:t>3</w:t>
      </w:r>
      <w:r>
        <w:rPr>
          <w:rFonts w:ascii="Times New Roman" w:hAnsi="Times New Roman"/>
          <w:spacing w:val="-2"/>
          <w:sz w:val="20"/>
        </w:rPr>
        <w:t xml:space="preserve"> </w:t>
      </w:r>
      <w:r>
        <w:rPr>
          <w:rFonts w:ascii="Arial MT" w:hAnsi="Arial MT"/>
          <w:sz w:val="20"/>
        </w:rPr>
        <w:t>Art.</w:t>
      </w:r>
      <w:r>
        <w:rPr>
          <w:rFonts w:ascii="Arial MT" w:hAnsi="Arial MT"/>
          <w:spacing w:val="-3"/>
          <w:sz w:val="20"/>
        </w:rPr>
        <w:t xml:space="preserve"> </w:t>
      </w:r>
      <w:r>
        <w:rPr>
          <w:rFonts w:ascii="Arial MT" w:hAnsi="Arial MT"/>
          <w:sz w:val="20"/>
        </w:rPr>
        <w:t>24.</w:t>
      </w:r>
      <w:r>
        <w:rPr>
          <w:rFonts w:ascii="Arial MT" w:hAnsi="Arial MT"/>
          <w:spacing w:val="53"/>
          <w:sz w:val="20"/>
        </w:rPr>
        <w:t xml:space="preserve"> </w:t>
      </w:r>
      <w:r>
        <w:rPr>
          <w:rFonts w:ascii="Arial MT" w:hAnsi="Arial MT"/>
          <w:sz w:val="20"/>
        </w:rPr>
        <w:t>É</w:t>
      </w:r>
      <w:r>
        <w:rPr>
          <w:rFonts w:ascii="Arial MT" w:hAnsi="Arial MT"/>
          <w:spacing w:val="-1"/>
          <w:sz w:val="20"/>
        </w:rPr>
        <w:t xml:space="preserve"> </w:t>
      </w:r>
      <w:r>
        <w:rPr>
          <w:rFonts w:ascii="Arial MT" w:hAnsi="Arial MT"/>
          <w:sz w:val="20"/>
        </w:rPr>
        <w:t>dispensável</w:t>
      </w:r>
      <w:r>
        <w:rPr>
          <w:rFonts w:ascii="Arial MT" w:hAnsi="Arial MT"/>
          <w:spacing w:val="-4"/>
          <w:sz w:val="20"/>
        </w:rPr>
        <w:t xml:space="preserve"> </w:t>
      </w:r>
      <w:r>
        <w:rPr>
          <w:rFonts w:ascii="Arial MT" w:hAnsi="Arial MT"/>
          <w:sz w:val="20"/>
        </w:rPr>
        <w:t>a</w:t>
      </w:r>
      <w:r>
        <w:rPr>
          <w:rFonts w:ascii="Arial MT" w:hAnsi="Arial MT"/>
          <w:spacing w:val="-1"/>
          <w:sz w:val="20"/>
        </w:rPr>
        <w:t xml:space="preserve"> </w:t>
      </w:r>
      <w:r>
        <w:rPr>
          <w:rFonts w:ascii="Arial MT" w:hAnsi="Arial MT"/>
          <w:sz w:val="20"/>
        </w:rPr>
        <w:t>licitação:</w:t>
      </w:r>
    </w:p>
    <w:p w14:paraId="1FC887B8" w14:textId="77777777" w:rsidR="0040207B" w:rsidRDefault="0040207B" w:rsidP="0040207B">
      <w:pPr>
        <w:spacing w:before="2"/>
        <w:ind w:left="102"/>
        <w:rPr>
          <w:rFonts w:ascii="Arial MT"/>
          <w:sz w:val="20"/>
        </w:rPr>
      </w:pPr>
      <w:r>
        <w:rPr>
          <w:rFonts w:ascii="Arial MT"/>
          <w:sz w:val="20"/>
        </w:rPr>
        <w:t>(...)</w:t>
      </w:r>
    </w:p>
    <w:p w14:paraId="6B0B603A" w14:textId="77777777" w:rsidR="0040207B" w:rsidRDefault="0040207B" w:rsidP="0040207B">
      <w:pPr>
        <w:tabs>
          <w:tab w:val="left" w:pos="7627"/>
        </w:tabs>
        <w:ind w:left="102" w:right="133"/>
        <w:rPr>
          <w:rFonts w:ascii="Arial MT" w:hAnsi="Arial MT"/>
          <w:sz w:val="20"/>
        </w:rPr>
      </w:pPr>
      <w:r>
        <w:rPr>
          <w:rFonts w:ascii="Arial MT" w:hAnsi="Arial MT"/>
          <w:sz w:val="20"/>
        </w:rPr>
        <w:t>X - para a compra ou locação de imóvel destinado ao atendimento das finalidades precípuas da</w:t>
      </w:r>
      <w:r>
        <w:rPr>
          <w:rFonts w:ascii="Arial MT" w:hAnsi="Arial MT"/>
          <w:spacing w:val="1"/>
          <w:sz w:val="20"/>
        </w:rPr>
        <w:t xml:space="preserve"> </w:t>
      </w:r>
      <w:r>
        <w:rPr>
          <w:rFonts w:ascii="Arial MT" w:hAnsi="Arial MT"/>
          <w:sz w:val="20"/>
        </w:rPr>
        <w:t>administração,</w:t>
      </w:r>
      <w:r>
        <w:rPr>
          <w:rFonts w:ascii="Arial MT" w:hAnsi="Arial MT"/>
          <w:spacing w:val="-4"/>
          <w:sz w:val="20"/>
        </w:rPr>
        <w:t xml:space="preserve"> </w:t>
      </w:r>
      <w:r>
        <w:rPr>
          <w:rFonts w:ascii="Arial MT" w:hAnsi="Arial MT"/>
          <w:sz w:val="20"/>
        </w:rPr>
        <w:t>cujas</w:t>
      </w:r>
      <w:r>
        <w:rPr>
          <w:rFonts w:ascii="Arial MT" w:hAnsi="Arial MT"/>
          <w:spacing w:val="-3"/>
          <w:sz w:val="20"/>
        </w:rPr>
        <w:t xml:space="preserve"> </w:t>
      </w:r>
      <w:r>
        <w:rPr>
          <w:rFonts w:ascii="Arial MT" w:hAnsi="Arial MT"/>
          <w:sz w:val="20"/>
        </w:rPr>
        <w:t>necessidades</w:t>
      </w:r>
      <w:r>
        <w:rPr>
          <w:rFonts w:ascii="Arial MT" w:hAnsi="Arial MT"/>
          <w:spacing w:val="-3"/>
          <w:sz w:val="20"/>
        </w:rPr>
        <w:t xml:space="preserve"> </w:t>
      </w:r>
      <w:r>
        <w:rPr>
          <w:rFonts w:ascii="Arial MT" w:hAnsi="Arial MT"/>
          <w:sz w:val="20"/>
        </w:rPr>
        <w:t>de</w:t>
      </w:r>
      <w:r>
        <w:rPr>
          <w:rFonts w:ascii="Arial MT" w:hAnsi="Arial MT"/>
          <w:spacing w:val="-1"/>
          <w:sz w:val="20"/>
        </w:rPr>
        <w:t xml:space="preserve"> </w:t>
      </w:r>
      <w:r>
        <w:rPr>
          <w:rFonts w:ascii="Arial MT" w:hAnsi="Arial MT"/>
          <w:sz w:val="20"/>
        </w:rPr>
        <w:t>instalação</w:t>
      </w:r>
      <w:r>
        <w:rPr>
          <w:rFonts w:ascii="Arial MT" w:hAnsi="Arial MT"/>
          <w:spacing w:val="-4"/>
          <w:sz w:val="20"/>
        </w:rPr>
        <w:t xml:space="preserve"> </w:t>
      </w:r>
      <w:r>
        <w:rPr>
          <w:rFonts w:ascii="Arial MT" w:hAnsi="Arial MT"/>
          <w:sz w:val="20"/>
        </w:rPr>
        <w:t>e</w:t>
      </w:r>
      <w:r>
        <w:rPr>
          <w:rFonts w:ascii="Arial MT" w:hAnsi="Arial MT"/>
          <w:spacing w:val="-2"/>
          <w:sz w:val="20"/>
        </w:rPr>
        <w:t xml:space="preserve"> </w:t>
      </w:r>
      <w:r>
        <w:rPr>
          <w:rFonts w:ascii="Arial MT" w:hAnsi="Arial MT"/>
          <w:sz w:val="20"/>
        </w:rPr>
        <w:t>localização</w:t>
      </w:r>
      <w:r>
        <w:rPr>
          <w:rFonts w:ascii="Arial MT" w:hAnsi="Arial MT"/>
          <w:spacing w:val="-4"/>
          <w:sz w:val="20"/>
        </w:rPr>
        <w:t xml:space="preserve"> </w:t>
      </w:r>
      <w:r>
        <w:rPr>
          <w:rFonts w:ascii="Arial MT" w:hAnsi="Arial MT"/>
          <w:sz w:val="20"/>
        </w:rPr>
        <w:t>condicionem a</w:t>
      </w:r>
      <w:r>
        <w:rPr>
          <w:rFonts w:ascii="Arial MT" w:hAnsi="Arial MT"/>
          <w:spacing w:val="-3"/>
          <w:sz w:val="20"/>
        </w:rPr>
        <w:t xml:space="preserve"> </w:t>
      </w:r>
      <w:r>
        <w:rPr>
          <w:rFonts w:ascii="Arial MT" w:hAnsi="Arial MT"/>
          <w:sz w:val="20"/>
        </w:rPr>
        <w:t>sua</w:t>
      </w:r>
      <w:r>
        <w:rPr>
          <w:rFonts w:ascii="Arial MT" w:hAnsi="Arial MT"/>
          <w:spacing w:val="-4"/>
          <w:sz w:val="20"/>
        </w:rPr>
        <w:t xml:space="preserve"> </w:t>
      </w:r>
      <w:r>
        <w:rPr>
          <w:rFonts w:ascii="Arial MT" w:hAnsi="Arial MT"/>
          <w:sz w:val="20"/>
        </w:rPr>
        <w:t>escolha,</w:t>
      </w:r>
      <w:r>
        <w:rPr>
          <w:rFonts w:ascii="Arial MT" w:hAnsi="Arial MT"/>
          <w:spacing w:val="-4"/>
          <w:sz w:val="20"/>
        </w:rPr>
        <w:t xml:space="preserve"> </w:t>
      </w:r>
      <w:r>
        <w:rPr>
          <w:rFonts w:ascii="Arial MT" w:hAnsi="Arial MT"/>
          <w:sz w:val="20"/>
        </w:rPr>
        <w:t>desde</w:t>
      </w:r>
      <w:r>
        <w:rPr>
          <w:rFonts w:ascii="Arial MT" w:hAnsi="Arial MT"/>
          <w:spacing w:val="-1"/>
          <w:sz w:val="20"/>
        </w:rPr>
        <w:t xml:space="preserve"> </w:t>
      </w:r>
      <w:r>
        <w:rPr>
          <w:rFonts w:ascii="Arial MT" w:hAnsi="Arial MT"/>
          <w:sz w:val="20"/>
        </w:rPr>
        <w:t>que</w:t>
      </w:r>
      <w:r>
        <w:rPr>
          <w:rFonts w:ascii="Arial MT" w:hAnsi="Arial MT"/>
          <w:spacing w:val="-53"/>
          <w:sz w:val="20"/>
        </w:rPr>
        <w:t xml:space="preserve"> </w:t>
      </w:r>
      <w:r>
        <w:rPr>
          <w:rFonts w:ascii="Arial MT" w:hAnsi="Arial MT"/>
          <w:sz w:val="20"/>
        </w:rPr>
        <w:t>o</w:t>
      </w:r>
      <w:r>
        <w:rPr>
          <w:rFonts w:ascii="Arial MT" w:hAnsi="Arial MT"/>
          <w:spacing w:val="-3"/>
          <w:sz w:val="20"/>
        </w:rPr>
        <w:t xml:space="preserve"> </w:t>
      </w:r>
      <w:r>
        <w:rPr>
          <w:rFonts w:ascii="Arial MT" w:hAnsi="Arial MT"/>
          <w:sz w:val="20"/>
        </w:rPr>
        <w:t>preço</w:t>
      </w:r>
      <w:r>
        <w:rPr>
          <w:rFonts w:ascii="Arial MT" w:hAnsi="Arial MT"/>
          <w:spacing w:val="-3"/>
          <w:sz w:val="20"/>
        </w:rPr>
        <w:t xml:space="preserve"> </w:t>
      </w:r>
      <w:r>
        <w:rPr>
          <w:rFonts w:ascii="Arial MT" w:hAnsi="Arial MT"/>
          <w:sz w:val="20"/>
        </w:rPr>
        <w:t>seja</w:t>
      </w:r>
      <w:r>
        <w:rPr>
          <w:rFonts w:ascii="Arial MT" w:hAnsi="Arial MT"/>
          <w:spacing w:val="-3"/>
          <w:sz w:val="20"/>
        </w:rPr>
        <w:t xml:space="preserve"> </w:t>
      </w:r>
      <w:r>
        <w:rPr>
          <w:rFonts w:ascii="Arial MT" w:hAnsi="Arial MT"/>
          <w:sz w:val="20"/>
        </w:rPr>
        <w:t>compatível</w:t>
      </w:r>
      <w:r>
        <w:rPr>
          <w:rFonts w:ascii="Arial MT" w:hAnsi="Arial MT"/>
          <w:spacing w:val="-4"/>
          <w:sz w:val="20"/>
        </w:rPr>
        <w:t xml:space="preserve"> </w:t>
      </w:r>
      <w:r>
        <w:rPr>
          <w:rFonts w:ascii="Arial MT" w:hAnsi="Arial MT"/>
          <w:sz w:val="20"/>
        </w:rPr>
        <w:t>com</w:t>
      </w:r>
      <w:r>
        <w:rPr>
          <w:rFonts w:ascii="Arial MT" w:hAnsi="Arial MT"/>
          <w:spacing w:val="2"/>
          <w:sz w:val="20"/>
        </w:rPr>
        <w:t xml:space="preserve"> </w:t>
      </w:r>
      <w:r>
        <w:rPr>
          <w:rFonts w:ascii="Arial MT" w:hAnsi="Arial MT"/>
          <w:sz w:val="20"/>
        </w:rPr>
        <w:t>o</w:t>
      </w:r>
      <w:r>
        <w:rPr>
          <w:rFonts w:ascii="Arial MT" w:hAnsi="Arial MT"/>
          <w:spacing w:val="-2"/>
          <w:sz w:val="20"/>
        </w:rPr>
        <w:t xml:space="preserve"> </w:t>
      </w:r>
      <w:r>
        <w:rPr>
          <w:rFonts w:ascii="Arial MT" w:hAnsi="Arial MT"/>
          <w:sz w:val="20"/>
        </w:rPr>
        <w:t>valor</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mercado,</w:t>
      </w:r>
      <w:r>
        <w:rPr>
          <w:rFonts w:ascii="Arial MT" w:hAnsi="Arial MT"/>
          <w:spacing w:val="-3"/>
          <w:sz w:val="20"/>
        </w:rPr>
        <w:t xml:space="preserve"> </w:t>
      </w:r>
      <w:r>
        <w:rPr>
          <w:rFonts w:ascii="Arial MT" w:hAnsi="Arial MT"/>
          <w:sz w:val="20"/>
        </w:rPr>
        <w:t>segundo</w:t>
      </w:r>
      <w:r>
        <w:rPr>
          <w:rFonts w:ascii="Arial MT" w:hAnsi="Arial MT"/>
          <w:spacing w:val="-1"/>
          <w:sz w:val="20"/>
        </w:rPr>
        <w:t xml:space="preserve"> </w:t>
      </w:r>
      <w:r>
        <w:rPr>
          <w:rFonts w:ascii="Arial MT" w:hAnsi="Arial MT"/>
          <w:sz w:val="20"/>
        </w:rPr>
        <w:t>avaliação</w:t>
      </w:r>
      <w:r>
        <w:rPr>
          <w:rFonts w:ascii="Arial MT" w:hAnsi="Arial MT"/>
          <w:spacing w:val="-2"/>
          <w:sz w:val="20"/>
        </w:rPr>
        <w:t xml:space="preserve"> </w:t>
      </w:r>
      <w:r>
        <w:rPr>
          <w:rFonts w:ascii="Arial MT" w:hAnsi="Arial MT"/>
          <w:sz w:val="20"/>
        </w:rPr>
        <w:t>prévia;</w:t>
      </w:r>
      <w:r>
        <w:rPr>
          <w:rFonts w:ascii="Arial MT" w:hAnsi="Arial MT"/>
          <w:sz w:val="20"/>
        </w:rPr>
        <w:tab/>
      </w:r>
      <w:hyperlink r:id="rId1" w:anchor="art1">
        <w:r>
          <w:rPr>
            <w:rFonts w:ascii="Arial MT" w:hAnsi="Arial MT"/>
            <w:color w:val="0000FF"/>
            <w:sz w:val="20"/>
            <w:u w:val="single" w:color="0000FF"/>
          </w:rPr>
          <w:t>(Redação dada</w:t>
        </w:r>
      </w:hyperlink>
      <w:r>
        <w:rPr>
          <w:rFonts w:ascii="Arial MT" w:hAnsi="Arial MT"/>
          <w:color w:val="0000FF"/>
          <w:spacing w:val="1"/>
          <w:sz w:val="20"/>
        </w:rPr>
        <w:t xml:space="preserve"> </w:t>
      </w:r>
      <w:hyperlink r:id="rId2" w:anchor="art1">
        <w:r>
          <w:rPr>
            <w:rFonts w:ascii="Arial MT" w:hAnsi="Arial MT"/>
            <w:color w:val="0000FF"/>
            <w:sz w:val="20"/>
            <w:u w:val="single" w:color="0000FF"/>
          </w:rPr>
          <w:t>pela</w:t>
        </w:r>
        <w:r>
          <w:rPr>
            <w:rFonts w:ascii="Arial MT" w:hAnsi="Arial MT"/>
            <w:color w:val="0000FF"/>
            <w:spacing w:val="-2"/>
            <w:sz w:val="20"/>
            <w:u w:val="single" w:color="0000FF"/>
          </w:rPr>
          <w:t xml:space="preserve"> </w:t>
        </w:r>
        <w:r>
          <w:rPr>
            <w:rFonts w:ascii="Arial MT" w:hAnsi="Arial MT"/>
            <w:color w:val="0000FF"/>
            <w:sz w:val="20"/>
            <w:u w:val="single" w:color="0000FF"/>
          </w:rPr>
          <w:t>Lei</w:t>
        </w:r>
        <w:r>
          <w:rPr>
            <w:rFonts w:ascii="Arial MT" w:hAnsi="Arial MT"/>
            <w:color w:val="0000FF"/>
            <w:spacing w:val="-2"/>
            <w:sz w:val="20"/>
            <w:u w:val="single" w:color="0000FF"/>
          </w:rPr>
          <w:t xml:space="preserve"> </w:t>
        </w:r>
        <w:r>
          <w:rPr>
            <w:rFonts w:ascii="Arial MT" w:hAnsi="Arial MT"/>
            <w:color w:val="0000FF"/>
            <w:sz w:val="20"/>
            <w:u w:val="single" w:color="0000FF"/>
          </w:rPr>
          <w:t>nº</w:t>
        </w:r>
        <w:r>
          <w:rPr>
            <w:rFonts w:ascii="Arial MT" w:hAnsi="Arial MT"/>
            <w:color w:val="0000FF"/>
            <w:spacing w:val="-1"/>
            <w:sz w:val="20"/>
            <w:u w:val="single" w:color="0000FF"/>
          </w:rPr>
          <w:t xml:space="preserve"> </w:t>
        </w:r>
        <w:r>
          <w:rPr>
            <w:rFonts w:ascii="Arial MT" w:hAnsi="Arial MT"/>
            <w:color w:val="0000FF"/>
            <w:sz w:val="20"/>
            <w:u w:val="single" w:color="0000FF"/>
          </w:rPr>
          <w:t>8.883,</w:t>
        </w:r>
        <w:r>
          <w:rPr>
            <w:rFonts w:ascii="Arial MT" w:hAnsi="Arial MT"/>
            <w:color w:val="0000FF"/>
            <w:spacing w:val="-1"/>
            <w:sz w:val="20"/>
            <w:u w:val="single" w:color="0000FF"/>
          </w:rPr>
          <w:t xml:space="preserve"> </w:t>
        </w:r>
        <w:r>
          <w:rPr>
            <w:rFonts w:ascii="Arial MT" w:hAnsi="Arial MT"/>
            <w:color w:val="0000FF"/>
            <w:sz w:val="20"/>
            <w:u w:val="single" w:color="0000FF"/>
          </w:rPr>
          <w:t>de</w:t>
        </w:r>
        <w:r>
          <w:rPr>
            <w:rFonts w:ascii="Arial MT" w:hAnsi="Arial MT"/>
            <w:color w:val="0000FF"/>
            <w:spacing w:val="-1"/>
            <w:sz w:val="20"/>
            <w:u w:val="single" w:color="0000FF"/>
          </w:rPr>
          <w:t xml:space="preserve"> </w:t>
        </w:r>
        <w:r>
          <w:rPr>
            <w:rFonts w:ascii="Arial MT" w:hAnsi="Arial MT"/>
            <w:color w:val="0000FF"/>
            <w:sz w:val="20"/>
            <w:u w:val="single" w:color="0000FF"/>
          </w:rPr>
          <w:t>1994)</w:t>
        </w:r>
      </w:hyperlink>
      <w:r>
        <w:rPr>
          <w:rFonts w:ascii="Arial MT" w:hAnsi="Arial MT"/>
          <w:sz w:val="20"/>
        </w:rPr>
        <w:t xml:space="preserve"> </w:t>
      </w:r>
    </w:p>
    <w:p w14:paraId="2E778EBA" w14:textId="77777777" w:rsidR="0040207B" w:rsidRPr="0040207B" w:rsidRDefault="0040207B">
      <w:pPr>
        <w:pStyle w:val="Textodenotaderodap"/>
        <w:rPr>
          <w:lang w:val="pt-B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AF8E1" w14:textId="77777777" w:rsidR="00E06E9D" w:rsidRDefault="00022A05">
    <w:pPr>
      <w:pStyle w:val="Corpodetexto"/>
      <w:spacing w:line="14" w:lineRule="auto"/>
      <w:rPr>
        <w:sz w:val="20"/>
      </w:rPr>
    </w:pPr>
    <w:r>
      <w:rPr>
        <w:noProof/>
        <w:lang w:val="pt-BR" w:eastAsia="pt-BR"/>
      </w:rPr>
      <w:drawing>
        <wp:anchor distT="0" distB="0" distL="0" distR="0" simplePos="0" relativeHeight="251658240" behindDoc="1" locked="0" layoutInCell="1" allowOverlap="1" wp14:anchorId="1FCBD200" wp14:editId="69441F57">
          <wp:simplePos x="0" y="0"/>
          <wp:positionH relativeFrom="page">
            <wp:posOffset>1090230</wp:posOffset>
          </wp:positionH>
          <wp:positionV relativeFrom="page">
            <wp:posOffset>503196</wp:posOffset>
          </wp:positionV>
          <wp:extent cx="1054877" cy="1057022"/>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54877" cy="1057022"/>
                  </a:xfrm>
                  <a:prstGeom prst="rect">
                    <a:avLst/>
                  </a:prstGeom>
                </pic:spPr>
              </pic:pic>
            </a:graphicData>
          </a:graphic>
        </wp:anchor>
      </w:drawing>
    </w:r>
    <w:r w:rsidR="00AF0343">
      <w:pict w14:anchorId="75734889">
        <v:group id="_x0000_s2050" style="position:absolute;margin-left:196.9pt;margin-top:44.25pt;width:337.2pt;height:17.95pt;z-index:-15814144;mso-position-horizontal-relative:page;mso-position-vertical-relative:page" coordorigin="3938,885" coordsize="6744,3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3966;top:885;width:6704;height:359">
            <v:imagedata r:id="rId2" o:title=""/>
          </v:shape>
          <v:shape id="_x0000_s2051" type="#_x0000_t75" style="position:absolute;left:3938;top:1159;width:6744;height:80">
            <v:imagedata r:id="rId3" o:title=""/>
          </v:shape>
          <w10:wrap anchorx="page" anchory="page"/>
        </v:group>
      </w:pict>
    </w:r>
    <w:r w:rsidR="00AF0343">
      <w:pict w14:anchorId="62B29A3E">
        <v:shapetype id="_x0000_t202" coordsize="21600,21600" o:spt="202" path="m,l,21600r21600,l21600,xe">
          <v:stroke joinstyle="miter"/>
          <v:path gradientshapeok="t" o:connecttype="rect"/>
        </v:shapetype>
        <v:shape id="_x0000_s2049" type="#_x0000_t202" style="position:absolute;margin-left:196.8pt;margin-top:38.75pt;width:336.25pt;height:49.95pt;z-index:-15813632;mso-position-horizontal-relative:page;mso-position-vertical-relative:page" filled="f" stroked="f">
          <v:textbox style="mso-next-textbox:#_x0000_s2049" inset="0,0,0,0">
            <w:txbxContent>
              <w:p w14:paraId="33D91A6D" w14:textId="77777777" w:rsidR="00E06E9D" w:rsidRDefault="00022A05">
                <w:pPr>
                  <w:spacing w:before="69"/>
                  <w:ind w:left="9" w:right="9"/>
                  <w:jc w:val="center"/>
                  <w:rPr>
                    <w:rFonts w:ascii="Trebuchet MS" w:hAnsi="Trebuchet MS"/>
                    <w:b/>
                    <w:sz w:val="32"/>
                  </w:rPr>
                </w:pPr>
                <w:r>
                  <w:rPr>
                    <w:rFonts w:ascii="Trebuchet MS" w:hAnsi="Trebuchet MS"/>
                    <w:b/>
                    <w:w w:val="105"/>
                    <w:sz w:val="32"/>
                    <w:u w:val="single"/>
                  </w:rPr>
                  <w:t>Câmara</w:t>
                </w:r>
                <w:r>
                  <w:rPr>
                    <w:rFonts w:ascii="Trebuchet MS" w:hAnsi="Trebuchet MS"/>
                    <w:b/>
                    <w:spacing w:val="-12"/>
                    <w:w w:val="105"/>
                    <w:sz w:val="32"/>
                    <w:u w:val="single"/>
                  </w:rPr>
                  <w:t xml:space="preserve"> </w:t>
                </w:r>
                <w:r>
                  <w:rPr>
                    <w:rFonts w:ascii="Trebuchet MS" w:hAnsi="Trebuchet MS"/>
                    <w:b/>
                    <w:w w:val="105"/>
                    <w:sz w:val="32"/>
                    <w:u w:val="single"/>
                  </w:rPr>
                  <w:t>Municipal</w:t>
                </w:r>
                <w:r>
                  <w:rPr>
                    <w:rFonts w:ascii="Trebuchet MS" w:hAnsi="Trebuchet MS"/>
                    <w:b/>
                    <w:spacing w:val="-9"/>
                    <w:w w:val="105"/>
                    <w:sz w:val="32"/>
                    <w:u w:val="single"/>
                  </w:rPr>
                  <w:t xml:space="preserve"> </w:t>
                </w:r>
                <w:r>
                  <w:rPr>
                    <w:rFonts w:ascii="Trebuchet MS" w:hAnsi="Trebuchet MS"/>
                    <w:b/>
                    <w:w w:val="105"/>
                    <w:sz w:val="32"/>
                    <w:u w:val="single"/>
                  </w:rPr>
                  <w:t>de</w:t>
                </w:r>
                <w:r>
                  <w:rPr>
                    <w:rFonts w:ascii="Trebuchet MS" w:hAnsi="Trebuchet MS"/>
                    <w:b/>
                    <w:spacing w:val="-10"/>
                    <w:w w:val="105"/>
                    <w:sz w:val="32"/>
                    <w:u w:val="single"/>
                  </w:rPr>
                  <w:t xml:space="preserve"> </w:t>
                </w:r>
                <w:r>
                  <w:rPr>
                    <w:rFonts w:ascii="Trebuchet MS" w:hAnsi="Trebuchet MS"/>
                    <w:b/>
                    <w:w w:val="105"/>
                    <w:sz w:val="32"/>
                    <w:u w:val="single"/>
                  </w:rPr>
                  <w:t>Santana</w:t>
                </w:r>
                <w:r>
                  <w:rPr>
                    <w:rFonts w:ascii="Trebuchet MS" w:hAnsi="Trebuchet MS"/>
                    <w:b/>
                    <w:spacing w:val="-11"/>
                    <w:w w:val="105"/>
                    <w:sz w:val="32"/>
                    <w:u w:val="single"/>
                  </w:rPr>
                  <w:t xml:space="preserve"> </w:t>
                </w:r>
                <w:r>
                  <w:rPr>
                    <w:rFonts w:ascii="Trebuchet MS" w:hAnsi="Trebuchet MS"/>
                    <w:b/>
                    <w:w w:val="105"/>
                    <w:sz w:val="32"/>
                    <w:u w:val="single"/>
                  </w:rPr>
                  <w:t>do</w:t>
                </w:r>
                <w:r>
                  <w:rPr>
                    <w:rFonts w:ascii="Trebuchet MS" w:hAnsi="Trebuchet MS"/>
                    <w:b/>
                    <w:spacing w:val="-7"/>
                    <w:w w:val="105"/>
                    <w:sz w:val="32"/>
                    <w:u w:val="single"/>
                  </w:rPr>
                  <w:t xml:space="preserve"> </w:t>
                </w:r>
                <w:r>
                  <w:rPr>
                    <w:rFonts w:ascii="Trebuchet MS" w:hAnsi="Trebuchet MS"/>
                    <w:b/>
                    <w:w w:val="105"/>
                    <w:sz w:val="32"/>
                    <w:u w:val="single"/>
                  </w:rPr>
                  <w:t>Itararé-Pr</w:t>
                </w:r>
              </w:p>
              <w:p w14:paraId="2AD784F7" w14:textId="77777777" w:rsidR="00E06E9D" w:rsidRDefault="00022A05">
                <w:pPr>
                  <w:spacing w:before="33" w:line="230" w:lineRule="exact"/>
                  <w:ind w:left="9" w:right="8"/>
                  <w:jc w:val="center"/>
                  <w:rPr>
                    <w:rFonts w:ascii="Times New Roman" w:hAnsi="Times New Roman"/>
                    <w:sz w:val="20"/>
                  </w:rPr>
                </w:pPr>
                <w:r>
                  <w:rPr>
                    <w:rFonts w:ascii="Times New Roman" w:hAnsi="Times New Roman"/>
                    <w:sz w:val="20"/>
                  </w:rPr>
                  <w:t>Rua</w:t>
                </w:r>
                <w:r>
                  <w:rPr>
                    <w:rFonts w:ascii="Times New Roman" w:hAnsi="Times New Roman"/>
                    <w:spacing w:val="-2"/>
                    <w:sz w:val="20"/>
                  </w:rPr>
                  <w:t xml:space="preserve"> </w:t>
                </w:r>
                <w:r>
                  <w:rPr>
                    <w:rFonts w:ascii="Times New Roman" w:hAnsi="Times New Roman"/>
                    <w:sz w:val="20"/>
                  </w:rPr>
                  <w:t>Vereador</w:t>
                </w:r>
                <w:r>
                  <w:rPr>
                    <w:rFonts w:ascii="Times New Roman" w:hAnsi="Times New Roman"/>
                    <w:spacing w:val="-1"/>
                    <w:sz w:val="20"/>
                  </w:rPr>
                  <w:t xml:space="preserve"> </w:t>
                </w:r>
                <w:r>
                  <w:rPr>
                    <w:rFonts w:ascii="Times New Roman" w:hAnsi="Times New Roman"/>
                    <w:sz w:val="20"/>
                  </w:rPr>
                  <w:t>Virgílio</w:t>
                </w:r>
                <w:r>
                  <w:rPr>
                    <w:rFonts w:ascii="Times New Roman" w:hAnsi="Times New Roman"/>
                    <w:spacing w:val="-2"/>
                    <w:sz w:val="20"/>
                  </w:rPr>
                  <w:t xml:space="preserve"> </w:t>
                </w:r>
                <w:r>
                  <w:rPr>
                    <w:rFonts w:ascii="Times New Roman" w:hAnsi="Times New Roman"/>
                    <w:sz w:val="20"/>
                  </w:rPr>
                  <w:t>de</w:t>
                </w:r>
                <w:r>
                  <w:rPr>
                    <w:rFonts w:ascii="Times New Roman" w:hAnsi="Times New Roman"/>
                    <w:spacing w:val="-1"/>
                    <w:sz w:val="20"/>
                  </w:rPr>
                  <w:t xml:space="preserve"> </w:t>
                </w:r>
                <w:r>
                  <w:rPr>
                    <w:rFonts w:ascii="Times New Roman" w:hAnsi="Times New Roman"/>
                    <w:sz w:val="20"/>
                  </w:rPr>
                  <w:t>Sene, 38,</w:t>
                </w:r>
                <w:r>
                  <w:rPr>
                    <w:rFonts w:ascii="Times New Roman" w:hAnsi="Times New Roman"/>
                    <w:spacing w:val="-4"/>
                    <w:sz w:val="20"/>
                  </w:rPr>
                  <w:t xml:space="preserve"> </w:t>
                </w:r>
                <w:r>
                  <w:rPr>
                    <w:rFonts w:ascii="Times New Roman" w:hAnsi="Times New Roman"/>
                    <w:sz w:val="20"/>
                  </w:rPr>
                  <w:t>Bairro</w:t>
                </w:r>
                <w:r>
                  <w:rPr>
                    <w:rFonts w:ascii="Times New Roman" w:hAnsi="Times New Roman"/>
                    <w:spacing w:val="-2"/>
                    <w:sz w:val="20"/>
                  </w:rPr>
                  <w:t xml:space="preserve"> </w:t>
                </w:r>
                <w:r>
                  <w:rPr>
                    <w:rFonts w:ascii="Times New Roman" w:hAnsi="Times New Roman"/>
                    <w:sz w:val="20"/>
                  </w:rPr>
                  <w:t>Portal</w:t>
                </w:r>
                <w:r>
                  <w:rPr>
                    <w:rFonts w:ascii="Times New Roman" w:hAnsi="Times New Roman"/>
                    <w:spacing w:val="-2"/>
                    <w:sz w:val="20"/>
                  </w:rPr>
                  <w:t xml:space="preserve"> </w:t>
                </w:r>
                <w:r>
                  <w:rPr>
                    <w:rFonts w:ascii="Times New Roman" w:hAnsi="Times New Roman"/>
                    <w:sz w:val="20"/>
                  </w:rPr>
                  <w:t>dos</w:t>
                </w:r>
                <w:r>
                  <w:rPr>
                    <w:rFonts w:ascii="Times New Roman" w:hAnsi="Times New Roman"/>
                    <w:spacing w:val="-2"/>
                    <w:sz w:val="20"/>
                  </w:rPr>
                  <w:t xml:space="preserve"> </w:t>
                </w:r>
                <w:r>
                  <w:rPr>
                    <w:rFonts w:ascii="Times New Roman" w:hAnsi="Times New Roman"/>
                    <w:sz w:val="20"/>
                  </w:rPr>
                  <w:t>Ipês</w:t>
                </w:r>
                <w:r>
                  <w:rPr>
                    <w:rFonts w:ascii="Times New Roman" w:hAnsi="Times New Roman"/>
                    <w:spacing w:val="5"/>
                    <w:sz w:val="20"/>
                  </w:rPr>
                  <w:t xml:space="preserve"> </w:t>
                </w:r>
                <w:r>
                  <w:rPr>
                    <w:rFonts w:ascii="Times New Roman" w:hAnsi="Times New Roman"/>
                    <w:sz w:val="20"/>
                  </w:rPr>
                  <w:t>–</w:t>
                </w:r>
                <w:r>
                  <w:rPr>
                    <w:rFonts w:ascii="Times New Roman" w:hAnsi="Times New Roman"/>
                    <w:spacing w:val="-3"/>
                    <w:sz w:val="20"/>
                  </w:rPr>
                  <w:t xml:space="preserve"> </w:t>
                </w:r>
                <w:r>
                  <w:rPr>
                    <w:rFonts w:ascii="Times New Roman" w:hAnsi="Times New Roman"/>
                    <w:sz w:val="20"/>
                  </w:rPr>
                  <w:t>Fone</w:t>
                </w:r>
                <w:r>
                  <w:rPr>
                    <w:rFonts w:ascii="Times New Roman" w:hAnsi="Times New Roman"/>
                    <w:spacing w:val="-1"/>
                    <w:sz w:val="20"/>
                  </w:rPr>
                  <w:t xml:space="preserve"> </w:t>
                </w:r>
                <w:r>
                  <w:rPr>
                    <w:rFonts w:ascii="Times New Roman" w:hAnsi="Times New Roman"/>
                    <w:sz w:val="20"/>
                  </w:rPr>
                  <w:t>(043)</w:t>
                </w:r>
                <w:r>
                  <w:rPr>
                    <w:rFonts w:ascii="Times New Roman" w:hAnsi="Times New Roman"/>
                    <w:spacing w:val="-2"/>
                    <w:sz w:val="20"/>
                  </w:rPr>
                  <w:t xml:space="preserve"> </w:t>
                </w:r>
                <w:r>
                  <w:rPr>
                    <w:rFonts w:ascii="Times New Roman" w:hAnsi="Times New Roman"/>
                    <w:sz w:val="20"/>
                  </w:rPr>
                  <w:t>3526-1302</w:t>
                </w:r>
              </w:p>
              <w:p w14:paraId="2914C881" w14:textId="77777777" w:rsidR="00E06E9D" w:rsidRDefault="00022A05">
                <w:pPr>
                  <w:pStyle w:val="Corpodetexto"/>
                  <w:spacing w:line="276" w:lineRule="exact"/>
                  <w:ind w:left="9" w:right="9"/>
                  <w:jc w:val="center"/>
                  <w:rPr>
                    <w:rFonts w:ascii="Times New Roman" w:hAnsi="Times New Roman"/>
                  </w:rPr>
                </w:pPr>
                <w:r>
                  <w:rPr>
                    <w:rFonts w:ascii="Times New Roman" w:hAnsi="Times New Roman"/>
                  </w:rPr>
                  <w:t>Santana</w:t>
                </w:r>
                <w:r>
                  <w:rPr>
                    <w:rFonts w:ascii="Times New Roman" w:hAnsi="Times New Roman"/>
                    <w:spacing w:val="-3"/>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Itararé</w:t>
                </w:r>
                <w:r>
                  <w:rPr>
                    <w:rFonts w:ascii="Times New Roman" w:hAnsi="Times New Roman"/>
                    <w:spacing w:val="-2"/>
                  </w:rPr>
                  <w:t xml:space="preserve"> </w:t>
                </w:r>
                <w:r>
                  <w:rPr>
                    <w:rFonts w:ascii="Times New Roman" w:hAnsi="Times New Roman"/>
                  </w:rPr>
                  <w:t>–</w:t>
                </w:r>
                <w:r>
                  <w:rPr>
                    <w:rFonts w:ascii="Times New Roman" w:hAnsi="Times New Roman"/>
                    <w:spacing w:val="-1"/>
                  </w:rPr>
                  <w:t xml:space="preserve"> </w:t>
                </w:r>
                <w:r>
                  <w:rPr>
                    <w:rFonts w:ascii="Times New Roman" w:hAnsi="Times New Roman"/>
                  </w:rPr>
                  <w:t>Paraná</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E16E37"/>
    <w:multiLevelType w:val="hybridMultilevel"/>
    <w:tmpl w:val="F9804462"/>
    <w:lvl w:ilvl="0" w:tplc="D616815C">
      <w:start w:val="4"/>
      <w:numFmt w:val="upperRoman"/>
      <w:lvlText w:val="%1"/>
      <w:lvlJc w:val="left"/>
      <w:pPr>
        <w:ind w:left="454" w:hanging="353"/>
      </w:pPr>
      <w:rPr>
        <w:rFonts w:ascii="Cambria" w:eastAsia="Cambria" w:hAnsi="Cambria" w:cs="Cambria" w:hint="default"/>
        <w:b/>
        <w:bCs/>
        <w:w w:val="113"/>
        <w:sz w:val="24"/>
        <w:szCs w:val="24"/>
        <w:lang w:val="pt-PT" w:eastAsia="en-US" w:bidi="ar-SA"/>
      </w:rPr>
    </w:lvl>
    <w:lvl w:ilvl="1" w:tplc="23A01AF0">
      <w:numFmt w:val="bullet"/>
      <w:lvlText w:val="•"/>
      <w:lvlJc w:val="left"/>
      <w:pPr>
        <w:ind w:left="460" w:hanging="353"/>
      </w:pPr>
      <w:rPr>
        <w:rFonts w:hint="default"/>
        <w:lang w:val="pt-PT" w:eastAsia="en-US" w:bidi="ar-SA"/>
      </w:rPr>
    </w:lvl>
    <w:lvl w:ilvl="2" w:tplc="D264DA6C">
      <w:numFmt w:val="bullet"/>
      <w:lvlText w:val="•"/>
      <w:lvlJc w:val="left"/>
      <w:pPr>
        <w:ind w:left="1440" w:hanging="353"/>
      </w:pPr>
      <w:rPr>
        <w:rFonts w:hint="default"/>
        <w:lang w:val="pt-PT" w:eastAsia="en-US" w:bidi="ar-SA"/>
      </w:rPr>
    </w:lvl>
    <w:lvl w:ilvl="3" w:tplc="E50C966C">
      <w:numFmt w:val="bullet"/>
      <w:lvlText w:val="•"/>
      <w:lvlJc w:val="left"/>
      <w:pPr>
        <w:ind w:left="2421" w:hanging="353"/>
      </w:pPr>
      <w:rPr>
        <w:rFonts w:hint="default"/>
        <w:lang w:val="pt-PT" w:eastAsia="en-US" w:bidi="ar-SA"/>
      </w:rPr>
    </w:lvl>
    <w:lvl w:ilvl="4" w:tplc="29446738">
      <w:numFmt w:val="bullet"/>
      <w:lvlText w:val="•"/>
      <w:lvlJc w:val="left"/>
      <w:pPr>
        <w:ind w:left="3402" w:hanging="353"/>
      </w:pPr>
      <w:rPr>
        <w:rFonts w:hint="default"/>
        <w:lang w:val="pt-PT" w:eastAsia="en-US" w:bidi="ar-SA"/>
      </w:rPr>
    </w:lvl>
    <w:lvl w:ilvl="5" w:tplc="34669618">
      <w:numFmt w:val="bullet"/>
      <w:lvlText w:val="•"/>
      <w:lvlJc w:val="left"/>
      <w:pPr>
        <w:ind w:left="4382" w:hanging="353"/>
      </w:pPr>
      <w:rPr>
        <w:rFonts w:hint="default"/>
        <w:lang w:val="pt-PT" w:eastAsia="en-US" w:bidi="ar-SA"/>
      </w:rPr>
    </w:lvl>
    <w:lvl w:ilvl="6" w:tplc="9864A7AC">
      <w:numFmt w:val="bullet"/>
      <w:lvlText w:val="•"/>
      <w:lvlJc w:val="left"/>
      <w:pPr>
        <w:ind w:left="5363" w:hanging="353"/>
      </w:pPr>
      <w:rPr>
        <w:rFonts w:hint="default"/>
        <w:lang w:val="pt-PT" w:eastAsia="en-US" w:bidi="ar-SA"/>
      </w:rPr>
    </w:lvl>
    <w:lvl w:ilvl="7" w:tplc="024C8344">
      <w:numFmt w:val="bullet"/>
      <w:lvlText w:val="•"/>
      <w:lvlJc w:val="left"/>
      <w:pPr>
        <w:ind w:left="6344" w:hanging="353"/>
      </w:pPr>
      <w:rPr>
        <w:rFonts w:hint="default"/>
        <w:lang w:val="pt-PT" w:eastAsia="en-US" w:bidi="ar-SA"/>
      </w:rPr>
    </w:lvl>
    <w:lvl w:ilvl="8" w:tplc="5E929778">
      <w:numFmt w:val="bullet"/>
      <w:lvlText w:val="•"/>
      <w:lvlJc w:val="left"/>
      <w:pPr>
        <w:ind w:left="7324" w:hanging="353"/>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06E9D"/>
    <w:rsid w:val="00010098"/>
    <w:rsid w:val="00022A05"/>
    <w:rsid w:val="00032DF8"/>
    <w:rsid w:val="000A0C6D"/>
    <w:rsid w:val="0024714E"/>
    <w:rsid w:val="0040207B"/>
    <w:rsid w:val="00581940"/>
    <w:rsid w:val="00604AF3"/>
    <w:rsid w:val="00910EE2"/>
    <w:rsid w:val="00AD7FDF"/>
    <w:rsid w:val="00AF0343"/>
    <w:rsid w:val="00C42B7A"/>
    <w:rsid w:val="00CC4E91"/>
    <w:rsid w:val="00E06E9D"/>
    <w:rsid w:val="00EF23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13DF593F"/>
  <w15:docId w15:val="{9F95EB3A-F40B-40D5-8AB7-72C20F095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ind w:left="10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69"/>
      <w:ind w:left="9" w:right="9"/>
      <w:jc w:val="center"/>
    </w:pPr>
    <w:rPr>
      <w:rFonts w:ascii="Trebuchet MS" w:eastAsia="Trebuchet MS" w:hAnsi="Trebuchet MS" w:cs="Trebuchet MS"/>
      <w:b/>
      <w:bCs/>
      <w:sz w:val="32"/>
      <w:szCs w:val="32"/>
      <w:u w:val="single" w:color="000000"/>
    </w:rPr>
  </w:style>
  <w:style w:type="paragraph" w:styleId="PargrafodaLista">
    <w:name w:val="List Paragraph"/>
    <w:basedOn w:val="Normal"/>
    <w:uiPriority w:val="1"/>
    <w:qFormat/>
    <w:pPr>
      <w:ind w:left="358" w:hanging="353"/>
    </w:p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032DF8"/>
    <w:rPr>
      <w:rFonts w:ascii="Segoe UI" w:hAnsi="Segoe UI" w:cs="Segoe UI"/>
      <w:sz w:val="18"/>
      <w:szCs w:val="18"/>
    </w:rPr>
  </w:style>
  <w:style w:type="character" w:customStyle="1" w:styleId="TextodebaloChar">
    <w:name w:val="Texto de balão Char"/>
    <w:basedOn w:val="Fontepargpadro"/>
    <w:link w:val="Textodebalo"/>
    <w:uiPriority w:val="99"/>
    <w:semiHidden/>
    <w:rsid w:val="00032DF8"/>
    <w:rPr>
      <w:rFonts w:ascii="Segoe UI" w:eastAsia="Cambria" w:hAnsi="Segoe UI" w:cs="Segoe UI"/>
      <w:sz w:val="18"/>
      <w:szCs w:val="18"/>
      <w:lang w:val="pt-PT"/>
    </w:rPr>
  </w:style>
  <w:style w:type="paragraph" w:styleId="Textodenotaderodap">
    <w:name w:val="footnote text"/>
    <w:basedOn w:val="Normal"/>
    <w:link w:val="TextodenotaderodapChar"/>
    <w:uiPriority w:val="99"/>
    <w:semiHidden/>
    <w:unhideWhenUsed/>
    <w:rsid w:val="0040207B"/>
    <w:rPr>
      <w:sz w:val="20"/>
      <w:szCs w:val="20"/>
    </w:rPr>
  </w:style>
  <w:style w:type="character" w:customStyle="1" w:styleId="TextodenotaderodapChar">
    <w:name w:val="Texto de nota de rodapé Char"/>
    <w:basedOn w:val="Fontepargpadro"/>
    <w:link w:val="Textodenotaderodap"/>
    <w:uiPriority w:val="99"/>
    <w:semiHidden/>
    <w:rsid w:val="0040207B"/>
    <w:rPr>
      <w:rFonts w:ascii="Cambria" w:eastAsia="Cambria" w:hAnsi="Cambria" w:cs="Cambria"/>
      <w:sz w:val="20"/>
      <w:szCs w:val="20"/>
      <w:lang w:val="pt-PT"/>
    </w:rPr>
  </w:style>
  <w:style w:type="character" w:styleId="Refdenotaderodap">
    <w:name w:val="footnote reference"/>
    <w:basedOn w:val="Fontepargpadro"/>
    <w:uiPriority w:val="99"/>
    <w:semiHidden/>
    <w:unhideWhenUsed/>
    <w:rsid w:val="004020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planalto.gov.br/ccivil_03/leis/L8883.htm" TargetMode="External"/><Relationship Id="rId1" Type="http://schemas.openxmlformats.org/officeDocument/2006/relationships/hyperlink" Target="https://www.planalto.gov.br/ccivil_03/leis/L888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68879-EC38-4EB5-8419-DD9431B48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4</Pages>
  <Words>811</Words>
  <Characters>4384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PC01</cp:lastModifiedBy>
  <cp:revision>6</cp:revision>
  <cp:lastPrinted>2023-12-18T17:10:00Z</cp:lastPrinted>
  <dcterms:created xsi:type="dcterms:W3CDTF">2023-10-09T17:37:00Z</dcterms:created>
  <dcterms:modified xsi:type="dcterms:W3CDTF">2023-12-18T18:12:00Z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2023-09-13T00:00:00Z</vt:filetime>
  </property>
  <property fmtid="{D5CDD505-2E9C-101B-9397-08002B2CF9AE}" pid="3" name="Creator">
    <vt:lpwstr>Microsoft® Word 2013</vt:lpwstr>
  </property>
  <property fmtid="{D5CDD505-2E9C-101B-9397-08002B2CF9AE}" pid="4" name="LastSaved">
    <vt:filetime>2023-10-09T00:00:00Z</vt:filetime>
  </property>
</Properties>
</file>