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24E833B6" w:rsidR="00D22642" w:rsidRPr="00C661AB" w:rsidRDefault="00D22642" w:rsidP="00C661AB">
      <w:pPr>
        <w:spacing w:line="360" w:lineRule="auto"/>
        <w:jc w:val="both"/>
        <w:rPr>
          <w:rFonts w:ascii="Arial" w:hAnsi="Arial" w:cs="Arial"/>
        </w:rPr>
      </w:pPr>
    </w:p>
    <w:p w14:paraId="6C9F54F7" w14:textId="69275619" w:rsidR="00097D2E" w:rsidRPr="00C661AB" w:rsidRDefault="00097D2E" w:rsidP="00C661AB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C661AB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B8349F">
        <w:rPr>
          <w:rFonts w:ascii="Arial" w:hAnsi="Arial" w:cs="Arial"/>
          <w:b/>
          <w:bCs/>
          <w:sz w:val="22"/>
          <w:szCs w:val="22"/>
          <w:lang w:val="pt-BR"/>
        </w:rPr>
        <w:t xml:space="preserve"> 447</w:t>
      </w:r>
      <w:r w:rsidRPr="00C661AB">
        <w:rPr>
          <w:rFonts w:ascii="Arial" w:hAnsi="Arial" w:cs="Arial"/>
          <w:b/>
          <w:bCs/>
          <w:sz w:val="22"/>
          <w:szCs w:val="22"/>
          <w:lang w:val="pt-BR"/>
        </w:rPr>
        <w:t>/2025</w:t>
      </w:r>
      <w:r w:rsidRPr="00C661AB">
        <w:rPr>
          <w:rFonts w:ascii="Arial" w:hAnsi="Arial" w:cs="Arial"/>
          <w:noProof/>
          <w:sz w:val="22"/>
          <w:szCs w:val="22"/>
        </w:rPr>
        <w:t xml:space="preserve"> </w:t>
      </w:r>
    </w:p>
    <w:p w14:paraId="378B73A1" w14:textId="26C71B4D" w:rsidR="00097D2E" w:rsidRPr="00C661AB" w:rsidRDefault="00097D2E" w:rsidP="00C661AB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C661AB">
        <w:rPr>
          <w:rFonts w:ascii="Arial" w:hAnsi="Arial" w:cs="Arial"/>
          <w:b/>
          <w:bCs/>
          <w:sz w:val="22"/>
          <w:szCs w:val="22"/>
          <w:lang w:val="pt-BR"/>
        </w:rPr>
        <w:t>GABINETE DO VEREADOR</w:t>
      </w:r>
      <w:r w:rsidR="007C248B" w:rsidRPr="00C661AB">
        <w:rPr>
          <w:rFonts w:ascii="Arial" w:hAnsi="Arial" w:cs="Arial"/>
          <w:b/>
          <w:bCs/>
          <w:sz w:val="22"/>
          <w:szCs w:val="22"/>
          <w:lang w:val="pt-BR"/>
        </w:rPr>
        <w:t xml:space="preserve">A MARIA DE FÁTIMA – PSDB </w:t>
      </w:r>
    </w:p>
    <w:p w14:paraId="4F84A228" w14:textId="1D90CA2D" w:rsidR="00097D2E" w:rsidRPr="00C661AB" w:rsidRDefault="00744EE3" w:rsidP="00C661AB">
      <w:pPr>
        <w:pStyle w:val="Corpodetexto"/>
        <w:tabs>
          <w:tab w:val="left" w:pos="6804"/>
        </w:tabs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  <w:r w:rsidRPr="00C661AB">
        <w:rPr>
          <w:rFonts w:ascii="Arial" w:hAnsi="Arial" w:cs="Arial"/>
          <w:sz w:val="22"/>
          <w:szCs w:val="22"/>
          <w:lang w:val="pt-BR"/>
        </w:rPr>
        <w:tab/>
      </w:r>
    </w:p>
    <w:p w14:paraId="2E4DB478" w14:textId="302DEA52" w:rsidR="00097D2E" w:rsidRPr="00C661AB" w:rsidRDefault="00D57D80" w:rsidP="009F41B0">
      <w:pPr>
        <w:pStyle w:val="Corpodetexto"/>
        <w:tabs>
          <w:tab w:val="left" w:pos="6804"/>
        </w:tabs>
        <w:spacing w:line="360" w:lineRule="auto"/>
        <w:rPr>
          <w:rFonts w:ascii="Arial" w:hAnsi="Arial" w:cs="Arial"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D0C9751" wp14:editId="7A9C4C68">
            <wp:simplePos x="0" y="0"/>
            <wp:positionH relativeFrom="margin">
              <wp:align>right</wp:align>
            </wp:positionH>
            <wp:positionV relativeFrom="paragraph">
              <wp:posOffset>5715</wp:posOffset>
            </wp:positionV>
            <wp:extent cx="1781175" cy="740769"/>
            <wp:effectExtent l="0" t="0" r="0" b="254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7407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D2E" w:rsidRPr="00C661AB">
        <w:rPr>
          <w:rFonts w:ascii="Arial" w:hAnsi="Arial" w:cs="Arial"/>
          <w:sz w:val="22"/>
          <w:szCs w:val="22"/>
          <w:lang w:val="pt-BR"/>
        </w:rPr>
        <w:t xml:space="preserve">Exmo. Sr. </w:t>
      </w:r>
      <w:r w:rsidR="009F41B0">
        <w:rPr>
          <w:rFonts w:ascii="Arial" w:hAnsi="Arial" w:cs="Arial"/>
          <w:sz w:val="22"/>
          <w:szCs w:val="22"/>
          <w:lang w:val="pt-BR"/>
        </w:rPr>
        <w:tab/>
      </w:r>
    </w:p>
    <w:p w14:paraId="7611348F" w14:textId="45678A35" w:rsidR="00097D2E" w:rsidRPr="00C661AB" w:rsidRDefault="00097D2E" w:rsidP="00C661AB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C661AB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="00D370C7" w:rsidRPr="00C661AB">
        <w:rPr>
          <w:noProof/>
          <w:sz w:val="22"/>
          <w:szCs w:val="22"/>
        </w:rPr>
        <w:t xml:space="preserve"> </w:t>
      </w:r>
    </w:p>
    <w:p w14:paraId="0D1A5168" w14:textId="2CFAEA4E" w:rsidR="00097D2E" w:rsidRPr="00C661AB" w:rsidRDefault="00097D2E" w:rsidP="00C661AB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C661AB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45B1B535" w14:textId="77777777" w:rsidR="00097D2E" w:rsidRPr="00C661AB" w:rsidRDefault="00097D2E" w:rsidP="00C661AB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C661AB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D819575" w14:textId="77777777" w:rsidR="00097D2E" w:rsidRPr="00C661AB" w:rsidRDefault="00097D2E" w:rsidP="00C661AB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742ABDF7" w14:textId="2156E0D3" w:rsidR="009C4135" w:rsidRDefault="00097D2E" w:rsidP="00C661AB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C661AB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1F654D32" w14:textId="0F9C0300" w:rsidR="00D57D80" w:rsidRDefault="00097D2E" w:rsidP="00D57D80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C661AB">
        <w:rPr>
          <w:rFonts w:ascii="Arial" w:hAnsi="Arial" w:cs="Arial"/>
          <w:sz w:val="22"/>
          <w:szCs w:val="22"/>
          <w:lang w:val="pt-BR"/>
        </w:rPr>
        <w:t xml:space="preserve"> </w:t>
      </w:r>
      <w:r w:rsidRPr="00C661AB">
        <w:rPr>
          <w:rFonts w:ascii="Arial" w:hAnsi="Arial" w:cs="Arial"/>
          <w:sz w:val="22"/>
          <w:szCs w:val="22"/>
          <w:lang w:val="pt-BR"/>
        </w:rPr>
        <w:tab/>
      </w:r>
      <w:r w:rsidR="007C248B" w:rsidRPr="00C661AB">
        <w:rPr>
          <w:rFonts w:ascii="Arial" w:hAnsi="Arial" w:cs="Arial"/>
          <w:sz w:val="22"/>
          <w:szCs w:val="22"/>
          <w:lang w:val="pt-BR"/>
        </w:rPr>
        <w:t xml:space="preserve">A </w:t>
      </w:r>
      <w:r w:rsidRPr="00C661AB">
        <w:rPr>
          <w:rFonts w:ascii="Arial" w:hAnsi="Arial" w:cs="Arial"/>
          <w:sz w:val="22"/>
          <w:szCs w:val="22"/>
          <w:lang w:val="pt-BR"/>
        </w:rPr>
        <w:t>Vereador</w:t>
      </w:r>
      <w:r w:rsidR="007C248B" w:rsidRPr="00C661AB">
        <w:rPr>
          <w:rFonts w:ascii="Arial" w:hAnsi="Arial" w:cs="Arial"/>
          <w:sz w:val="22"/>
          <w:szCs w:val="22"/>
          <w:lang w:val="pt-BR"/>
        </w:rPr>
        <w:t>a</w:t>
      </w:r>
      <w:r w:rsidRPr="00C661AB">
        <w:rPr>
          <w:rFonts w:ascii="Arial" w:hAnsi="Arial" w:cs="Arial"/>
          <w:sz w:val="22"/>
          <w:szCs w:val="22"/>
          <w:lang w:val="pt-BR"/>
        </w:rPr>
        <w:t xml:space="preserve"> que esta subscreve, na forma regimental, vem, respeitosamente, à presença de Vossa Excelência, </w:t>
      </w:r>
      <w:r w:rsidRPr="009F41B0">
        <w:rPr>
          <w:rFonts w:ascii="Arial" w:hAnsi="Arial" w:cs="Arial"/>
          <w:b/>
          <w:bCs/>
          <w:sz w:val="22"/>
          <w:szCs w:val="22"/>
          <w:u w:val="single"/>
          <w:lang w:val="pt-BR"/>
        </w:rPr>
        <w:t>INDICAR</w:t>
      </w:r>
      <w:r w:rsidRPr="00C661AB">
        <w:rPr>
          <w:rFonts w:ascii="Arial" w:hAnsi="Arial" w:cs="Arial"/>
          <w:sz w:val="22"/>
          <w:szCs w:val="22"/>
          <w:lang w:val="pt-BR"/>
        </w:rPr>
        <w:t xml:space="preserve">, após ouvido o plenário, que seja enviado ao ofício ao Executivo Municipal para que através do setor </w:t>
      </w:r>
      <w:r w:rsidR="009C4135" w:rsidRPr="00C661AB">
        <w:rPr>
          <w:rFonts w:ascii="Arial" w:hAnsi="Arial" w:cs="Arial"/>
          <w:sz w:val="22"/>
          <w:szCs w:val="22"/>
        </w:rPr>
        <w:t>competente</w:t>
      </w:r>
      <w:r w:rsidR="009F41B0">
        <w:rPr>
          <w:rFonts w:ascii="Arial" w:hAnsi="Arial" w:cs="Arial"/>
          <w:sz w:val="22"/>
          <w:szCs w:val="22"/>
        </w:rPr>
        <w:t>,</w:t>
      </w:r>
      <w:r w:rsidR="009F41B0" w:rsidRPr="009F41B0">
        <w:rPr>
          <w:rFonts w:asciiTheme="minorHAnsi" w:eastAsiaTheme="minorHAnsi" w:hAnsiTheme="minorHAnsi" w:cstheme="minorBidi"/>
          <w:sz w:val="22"/>
          <w:szCs w:val="22"/>
          <w:lang w:val="pt-BR" w:eastAsia="en-US"/>
        </w:rPr>
        <w:t xml:space="preserve"> </w:t>
      </w:r>
      <w:r w:rsidR="00D57D80" w:rsidRPr="00D57D80">
        <w:rPr>
          <w:rFonts w:ascii="Arial" w:hAnsi="Arial" w:cs="Arial"/>
          <w:sz w:val="22"/>
          <w:szCs w:val="22"/>
          <w:lang w:val="pt-BR"/>
        </w:rPr>
        <w:t>que estude a viabilidade de ampliar o atendimento da equipe multidisciplinar nas escolas e CMEIs da rede municipal, especialmente no que se refere à atuação de profissionais como psicólogos e psicopedagogos, garantindo suporte adequado ao desenvolvimento integral dos alunos</w:t>
      </w:r>
      <w:r w:rsidR="00D57D80">
        <w:rPr>
          <w:rFonts w:ascii="Arial" w:hAnsi="Arial" w:cs="Arial"/>
          <w:sz w:val="22"/>
          <w:szCs w:val="22"/>
          <w:lang w:val="pt-BR"/>
        </w:rPr>
        <w:t xml:space="preserve">, com base na Lei Federal 13.935/2019. </w:t>
      </w:r>
    </w:p>
    <w:p w14:paraId="6F2BCCB9" w14:textId="77777777" w:rsidR="00D57D80" w:rsidRDefault="00D57D80" w:rsidP="00D57D80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23C20AA2" w14:textId="52F90162" w:rsidR="005C0D07" w:rsidRDefault="005C0D07" w:rsidP="00D57D80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C661AB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35B6E624" w14:textId="77777777" w:rsidR="00D57D80" w:rsidRPr="00C661AB" w:rsidRDefault="00D57D80" w:rsidP="00D57D80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</w:p>
    <w:p w14:paraId="66CEBE80" w14:textId="77777777" w:rsidR="00D57D80" w:rsidRPr="00D57D80" w:rsidRDefault="00D57D80" w:rsidP="00D57D80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D57D80">
        <w:rPr>
          <w:rFonts w:ascii="Arial" w:hAnsi="Arial" w:cs="Arial"/>
        </w:rPr>
        <w:t>A presença de profissionais da equipe multidisciplinar nas instituições de ensino é essencial para o acompanhamento do processo de aprendizagem, identificação de dificuldades pedagógicas e emocionais, além da promoção de ações preventivas voltadas ao bem-estar físico, mental e social dos estudantes.</w:t>
      </w:r>
    </w:p>
    <w:p w14:paraId="246F26FE" w14:textId="77777777" w:rsidR="00D57D80" w:rsidRPr="00D57D80" w:rsidRDefault="00D57D80" w:rsidP="00D57D80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D57D80">
        <w:rPr>
          <w:rFonts w:ascii="Arial" w:hAnsi="Arial" w:cs="Arial"/>
        </w:rPr>
        <w:t>Atualmente, o número reduzido de atendimentos e a limitação da equipe têm dificultado o suporte necessário às demandas escolares, deixando muitos casos em situação de espera ou atraso no acompanhamento adequado. Essa realidade impacta diretamente o desempenho escolar, o ambiente educacional e a saúde emocional de crianças e adolescentes.</w:t>
      </w:r>
    </w:p>
    <w:p w14:paraId="5737A6BA" w14:textId="77777777" w:rsidR="00D57D80" w:rsidRPr="00D57D80" w:rsidRDefault="00D57D80" w:rsidP="00D57D80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D57D80">
        <w:rPr>
          <w:rFonts w:ascii="Arial" w:hAnsi="Arial" w:cs="Arial"/>
        </w:rPr>
        <w:t xml:space="preserve">Importa ressaltar que o tema encontra respaldo legal na </w:t>
      </w:r>
      <w:r w:rsidRPr="00D57D80">
        <w:rPr>
          <w:rFonts w:ascii="Arial" w:hAnsi="Arial" w:cs="Arial"/>
          <w:b/>
          <w:bCs/>
        </w:rPr>
        <w:t>Lei Federal nº 13.935/2019</w:t>
      </w:r>
      <w:r w:rsidRPr="00D57D80">
        <w:rPr>
          <w:rFonts w:ascii="Arial" w:hAnsi="Arial" w:cs="Arial"/>
        </w:rPr>
        <w:t>, que dispõe sobre a prestação de serviços de psicologia e de serviço social nas redes públicas de educação básica, determinando que os sistemas de ensino devem incluir esses profissionais de forma permanente em seu quadro funcional, com atuação voltada ao planejamento e execução de políticas educacionais.</w:t>
      </w:r>
    </w:p>
    <w:p w14:paraId="05875712" w14:textId="77777777" w:rsidR="00D57D80" w:rsidRDefault="00D57D80" w:rsidP="00D57D80">
      <w:pPr>
        <w:spacing w:after="0" w:line="360" w:lineRule="auto"/>
        <w:ind w:firstLine="851"/>
        <w:jc w:val="both"/>
        <w:rPr>
          <w:rFonts w:ascii="Arial" w:hAnsi="Arial" w:cs="Arial"/>
        </w:rPr>
      </w:pPr>
    </w:p>
    <w:p w14:paraId="65925940" w14:textId="77777777" w:rsidR="00D57D80" w:rsidRDefault="00D57D80" w:rsidP="00D57D80">
      <w:pPr>
        <w:spacing w:after="0" w:line="360" w:lineRule="auto"/>
        <w:ind w:firstLine="851"/>
        <w:jc w:val="both"/>
        <w:rPr>
          <w:rFonts w:ascii="Arial" w:hAnsi="Arial" w:cs="Arial"/>
        </w:rPr>
      </w:pPr>
    </w:p>
    <w:p w14:paraId="7D4067FE" w14:textId="77777777" w:rsidR="00D57D80" w:rsidRDefault="00D57D80" w:rsidP="00D57D80">
      <w:pPr>
        <w:spacing w:after="0" w:line="360" w:lineRule="auto"/>
        <w:ind w:firstLine="851"/>
        <w:jc w:val="both"/>
        <w:rPr>
          <w:rFonts w:ascii="Arial" w:hAnsi="Arial" w:cs="Arial"/>
        </w:rPr>
      </w:pPr>
    </w:p>
    <w:p w14:paraId="4E17E419" w14:textId="77777777" w:rsidR="00D57D80" w:rsidRDefault="00D57D80" w:rsidP="00D57D80">
      <w:pPr>
        <w:spacing w:after="0" w:line="360" w:lineRule="auto"/>
        <w:ind w:firstLine="851"/>
        <w:jc w:val="both"/>
        <w:rPr>
          <w:rFonts w:ascii="Arial" w:hAnsi="Arial" w:cs="Arial"/>
        </w:rPr>
      </w:pPr>
    </w:p>
    <w:p w14:paraId="5F77BD0A" w14:textId="77777777" w:rsidR="00D57D80" w:rsidRDefault="00D57D80" w:rsidP="00D57D80">
      <w:pPr>
        <w:spacing w:after="0" w:line="360" w:lineRule="auto"/>
        <w:ind w:firstLine="851"/>
        <w:jc w:val="both"/>
        <w:rPr>
          <w:rFonts w:ascii="Arial" w:hAnsi="Arial" w:cs="Arial"/>
        </w:rPr>
      </w:pPr>
    </w:p>
    <w:p w14:paraId="7FA5282C" w14:textId="6842A318" w:rsidR="00D57D80" w:rsidRDefault="00D57D80" w:rsidP="00D57D80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D57D80">
        <w:rPr>
          <w:rFonts w:ascii="Arial" w:hAnsi="Arial" w:cs="Arial"/>
        </w:rPr>
        <w:t xml:space="preserve">Diante disso, a ampliação e o fortalecimento das equipes multidisciplinares nas unidades escolares do município representam não apenas um avanço pedagógico, mas </w:t>
      </w:r>
    </w:p>
    <w:p w14:paraId="0D042037" w14:textId="6096436A" w:rsidR="00D57D80" w:rsidRPr="00D57D80" w:rsidRDefault="00D57D80" w:rsidP="00D57D80">
      <w:pPr>
        <w:spacing w:after="0" w:line="360" w:lineRule="auto"/>
        <w:jc w:val="both"/>
        <w:rPr>
          <w:rFonts w:ascii="Arial" w:hAnsi="Arial" w:cs="Arial"/>
        </w:rPr>
      </w:pPr>
      <w:r w:rsidRPr="00D57D80">
        <w:rPr>
          <w:rFonts w:ascii="Arial" w:hAnsi="Arial" w:cs="Arial"/>
        </w:rPr>
        <w:t>também o cumprimento de uma política pública essencial para garantir o direito à educação de qualidade e com suporte integral.</w:t>
      </w:r>
    </w:p>
    <w:p w14:paraId="09AA78C9" w14:textId="600E8CFF" w:rsidR="00C661AB" w:rsidRDefault="00097D2E" w:rsidP="009F41B0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C661AB">
        <w:rPr>
          <w:rFonts w:ascii="Arial" w:hAnsi="Arial" w:cs="Arial"/>
        </w:rPr>
        <w:t xml:space="preserve">Sala das Sessões da Câmara Municipal de Vereadores de Francisco Beltrão, </w:t>
      </w:r>
      <w:r w:rsidR="009F41B0">
        <w:rPr>
          <w:rFonts w:ascii="Arial" w:hAnsi="Arial" w:cs="Arial"/>
        </w:rPr>
        <w:t>11</w:t>
      </w:r>
      <w:r w:rsidR="00C661AB" w:rsidRPr="00C661AB">
        <w:rPr>
          <w:rFonts w:ascii="Arial" w:hAnsi="Arial" w:cs="Arial"/>
        </w:rPr>
        <w:t xml:space="preserve"> </w:t>
      </w:r>
      <w:r w:rsidRPr="00C661AB">
        <w:rPr>
          <w:rFonts w:ascii="Arial" w:hAnsi="Arial" w:cs="Arial"/>
        </w:rPr>
        <w:t xml:space="preserve">de </w:t>
      </w:r>
      <w:r w:rsidR="009F41B0">
        <w:rPr>
          <w:rFonts w:ascii="Arial" w:hAnsi="Arial" w:cs="Arial"/>
        </w:rPr>
        <w:t>junho</w:t>
      </w:r>
      <w:r w:rsidR="009C4135" w:rsidRPr="00C661AB">
        <w:rPr>
          <w:rFonts w:ascii="Arial" w:hAnsi="Arial" w:cs="Arial"/>
        </w:rPr>
        <w:t xml:space="preserve"> </w:t>
      </w:r>
      <w:r w:rsidRPr="00C661AB">
        <w:rPr>
          <w:rFonts w:ascii="Arial" w:hAnsi="Arial" w:cs="Arial"/>
        </w:rPr>
        <w:t>de 2025.</w:t>
      </w:r>
    </w:p>
    <w:p w14:paraId="479BD0F7" w14:textId="3FAC7177" w:rsidR="00C661AB" w:rsidRDefault="00C661AB" w:rsidP="00C661AB">
      <w:pPr>
        <w:spacing w:after="0" w:line="360" w:lineRule="auto"/>
        <w:jc w:val="both"/>
        <w:rPr>
          <w:rFonts w:ascii="Arial" w:hAnsi="Arial" w:cs="Arial"/>
        </w:rPr>
      </w:pPr>
    </w:p>
    <w:p w14:paraId="5589C4FC" w14:textId="77777777" w:rsidR="00C661AB" w:rsidRPr="00C661AB" w:rsidRDefault="00C661AB" w:rsidP="00C661AB">
      <w:pPr>
        <w:spacing w:after="0" w:line="360" w:lineRule="auto"/>
        <w:jc w:val="both"/>
        <w:rPr>
          <w:rFonts w:ascii="Arial" w:hAnsi="Arial" w:cs="Arial"/>
        </w:rPr>
      </w:pPr>
    </w:p>
    <w:p w14:paraId="43D46E29" w14:textId="58752EED" w:rsidR="002B4FC3" w:rsidRPr="00C661AB" w:rsidRDefault="002B4FC3" w:rsidP="00C661AB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C661AB">
        <w:rPr>
          <w:rFonts w:ascii="Arial" w:hAnsi="Arial" w:cs="Arial"/>
          <w:b/>
          <w:bCs/>
          <w:sz w:val="22"/>
          <w:szCs w:val="22"/>
          <w:lang w:val="pt-BR"/>
        </w:rPr>
        <w:t>MARIA DE FÁTIMA</w:t>
      </w:r>
    </w:p>
    <w:p w14:paraId="79FBF9AA" w14:textId="476F9137" w:rsidR="002B4FC3" w:rsidRPr="00C661AB" w:rsidRDefault="002B4FC3" w:rsidP="00C661AB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C661AB">
        <w:rPr>
          <w:rFonts w:ascii="Arial" w:hAnsi="Arial" w:cs="Arial"/>
          <w:b/>
          <w:bCs/>
          <w:sz w:val="22"/>
          <w:szCs w:val="22"/>
          <w:lang w:val="pt-BR"/>
        </w:rPr>
        <w:t>VEREADORA</w:t>
      </w:r>
    </w:p>
    <w:sectPr w:rsidR="002B4FC3" w:rsidRPr="00C661AB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B8349F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B8349F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B8349F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B8349F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73887"/>
    <w:multiLevelType w:val="hybridMultilevel"/>
    <w:tmpl w:val="0EB6BA9A"/>
    <w:lvl w:ilvl="0" w:tplc="639E18F0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EF1C9F"/>
    <w:multiLevelType w:val="multilevel"/>
    <w:tmpl w:val="7EBEA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CD689A"/>
    <w:multiLevelType w:val="multilevel"/>
    <w:tmpl w:val="634CC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66248771">
    <w:abstractNumId w:val="2"/>
  </w:num>
  <w:num w:numId="2" w16cid:durableId="1963533795">
    <w:abstractNumId w:val="1"/>
  </w:num>
  <w:num w:numId="3" w16cid:durableId="1780565952">
    <w:abstractNumId w:val="3"/>
  </w:num>
  <w:num w:numId="4" w16cid:durableId="8310273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97D2E"/>
    <w:rsid w:val="000C2C36"/>
    <w:rsid w:val="000C3AE4"/>
    <w:rsid w:val="002B4FC3"/>
    <w:rsid w:val="00305A74"/>
    <w:rsid w:val="004240D3"/>
    <w:rsid w:val="004364FB"/>
    <w:rsid w:val="00457D0C"/>
    <w:rsid w:val="004705BC"/>
    <w:rsid w:val="004A045F"/>
    <w:rsid w:val="004C4BCF"/>
    <w:rsid w:val="005C0D07"/>
    <w:rsid w:val="005E4B6D"/>
    <w:rsid w:val="006D69DC"/>
    <w:rsid w:val="00744EE3"/>
    <w:rsid w:val="007C248B"/>
    <w:rsid w:val="007F2A69"/>
    <w:rsid w:val="009326C8"/>
    <w:rsid w:val="009C4135"/>
    <w:rsid w:val="009F41B0"/>
    <w:rsid w:val="00A40328"/>
    <w:rsid w:val="00A812BE"/>
    <w:rsid w:val="00B02C33"/>
    <w:rsid w:val="00B8349F"/>
    <w:rsid w:val="00C31DE4"/>
    <w:rsid w:val="00C56C5D"/>
    <w:rsid w:val="00C661AB"/>
    <w:rsid w:val="00CA4432"/>
    <w:rsid w:val="00CD11F0"/>
    <w:rsid w:val="00CF2789"/>
    <w:rsid w:val="00D22642"/>
    <w:rsid w:val="00D34194"/>
    <w:rsid w:val="00D370C7"/>
    <w:rsid w:val="00D57D80"/>
    <w:rsid w:val="00E070EF"/>
    <w:rsid w:val="00E373E8"/>
    <w:rsid w:val="00EC6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9C4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3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5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344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2025-02-21T12:31:00Z</cp:lastPrinted>
  <dcterms:created xsi:type="dcterms:W3CDTF">2025-06-11T12:31:00Z</dcterms:created>
  <dcterms:modified xsi:type="dcterms:W3CDTF">2025-06-18T14:43:00Z</dcterms:modified>
</cp:coreProperties>
</file>