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56756" w14:textId="4B93C4E8" w:rsidR="0055764D" w:rsidRPr="004E2027" w:rsidRDefault="00C43FF3" w:rsidP="0055764D">
      <w:pPr>
        <w:tabs>
          <w:tab w:val="left" w:pos="1134"/>
        </w:tabs>
        <w:spacing w:line="276" w:lineRule="auto"/>
        <w:jc w:val="center"/>
        <w:rPr>
          <w:rFonts w:cs="Arial"/>
          <w:b/>
          <w:bCs/>
          <w:sz w:val="24"/>
        </w:rPr>
      </w:pPr>
      <w:r w:rsidRPr="004E2027">
        <w:rPr>
          <w:rFonts w:cs="Arial"/>
          <w:b/>
          <w:bCs/>
          <w:sz w:val="24"/>
        </w:rPr>
        <w:t xml:space="preserve">PROJETO DE LEI Nº </w:t>
      </w:r>
      <w:r w:rsidR="00084410" w:rsidRPr="004E2027">
        <w:rPr>
          <w:rFonts w:cs="Arial"/>
          <w:b/>
          <w:bCs/>
          <w:sz w:val="24"/>
        </w:rPr>
        <w:t>0</w:t>
      </w:r>
      <w:r w:rsidR="004B6165">
        <w:rPr>
          <w:rFonts w:cs="Arial"/>
          <w:b/>
          <w:bCs/>
          <w:sz w:val="24"/>
        </w:rPr>
        <w:t>5</w:t>
      </w:r>
      <w:r w:rsidR="00B17B85" w:rsidRPr="004E2027">
        <w:rPr>
          <w:rFonts w:cs="Arial"/>
          <w:b/>
          <w:bCs/>
          <w:sz w:val="24"/>
        </w:rPr>
        <w:t>/</w:t>
      </w:r>
      <w:r w:rsidRPr="004E2027">
        <w:rPr>
          <w:rFonts w:cs="Arial"/>
          <w:b/>
          <w:bCs/>
          <w:sz w:val="24"/>
        </w:rPr>
        <w:t>20</w:t>
      </w:r>
      <w:r w:rsidR="00A038D3" w:rsidRPr="004E2027">
        <w:rPr>
          <w:rFonts w:cs="Arial"/>
          <w:b/>
          <w:bCs/>
          <w:sz w:val="24"/>
        </w:rPr>
        <w:t>2</w:t>
      </w:r>
      <w:r w:rsidR="001C2EF7" w:rsidRPr="004E2027">
        <w:rPr>
          <w:rFonts w:cs="Arial"/>
          <w:b/>
          <w:bCs/>
          <w:sz w:val="24"/>
        </w:rPr>
        <w:t>4</w:t>
      </w:r>
    </w:p>
    <w:p w14:paraId="585A2BE7" w14:textId="77777777" w:rsidR="00C43FF3" w:rsidRPr="004E2027" w:rsidRDefault="00D07859" w:rsidP="0055764D">
      <w:pPr>
        <w:tabs>
          <w:tab w:val="left" w:pos="1134"/>
        </w:tabs>
        <w:spacing w:line="276" w:lineRule="auto"/>
        <w:jc w:val="center"/>
        <w:rPr>
          <w:rFonts w:cs="Arial"/>
          <w:b/>
          <w:bCs/>
          <w:sz w:val="24"/>
        </w:rPr>
      </w:pPr>
      <w:r w:rsidRPr="004E2027">
        <w:rPr>
          <w:rFonts w:cs="Arial"/>
          <w:bCs/>
          <w:sz w:val="24"/>
        </w:rPr>
        <w:t xml:space="preserve">(Autoria: </w:t>
      </w:r>
      <w:r w:rsidR="002C0CD7" w:rsidRPr="004E2027">
        <w:rPr>
          <w:rFonts w:cs="Arial"/>
          <w:bCs/>
          <w:sz w:val="24"/>
        </w:rPr>
        <w:t>Mesa Diretora</w:t>
      </w:r>
      <w:r w:rsidR="00F27F9A" w:rsidRPr="004E2027">
        <w:rPr>
          <w:rFonts w:cs="Arial"/>
          <w:bCs/>
          <w:sz w:val="24"/>
        </w:rPr>
        <w:t xml:space="preserve"> do Poder Legislativo</w:t>
      </w:r>
      <w:r w:rsidR="00C43FF3" w:rsidRPr="004E2027">
        <w:rPr>
          <w:rFonts w:cs="Arial"/>
          <w:bCs/>
          <w:sz w:val="24"/>
        </w:rPr>
        <w:t>)</w:t>
      </w:r>
    </w:p>
    <w:p w14:paraId="165318B5" w14:textId="77777777" w:rsidR="00C43FF3" w:rsidRPr="004E2027" w:rsidRDefault="00C43FF3" w:rsidP="00577217">
      <w:pPr>
        <w:tabs>
          <w:tab w:val="left" w:pos="1134"/>
        </w:tabs>
        <w:spacing w:line="276" w:lineRule="auto"/>
        <w:ind w:firstLine="2268"/>
        <w:jc w:val="center"/>
        <w:rPr>
          <w:rFonts w:cs="Arial"/>
          <w:bCs/>
          <w:sz w:val="24"/>
        </w:rPr>
      </w:pPr>
    </w:p>
    <w:p w14:paraId="0CE79ECA" w14:textId="77777777" w:rsidR="00324AA9" w:rsidRPr="004E2027" w:rsidRDefault="00324AA9" w:rsidP="00324AA9">
      <w:pPr>
        <w:tabs>
          <w:tab w:val="left" w:pos="1134"/>
        </w:tabs>
        <w:ind w:left="4111"/>
        <w:jc w:val="both"/>
        <w:rPr>
          <w:rFonts w:cs="Arial"/>
          <w:b/>
          <w:bCs/>
          <w:sz w:val="24"/>
        </w:rPr>
      </w:pPr>
    </w:p>
    <w:p w14:paraId="2CC3665A" w14:textId="3A92ED88" w:rsidR="00C43FF3" w:rsidRPr="004E2027" w:rsidRDefault="00E65DFB" w:rsidP="00324AA9">
      <w:pPr>
        <w:tabs>
          <w:tab w:val="left" w:pos="1134"/>
        </w:tabs>
        <w:ind w:left="4111"/>
        <w:jc w:val="both"/>
        <w:rPr>
          <w:rFonts w:cs="Arial"/>
          <w:b/>
          <w:sz w:val="24"/>
        </w:rPr>
      </w:pPr>
      <w:r w:rsidRPr="004E2027">
        <w:rPr>
          <w:rFonts w:cs="Arial"/>
          <w:b/>
          <w:sz w:val="24"/>
        </w:rPr>
        <w:t xml:space="preserve">Dispõe sobre a fixação do subsídio mensal do </w:t>
      </w:r>
      <w:r w:rsidR="004B6165" w:rsidRPr="004B6165">
        <w:rPr>
          <w:rFonts w:cs="Arial"/>
          <w:b/>
          <w:sz w:val="24"/>
        </w:rPr>
        <w:t>Prefeito Municipal e do Vice-</w:t>
      </w:r>
      <w:r w:rsidR="002A09D4" w:rsidRPr="004B6165">
        <w:rPr>
          <w:rFonts w:cs="Arial"/>
          <w:b/>
          <w:sz w:val="24"/>
        </w:rPr>
        <w:t xml:space="preserve">Prefeito </w:t>
      </w:r>
      <w:r w:rsidR="002A09D4" w:rsidRPr="004E2027">
        <w:rPr>
          <w:rFonts w:cs="Arial"/>
          <w:b/>
          <w:sz w:val="24"/>
        </w:rPr>
        <w:t>para</w:t>
      </w:r>
      <w:r w:rsidRPr="004E2027">
        <w:rPr>
          <w:rFonts w:cs="Arial"/>
          <w:b/>
          <w:sz w:val="24"/>
        </w:rPr>
        <w:t xml:space="preserve"> a </w:t>
      </w:r>
      <w:r w:rsidR="000F5BF7">
        <w:rPr>
          <w:rFonts w:cs="Arial"/>
          <w:b/>
          <w:sz w:val="24"/>
        </w:rPr>
        <w:t>L</w:t>
      </w:r>
      <w:r w:rsidRPr="004E2027">
        <w:rPr>
          <w:rFonts w:cs="Arial"/>
          <w:b/>
          <w:sz w:val="24"/>
        </w:rPr>
        <w:t>egislatura 2025/2028.</w:t>
      </w:r>
    </w:p>
    <w:p w14:paraId="5F3A62A9" w14:textId="77777777" w:rsidR="00324AA9" w:rsidRPr="004E2027" w:rsidRDefault="00324AA9" w:rsidP="00324AA9">
      <w:pPr>
        <w:tabs>
          <w:tab w:val="left" w:pos="1134"/>
        </w:tabs>
        <w:ind w:left="4111"/>
        <w:jc w:val="both"/>
        <w:rPr>
          <w:rFonts w:cs="Arial"/>
          <w:b/>
          <w:bCs/>
          <w:sz w:val="24"/>
        </w:rPr>
      </w:pPr>
    </w:p>
    <w:p w14:paraId="76565833" w14:textId="34C71300" w:rsidR="004B6165" w:rsidRDefault="00C43FF3" w:rsidP="004B6165">
      <w:pPr>
        <w:tabs>
          <w:tab w:val="left" w:pos="1134"/>
          <w:tab w:val="left" w:pos="5276"/>
        </w:tabs>
        <w:ind w:firstLine="2268"/>
        <w:jc w:val="both"/>
        <w:rPr>
          <w:rFonts w:cs="Arial"/>
          <w:sz w:val="24"/>
        </w:rPr>
      </w:pPr>
      <w:r w:rsidRPr="004E2027">
        <w:rPr>
          <w:rFonts w:cs="Arial"/>
          <w:b/>
          <w:bCs/>
          <w:sz w:val="24"/>
        </w:rPr>
        <w:t>Art. 1º</w:t>
      </w:r>
      <w:r w:rsidR="00981E7D" w:rsidRPr="004E2027">
        <w:rPr>
          <w:rFonts w:cs="Arial"/>
          <w:sz w:val="24"/>
        </w:rPr>
        <w:t xml:space="preserve">. </w:t>
      </w:r>
      <w:r w:rsidR="004B6165" w:rsidRPr="004B6165">
        <w:rPr>
          <w:rFonts w:cs="Arial"/>
          <w:sz w:val="24"/>
        </w:rPr>
        <w:t>º O Prefeito e o Vice-Prefeito perceberão subsídios mensais nos termos desta Lei, na Legislatura 202</w:t>
      </w:r>
      <w:r w:rsidR="004B6165">
        <w:rPr>
          <w:rFonts w:cs="Arial"/>
          <w:sz w:val="24"/>
        </w:rPr>
        <w:t>5</w:t>
      </w:r>
      <w:r w:rsidR="004B6165" w:rsidRPr="004B6165">
        <w:rPr>
          <w:rFonts w:cs="Arial"/>
          <w:sz w:val="24"/>
        </w:rPr>
        <w:t>/202</w:t>
      </w:r>
      <w:r w:rsidR="004B6165">
        <w:rPr>
          <w:rFonts w:cs="Arial"/>
          <w:sz w:val="24"/>
        </w:rPr>
        <w:t>8</w:t>
      </w:r>
      <w:r w:rsidR="004B6165" w:rsidRPr="004B6165">
        <w:rPr>
          <w:rFonts w:cs="Arial"/>
          <w:sz w:val="24"/>
        </w:rPr>
        <w:t xml:space="preserve">. </w:t>
      </w:r>
    </w:p>
    <w:p w14:paraId="4E9353FE" w14:textId="2C74345C" w:rsidR="004B6165" w:rsidRDefault="004B6165" w:rsidP="004B6165">
      <w:pPr>
        <w:tabs>
          <w:tab w:val="left" w:pos="1134"/>
          <w:tab w:val="left" w:pos="5276"/>
        </w:tabs>
        <w:ind w:firstLine="2268"/>
        <w:jc w:val="both"/>
        <w:rPr>
          <w:rFonts w:cs="Arial"/>
          <w:sz w:val="24"/>
        </w:rPr>
      </w:pPr>
      <w:r w:rsidRPr="004B6165">
        <w:rPr>
          <w:rFonts w:cs="Arial"/>
          <w:b/>
          <w:bCs/>
          <w:sz w:val="24"/>
        </w:rPr>
        <w:t>Art. 2º</w:t>
      </w:r>
      <w:r w:rsidRPr="004B6165">
        <w:rPr>
          <w:rFonts w:cs="Arial"/>
          <w:sz w:val="24"/>
        </w:rPr>
        <w:t xml:space="preserve"> O subsídio do Prefeito </w:t>
      </w:r>
      <w:bookmarkStart w:id="0" w:name="_Hlk167219833"/>
      <w:r w:rsidRPr="004B6165">
        <w:rPr>
          <w:rFonts w:cs="Arial"/>
          <w:sz w:val="24"/>
        </w:rPr>
        <w:t xml:space="preserve">é fixado no valor de </w:t>
      </w:r>
      <w:bookmarkEnd w:id="0"/>
      <w:r w:rsidRPr="004B6165">
        <w:rPr>
          <w:rFonts w:cs="Arial"/>
          <w:sz w:val="24"/>
        </w:rPr>
        <w:t xml:space="preserve">R$ </w:t>
      </w:r>
      <w:r>
        <w:rPr>
          <w:rFonts w:cs="Arial"/>
          <w:sz w:val="24"/>
        </w:rPr>
        <w:t>17.833</w:t>
      </w:r>
      <w:r w:rsidR="002A09D4">
        <w:rPr>
          <w:rFonts w:cs="Arial"/>
          <w:sz w:val="24"/>
        </w:rPr>
        <w:t>,38 (dezessete mil, oitocentos e trinta e três reais</w:t>
      </w:r>
      <w:r w:rsidR="009F1F9E">
        <w:rPr>
          <w:rFonts w:cs="Arial"/>
          <w:sz w:val="24"/>
        </w:rPr>
        <w:t xml:space="preserve"> e </w:t>
      </w:r>
      <w:r w:rsidR="002A09D4">
        <w:rPr>
          <w:rFonts w:cs="Arial"/>
          <w:sz w:val="24"/>
        </w:rPr>
        <w:t>trinta e oito centavos).</w:t>
      </w:r>
    </w:p>
    <w:p w14:paraId="7C0DCE51" w14:textId="67BB11C0" w:rsidR="0070349C" w:rsidRDefault="004B6165" w:rsidP="0070349C">
      <w:pPr>
        <w:tabs>
          <w:tab w:val="left" w:pos="1134"/>
          <w:tab w:val="left" w:pos="5276"/>
        </w:tabs>
        <w:ind w:firstLine="2268"/>
        <w:jc w:val="both"/>
        <w:rPr>
          <w:rFonts w:cs="Arial"/>
          <w:sz w:val="24"/>
        </w:rPr>
      </w:pPr>
      <w:r w:rsidRPr="002A09D4">
        <w:rPr>
          <w:rFonts w:cs="Arial"/>
          <w:b/>
          <w:bCs/>
          <w:sz w:val="24"/>
        </w:rPr>
        <w:t>Art. 3º</w:t>
      </w:r>
      <w:r w:rsidRPr="004B6165">
        <w:rPr>
          <w:rFonts w:cs="Arial"/>
          <w:sz w:val="24"/>
        </w:rPr>
        <w:t xml:space="preserve"> O subsídio do Vice-Prefeito </w:t>
      </w:r>
      <w:r w:rsidR="0070349C" w:rsidRPr="0070349C">
        <w:rPr>
          <w:rFonts w:cs="Arial"/>
          <w:sz w:val="24"/>
        </w:rPr>
        <w:t>é fixado no valor de</w:t>
      </w:r>
      <w:r w:rsidR="0070349C">
        <w:rPr>
          <w:rFonts w:cs="Arial"/>
          <w:sz w:val="24"/>
        </w:rPr>
        <w:t xml:space="preserve"> </w:t>
      </w:r>
      <w:r w:rsidRPr="004B6165">
        <w:rPr>
          <w:rFonts w:cs="Arial"/>
          <w:sz w:val="24"/>
        </w:rPr>
        <w:t xml:space="preserve">R$ </w:t>
      </w:r>
      <w:r w:rsidR="002A09D4">
        <w:rPr>
          <w:rFonts w:cs="Arial"/>
          <w:sz w:val="24"/>
        </w:rPr>
        <w:t>9.045,87</w:t>
      </w:r>
      <w:r w:rsidRPr="004B6165">
        <w:rPr>
          <w:rFonts w:cs="Arial"/>
          <w:sz w:val="24"/>
        </w:rPr>
        <w:t xml:space="preserve"> (</w:t>
      </w:r>
      <w:r w:rsidR="002A09D4">
        <w:rPr>
          <w:rFonts w:cs="Arial"/>
          <w:sz w:val="24"/>
        </w:rPr>
        <w:t>nove mil, quarenta e cinco reais e oitenta e sete centavos)</w:t>
      </w:r>
      <w:r w:rsidR="009F1F9E">
        <w:rPr>
          <w:rFonts w:cs="Arial"/>
          <w:sz w:val="24"/>
        </w:rPr>
        <w:t>.</w:t>
      </w:r>
    </w:p>
    <w:p w14:paraId="1CB5C241" w14:textId="7DB0A097" w:rsidR="004B6165" w:rsidRDefault="004B6165" w:rsidP="004B6165">
      <w:pPr>
        <w:tabs>
          <w:tab w:val="left" w:pos="1134"/>
          <w:tab w:val="left" w:pos="5276"/>
        </w:tabs>
        <w:ind w:firstLine="2268"/>
        <w:jc w:val="both"/>
        <w:rPr>
          <w:rFonts w:cs="Arial"/>
          <w:sz w:val="24"/>
        </w:rPr>
      </w:pPr>
      <w:r w:rsidRPr="002A09D4">
        <w:rPr>
          <w:rFonts w:cs="Arial"/>
          <w:b/>
          <w:bCs/>
          <w:sz w:val="24"/>
        </w:rPr>
        <w:t>Art. 4º</w:t>
      </w:r>
      <w:r w:rsidRPr="004B6165">
        <w:rPr>
          <w:rFonts w:cs="Arial"/>
          <w:sz w:val="24"/>
        </w:rPr>
        <w:t xml:space="preserve"> O substituto legal que, na forma da lei, assumir a chefia do Poder Executivo, durante os impedimentos ou ausências do Prefeito Municipal, fará jus ao recebimento do valor do subsídio mensal do Prefeito previsto no art. 2º desta lei, proporcionalmente ao período da substituição. </w:t>
      </w:r>
    </w:p>
    <w:p w14:paraId="7A5FC438" w14:textId="77777777" w:rsidR="002A09D4" w:rsidRDefault="004B6165" w:rsidP="004D77F0">
      <w:pPr>
        <w:tabs>
          <w:tab w:val="left" w:pos="1134"/>
          <w:tab w:val="left" w:pos="5276"/>
        </w:tabs>
        <w:ind w:firstLine="2268"/>
        <w:jc w:val="both"/>
        <w:rPr>
          <w:rFonts w:cs="Arial"/>
          <w:b/>
          <w:bCs/>
          <w:sz w:val="24"/>
        </w:rPr>
      </w:pPr>
      <w:r w:rsidRPr="004B6165">
        <w:rPr>
          <w:rFonts w:cs="Arial"/>
          <w:b/>
          <w:bCs/>
          <w:sz w:val="24"/>
        </w:rPr>
        <w:t xml:space="preserve">Art. 5º </w:t>
      </w:r>
      <w:r w:rsidR="002A09D4" w:rsidRPr="002A09D4">
        <w:rPr>
          <w:rFonts w:cs="Arial"/>
          <w:sz w:val="24"/>
        </w:rPr>
        <w:t>O valor dos subsídios, fixados por esta Lei, poderão ser revisados anualmente na mesma data e no limite do índice da revisão geral dos servidores Municipais.</w:t>
      </w:r>
      <w:r w:rsidR="002A09D4" w:rsidRPr="002A09D4">
        <w:rPr>
          <w:rFonts w:cs="Arial"/>
          <w:b/>
          <w:bCs/>
          <w:sz w:val="24"/>
        </w:rPr>
        <w:t xml:space="preserve"> </w:t>
      </w:r>
    </w:p>
    <w:p w14:paraId="08F58ABF" w14:textId="77777777" w:rsidR="009F1F9E" w:rsidRDefault="002A09D4" w:rsidP="004D77F0">
      <w:pPr>
        <w:tabs>
          <w:tab w:val="left" w:pos="1134"/>
          <w:tab w:val="left" w:pos="5276"/>
        </w:tabs>
        <w:ind w:firstLine="2268"/>
        <w:jc w:val="both"/>
        <w:rPr>
          <w:rFonts w:cs="Arial"/>
          <w:b/>
          <w:bCs/>
          <w:sz w:val="24"/>
        </w:rPr>
      </w:pPr>
      <w:r w:rsidRPr="002A09D4">
        <w:rPr>
          <w:rFonts w:cs="Arial"/>
          <w:b/>
          <w:bCs/>
          <w:sz w:val="24"/>
        </w:rPr>
        <w:t xml:space="preserve">§1º </w:t>
      </w:r>
      <w:r w:rsidRPr="009F1F9E">
        <w:rPr>
          <w:rFonts w:cs="Arial"/>
          <w:sz w:val="24"/>
        </w:rPr>
        <w:t>A revisão de que trata o caput fica condicionada à edição de lei específica, a qual deverá observar a iniciativa privativa respectiva.</w:t>
      </w:r>
      <w:r w:rsidRPr="002A09D4">
        <w:rPr>
          <w:rFonts w:cs="Arial"/>
          <w:b/>
          <w:bCs/>
          <w:sz w:val="24"/>
        </w:rPr>
        <w:t xml:space="preserve"> </w:t>
      </w:r>
    </w:p>
    <w:p w14:paraId="49950111" w14:textId="2058C7CB" w:rsidR="002A09D4" w:rsidRDefault="002A09D4" w:rsidP="004D77F0">
      <w:pPr>
        <w:tabs>
          <w:tab w:val="left" w:pos="1134"/>
          <w:tab w:val="left" w:pos="5276"/>
        </w:tabs>
        <w:ind w:firstLine="2268"/>
        <w:jc w:val="both"/>
        <w:rPr>
          <w:rFonts w:cs="Arial"/>
          <w:b/>
          <w:bCs/>
          <w:sz w:val="24"/>
        </w:rPr>
      </w:pPr>
      <w:r w:rsidRPr="002A09D4">
        <w:rPr>
          <w:rFonts w:cs="Arial"/>
          <w:b/>
          <w:bCs/>
          <w:sz w:val="24"/>
        </w:rPr>
        <w:t xml:space="preserve">§2º </w:t>
      </w:r>
      <w:r w:rsidRPr="009F1F9E">
        <w:rPr>
          <w:rFonts w:cs="Arial"/>
          <w:sz w:val="24"/>
        </w:rPr>
        <w:t>No primeiro ano do mandato o índice da revisão, acaso concedida, será no máximo proporcional ao número de meses transcorridos do início da legislatura até a sua concessão.</w:t>
      </w:r>
      <w:r w:rsidR="004B6165" w:rsidRPr="004B6165">
        <w:rPr>
          <w:rFonts w:cs="Arial"/>
          <w:b/>
          <w:bCs/>
          <w:sz w:val="24"/>
        </w:rPr>
        <w:t xml:space="preserve"> </w:t>
      </w:r>
    </w:p>
    <w:p w14:paraId="0EC6B4F9" w14:textId="77777777" w:rsidR="002A09D4" w:rsidRPr="009F1F9E" w:rsidRDefault="004B6165" w:rsidP="002A09D4">
      <w:pPr>
        <w:tabs>
          <w:tab w:val="left" w:pos="1134"/>
          <w:tab w:val="left" w:pos="5276"/>
        </w:tabs>
        <w:ind w:firstLine="2268"/>
        <w:jc w:val="both"/>
        <w:rPr>
          <w:rFonts w:cs="Arial"/>
          <w:sz w:val="24"/>
        </w:rPr>
      </w:pPr>
      <w:r w:rsidRPr="004B6165">
        <w:rPr>
          <w:rFonts w:cs="Arial"/>
          <w:b/>
          <w:bCs/>
          <w:sz w:val="24"/>
        </w:rPr>
        <w:t xml:space="preserve">Art. 6º </w:t>
      </w:r>
      <w:r w:rsidRPr="009F1F9E">
        <w:rPr>
          <w:rFonts w:cs="Arial"/>
          <w:sz w:val="24"/>
        </w:rPr>
        <w:t xml:space="preserve">O Prefeito e o Vice-Prefeito no período de gozo de férias terão direito a um terço a mais de seus subsídios. </w:t>
      </w:r>
    </w:p>
    <w:p w14:paraId="4D8839E8" w14:textId="77777777" w:rsidR="002A09D4" w:rsidRPr="009F1F9E" w:rsidRDefault="004B6165" w:rsidP="002A09D4">
      <w:pPr>
        <w:tabs>
          <w:tab w:val="left" w:pos="1134"/>
          <w:tab w:val="left" w:pos="5276"/>
        </w:tabs>
        <w:ind w:firstLine="2268"/>
        <w:jc w:val="both"/>
        <w:rPr>
          <w:rFonts w:cs="Arial"/>
          <w:sz w:val="24"/>
        </w:rPr>
      </w:pPr>
      <w:r w:rsidRPr="004B6165">
        <w:rPr>
          <w:rFonts w:cs="Arial"/>
          <w:b/>
          <w:bCs/>
          <w:sz w:val="24"/>
        </w:rPr>
        <w:t xml:space="preserve">Parágrafo Único. </w:t>
      </w:r>
      <w:r w:rsidRPr="009F1F9E">
        <w:rPr>
          <w:rFonts w:cs="Arial"/>
          <w:sz w:val="24"/>
        </w:rPr>
        <w:t xml:space="preserve">As férias do Prefeito e do Vice-Prefeito, correspondentes ao último ano do mandato, poderão ser gozadas no segundo semestre do ano. </w:t>
      </w:r>
    </w:p>
    <w:p w14:paraId="00C0B87E" w14:textId="4ED86640" w:rsidR="002A09D4" w:rsidRPr="009F1F9E" w:rsidRDefault="004B6165" w:rsidP="002A09D4">
      <w:pPr>
        <w:tabs>
          <w:tab w:val="left" w:pos="1134"/>
          <w:tab w:val="left" w:pos="5276"/>
        </w:tabs>
        <w:ind w:firstLine="2268"/>
        <w:jc w:val="both"/>
        <w:rPr>
          <w:rFonts w:cs="Arial"/>
          <w:sz w:val="24"/>
        </w:rPr>
      </w:pPr>
      <w:r w:rsidRPr="004B6165">
        <w:rPr>
          <w:rFonts w:cs="Arial"/>
          <w:b/>
          <w:bCs/>
          <w:sz w:val="24"/>
        </w:rPr>
        <w:lastRenderedPageBreak/>
        <w:t xml:space="preserve">Art. 7º </w:t>
      </w:r>
      <w:r w:rsidRPr="009F1F9E">
        <w:rPr>
          <w:rFonts w:cs="Arial"/>
          <w:sz w:val="24"/>
        </w:rPr>
        <w:t>O Prefeito e o Vice-Prefeito não poderão gozar férias simultaneamente</w:t>
      </w:r>
      <w:r w:rsidR="009F1F9E">
        <w:rPr>
          <w:rFonts w:cs="Arial"/>
          <w:sz w:val="24"/>
        </w:rPr>
        <w:t>.</w:t>
      </w:r>
    </w:p>
    <w:p w14:paraId="5B787DC5" w14:textId="36E37AD9" w:rsidR="0043102B" w:rsidRPr="004E2027" w:rsidRDefault="002C05E7" w:rsidP="009F1F9E">
      <w:pPr>
        <w:tabs>
          <w:tab w:val="left" w:pos="1134"/>
          <w:tab w:val="left" w:pos="5276"/>
        </w:tabs>
        <w:ind w:firstLine="2268"/>
        <w:jc w:val="both"/>
        <w:rPr>
          <w:rFonts w:cs="Arial"/>
          <w:b/>
          <w:bCs/>
          <w:sz w:val="24"/>
        </w:rPr>
      </w:pPr>
      <w:r w:rsidRPr="004E2027">
        <w:rPr>
          <w:rFonts w:cs="Arial"/>
          <w:b/>
          <w:bCs/>
          <w:sz w:val="24"/>
        </w:rPr>
        <w:t xml:space="preserve">Art. </w:t>
      </w:r>
      <w:r w:rsidR="009F1F9E">
        <w:rPr>
          <w:rFonts w:cs="Arial"/>
          <w:b/>
          <w:bCs/>
          <w:sz w:val="24"/>
        </w:rPr>
        <w:t>8</w:t>
      </w:r>
      <w:r w:rsidRPr="004E2027">
        <w:rPr>
          <w:rFonts w:cs="Arial"/>
          <w:b/>
          <w:bCs/>
          <w:sz w:val="24"/>
        </w:rPr>
        <w:t xml:space="preserve">º </w:t>
      </w:r>
      <w:r w:rsidRPr="004E2027">
        <w:rPr>
          <w:rFonts w:cs="Arial"/>
          <w:sz w:val="24"/>
        </w:rPr>
        <w:t>As despesas decorrentes desta Lei serão suportadas pelas dotações orçamentárias próprias.</w:t>
      </w:r>
    </w:p>
    <w:p w14:paraId="769E9DF0" w14:textId="4BAC952B" w:rsidR="00E65DFB" w:rsidRPr="004E2027" w:rsidRDefault="00981E7D" w:rsidP="004D77F0">
      <w:pPr>
        <w:tabs>
          <w:tab w:val="left" w:pos="1134"/>
          <w:tab w:val="left" w:pos="5276"/>
        </w:tabs>
        <w:ind w:firstLine="2268"/>
        <w:jc w:val="both"/>
        <w:rPr>
          <w:rFonts w:cs="Arial"/>
          <w:sz w:val="24"/>
        </w:rPr>
      </w:pPr>
      <w:r w:rsidRPr="004E2027">
        <w:rPr>
          <w:rFonts w:cs="Arial"/>
          <w:b/>
          <w:bCs/>
          <w:sz w:val="24"/>
        </w:rPr>
        <w:t xml:space="preserve">Art. </w:t>
      </w:r>
      <w:r w:rsidR="009F1F9E">
        <w:rPr>
          <w:rFonts w:cs="Arial"/>
          <w:b/>
          <w:bCs/>
          <w:sz w:val="24"/>
        </w:rPr>
        <w:t>9</w:t>
      </w:r>
      <w:r w:rsidRPr="004E2027">
        <w:rPr>
          <w:rFonts w:cs="Arial"/>
          <w:b/>
          <w:bCs/>
          <w:sz w:val="24"/>
        </w:rPr>
        <w:t>º</w:t>
      </w:r>
      <w:r w:rsidRPr="004E2027">
        <w:rPr>
          <w:rFonts w:cs="Arial"/>
          <w:sz w:val="24"/>
        </w:rPr>
        <w:t xml:space="preserve"> Esta Lei entra em vigor na data de sua publicação</w:t>
      </w:r>
      <w:r w:rsidR="00E65DFB" w:rsidRPr="004E2027">
        <w:rPr>
          <w:rFonts w:cs="Arial"/>
          <w:sz w:val="24"/>
        </w:rPr>
        <w:t>,</w:t>
      </w:r>
      <w:r w:rsidR="00E65DFB" w:rsidRPr="004E2027">
        <w:rPr>
          <w:sz w:val="24"/>
        </w:rPr>
        <w:t xml:space="preserve"> </w:t>
      </w:r>
      <w:r w:rsidR="00E65DFB" w:rsidRPr="004E2027">
        <w:rPr>
          <w:rFonts w:cs="Arial"/>
          <w:sz w:val="24"/>
        </w:rPr>
        <w:t>gerando efeitos a partir de 1º de janeiro de 2025</w:t>
      </w:r>
      <w:r w:rsidR="00E872E7" w:rsidRPr="004E2027">
        <w:rPr>
          <w:rFonts w:cs="Arial"/>
          <w:sz w:val="24"/>
        </w:rPr>
        <w:t>.</w:t>
      </w:r>
    </w:p>
    <w:p w14:paraId="215ABE8F" w14:textId="77777777" w:rsidR="00E65DFB" w:rsidRPr="004E2027" w:rsidRDefault="00E65DFB" w:rsidP="00F56224">
      <w:pPr>
        <w:tabs>
          <w:tab w:val="left" w:pos="1134"/>
          <w:tab w:val="left" w:pos="5276"/>
        </w:tabs>
        <w:ind w:firstLine="2268"/>
        <w:jc w:val="both"/>
        <w:rPr>
          <w:rFonts w:cs="Arial"/>
          <w:sz w:val="24"/>
        </w:rPr>
      </w:pPr>
    </w:p>
    <w:p w14:paraId="4C5C65C3" w14:textId="153ED837" w:rsidR="00324AA9" w:rsidRPr="004E2027" w:rsidRDefault="006F4544" w:rsidP="00324AA9">
      <w:pPr>
        <w:pStyle w:val="Recuodecorpodetexto3"/>
        <w:tabs>
          <w:tab w:val="left" w:pos="2268"/>
        </w:tabs>
        <w:ind w:left="0"/>
        <w:jc w:val="both"/>
        <w:rPr>
          <w:rFonts w:cs="Arial"/>
          <w:sz w:val="24"/>
          <w:szCs w:val="24"/>
        </w:rPr>
      </w:pPr>
      <w:r w:rsidRPr="004E2027">
        <w:rPr>
          <w:rFonts w:cs="Arial"/>
          <w:b/>
          <w:sz w:val="24"/>
          <w:szCs w:val="24"/>
        </w:rPr>
        <w:tab/>
      </w:r>
      <w:r w:rsidR="00324AA9" w:rsidRPr="004E2027">
        <w:rPr>
          <w:rFonts w:cs="Arial"/>
          <w:sz w:val="24"/>
          <w:szCs w:val="24"/>
        </w:rPr>
        <w:t xml:space="preserve">Sala </w:t>
      </w:r>
      <w:r w:rsidR="002C0CD7" w:rsidRPr="004E2027">
        <w:rPr>
          <w:rFonts w:cs="Arial"/>
          <w:sz w:val="24"/>
          <w:szCs w:val="24"/>
        </w:rPr>
        <w:t xml:space="preserve">da Câmara Municipal </w:t>
      </w:r>
      <w:r w:rsidR="00324AA9" w:rsidRPr="004E2027">
        <w:rPr>
          <w:rFonts w:cs="Arial"/>
          <w:sz w:val="24"/>
          <w:szCs w:val="24"/>
        </w:rPr>
        <w:t>de Boa Vista do Sul,</w:t>
      </w:r>
      <w:r w:rsidR="002C0CD7" w:rsidRPr="004E2027">
        <w:rPr>
          <w:rFonts w:cs="Arial"/>
          <w:sz w:val="24"/>
          <w:szCs w:val="24"/>
        </w:rPr>
        <w:t xml:space="preserve"> RS,</w:t>
      </w:r>
      <w:r w:rsidR="00324AA9" w:rsidRPr="004E2027">
        <w:rPr>
          <w:rFonts w:cs="Arial"/>
          <w:sz w:val="24"/>
          <w:szCs w:val="24"/>
        </w:rPr>
        <w:t xml:space="preserve"> aos </w:t>
      </w:r>
      <w:r w:rsidR="00E872E7" w:rsidRPr="004E2027">
        <w:rPr>
          <w:rFonts w:cs="Arial"/>
          <w:sz w:val="24"/>
          <w:szCs w:val="24"/>
        </w:rPr>
        <w:t>dezessete</w:t>
      </w:r>
      <w:r w:rsidR="00445BA1" w:rsidRPr="004E2027">
        <w:rPr>
          <w:rFonts w:cs="Arial"/>
          <w:sz w:val="24"/>
          <w:szCs w:val="24"/>
        </w:rPr>
        <w:t xml:space="preserve"> </w:t>
      </w:r>
      <w:r w:rsidR="00A723CA" w:rsidRPr="004E2027">
        <w:rPr>
          <w:rFonts w:cs="Arial"/>
          <w:sz w:val="24"/>
          <w:szCs w:val="24"/>
        </w:rPr>
        <w:t xml:space="preserve">dias </w:t>
      </w:r>
      <w:r w:rsidR="00324AA9" w:rsidRPr="004E2027">
        <w:rPr>
          <w:rFonts w:cs="Arial"/>
          <w:sz w:val="24"/>
          <w:szCs w:val="24"/>
        </w:rPr>
        <w:t xml:space="preserve">do mês de </w:t>
      </w:r>
      <w:r w:rsidR="00B17B85" w:rsidRPr="004E2027">
        <w:rPr>
          <w:rFonts w:cs="Arial"/>
          <w:sz w:val="24"/>
          <w:szCs w:val="24"/>
        </w:rPr>
        <w:t>m</w:t>
      </w:r>
      <w:r w:rsidR="00E872E7" w:rsidRPr="004E2027">
        <w:rPr>
          <w:rFonts w:cs="Arial"/>
          <w:sz w:val="24"/>
          <w:szCs w:val="24"/>
        </w:rPr>
        <w:t>aio</w:t>
      </w:r>
      <w:r w:rsidR="00324AA9" w:rsidRPr="004E2027">
        <w:rPr>
          <w:rFonts w:cs="Arial"/>
          <w:sz w:val="24"/>
          <w:szCs w:val="24"/>
        </w:rPr>
        <w:t xml:space="preserve"> de </w:t>
      </w:r>
      <w:r w:rsidR="002C0CD7" w:rsidRPr="004E2027">
        <w:rPr>
          <w:rFonts w:cs="Arial"/>
          <w:sz w:val="24"/>
          <w:szCs w:val="24"/>
        </w:rPr>
        <w:t xml:space="preserve">dois mil e vinte e </w:t>
      </w:r>
      <w:r w:rsidR="001C2EF7" w:rsidRPr="004E2027">
        <w:rPr>
          <w:rFonts w:cs="Arial"/>
          <w:sz w:val="24"/>
          <w:szCs w:val="24"/>
        </w:rPr>
        <w:t>quatro</w:t>
      </w:r>
      <w:r w:rsidR="00324AA9" w:rsidRPr="004E2027">
        <w:rPr>
          <w:rFonts w:cs="Arial"/>
          <w:sz w:val="24"/>
          <w:szCs w:val="24"/>
        </w:rPr>
        <w:t>.</w:t>
      </w:r>
    </w:p>
    <w:p w14:paraId="0837177E" w14:textId="77777777" w:rsidR="001C2EF7" w:rsidRPr="004E2027" w:rsidRDefault="001C2EF7" w:rsidP="00324AA9">
      <w:pPr>
        <w:pStyle w:val="Recuodecorpodetexto3"/>
        <w:tabs>
          <w:tab w:val="left" w:pos="2268"/>
        </w:tabs>
        <w:ind w:left="0"/>
        <w:jc w:val="both"/>
        <w:rPr>
          <w:rFonts w:cs="Arial"/>
          <w:sz w:val="24"/>
          <w:szCs w:val="24"/>
        </w:rPr>
      </w:pPr>
    </w:p>
    <w:p w14:paraId="0FB8D092" w14:textId="77777777" w:rsidR="00324AA9" w:rsidRPr="004E2027" w:rsidRDefault="00324AA9" w:rsidP="00324AA9">
      <w:pPr>
        <w:jc w:val="both"/>
        <w:rPr>
          <w:rFonts w:cs="Arial"/>
          <w:i/>
          <w:sz w:val="24"/>
        </w:rPr>
      </w:pPr>
    </w:p>
    <w:p w14:paraId="15F89B6A" w14:textId="77777777" w:rsidR="001C2EF7" w:rsidRPr="004E2027" w:rsidRDefault="001C2EF7" w:rsidP="001C2EF7">
      <w:pPr>
        <w:jc w:val="center"/>
        <w:rPr>
          <w:b/>
          <w:bCs/>
          <w:sz w:val="24"/>
        </w:rPr>
      </w:pPr>
      <w:r w:rsidRPr="004E2027">
        <w:rPr>
          <w:b/>
          <w:bCs/>
          <w:sz w:val="24"/>
        </w:rPr>
        <w:t>Ver. EDIANE BRAMBILLA TRESSOLDI</w:t>
      </w:r>
    </w:p>
    <w:p w14:paraId="127ECBB0" w14:textId="40BA87C1" w:rsidR="00B35B62" w:rsidRPr="004E2027" w:rsidRDefault="00B35B62" w:rsidP="00B35B62">
      <w:pPr>
        <w:jc w:val="center"/>
        <w:rPr>
          <w:b/>
          <w:bCs/>
          <w:sz w:val="24"/>
        </w:rPr>
      </w:pPr>
      <w:r w:rsidRPr="004E2027">
        <w:rPr>
          <w:b/>
          <w:bCs/>
          <w:sz w:val="24"/>
        </w:rPr>
        <w:t>PRESIDENTE</w:t>
      </w:r>
      <w:r w:rsidR="00B17B85" w:rsidRPr="004E2027">
        <w:rPr>
          <w:b/>
          <w:bCs/>
          <w:sz w:val="24"/>
        </w:rPr>
        <w:t xml:space="preserve"> DA CÂMARA</w:t>
      </w:r>
    </w:p>
    <w:p w14:paraId="2558E0E0" w14:textId="77777777" w:rsidR="00237EAF" w:rsidRPr="004E2027" w:rsidRDefault="00237EAF" w:rsidP="00324AA9">
      <w:pPr>
        <w:pStyle w:val="Ttulo2"/>
        <w:spacing w:line="360" w:lineRule="auto"/>
        <w:rPr>
          <w:snapToGrid/>
          <w:szCs w:val="24"/>
          <w:lang w:eastAsia="en-US"/>
        </w:rPr>
      </w:pPr>
    </w:p>
    <w:p w14:paraId="4F031ACD" w14:textId="5000BDFE" w:rsidR="001C2EF7" w:rsidRPr="004E2027" w:rsidRDefault="001C2EF7" w:rsidP="00324AA9">
      <w:pPr>
        <w:pStyle w:val="Ttulo2"/>
        <w:spacing w:line="360" w:lineRule="auto"/>
        <w:rPr>
          <w:snapToGrid/>
          <w:szCs w:val="24"/>
          <w:lang w:eastAsia="en-US"/>
        </w:rPr>
      </w:pPr>
      <w:r w:rsidRPr="004E2027">
        <w:rPr>
          <w:b w:val="0"/>
          <w:bCs/>
          <w:snapToGrid/>
          <w:szCs w:val="24"/>
          <w:lang w:eastAsia="en-US"/>
        </w:rPr>
        <w:t>Glademir Manica</w:t>
      </w:r>
      <w:r w:rsidRPr="004E2027">
        <w:rPr>
          <w:snapToGrid/>
          <w:szCs w:val="24"/>
          <w:lang w:eastAsia="en-US"/>
        </w:rPr>
        <w:t xml:space="preserve"> </w:t>
      </w:r>
    </w:p>
    <w:p w14:paraId="6E926B23" w14:textId="01B6B60F" w:rsidR="00F56224" w:rsidRPr="004E2027" w:rsidRDefault="00B17B85" w:rsidP="00324AA9">
      <w:pPr>
        <w:pStyle w:val="Ttulo2"/>
        <w:spacing w:line="360" w:lineRule="auto"/>
        <w:rPr>
          <w:b w:val="0"/>
          <w:snapToGrid/>
          <w:szCs w:val="24"/>
          <w:lang w:eastAsia="en-US"/>
        </w:rPr>
      </w:pPr>
      <w:r w:rsidRPr="004E2027">
        <w:rPr>
          <w:b w:val="0"/>
          <w:snapToGrid/>
          <w:szCs w:val="24"/>
          <w:lang w:eastAsia="en-US"/>
        </w:rPr>
        <w:t>Primeiro</w:t>
      </w:r>
      <w:r w:rsidR="002C0CD7" w:rsidRPr="004E2027">
        <w:rPr>
          <w:b w:val="0"/>
          <w:snapToGrid/>
          <w:szCs w:val="24"/>
          <w:lang w:eastAsia="en-US"/>
        </w:rPr>
        <w:t xml:space="preserve"> Secretári</w:t>
      </w:r>
      <w:r w:rsidR="00E872E7" w:rsidRPr="004E2027">
        <w:rPr>
          <w:b w:val="0"/>
          <w:snapToGrid/>
          <w:szCs w:val="24"/>
          <w:lang w:eastAsia="en-US"/>
        </w:rPr>
        <w:t>o</w:t>
      </w:r>
    </w:p>
    <w:p w14:paraId="5B405B1E" w14:textId="387DC436" w:rsidR="009B7AAE" w:rsidRDefault="009B7AAE" w:rsidP="00E872E7">
      <w:pPr>
        <w:pStyle w:val="Ttulo2"/>
        <w:spacing w:line="360" w:lineRule="auto"/>
        <w:jc w:val="center"/>
        <w:rPr>
          <w:rFonts w:cs="Arial"/>
          <w:bCs/>
          <w:szCs w:val="24"/>
        </w:rPr>
      </w:pPr>
    </w:p>
    <w:p w14:paraId="4BDD16B2" w14:textId="7BBC84A6" w:rsidR="0043102B" w:rsidRDefault="0043102B" w:rsidP="00E872E7">
      <w:pPr>
        <w:pStyle w:val="Ttulo2"/>
        <w:spacing w:line="360" w:lineRule="auto"/>
        <w:jc w:val="center"/>
        <w:rPr>
          <w:rFonts w:cs="Arial"/>
          <w:bCs/>
          <w:szCs w:val="24"/>
        </w:rPr>
      </w:pPr>
    </w:p>
    <w:p w14:paraId="0A39DA48" w14:textId="6877A6F0" w:rsidR="0043102B" w:rsidRDefault="0043102B" w:rsidP="00E872E7">
      <w:pPr>
        <w:pStyle w:val="Ttulo2"/>
        <w:spacing w:line="360" w:lineRule="auto"/>
        <w:jc w:val="center"/>
        <w:rPr>
          <w:rFonts w:cs="Arial"/>
          <w:bCs/>
          <w:szCs w:val="24"/>
        </w:rPr>
      </w:pPr>
    </w:p>
    <w:p w14:paraId="514C3A86" w14:textId="614B887C" w:rsidR="0043102B" w:rsidRDefault="0043102B" w:rsidP="00E872E7">
      <w:pPr>
        <w:pStyle w:val="Ttulo2"/>
        <w:spacing w:line="360" w:lineRule="auto"/>
        <w:jc w:val="center"/>
        <w:rPr>
          <w:rFonts w:cs="Arial"/>
          <w:bCs/>
          <w:szCs w:val="24"/>
        </w:rPr>
      </w:pPr>
    </w:p>
    <w:p w14:paraId="29BFEA38" w14:textId="428932C5" w:rsidR="0043102B" w:rsidRDefault="0043102B" w:rsidP="00E872E7">
      <w:pPr>
        <w:pStyle w:val="Ttulo2"/>
        <w:spacing w:line="360" w:lineRule="auto"/>
        <w:jc w:val="center"/>
        <w:rPr>
          <w:rFonts w:cs="Arial"/>
          <w:bCs/>
          <w:szCs w:val="24"/>
        </w:rPr>
      </w:pPr>
    </w:p>
    <w:p w14:paraId="246D93E6" w14:textId="64189836" w:rsidR="0043102B" w:rsidRDefault="0043102B" w:rsidP="00E872E7">
      <w:pPr>
        <w:pStyle w:val="Ttulo2"/>
        <w:spacing w:line="360" w:lineRule="auto"/>
        <w:jc w:val="center"/>
        <w:rPr>
          <w:rFonts w:cs="Arial"/>
          <w:bCs/>
          <w:szCs w:val="24"/>
        </w:rPr>
      </w:pPr>
    </w:p>
    <w:p w14:paraId="1E943406" w14:textId="77777777" w:rsidR="009F1F9E" w:rsidRDefault="009F1F9E" w:rsidP="00E872E7">
      <w:pPr>
        <w:pStyle w:val="Ttulo2"/>
        <w:spacing w:line="360" w:lineRule="auto"/>
        <w:jc w:val="center"/>
        <w:rPr>
          <w:rFonts w:cs="Arial"/>
          <w:bCs/>
          <w:szCs w:val="24"/>
        </w:rPr>
      </w:pPr>
    </w:p>
    <w:p w14:paraId="2961203A" w14:textId="0E1E0706" w:rsidR="0043102B" w:rsidRDefault="0043102B" w:rsidP="00E872E7">
      <w:pPr>
        <w:pStyle w:val="Ttulo2"/>
        <w:spacing w:line="360" w:lineRule="auto"/>
        <w:jc w:val="center"/>
        <w:rPr>
          <w:rFonts w:cs="Arial"/>
          <w:bCs/>
          <w:szCs w:val="24"/>
        </w:rPr>
      </w:pPr>
    </w:p>
    <w:p w14:paraId="31001C44" w14:textId="77777777" w:rsidR="0043102B" w:rsidRDefault="0043102B" w:rsidP="00E872E7">
      <w:pPr>
        <w:pStyle w:val="Ttulo2"/>
        <w:spacing w:line="360" w:lineRule="auto"/>
        <w:jc w:val="center"/>
        <w:rPr>
          <w:rFonts w:cs="Arial"/>
          <w:bCs/>
          <w:szCs w:val="24"/>
        </w:rPr>
      </w:pPr>
    </w:p>
    <w:p w14:paraId="02F9FF5E" w14:textId="38B0F73B" w:rsidR="0043102B" w:rsidRDefault="0043102B" w:rsidP="00E872E7">
      <w:pPr>
        <w:pStyle w:val="Ttulo2"/>
        <w:spacing w:line="360" w:lineRule="auto"/>
        <w:jc w:val="center"/>
        <w:rPr>
          <w:rFonts w:cs="Arial"/>
          <w:bCs/>
          <w:szCs w:val="24"/>
        </w:rPr>
      </w:pPr>
    </w:p>
    <w:p w14:paraId="78096B5F" w14:textId="1C690CA8" w:rsidR="0070349C" w:rsidRDefault="0070349C" w:rsidP="00E872E7">
      <w:pPr>
        <w:pStyle w:val="Ttulo2"/>
        <w:spacing w:line="360" w:lineRule="auto"/>
        <w:jc w:val="center"/>
        <w:rPr>
          <w:rFonts w:cs="Arial"/>
          <w:bCs/>
          <w:szCs w:val="24"/>
        </w:rPr>
      </w:pPr>
    </w:p>
    <w:p w14:paraId="0517474D" w14:textId="69170646" w:rsidR="0070349C" w:rsidRDefault="0070349C" w:rsidP="00E872E7">
      <w:pPr>
        <w:pStyle w:val="Ttulo2"/>
        <w:spacing w:line="360" w:lineRule="auto"/>
        <w:jc w:val="center"/>
        <w:rPr>
          <w:rFonts w:cs="Arial"/>
          <w:bCs/>
          <w:szCs w:val="24"/>
        </w:rPr>
      </w:pPr>
    </w:p>
    <w:p w14:paraId="33589933" w14:textId="68FA1756" w:rsidR="0070349C" w:rsidRDefault="0070349C" w:rsidP="00E872E7">
      <w:pPr>
        <w:pStyle w:val="Ttulo2"/>
        <w:spacing w:line="360" w:lineRule="auto"/>
        <w:jc w:val="center"/>
        <w:rPr>
          <w:rFonts w:cs="Arial"/>
          <w:bCs/>
          <w:szCs w:val="24"/>
        </w:rPr>
      </w:pPr>
    </w:p>
    <w:p w14:paraId="5D5E27F7" w14:textId="003013E3" w:rsidR="0070349C" w:rsidRDefault="0070349C" w:rsidP="00E872E7">
      <w:pPr>
        <w:pStyle w:val="Ttulo2"/>
        <w:spacing w:line="360" w:lineRule="auto"/>
        <w:jc w:val="center"/>
        <w:rPr>
          <w:rFonts w:cs="Arial"/>
          <w:bCs/>
          <w:szCs w:val="24"/>
        </w:rPr>
      </w:pPr>
    </w:p>
    <w:p w14:paraId="4F77A72F" w14:textId="77777777" w:rsidR="0070349C" w:rsidRPr="004E2027" w:rsidRDefault="0070349C" w:rsidP="00E872E7">
      <w:pPr>
        <w:pStyle w:val="Ttulo2"/>
        <w:spacing w:line="360" w:lineRule="auto"/>
        <w:jc w:val="center"/>
        <w:rPr>
          <w:rFonts w:cs="Arial"/>
          <w:bCs/>
          <w:szCs w:val="24"/>
        </w:rPr>
      </w:pPr>
    </w:p>
    <w:p w14:paraId="4C031B87" w14:textId="308F9989" w:rsidR="00C43FF3" w:rsidRPr="000F5BF7" w:rsidRDefault="00C43FF3" w:rsidP="00E872E7">
      <w:pPr>
        <w:pStyle w:val="Ttulo2"/>
        <w:spacing w:line="360" w:lineRule="auto"/>
        <w:jc w:val="center"/>
        <w:rPr>
          <w:rFonts w:cs="Arial"/>
          <w:bCs/>
          <w:sz w:val="22"/>
          <w:szCs w:val="22"/>
        </w:rPr>
      </w:pPr>
      <w:r w:rsidRPr="000F5BF7">
        <w:rPr>
          <w:rFonts w:cs="Arial"/>
          <w:bCs/>
          <w:sz w:val="22"/>
          <w:szCs w:val="22"/>
        </w:rPr>
        <w:lastRenderedPageBreak/>
        <w:t xml:space="preserve">JUSTIFICATIVA DO PROJETO DE LEI Nº </w:t>
      </w:r>
      <w:r w:rsidR="00084410" w:rsidRPr="000F5BF7">
        <w:rPr>
          <w:rFonts w:cs="Arial"/>
          <w:bCs/>
          <w:sz w:val="22"/>
          <w:szCs w:val="22"/>
        </w:rPr>
        <w:t>0</w:t>
      </w:r>
      <w:r w:rsidR="009F1F9E" w:rsidRPr="000F5BF7">
        <w:rPr>
          <w:rFonts w:cs="Arial"/>
          <w:bCs/>
          <w:sz w:val="22"/>
          <w:szCs w:val="22"/>
        </w:rPr>
        <w:t>5</w:t>
      </w:r>
      <w:r w:rsidR="00B35B62" w:rsidRPr="000F5BF7">
        <w:rPr>
          <w:rFonts w:cs="Arial"/>
          <w:bCs/>
          <w:sz w:val="22"/>
          <w:szCs w:val="22"/>
        </w:rPr>
        <w:t>/202</w:t>
      </w:r>
      <w:r w:rsidR="001C2EF7" w:rsidRPr="000F5BF7">
        <w:rPr>
          <w:rFonts w:cs="Arial"/>
          <w:bCs/>
          <w:sz w:val="22"/>
          <w:szCs w:val="22"/>
        </w:rPr>
        <w:t>4</w:t>
      </w:r>
    </w:p>
    <w:p w14:paraId="2E43E9F4" w14:textId="77777777" w:rsidR="00237EAF" w:rsidRPr="000F5BF7" w:rsidRDefault="00237EAF" w:rsidP="00324AA9">
      <w:pPr>
        <w:rPr>
          <w:rFonts w:cs="Arial"/>
          <w:bCs/>
          <w:sz w:val="22"/>
          <w:szCs w:val="22"/>
        </w:rPr>
      </w:pPr>
    </w:p>
    <w:p w14:paraId="7E72FC4B" w14:textId="4D4103A8" w:rsidR="00C43FF3" w:rsidRPr="000F5BF7" w:rsidRDefault="004E5DEE" w:rsidP="000A2E70">
      <w:pPr>
        <w:tabs>
          <w:tab w:val="left" w:pos="1134"/>
          <w:tab w:val="left" w:pos="1701"/>
        </w:tabs>
        <w:rPr>
          <w:rFonts w:cs="Arial"/>
          <w:bCs/>
          <w:sz w:val="22"/>
          <w:szCs w:val="22"/>
        </w:rPr>
      </w:pPr>
      <w:r w:rsidRPr="000F5BF7">
        <w:rPr>
          <w:rFonts w:cs="Arial"/>
          <w:bCs/>
          <w:sz w:val="22"/>
          <w:szCs w:val="22"/>
        </w:rPr>
        <w:t xml:space="preserve"> </w:t>
      </w:r>
      <w:r w:rsidRPr="000F5BF7">
        <w:rPr>
          <w:rFonts w:cs="Arial"/>
          <w:bCs/>
          <w:sz w:val="22"/>
          <w:szCs w:val="22"/>
        </w:rPr>
        <w:tab/>
      </w:r>
      <w:r w:rsidRPr="000F5BF7">
        <w:rPr>
          <w:rFonts w:cs="Arial"/>
          <w:bCs/>
          <w:sz w:val="22"/>
          <w:szCs w:val="22"/>
        </w:rPr>
        <w:tab/>
      </w:r>
      <w:r w:rsidR="009B7AAE" w:rsidRPr="000F5BF7">
        <w:rPr>
          <w:rFonts w:cs="Arial"/>
          <w:bCs/>
          <w:sz w:val="22"/>
          <w:szCs w:val="22"/>
        </w:rPr>
        <w:tab/>
      </w:r>
      <w:r w:rsidR="00C43FF3" w:rsidRPr="000F5BF7">
        <w:rPr>
          <w:rFonts w:cs="Arial"/>
          <w:bCs/>
          <w:sz w:val="22"/>
          <w:szCs w:val="22"/>
        </w:rPr>
        <w:t>Senhor</w:t>
      </w:r>
      <w:r w:rsidR="002C0CD7" w:rsidRPr="000F5BF7">
        <w:rPr>
          <w:rFonts w:cs="Arial"/>
          <w:bCs/>
          <w:sz w:val="22"/>
          <w:szCs w:val="22"/>
        </w:rPr>
        <w:t>as e Senhor</w:t>
      </w:r>
      <w:r w:rsidR="00C43FF3" w:rsidRPr="000F5BF7">
        <w:rPr>
          <w:rFonts w:cs="Arial"/>
          <w:bCs/>
          <w:sz w:val="22"/>
          <w:szCs w:val="22"/>
        </w:rPr>
        <w:t>es Vereadores:</w:t>
      </w:r>
    </w:p>
    <w:p w14:paraId="1C45D477" w14:textId="77777777" w:rsidR="00186A4D" w:rsidRPr="000F5BF7" w:rsidRDefault="00186A4D" w:rsidP="00186A4D">
      <w:pPr>
        <w:autoSpaceDE w:val="0"/>
        <w:autoSpaceDN w:val="0"/>
        <w:adjustRightInd w:val="0"/>
        <w:ind w:firstLine="2268"/>
        <w:jc w:val="both"/>
        <w:rPr>
          <w:rFonts w:cs="Arial"/>
          <w:sz w:val="22"/>
          <w:szCs w:val="22"/>
          <w:lang w:eastAsia="pt-BR"/>
        </w:rPr>
      </w:pPr>
    </w:p>
    <w:p w14:paraId="67E8F48B" w14:textId="6EFA722D" w:rsidR="005E2A4E" w:rsidRPr="000F5BF7" w:rsidRDefault="005E2A4E" w:rsidP="005E2A4E">
      <w:pPr>
        <w:pStyle w:val="Recuodecorpodetexto"/>
        <w:spacing w:line="360" w:lineRule="auto"/>
        <w:ind w:left="0" w:firstLine="1701"/>
        <w:rPr>
          <w:rFonts w:cs="Arial"/>
          <w:sz w:val="22"/>
          <w:szCs w:val="22"/>
        </w:rPr>
      </w:pPr>
      <w:r w:rsidRPr="005E2A4E">
        <w:rPr>
          <w:rFonts w:cs="Arial"/>
          <w:sz w:val="22"/>
          <w:szCs w:val="22"/>
        </w:rPr>
        <w:t>A Mesa Diretora, no uso de suas atribuições regimentais e constitucionais, vem, por meio deste Projeto de Lei, dispor sobre a fixação do pagamento de subsídio do</w:t>
      </w:r>
      <w:r w:rsidRPr="000F5BF7">
        <w:rPr>
          <w:rFonts w:cs="Arial"/>
          <w:sz w:val="22"/>
          <w:szCs w:val="22"/>
        </w:rPr>
        <w:t xml:space="preserve"> Prefeito e Vice-Prefeito </w:t>
      </w:r>
      <w:r w:rsidRPr="005E2A4E">
        <w:rPr>
          <w:rFonts w:cs="Arial"/>
          <w:sz w:val="22"/>
          <w:szCs w:val="22"/>
        </w:rPr>
        <w:t>do Município de Boa Vista do Sul a partir do exercício de 1º de janeiro de 2025 a 31 de dezembro de 2028</w:t>
      </w:r>
      <w:r w:rsidRPr="000F5BF7">
        <w:rPr>
          <w:rFonts w:cs="Arial"/>
          <w:sz w:val="22"/>
          <w:szCs w:val="22"/>
        </w:rPr>
        <w:t>, conforme consta no artigo 44, inciso VIII, da Lei Orgânica do Município</w:t>
      </w:r>
      <w:r w:rsidRPr="000F5BF7">
        <w:rPr>
          <w:rFonts w:cs="Arial"/>
          <w:sz w:val="22"/>
          <w:szCs w:val="22"/>
          <w:vertAlign w:val="superscript"/>
        </w:rPr>
        <w:footnoteReference w:id="1"/>
      </w:r>
      <w:r w:rsidRPr="000F5BF7">
        <w:rPr>
          <w:rFonts w:cs="Arial"/>
          <w:sz w:val="22"/>
          <w:szCs w:val="22"/>
        </w:rPr>
        <w:t xml:space="preserve"> ; artigo 11, da Constituição Estadual do Rio Grande do Sul</w:t>
      </w:r>
      <w:r w:rsidRPr="000F5BF7">
        <w:rPr>
          <w:rFonts w:cs="Arial"/>
          <w:sz w:val="22"/>
          <w:szCs w:val="22"/>
          <w:vertAlign w:val="superscript"/>
        </w:rPr>
        <w:footnoteReference w:id="2"/>
      </w:r>
      <w:r w:rsidRPr="000F5BF7">
        <w:rPr>
          <w:rFonts w:cs="Arial"/>
          <w:sz w:val="22"/>
          <w:szCs w:val="22"/>
        </w:rPr>
        <w:t xml:space="preserve"> ; e inciso V, do artigo 29, da Constituição Federal</w:t>
      </w:r>
      <w:r w:rsidRPr="000F5BF7">
        <w:rPr>
          <w:rFonts w:cs="Arial"/>
          <w:sz w:val="22"/>
          <w:szCs w:val="22"/>
          <w:vertAlign w:val="superscript"/>
        </w:rPr>
        <w:footnoteReference w:id="3"/>
      </w:r>
      <w:r w:rsidRPr="000F5BF7">
        <w:rPr>
          <w:rFonts w:cs="Arial"/>
          <w:sz w:val="22"/>
          <w:szCs w:val="22"/>
        </w:rPr>
        <w:t>.</w:t>
      </w:r>
    </w:p>
    <w:p w14:paraId="0B8279EA" w14:textId="28B7E381" w:rsidR="000F5BF7" w:rsidRPr="000F5BF7" w:rsidRDefault="005E2A4E" w:rsidP="0043102B">
      <w:pPr>
        <w:pStyle w:val="Recuodecorpodetexto"/>
        <w:spacing w:line="360" w:lineRule="auto"/>
        <w:ind w:left="0" w:firstLine="1701"/>
        <w:rPr>
          <w:rFonts w:cs="Arial"/>
          <w:sz w:val="22"/>
          <w:szCs w:val="22"/>
          <w:lang w:eastAsia="pt-BR"/>
        </w:rPr>
      </w:pPr>
      <w:r w:rsidRPr="005E2A4E">
        <w:rPr>
          <w:rFonts w:cs="Arial"/>
          <w:sz w:val="22"/>
          <w:szCs w:val="22"/>
        </w:rPr>
        <w:t>Sabe-se que é dever da Câmara de Vereadores com competência privativa da Mesa Diretora, fixar, observando o que dispõe a Constituição Federal e a Lei Orgânica</w:t>
      </w:r>
      <w:r w:rsidR="000F5BF7" w:rsidRPr="000F5BF7">
        <w:rPr>
          <w:rFonts w:cs="Arial"/>
          <w:sz w:val="22"/>
          <w:szCs w:val="22"/>
        </w:rPr>
        <w:t xml:space="preserve"> Municipal</w:t>
      </w:r>
      <w:r w:rsidRPr="005E2A4E">
        <w:rPr>
          <w:rFonts w:cs="Arial"/>
          <w:sz w:val="22"/>
          <w:szCs w:val="22"/>
        </w:rPr>
        <w:t>, a remuneração do Prefeito, do Vice-</w:t>
      </w:r>
      <w:r w:rsidR="000F5BF7" w:rsidRPr="000F5BF7">
        <w:rPr>
          <w:rFonts w:cs="Arial"/>
          <w:sz w:val="22"/>
          <w:szCs w:val="22"/>
        </w:rPr>
        <w:t>Prefeito</w:t>
      </w:r>
      <w:r w:rsidRPr="005E2A4E">
        <w:rPr>
          <w:rFonts w:cs="Arial"/>
          <w:sz w:val="22"/>
          <w:szCs w:val="22"/>
        </w:rPr>
        <w:t xml:space="preserve"> em cada Legislatura para </w:t>
      </w:r>
      <w:r w:rsidR="000F5BF7" w:rsidRPr="000F5BF7">
        <w:rPr>
          <w:rFonts w:cs="Arial"/>
          <w:sz w:val="22"/>
          <w:szCs w:val="22"/>
        </w:rPr>
        <w:t>o mandato</w:t>
      </w:r>
      <w:r w:rsidRPr="005E2A4E">
        <w:rPr>
          <w:rFonts w:cs="Arial"/>
          <w:sz w:val="22"/>
          <w:szCs w:val="22"/>
        </w:rPr>
        <w:t xml:space="preserve"> subsequente</w:t>
      </w:r>
      <w:r w:rsidR="000F5BF7" w:rsidRPr="000F5BF7">
        <w:rPr>
          <w:rFonts w:cs="Arial"/>
          <w:sz w:val="22"/>
          <w:szCs w:val="22"/>
        </w:rPr>
        <w:t>:</w:t>
      </w:r>
    </w:p>
    <w:p w14:paraId="02910CA4" w14:textId="77777777" w:rsidR="000F5BF7" w:rsidRPr="000F5BF7" w:rsidRDefault="005E2A4E" w:rsidP="000F5BF7">
      <w:pPr>
        <w:pStyle w:val="Recuodecorpodetexto"/>
        <w:ind w:left="2409" w:firstLine="708"/>
        <w:rPr>
          <w:rFonts w:cs="Arial"/>
          <w:sz w:val="20"/>
          <w:szCs w:val="20"/>
        </w:rPr>
      </w:pPr>
      <w:r w:rsidRPr="000F5BF7">
        <w:rPr>
          <w:rFonts w:cs="Arial"/>
          <w:sz w:val="20"/>
          <w:szCs w:val="20"/>
        </w:rPr>
        <w:t xml:space="preserve">Art. 27 </w:t>
      </w:r>
      <w:r w:rsidRPr="000F5BF7">
        <w:rPr>
          <w:rFonts w:cs="Arial"/>
          <w:sz w:val="20"/>
          <w:szCs w:val="20"/>
          <w:u w:val="single"/>
        </w:rPr>
        <w:t>Compete à Mesa Diretora</w:t>
      </w:r>
      <w:r w:rsidRPr="000F5BF7">
        <w:rPr>
          <w:rFonts w:cs="Arial"/>
          <w:sz w:val="20"/>
          <w:szCs w:val="20"/>
        </w:rPr>
        <w:t>:</w:t>
      </w:r>
    </w:p>
    <w:p w14:paraId="3764AB88" w14:textId="77777777" w:rsidR="000F5BF7" w:rsidRPr="000F5BF7" w:rsidRDefault="000F5BF7" w:rsidP="000F5BF7">
      <w:pPr>
        <w:pStyle w:val="Recuodecorpodetexto"/>
        <w:ind w:left="3117"/>
        <w:rPr>
          <w:rFonts w:cs="Arial"/>
          <w:sz w:val="20"/>
          <w:szCs w:val="20"/>
        </w:rPr>
      </w:pPr>
      <w:r w:rsidRPr="000F5BF7">
        <w:rPr>
          <w:rFonts w:cs="Arial"/>
          <w:sz w:val="20"/>
          <w:szCs w:val="20"/>
        </w:rPr>
        <w:t>XIX – propor, até 31 de maio da última Sessão Legislativa da Legislatura:</w:t>
      </w:r>
    </w:p>
    <w:p w14:paraId="026A36E5" w14:textId="683495E1" w:rsidR="000F5BF7" w:rsidRDefault="000F5BF7" w:rsidP="0070349C">
      <w:pPr>
        <w:pStyle w:val="Recuodecorpodetexto"/>
        <w:ind w:left="3117"/>
        <w:rPr>
          <w:rFonts w:cs="Arial"/>
          <w:sz w:val="20"/>
          <w:szCs w:val="20"/>
        </w:rPr>
      </w:pPr>
      <w:r w:rsidRPr="000F5BF7">
        <w:rPr>
          <w:rFonts w:cs="Arial"/>
          <w:sz w:val="20"/>
          <w:szCs w:val="20"/>
        </w:rPr>
        <w:t xml:space="preserve">a) </w:t>
      </w:r>
      <w:r w:rsidRPr="000F5BF7">
        <w:rPr>
          <w:rFonts w:cs="Arial"/>
          <w:sz w:val="20"/>
          <w:szCs w:val="20"/>
          <w:u w:val="single"/>
        </w:rPr>
        <w:t>projeto de lei fixando o valor dos subsídios mensais do Prefeito, do Vice-Prefeito</w:t>
      </w:r>
      <w:r w:rsidRPr="000F5BF7">
        <w:rPr>
          <w:rFonts w:cs="Arial"/>
          <w:sz w:val="20"/>
          <w:szCs w:val="20"/>
        </w:rPr>
        <w:t xml:space="preserve"> e dos Secretários Municipais para o mandato subsequente;</w:t>
      </w:r>
    </w:p>
    <w:p w14:paraId="4466D68B" w14:textId="77777777" w:rsidR="0070349C" w:rsidRPr="0070349C" w:rsidRDefault="0070349C" w:rsidP="0070349C">
      <w:pPr>
        <w:pStyle w:val="Recuodecorpodetexto"/>
        <w:ind w:left="3117"/>
        <w:rPr>
          <w:rFonts w:cs="Arial"/>
          <w:sz w:val="20"/>
          <w:szCs w:val="20"/>
        </w:rPr>
      </w:pPr>
    </w:p>
    <w:p w14:paraId="25FC92A7" w14:textId="3828D375" w:rsidR="009F1F9E" w:rsidRPr="000F5BF7" w:rsidRDefault="000F5BF7" w:rsidP="000F5BF7">
      <w:pPr>
        <w:pStyle w:val="Recuodecorpodetexto"/>
        <w:spacing w:line="360" w:lineRule="auto"/>
        <w:ind w:left="0" w:firstLine="1701"/>
        <w:rPr>
          <w:rFonts w:cs="Arial"/>
          <w:sz w:val="22"/>
          <w:szCs w:val="22"/>
        </w:rPr>
      </w:pPr>
      <w:r w:rsidRPr="000F5BF7">
        <w:rPr>
          <w:rFonts w:cs="Arial"/>
          <w:sz w:val="22"/>
          <w:szCs w:val="22"/>
        </w:rPr>
        <w:t xml:space="preserve"> Segue</w:t>
      </w:r>
      <w:r w:rsidR="005E2A4E" w:rsidRPr="000F5BF7">
        <w:rPr>
          <w:rFonts w:cs="Arial"/>
          <w:sz w:val="22"/>
          <w:szCs w:val="22"/>
        </w:rPr>
        <w:t xml:space="preserve"> o impacto orçamentário-financeiro.</w:t>
      </w:r>
      <w:r w:rsidRPr="000F5BF7">
        <w:rPr>
          <w:rFonts w:cs="Arial"/>
          <w:sz w:val="22"/>
          <w:szCs w:val="22"/>
        </w:rPr>
        <w:t xml:space="preserve"> </w:t>
      </w:r>
    </w:p>
    <w:p w14:paraId="6E5E08AF" w14:textId="0837151C" w:rsidR="00840940" w:rsidRPr="000F5BF7" w:rsidRDefault="00840940" w:rsidP="00840940">
      <w:pPr>
        <w:pStyle w:val="Recuodecorpodetexto"/>
        <w:spacing w:line="360" w:lineRule="auto"/>
        <w:ind w:left="0" w:firstLine="1701"/>
        <w:rPr>
          <w:rFonts w:cs="Arial"/>
          <w:sz w:val="22"/>
          <w:szCs w:val="22"/>
        </w:rPr>
      </w:pPr>
      <w:r w:rsidRPr="000F5BF7">
        <w:rPr>
          <w:rFonts w:cs="Arial"/>
          <w:sz w:val="22"/>
          <w:szCs w:val="22"/>
        </w:rPr>
        <w:t>Ante o exposto, a Mesa Diretora solicita aos nobres colegas a aprovação deste Projeto de Lei</w:t>
      </w:r>
      <w:r w:rsidR="005E2A4E" w:rsidRPr="000F5BF7">
        <w:rPr>
          <w:rFonts w:cs="Arial"/>
          <w:sz w:val="22"/>
          <w:szCs w:val="22"/>
        </w:rPr>
        <w:t>.</w:t>
      </w:r>
    </w:p>
    <w:p w14:paraId="44317D4F" w14:textId="77777777" w:rsidR="000F5BF7" w:rsidRPr="000F5BF7" w:rsidRDefault="000F5BF7" w:rsidP="00840940">
      <w:pPr>
        <w:pStyle w:val="Recuodecorpodetexto"/>
        <w:spacing w:line="360" w:lineRule="auto"/>
        <w:ind w:left="0" w:firstLine="1701"/>
        <w:rPr>
          <w:rFonts w:cs="Arial"/>
          <w:b/>
          <w:bCs/>
          <w:sz w:val="22"/>
          <w:szCs w:val="22"/>
        </w:rPr>
      </w:pPr>
    </w:p>
    <w:p w14:paraId="44CA060E" w14:textId="57BEA9C6" w:rsidR="009F1F9E" w:rsidRPr="000F5BF7" w:rsidRDefault="007D13A6" w:rsidP="000F5BF7">
      <w:pPr>
        <w:pStyle w:val="Recuodecorpodetexto"/>
        <w:spacing w:line="360" w:lineRule="auto"/>
        <w:ind w:left="0" w:firstLine="1701"/>
        <w:rPr>
          <w:rFonts w:cs="Arial"/>
          <w:sz w:val="22"/>
          <w:szCs w:val="22"/>
        </w:rPr>
      </w:pPr>
      <w:r w:rsidRPr="000F5BF7">
        <w:rPr>
          <w:rFonts w:cs="Arial"/>
          <w:sz w:val="22"/>
          <w:szCs w:val="22"/>
        </w:rPr>
        <w:t xml:space="preserve">Sala </w:t>
      </w:r>
      <w:r w:rsidR="00E75A10" w:rsidRPr="000F5BF7">
        <w:rPr>
          <w:rFonts w:cs="Arial"/>
          <w:sz w:val="22"/>
          <w:szCs w:val="22"/>
        </w:rPr>
        <w:t xml:space="preserve">da Câmara Municipal </w:t>
      </w:r>
      <w:r w:rsidRPr="000F5BF7">
        <w:rPr>
          <w:rFonts w:cs="Arial"/>
          <w:sz w:val="22"/>
          <w:szCs w:val="22"/>
        </w:rPr>
        <w:t xml:space="preserve">de Boa Vista do Sul, </w:t>
      </w:r>
      <w:r w:rsidR="00E75A10" w:rsidRPr="000F5BF7">
        <w:rPr>
          <w:rFonts w:cs="Arial"/>
          <w:sz w:val="22"/>
          <w:szCs w:val="22"/>
        </w:rPr>
        <w:t xml:space="preserve">RS, </w:t>
      </w:r>
      <w:r w:rsidRPr="000F5BF7">
        <w:rPr>
          <w:rFonts w:cs="Arial"/>
          <w:sz w:val="22"/>
          <w:szCs w:val="22"/>
        </w:rPr>
        <w:t xml:space="preserve">aos </w:t>
      </w:r>
      <w:r w:rsidR="000A408E" w:rsidRPr="000F5BF7">
        <w:rPr>
          <w:rFonts w:cs="Arial"/>
          <w:sz w:val="22"/>
          <w:szCs w:val="22"/>
        </w:rPr>
        <w:t>d</w:t>
      </w:r>
      <w:r w:rsidR="009B7AAE" w:rsidRPr="000F5BF7">
        <w:rPr>
          <w:rFonts w:cs="Arial"/>
          <w:sz w:val="22"/>
          <w:szCs w:val="22"/>
        </w:rPr>
        <w:t>ezessete</w:t>
      </w:r>
      <w:r w:rsidR="003B46F0" w:rsidRPr="000F5BF7">
        <w:rPr>
          <w:rFonts w:cs="Arial"/>
          <w:sz w:val="22"/>
          <w:szCs w:val="22"/>
        </w:rPr>
        <w:t xml:space="preserve"> </w:t>
      </w:r>
      <w:r w:rsidRPr="000F5BF7">
        <w:rPr>
          <w:rFonts w:cs="Arial"/>
          <w:sz w:val="22"/>
          <w:szCs w:val="22"/>
        </w:rPr>
        <w:t xml:space="preserve">dias do mês de </w:t>
      </w:r>
      <w:r w:rsidR="009B7AAE" w:rsidRPr="000F5BF7">
        <w:rPr>
          <w:rFonts w:cs="Arial"/>
          <w:sz w:val="22"/>
          <w:szCs w:val="22"/>
        </w:rPr>
        <w:t>maio</w:t>
      </w:r>
      <w:r w:rsidRPr="000F5BF7">
        <w:rPr>
          <w:rFonts w:cs="Arial"/>
          <w:sz w:val="22"/>
          <w:szCs w:val="22"/>
        </w:rPr>
        <w:t xml:space="preserve"> de </w:t>
      </w:r>
      <w:r w:rsidR="00E75A10" w:rsidRPr="000F5BF7">
        <w:rPr>
          <w:rFonts w:cs="Arial"/>
          <w:sz w:val="22"/>
          <w:szCs w:val="22"/>
        </w:rPr>
        <w:t xml:space="preserve">dois mil e vinte e </w:t>
      </w:r>
      <w:r w:rsidR="000A408E" w:rsidRPr="000F5BF7">
        <w:rPr>
          <w:rFonts w:cs="Arial"/>
          <w:sz w:val="22"/>
          <w:szCs w:val="22"/>
        </w:rPr>
        <w:t>quatro</w:t>
      </w:r>
      <w:r w:rsidRPr="000F5BF7">
        <w:rPr>
          <w:rFonts w:cs="Arial"/>
          <w:sz w:val="22"/>
          <w:szCs w:val="22"/>
        </w:rPr>
        <w:t>.</w:t>
      </w:r>
    </w:p>
    <w:p w14:paraId="49E0F7FD" w14:textId="1144FBC9" w:rsidR="000A408E" w:rsidRDefault="000A408E" w:rsidP="000A408E">
      <w:pPr>
        <w:rPr>
          <w:rFonts w:cs="Arial"/>
          <w:b/>
          <w:i/>
          <w:sz w:val="22"/>
          <w:szCs w:val="22"/>
        </w:rPr>
      </w:pPr>
    </w:p>
    <w:p w14:paraId="1E7BFE0D" w14:textId="77777777" w:rsidR="0070349C" w:rsidRPr="000F5BF7" w:rsidRDefault="0070349C" w:rsidP="000A408E">
      <w:pPr>
        <w:rPr>
          <w:rFonts w:cs="Arial"/>
          <w:b/>
          <w:i/>
          <w:sz w:val="22"/>
          <w:szCs w:val="22"/>
        </w:rPr>
      </w:pPr>
    </w:p>
    <w:p w14:paraId="7F3E12F7" w14:textId="00F81F9A" w:rsidR="000A408E" w:rsidRPr="000F5BF7" w:rsidRDefault="000A408E" w:rsidP="000A408E">
      <w:pPr>
        <w:ind w:firstLine="708"/>
        <w:rPr>
          <w:b/>
          <w:sz w:val="22"/>
          <w:szCs w:val="22"/>
        </w:rPr>
      </w:pPr>
      <w:r w:rsidRPr="000F5BF7">
        <w:rPr>
          <w:b/>
          <w:sz w:val="22"/>
          <w:szCs w:val="22"/>
        </w:rPr>
        <w:t>Ediane Brambilla Tressoldi</w:t>
      </w:r>
      <w:r w:rsidRPr="000F5BF7">
        <w:rPr>
          <w:b/>
          <w:sz w:val="22"/>
          <w:szCs w:val="22"/>
        </w:rPr>
        <w:tab/>
      </w:r>
      <w:r w:rsidRPr="000F5BF7">
        <w:rPr>
          <w:b/>
          <w:sz w:val="22"/>
          <w:szCs w:val="22"/>
        </w:rPr>
        <w:tab/>
        <w:t xml:space="preserve">                    </w:t>
      </w:r>
      <w:r w:rsidRPr="000F5BF7">
        <w:rPr>
          <w:b/>
          <w:bCs/>
          <w:iCs/>
          <w:sz w:val="22"/>
          <w:szCs w:val="22"/>
        </w:rPr>
        <w:t>Ivania Morelatto Salvi</w:t>
      </w:r>
    </w:p>
    <w:p w14:paraId="0B6A8565" w14:textId="6C82247C" w:rsidR="000A408E" w:rsidRPr="000F5BF7" w:rsidRDefault="000A408E" w:rsidP="000A408E">
      <w:pPr>
        <w:ind w:left="708" w:firstLine="708"/>
        <w:rPr>
          <w:b/>
          <w:bCs/>
          <w:sz w:val="22"/>
          <w:szCs w:val="22"/>
        </w:rPr>
      </w:pPr>
      <w:r w:rsidRPr="000F5BF7">
        <w:rPr>
          <w:b/>
          <w:bCs/>
          <w:sz w:val="22"/>
          <w:szCs w:val="22"/>
        </w:rPr>
        <w:t xml:space="preserve">Presidente </w:t>
      </w:r>
      <w:r w:rsidRPr="000F5BF7">
        <w:rPr>
          <w:b/>
          <w:bCs/>
          <w:sz w:val="22"/>
          <w:szCs w:val="22"/>
        </w:rPr>
        <w:tab/>
      </w:r>
      <w:r w:rsidRPr="000F5BF7">
        <w:rPr>
          <w:b/>
          <w:bCs/>
          <w:sz w:val="22"/>
          <w:szCs w:val="22"/>
        </w:rPr>
        <w:tab/>
      </w:r>
      <w:r w:rsidRPr="000F5BF7">
        <w:rPr>
          <w:b/>
          <w:bCs/>
          <w:sz w:val="22"/>
          <w:szCs w:val="22"/>
        </w:rPr>
        <w:tab/>
      </w:r>
      <w:r w:rsidRPr="000F5BF7">
        <w:rPr>
          <w:b/>
          <w:bCs/>
          <w:sz w:val="22"/>
          <w:szCs w:val="22"/>
        </w:rPr>
        <w:tab/>
      </w:r>
      <w:proofErr w:type="gramStart"/>
      <w:r w:rsidRPr="000F5BF7">
        <w:rPr>
          <w:b/>
          <w:bCs/>
          <w:sz w:val="22"/>
          <w:szCs w:val="22"/>
        </w:rPr>
        <w:tab/>
        <w:t xml:space="preserve">  Vice</w:t>
      </w:r>
      <w:proofErr w:type="gramEnd"/>
      <w:r w:rsidRPr="000F5BF7">
        <w:rPr>
          <w:b/>
          <w:bCs/>
          <w:sz w:val="22"/>
          <w:szCs w:val="22"/>
        </w:rPr>
        <w:t>-Presidente</w:t>
      </w:r>
    </w:p>
    <w:p w14:paraId="1A66759F" w14:textId="77777777" w:rsidR="0070349C" w:rsidRPr="000F5BF7" w:rsidRDefault="0070349C" w:rsidP="0043102B">
      <w:pPr>
        <w:rPr>
          <w:b/>
          <w:bCs/>
          <w:sz w:val="22"/>
          <w:szCs w:val="22"/>
        </w:rPr>
      </w:pPr>
    </w:p>
    <w:p w14:paraId="746C6C0A" w14:textId="571AEB1B" w:rsidR="000A408E" w:rsidRPr="000F5BF7" w:rsidRDefault="000A408E" w:rsidP="000A408E">
      <w:pPr>
        <w:ind w:firstLine="708"/>
        <w:rPr>
          <w:b/>
          <w:bCs/>
          <w:sz w:val="22"/>
          <w:szCs w:val="22"/>
        </w:rPr>
      </w:pPr>
      <w:r w:rsidRPr="000F5BF7">
        <w:rPr>
          <w:b/>
          <w:bCs/>
          <w:sz w:val="22"/>
          <w:szCs w:val="22"/>
        </w:rPr>
        <w:t xml:space="preserve">        Glademir Manica </w:t>
      </w:r>
      <w:r w:rsidRPr="000F5BF7">
        <w:rPr>
          <w:b/>
          <w:bCs/>
          <w:sz w:val="22"/>
          <w:szCs w:val="22"/>
        </w:rPr>
        <w:tab/>
      </w:r>
      <w:r w:rsidRPr="000F5BF7">
        <w:rPr>
          <w:b/>
          <w:bCs/>
          <w:sz w:val="22"/>
          <w:szCs w:val="22"/>
        </w:rPr>
        <w:tab/>
      </w:r>
      <w:r w:rsidRPr="000F5BF7">
        <w:rPr>
          <w:b/>
          <w:bCs/>
          <w:sz w:val="22"/>
          <w:szCs w:val="22"/>
        </w:rPr>
        <w:tab/>
      </w:r>
      <w:r w:rsidRPr="000F5BF7">
        <w:rPr>
          <w:b/>
          <w:bCs/>
          <w:sz w:val="22"/>
          <w:szCs w:val="22"/>
        </w:rPr>
        <w:tab/>
        <w:t xml:space="preserve">      </w:t>
      </w:r>
      <w:r w:rsidR="000F5BF7">
        <w:rPr>
          <w:b/>
          <w:bCs/>
          <w:sz w:val="22"/>
          <w:szCs w:val="22"/>
        </w:rPr>
        <w:t xml:space="preserve">  </w:t>
      </w:r>
      <w:r w:rsidRPr="000F5BF7">
        <w:rPr>
          <w:b/>
          <w:bCs/>
          <w:sz w:val="22"/>
          <w:szCs w:val="22"/>
        </w:rPr>
        <w:t>Antonio Remonti</w:t>
      </w:r>
    </w:p>
    <w:p w14:paraId="6E14A5D7" w14:textId="3C558700" w:rsidR="00C820A9" w:rsidRPr="0070349C" w:rsidRDefault="000A408E" w:rsidP="0070349C">
      <w:pPr>
        <w:ind w:left="708" w:firstLine="708"/>
        <w:rPr>
          <w:b/>
          <w:bCs/>
          <w:sz w:val="22"/>
          <w:szCs w:val="22"/>
        </w:rPr>
      </w:pPr>
      <w:r w:rsidRPr="000F5BF7">
        <w:rPr>
          <w:b/>
          <w:bCs/>
          <w:sz w:val="22"/>
          <w:szCs w:val="22"/>
        </w:rPr>
        <w:t>1º Secretário</w:t>
      </w:r>
      <w:r w:rsidRPr="000F5BF7">
        <w:rPr>
          <w:b/>
          <w:bCs/>
          <w:sz w:val="22"/>
          <w:szCs w:val="22"/>
        </w:rPr>
        <w:tab/>
      </w:r>
      <w:r w:rsidRPr="000F5BF7">
        <w:rPr>
          <w:b/>
          <w:bCs/>
          <w:sz w:val="22"/>
          <w:szCs w:val="22"/>
        </w:rPr>
        <w:tab/>
      </w:r>
      <w:r w:rsidRPr="000F5BF7">
        <w:rPr>
          <w:b/>
          <w:bCs/>
          <w:sz w:val="22"/>
          <w:szCs w:val="22"/>
        </w:rPr>
        <w:tab/>
      </w:r>
      <w:r w:rsidRPr="000F5BF7">
        <w:rPr>
          <w:b/>
          <w:bCs/>
          <w:sz w:val="22"/>
          <w:szCs w:val="22"/>
        </w:rPr>
        <w:tab/>
      </w:r>
      <w:r w:rsidRPr="000F5BF7">
        <w:rPr>
          <w:b/>
          <w:bCs/>
          <w:sz w:val="22"/>
          <w:szCs w:val="22"/>
        </w:rPr>
        <w:tab/>
        <w:t xml:space="preserve">             2º Secretário</w:t>
      </w:r>
    </w:p>
    <w:sectPr w:rsidR="00C820A9" w:rsidRPr="0070349C" w:rsidSect="003565DE">
      <w:headerReference w:type="even" r:id="rId8"/>
      <w:headerReference w:type="default" r:id="rId9"/>
      <w:footerReference w:type="default" r:id="rId10"/>
      <w:pgSz w:w="11907" w:h="16840" w:code="9"/>
      <w:pgMar w:top="1134" w:right="1134" w:bottom="1021" w:left="1134" w:header="709" w:footer="680" w:gutter="0"/>
      <w:paperSrc w:first="1" w:other="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29EBB" w14:textId="77777777" w:rsidR="00926234" w:rsidRDefault="00926234">
      <w:r>
        <w:separator/>
      </w:r>
    </w:p>
  </w:endnote>
  <w:endnote w:type="continuationSeparator" w:id="0">
    <w:p w14:paraId="56A7B5EA" w14:textId="77777777" w:rsidR="00926234" w:rsidRDefault="00926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 Set SWA">
    <w:altName w:val="Wingdings 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10812" w14:textId="77777777" w:rsidR="00910BE7" w:rsidRDefault="006C5F1A" w:rsidP="006C5F1A">
    <w:pPr>
      <w:pStyle w:val="Rodap"/>
      <w:rPr>
        <w:sz w:val="16"/>
      </w:rPr>
    </w:pPr>
    <w:r>
      <w:rPr>
        <w:sz w:val="16"/>
      </w:rPr>
      <w:t>TV.</w:t>
    </w:r>
    <w:r w:rsidR="00636350">
      <w:rPr>
        <w:sz w:val="16"/>
      </w:rPr>
      <w:t xml:space="preserve">22 de </w:t>
    </w:r>
    <w:proofErr w:type="gramStart"/>
    <w:r w:rsidR="00636350">
      <w:rPr>
        <w:sz w:val="16"/>
      </w:rPr>
      <w:t>outubro</w:t>
    </w:r>
    <w:r>
      <w:rPr>
        <w:sz w:val="16"/>
      </w:rPr>
      <w:t>,</w:t>
    </w:r>
    <w:r w:rsidR="00910BE7">
      <w:rPr>
        <w:sz w:val="16"/>
      </w:rPr>
      <w:t>nº</w:t>
    </w:r>
    <w:proofErr w:type="gramEnd"/>
    <w:r w:rsidR="00910BE7">
      <w:rPr>
        <w:sz w:val="16"/>
      </w:rPr>
      <w:t xml:space="preserve"> </w:t>
    </w:r>
    <w:r w:rsidR="007033E4">
      <w:rPr>
        <w:sz w:val="16"/>
      </w:rPr>
      <w:t>92</w:t>
    </w:r>
    <w:r>
      <w:rPr>
        <w:sz w:val="16"/>
      </w:rPr>
      <w:t>-</w:t>
    </w:r>
    <w:r w:rsidR="00910BE7">
      <w:rPr>
        <w:sz w:val="16"/>
      </w:rPr>
      <w:t>Centro</w:t>
    </w:r>
    <w:r w:rsidR="00636350">
      <w:rPr>
        <w:sz w:val="16"/>
      </w:rPr>
      <w:t>-</w:t>
    </w:r>
    <w:r>
      <w:rPr>
        <w:sz w:val="16"/>
      </w:rPr>
      <w:t xml:space="preserve"> Fone/Fax (54)</w:t>
    </w:r>
    <w:r w:rsidR="00910BE7">
      <w:rPr>
        <w:sz w:val="16"/>
      </w:rPr>
      <w:t>3435 5</w:t>
    </w:r>
    <w:r w:rsidR="00636350">
      <w:rPr>
        <w:sz w:val="16"/>
      </w:rPr>
      <w:t>065</w:t>
    </w:r>
    <w:r w:rsidR="00910BE7">
      <w:rPr>
        <w:sz w:val="16"/>
      </w:rPr>
      <w:t>–E-mail:</w:t>
    </w:r>
    <w:r w:rsidR="00636350">
      <w:rPr>
        <w:sz w:val="16"/>
      </w:rPr>
      <w:t>c</w:t>
    </w:r>
    <w:r w:rsidR="00AF75A1">
      <w:rPr>
        <w:sz w:val="16"/>
      </w:rPr>
      <w:t>a</w:t>
    </w:r>
    <w:r w:rsidR="00636350">
      <w:rPr>
        <w:sz w:val="16"/>
      </w:rPr>
      <w:t>maravereadores@</w:t>
    </w:r>
    <w:r>
      <w:rPr>
        <w:sz w:val="16"/>
      </w:rPr>
      <w:t>boavistadosul.rs.gov</w:t>
    </w:r>
    <w:r w:rsidR="00636350">
      <w:rPr>
        <w:sz w:val="16"/>
      </w:rPr>
      <w:t>.br</w:t>
    </w:r>
    <w:r>
      <w:rPr>
        <w:sz w:val="16"/>
      </w:rPr>
      <w:t xml:space="preserve"> -</w:t>
    </w:r>
    <w:r w:rsidR="00636350">
      <w:rPr>
        <w:sz w:val="16"/>
      </w:rPr>
      <w:t>B</w:t>
    </w:r>
    <w:r>
      <w:rPr>
        <w:sz w:val="16"/>
      </w:rPr>
      <w:t>OA VISTA DO SUL</w:t>
    </w:r>
    <w:r w:rsidR="00910BE7">
      <w:rPr>
        <w:sz w:val="16"/>
      </w:rPr>
      <w:t>-</w:t>
    </w:r>
    <w:r>
      <w:rPr>
        <w:sz w:val="16"/>
      </w:rPr>
      <w:t>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4A90D8" w14:textId="77777777" w:rsidR="00926234" w:rsidRDefault="00926234">
      <w:r>
        <w:separator/>
      </w:r>
    </w:p>
  </w:footnote>
  <w:footnote w:type="continuationSeparator" w:id="0">
    <w:p w14:paraId="4C01E3C5" w14:textId="77777777" w:rsidR="00926234" w:rsidRDefault="00926234">
      <w:r>
        <w:continuationSeparator/>
      </w:r>
    </w:p>
  </w:footnote>
  <w:footnote w:id="1">
    <w:p w14:paraId="637A7352" w14:textId="77777777" w:rsidR="005E2A4E" w:rsidRPr="009F1F9E" w:rsidRDefault="005E2A4E" w:rsidP="000F5BF7">
      <w:pPr>
        <w:pStyle w:val="Textodenotaderodap"/>
        <w:jc w:val="both"/>
        <w:rPr>
          <w:sz w:val="16"/>
          <w:szCs w:val="16"/>
        </w:rPr>
      </w:pPr>
      <w:r w:rsidRPr="009F1F9E">
        <w:rPr>
          <w:rStyle w:val="Refdenotaderodap"/>
          <w:sz w:val="16"/>
          <w:szCs w:val="16"/>
        </w:rPr>
        <w:footnoteRef/>
      </w:r>
      <w:r w:rsidRPr="009F1F9E">
        <w:rPr>
          <w:sz w:val="16"/>
          <w:szCs w:val="16"/>
        </w:rPr>
        <w:t xml:space="preserve"> O art. 44, inciso VIII, da Lei Orgânica Municipal, dispõe que é de competência exclusiva da Câmara Municipal fixar a remuneração de seus membros, do Prefeito e Vice-Prefeito Municipal.</w:t>
      </w:r>
    </w:p>
  </w:footnote>
  <w:footnote w:id="2">
    <w:p w14:paraId="6BA6F32B" w14:textId="77777777" w:rsidR="005E2A4E" w:rsidRPr="009F1F9E" w:rsidRDefault="005E2A4E" w:rsidP="000F5BF7">
      <w:pPr>
        <w:pStyle w:val="Textodenotaderodap"/>
        <w:jc w:val="both"/>
        <w:rPr>
          <w:sz w:val="16"/>
          <w:szCs w:val="16"/>
        </w:rPr>
      </w:pPr>
      <w:r w:rsidRPr="009F1F9E">
        <w:rPr>
          <w:rStyle w:val="Refdenotaderodap"/>
          <w:sz w:val="16"/>
          <w:szCs w:val="16"/>
        </w:rPr>
        <w:footnoteRef/>
      </w:r>
      <w:r w:rsidRPr="009F1F9E">
        <w:rPr>
          <w:sz w:val="16"/>
          <w:szCs w:val="16"/>
        </w:rPr>
        <w:t xml:space="preserve"> O art. 11 da Constituição Estadual do Rio Grande do Sul, refere: “A remuneração do Prefeito, </w:t>
      </w:r>
      <w:r w:rsidRPr="009F1F9E">
        <w:rPr>
          <w:sz w:val="16"/>
          <w:szCs w:val="16"/>
        </w:rPr>
        <w:t>VicePrefeito e dos Vereadores será fixada pela Câmara Municipal, em cada legislatura para a subseqüente, em data anterior à realização das eleições para os respectivos cargos, observado o que dispõe a Constituição Federal”</w:t>
      </w:r>
    </w:p>
  </w:footnote>
  <w:footnote w:id="3">
    <w:p w14:paraId="7ECBA56A" w14:textId="77777777" w:rsidR="005E2A4E" w:rsidRDefault="005E2A4E" w:rsidP="000F5BF7">
      <w:pPr>
        <w:pStyle w:val="Textodenotaderodap"/>
        <w:jc w:val="both"/>
      </w:pPr>
      <w:r w:rsidRPr="009F1F9E">
        <w:rPr>
          <w:rStyle w:val="Refdenotaderodap"/>
          <w:sz w:val="16"/>
          <w:szCs w:val="16"/>
        </w:rPr>
        <w:footnoteRef/>
      </w:r>
      <w:r w:rsidRPr="009F1F9E">
        <w:rPr>
          <w:sz w:val="16"/>
          <w:szCs w:val="16"/>
        </w:rPr>
        <w:t xml:space="preserve"> O art. 29, inciso V, da Constituição Federal determina que os Municípios obedecerão a diversos preceitos, dentre os quais: “subsídios do Prefeito, do Vice-Prefeito e dos Secretários Municipais fixados por lei de iniciativa da Câmara Municipal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08038" w14:textId="77777777" w:rsidR="00910BE7" w:rsidRDefault="00910BE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D3CD51" w14:textId="77777777" w:rsidR="00910BE7" w:rsidRDefault="00910BE7">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210090" w14:textId="77777777" w:rsidR="00910BE7" w:rsidRDefault="006E3C47">
    <w:pPr>
      <w:ind w:right="360"/>
      <w:jc w:val="center"/>
    </w:pPr>
    <w:r>
      <w:rPr>
        <w:noProof/>
        <w:sz w:val="20"/>
        <w:lang w:eastAsia="pt-BR"/>
      </w:rPr>
      <mc:AlternateContent>
        <mc:Choice Requires="wps">
          <w:drawing>
            <wp:anchor distT="0" distB="0" distL="114300" distR="114300" simplePos="0" relativeHeight="251657728" behindDoc="0" locked="0" layoutInCell="1" allowOverlap="1" wp14:anchorId="2505E03D" wp14:editId="6D785B39">
              <wp:simplePos x="0" y="0"/>
              <wp:positionH relativeFrom="column">
                <wp:posOffset>2578100</wp:posOffset>
              </wp:positionH>
              <wp:positionV relativeFrom="paragraph">
                <wp:posOffset>27940</wp:posOffset>
              </wp:positionV>
              <wp:extent cx="972820" cy="869950"/>
              <wp:effectExtent l="2540" t="1905"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820" cy="869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955EE7" w14:textId="77777777" w:rsidR="00910BE7" w:rsidRDefault="006E3C47">
                          <w:pPr>
                            <w:jc w:val="center"/>
                          </w:pPr>
                          <w:r>
                            <w:rPr>
                              <w:noProof/>
                              <w:lang w:eastAsia="pt-BR"/>
                            </w:rPr>
                            <w:drawing>
                              <wp:inline distT="0" distB="0" distL="0" distR="0" wp14:anchorId="34838869" wp14:editId="3514E76E">
                                <wp:extent cx="781050" cy="771525"/>
                                <wp:effectExtent l="0" t="0" r="0" b="9525"/>
                                <wp:docPr id="2"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771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5E03D" id="_x0000_t202" coordsize="21600,21600" o:spt="202" path="m,l,21600r21600,l21600,xe">
              <v:stroke joinstyle="miter"/>
              <v:path gradientshapeok="t" o:connecttype="rect"/>
            </v:shapetype>
            <v:shape id="Text Box 1" o:spid="_x0000_s1026" type="#_x0000_t202" style="position:absolute;left:0;text-align:left;margin-left:203pt;margin-top:2.2pt;width:76.6pt;height:6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" stroked="f">
              <v:textbox>
                <w:txbxContent>
                  <w:p w14:paraId="3B955EE7" w14:textId="77777777" w:rsidR="00910BE7" w:rsidRDefault="006E3C47">
                    <w:pPr>
                      <w:jc w:val="center"/>
                    </w:pPr>
                    <w:r>
                      <w:rPr>
                        <w:noProof/>
                        <w:lang w:eastAsia="pt-BR"/>
                      </w:rPr>
                      <w:drawing>
                        <wp:inline distT="0" distB="0" distL="0" distR="0" wp14:anchorId="34838869" wp14:editId="3514E76E">
                          <wp:extent cx="781050" cy="771525"/>
                          <wp:effectExtent l="0" t="0" r="0" b="9525"/>
                          <wp:docPr id="2"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771525"/>
                                  </a:xfrm>
                                  <a:prstGeom prst="rect">
                                    <a:avLst/>
                                  </a:prstGeom>
                                  <a:noFill/>
                                  <a:ln>
                                    <a:noFill/>
                                  </a:ln>
                                </pic:spPr>
                              </pic:pic>
                            </a:graphicData>
                          </a:graphic>
                        </wp:inline>
                      </w:drawing>
                    </w:r>
                  </w:p>
                </w:txbxContent>
              </v:textbox>
            </v:shape>
          </w:pict>
        </mc:Fallback>
      </mc:AlternateContent>
    </w:r>
  </w:p>
  <w:p w14:paraId="0B1F5D5F" w14:textId="77777777" w:rsidR="00910BE7" w:rsidRDefault="00910BE7">
    <w:pPr>
      <w:jc w:val="center"/>
    </w:pPr>
  </w:p>
  <w:p w14:paraId="4D4DBCCF" w14:textId="77777777" w:rsidR="00910BE7" w:rsidRDefault="00910BE7">
    <w:pPr>
      <w:jc w:val="center"/>
    </w:pPr>
  </w:p>
  <w:p w14:paraId="3A512CFD" w14:textId="77777777" w:rsidR="00910BE7" w:rsidRDefault="00910BE7">
    <w:pPr>
      <w:pStyle w:val="Ttulo1"/>
      <w:spacing w:line="240" w:lineRule="auto"/>
      <w:rPr>
        <w:sz w:val="24"/>
      </w:rPr>
    </w:pPr>
    <w:r>
      <w:rPr>
        <w:sz w:val="24"/>
      </w:rPr>
      <w:t>ESTADO DO RIO GRANDE DO SUL</w:t>
    </w:r>
  </w:p>
  <w:p w14:paraId="3DDE82FD" w14:textId="3DE6FB82" w:rsidR="0043102B" w:rsidRPr="00E872E7" w:rsidRDefault="00636350" w:rsidP="0043102B">
    <w:pPr>
      <w:pStyle w:val="Cabealho"/>
      <w:jc w:val="center"/>
      <w:rPr>
        <w:b/>
        <w:bCs/>
        <w:sz w:val="24"/>
      </w:rPr>
    </w:pPr>
    <w:r>
      <w:rPr>
        <w:b/>
        <w:bCs/>
        <w:sz w:val="24"/>
      </w:rPr>
      <w:t>CÂMARA MUNICIPAL</w:t>
    </w:r>
    <w:r w:rsidR="002C0CD7">
      <w:rPr>
        <w:b/>
        <w:bCs/>
        <w:sz w:val="24"/>
      </w:rPr>
      <w:t xml:space="preserve"> </w:t>
    </w:r>
    <w:r>
      <w:rPr>
        <w:b/>
        <w:bCs/>
        <w:sz w:val="24"/>
      </w:rPr>
      <w:t>DE</w:t>
    </w:r>
    <w:r w:rsidR="00910BE7">
      <w:rPr>
        <w:b/>
        <w:bCs/>
        <w:sz w:val="24"/>
      </w:rPr>
      <w:t xml:space="preserve"> BOA VISTA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609C9"/>
    <w:multiLevelType w:val="multilevel"/>
    <w:tmpl w:val="061A4B78"/>
    <w:lvl w:ilvl="0">
      <w:start w:val="4"/>
      <w:numFmt w:val="decimal"/>
      <w:lvlText w:val="%1"/>
      <w:lvlJc w:val="left"/>
      <w:pPr>
        <w:tabs>
          <w:tab w:val="num" w:pos="1704"/>
        </w:tabs>
        <w:ind w:left="1704" w:hanging="1704"/>
      </w:pPr>
      <w:rPr>
        <w:rFonts w:hint="default"/>
      </w:rPr>
    </w:lvl>
    <w:lvl w:ilvl="1">
      <w:start w:val="1"/>
      <w:numFmt w:val="decimal"/>
      <w:lvlText w:val="%1.%2"/>
      <w:lvlJc w:val="left"/>
      <w:pPr>
        <w:tabs>
          <w:tab w:val="num" w:pos="1704"/>
        </w:tabs>
        <w:ind w:left="1704" w:hanging="1704"/>
      </w:pPr>
      <w:rPr>
        <w:rFonts w:hint="default"/>
      </w:rPr>
    </w:lvl>
    <w:lvl w:ilvl="2">
      <w:start w:val="1"/>
      <w:numFmt w:val="decimal"/>
      <w:lvlText w:val="%1.%2.%3.0"/>
      <w:lvlJc w:val="left"/>
      <w:pPr>
        <w:tabs>
          <w:tab w:val="num" w:pos="1704"/>
        </w:tabs>
        <w:ind w:left="1704" w:hanging="1704"/>
      </w:pPr>
      <w:rPr>
        <w:rFonts w:hint="default"/>
      </w:rPr>
    </w:lvl>
    <w:lvl w:ilvl="3">
      <w:start w:val="1"/>
      <w:numFmt w:val="decimal"/>
      <w:lvlText w:val="%1.%2.%3.%4"/>
      <w:lvlJc w:val="left"/>
      <w:pPr>
        <w:tabs>
          <w:tab w:val="num" w:pos="1704"/>
        </w:tabs>
        <w:ind w:left="1704" w:hanging="1704"/>
      </w:pPr>
      <w:rPr>
        <w:rFonts w:hint="default"/>
      </w:rPr>
    </w:lvl>
    <w:lvl w:ilvl="4">
      <w:start w:val="1"/>
      <w:numFmt w:val="decimal"/>
      <w:lvlText w:val="%1.%2.%3.%4.%5"/>
      <w:lvlJc w:val="left"/>
      <w:pPr>
        <w:tabs>
          <w:tab w:val="num" w:pos="1704"/>
        </w:tabs>
        <w:ind w:left="1704" w:hanging="1704"/>
      </w:pPr>
      <w:rPr>
        <w:rFonts w:hint="default"/>
      </w:rPr>
    </w:lvl>
    <w:lvl w:ilvl="5">
      <w:start w:val="1"/>
      <w:numFmt w:val="decimal"/>
      <w:lvlText w:val="%1.%2.%3.%4.%5.%6"/>
      <w:lvlJc w:val="left"/>
      <w:pPr>
        <w:tabs>
          <w:tab w:val="num" w:pos="1704"/>
        </w:tabs>
        <w:ind w:left="1704" w:hanging="1704"/>
      </w:pPr>
      <w:rPr>
        <w:rFonts w:hint="default"/>
      </w:rPr>
    </w:lvl>
    <w:lvl w:ilvl="6">
      <w:start w:val="1"/>
      <w:numFmt w:val="decimal"/>
      <w:lvlText w:val="%1.%2.%3.%4.%5.%6.%7"/>
      <w:lvlJc w:val="left"/>
      <w:pPr>
        <w:tabs>
          <w:tab w:val="num" w:pos="1704"/>
        </w:tabs>
        <w:ind w:left="1704" w:hanging="1704"/>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7C07E4"/>
    <w:multiLevelType w:val="multilevel"/>
    <w:tmpl w:val="E53E351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 w15:restartNumberingAfterBreak="0">
    <w:nsid w:val="41563E7A"/>
    <w:multiLevelType w:val="singleLevel"/>
    <w:tmpl w:val="029A2A20"/>
    <w:lvl w:ilvl="0">
      <w:start w:val="1"/>
      <w:numFmt w:val="decimalZero"/>
      <w:lvlText w:val="%1"/>
      <w:lvlJc w:val="left"/>
      <w:pPr>
        <w:tabs>
          <w:tab w:val="num" w:pos="360"/>
        </w:tabs>
        <w:ind w:left="360" w:hanging="360"/>
      </w:pPr>
      <w:rPr>
        <w:rFonts w:hint="default"/>
      </w:rPr>
    </w:lvl>
  </w:abstractNum>
  <w:abstractNum w:abstractNumId="3" w15:restartNumberingAfterBreak="0">
    <w:nsid w:val="474F62F9"/>
    <w:multiLevelType w:val="hybridMultilevel"/>
    <w:tmpl w:val="90687B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2C61D2"/>
    <w:multiLevelType w:val="multilevel"/>
    <w:tmpl w:val="105E5024"/>
    <w:lvl w:ilvl="0">
      <w:start w:val="4"/>
      <w:numFmt w:val="decimal"/>
      <w:lvlText w:val="%1"/>
      <w:lvlJc w:val="left"/>
      <w:pPr>
        <w:tabs>
          <w:tab w:val="num" w:pos="1704"/>
        </w:tabs>
        <w:ind w:left="1704" w:hanging="1704"/>
      </w:pPr>
      <w:rPr>
        <w:rFonts w:hint="default"/>
      </w:rPr>
    </w:lvl>
    <w:lvl w:ilvl="1">
      <w:start w:val="1"/>
      <w:numFmt w:val="decimal"/>
      <w:lvlText w:val="%1.%2"/>
      <w:lvlJc w:val="left"/>
      <w:pPr>
        <w:tabs>
          <w:tab w:val="num" w:pos="1704"/>
        </w:tabs>
        <w:ind w:left="1704" w:hanging="1704"/>
      </w:pPr>
      <w:rPr>
        <w:rFonts w:hint="default"/>
      </w:rPr>
    </w:lvl>
    <w:lvl w:ilvl="2">
      <w:start w:val="1"/>
      <w:numFmt w:val="decimal"/>
      <w:lvlText w:val="%1.%2.%3.0"/>
      <w:lvlJc w:val="left"/>
      <w:pPr>
        <w:tabs>
          <w:tab w:val="num" w:pos="1704"/>
        </w:tabs>
        <w:ind w:left="1704" w:hanging="1704"/>
      </w:pPr>
      <w:rPr>
        <w:rFonts w:hint="default"/>
      </w:rPr>
    </w:lvl>
    <w:lvl w:ilvl="3">
      <w:start w:val="1"/>
      <w:numFmt w:val="decimal"/>
      <w:lvlText w:val="%1.%2.%3.%4"/>
      <w:lvlJc w:val="left"/>
      <w:pPr>
        <w:tabs>
          <w:tab w:val="num" w:pos="1704"/>
        </w:tabs>
        <w:ind w:left="1704" w:hanging="1704"/>
      </w:pPr>
      <w:rPr>
        <w:rFonts w:hint="default"/>
      </w:rPr>
    </w:lvl>
    <w:lvl w:ilvl="4">
      <w:start w:val="1"/>
      <w:numFmt w:val="decimal"/>
      <w:lvlText w:val="%1.%2.%3.%4.%5"/>
      <w:lvlJc w:val="left"/>
      <w:pPr>
        <w:tabs>
          <w:tab w:val="num" w:pos="1704"/>
        </w:tabs>
        <w:ind w:left="1704" w:hanging="1704"/>
      </w:pPr>
      <w:rPr>
        <w:rFonts w:hint="default"/>
      </w:rPr>
    </w:lvl>
    <w:lvl w:ilvl="5">
      <w:start w:val="1"/>
      <w:numFmt w:val="decimal"/>
      <w:lvlText w:val="%1.%2.%3.%4.%5.%6"/>
      <w:lvlJc w:val="left"/>
      <w:pPr>
        <w:tabs>
          <w:tab w:val="num" w:pos="1704"/>
        </w:tabs>
        <w:ind w:left="1704" w:hanging="1704"/>
      </w:pPr>
      <w:rPr>
        <w:rFonts w:hint="default"/>
      </w:rPr>
    </w:lvl>
    <w:lvl w:ilvl="6">
      <w:start w:val="1"/>
      <w:numFmt w:val="decimal"/>
      <w:lvlText w:val="%1.%2.%3.%4.%5.%6.%7"/>
      <w:lvlJc w:val="left"/>
      <w:pPr>
        <w:tabs>
          <w:tab w:val="num" w:pos="1704"/>
        </w:tabs>
        <w:ind w:left="1704" w:hanging="1704"/>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E397C65"/>
    <w:multiLevelType w:val="singleLevel"/>
    <w:tmpl w:val="F1969DBC"/>
    <w:lvl w:ilvl="0">
      <w:start w:val="1"/>
      <w:numFmt w:val="lowerLetter"/>
      <w:lvlText w:val="%1)"/>
      <w:legacy w:legacy="1" w:legacySpace="0" w:legacyIndent="283"/>
      <w:lvlJc w:val="left"/>
      <w:pPr>
        <w:ind w:left="283" w:hanging="283"/>
      </w:pPr>
    </w:lvl>
  </w:abstractNum>
  <w:abstractNum w:abstractNumId="6" w15:restartNumberingAfterBreak="0">
    <w:nsid w:val="5F6202F2"/>
    <w:multiLevelType w:val="singleLevel"/>
    <w:tmpl w:val="F1969DBC"/>
    <w:lvl w:ilvl="0">
      <w:start w:val="1"/>
      <w:numFmt w:val="lowerLetter"/>
      <w:lvlText w:val="%1)"/>
      <w:legacy w:legacy="1" w:legacySpace="0" w:legacyIndent="283"/>
      <w:lvlJc w:val="left"/>
      <w:pPr>
        <w:ind w:left="283" w:hanging="283"/>
      </w:pPr>
    </w:lvl>
  </w:abstractNum>
  <w:abstractNum w:abstractNumId="7" w15:restartNumberingAfterBreak="0">
    <w:nsid w:val="5F660F92"/>
    <w:multiLevelType w:val="hybridMultilevel"/>
    <w:tmpl w:val="2DB6FAAC"/>
    <w:lvl w:ilvl="0" w:tplc="FFFFFFFF">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1E4C9C"/>
    <w:multiLevelType w:val="hybridMultilevel"/>
    <w:tmpl w:val="7AB039B4"/>
    <w:lvl w:ilvl="0" w:tplc="5718964E">
      <w:start w:val="1"/>
      <w:numFmt w:val="bullet"/>
      <w:lvlText w:val=""/>
      <w:lvlJc w:val="left"/>
      <w:pPr>
        <w:tabs>
          <w:tab w:val="num" w:pos="360"/>
        </w:tabs>
        <w:ind w:left="360" w:hanging="360"/>
      </w:pPr>
      <w:rPr>
        <w:rFonts w:ascii="Symbol Set SWA" w:hAnsi="Symbol Set SWA"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12F756C"/>
    <w:multiLevelType w:val="hybridMultilevel"/>
    <w:tmpl w:val="EAECF59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72C53A61"/>
    <w:multiLevelType w:val="multilevel"/>
    <w:tmpl w:val="4772775E"/>
    <w:lvl w:ilvl="0">
      <w:start w:val="1"/>
      <w:numFmt w:val="decimalZero"/>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135954343">
    <w:abstractNumId w:val="3"/>
  </w:num>
  <w:num w:numId="2" w16cid:durableId="961883662">
    <w:abstractNumId w:val="8"/>
  </w:num>
  <w:num w:numId="3" w16cid:durableId="1017149845">
    <w:abstractNumId w:val="5"/>
  </w:num>
  <w:num w:numId="4" w16cid:durableId="1872299815">
    <w:abstractNumId w:val="6"/>
  </w:num>
  <w:num w:numId="5" w16cid:durableId="1389264206">
    <w:abstractNumId w:val="4"/>
  </w:num>
  <w:num w:numId="6" w16cid:durableId="1928003809">
    <w:abstractNumId w:val="0"/>
  </w:num>
  <w:num w:numId="7" w16cid:durableId="684551918">
    <w:abstractNumId w:val="9"/>
  </w:num>
  <w:num w:numId="8" w16cid:durableId="89200822">
    <w:abstractNumId w:val="10"/>
  </w:num>
  <w:num w:numId="9" w16cid:durableId="1875071567">
    <w:abstractNumId w:val="2"/>
  </w:num>
  <w:num w:numId="10" w16cid:durableId="210072494">
    <w:abstractNumId w:val="1"/>
  </w:num>
  <w:num w:numId="11" w16cid:durableId="12629506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9FE"/>
    <w:rsid w:val="000024F5"/>
    <w:rsid w:val="00022600"/>
    <w:rsid w:val="0004283A"/>
    <w:rsid w:val="00053E93"/>
    <w:rsid w:val="0007204B"/>
    <w:rsid w:val="000761C8"/>
    <w:rsid w:val="00083DD1"/>
    <w:rsid w:val="00084410"/>
    <w:rsid w:val="00084DB0"/>
    <w:rsid w:val="00095B78"/>
    <w:rsid w:val="000968DF"/>
    <w:rsid w:val="000A1B58"/>
    <w:rsid w:val="000A2E70"/>
    <w:rsid w:val="000A408E"/>
    <w:rsid w:val="000B657B"/>
    <w:rsid w:val="000D3467"/>
    <w:rsid w:val="000D5F68"/>
    <w:rsid w:val="000F5BF7"/>
    <w:rsid w:val="001067EE"/>
    <w:rsid w:val="00111D90"/>
    <w:rsid w:val="00113EED"/>
    <w:rsid w:val="0012553F"/>
    <w:rsid w:val="001444D2"/>
    <w:rsid w:val="001469FF"/>
    <w:rsid w:val="001553EF"/>
    <w:rsid w:val="00186A4D"/>
    <w:rsid w:val="001B4CE1"/>
    <w:rsid w:val="001B60EE"/>
    <w:rsid w:val="001C2EF7"/>
    <w:rsid w:val="001C35C3"/>
    <w:rsid w:val="001E0DB7"/>
    <w:rsid w:val="00211573"/>
    <w:rsid w:val="00230C58"/>
    <w:rsid w:val="00235465"/>
    <w:rsid w:val="00237EAF"/>
    <w:rsid w:val="00253737"/>
    <w:rsid w:val="002553C5"/>
    <w:rsid w:val="00256260"/>
    <w:rsid w:val="00266384"/>
    <w:rsid w:val="002A09D4"/>
    <w:rsid w:val="002A4EFA"/>
    <w:rsid w:val="002C05E7"/>
    <w:rsid w:val="002C0CD7"/>
    <w:rsid w:val="002E2CA3"/>
    <w:rsid w:val="002E7C20"/>
    <w:rsid w:val="00301D1E"/>
    <w:rsid w:val="00323BEC"/>
    <w:rsid w:val="00324AA9"/>
    <w:rsid w:val="00325342"/>
    <w:rsid w:val="00342658"/>
    <w:rsid w:val="003565DE"/>
    <w:rsid w:val="003907D3"/>
    <w:rsid w:val="003B46F0"/>
    <w:rsid w:val="003B5E85"/>
    <w:rsid w:val="003F331F"/>
    <w:rsid w:val="00422B03"/>
    <w:rsid w:val="004254C7"/>
    <w:rsid w:val="0043102B"/>
    <w:rsid w:val="00431D32"/>
    <w:rsid w:val="00433266"/>
    <w:rsid w:val="00435238"/>
    <w:rsid w:val="00445BA1"/>
    <w:rsid w:val="004467EA"/>
    <w:rsid w:val="004473B7"/>
    <w:rsid w:val="00454C99"/>
    <w:rsid w:val="004A0179"/>
    <w:rsid w:val="004A0276"/>
    <w:rsid w:val="004A157A"/>
    <w:rsid w:val="004B6165"/>
    <w:rsid w:val="004C1BFB"/>
    <w:rsid w:val="004D77F0"/>
    <w:rsid w:val="004E2027"/>
    <w:rsid w:val="004E5DEE"/>
    <w:rsid w:val="004F274D"/>
    <w:rsid w:val="004F3DA7"/>
    <w:rsid w:val="00540157"/>
    <w:rsid w:val="00545D0A"/>
    <w:rsid w:val="005476DE"/>
    <w:rsid w:val="0055764D"/>
    <w:rsid w:val="005617B6"/>
    <w:rsid w:val="00565EC8"/>
    <w:rsid w:val="00565F34"/>
    <w:rsid w:val="00577217"/>
    <w:rsid w:val="00585350"/>
    <w:rsid w:val="005902B4"/>
    <w:rsid w:val="00596276"/>
    <w:rsid w:val="005A1E8A"/>
    <w:rsid w:val="005C2455"/>
    <w:rsid w:val="005C4D7E"/>
    <w:rsid w:val="005D06D4"/>
    <w:rsid w:val="005E2A4E"/>
    <w:rsid w:val="006010B4"/>
    <w:rsid w:val="0061702E"/>
    <w:rsid w:val="00636350"/>
    <w:rsid w:val="006376BD"/>
    <w:rsid w:val="0064651A"/>
    <w:rsid w:val="00655DE1"/>
    <w:rsid w:val="00690A43"/>
    <w:rsid w:val="006A0239"/>
    <w:rsid w:val="006A1720"/>
    <w:rsid w:val="006B2F3D"/>
    <w:rsid w:val="006C5F1A"/>
    <w:rsid w:val="006D7673"/>
    <w:rsid w:val="006E3C47"/>
    <w:rsid w:val="006F4544"/>
    <w:rsid w:val="0070029D"/>
    <w:rsid w:val="007033E4"/>
    <w:rsid w:val="0070349C"/>
    <w:rsid w:val="00716610"/>
    <w:rsid w:val="007978CF"/>
    <w:rsid w:val="007B1594"/>
    <w:rsid w:val="007B599D"/>
    <w:rsid w:val="007D13A6"/>
    <w:rsid w:val="007F3942"/>
    <w:rsid w:val="00806AB5"/>
    <w:rsid w:val="00837777"/>
    <w:rsid w:val="00840940"/>
    <w:rsid w:val="0084277A"/>
    <w:rsid w:val="008B744D"/>
    <w:rsid w:val="008D4ACD"/>
    <w:rsid w:val="008E0147"/>
    <w:rsid w:val="008F402C"/>
    <w:rsid w:val="008F6A2E"/>
    <w:rsid w:val="00910BE7"/>
    <w:rsid w:val="00916548"/>
    <w:rsid w:val="00926234"/>
    <w:rsid w:val="00956ADB"/>
    <w:rsid w:val="00956E70"/>
    <w:rsid w:val="00981E7D"/>
    <w:rsid w:val="00986655"/>
    <w:rsid w:val="009B7AAE"/>
    <w:rsid w:val="009F1F9E"/>
    <w:rsid w:val="009F56CB"/>
    <w:rsid w:val="00A038D3"/>
    <w:rsid w:val="00A12D9C"/>
    <w:rsid w:val="00A269F6"/>
    <w:rsid w:val="00A31501"/>
    <w:rsid w:val="00A34921"/>
    <w:rsid w:val="00A427BC"/>
    <w:rsid w:val="00A569EC"/>
    <w:rsid w:val="00A62C05"/>
    <w:rsid w:val="00A723CA"/>
    <w:rsid w:val="00AA0AAF"/>
    <w:rsid w:val="00AA2840"/>
    <w:rsid w:val="00AA46B6"/>
    <w:rsid w:val="00AB6D93"/>
    <w:rsid w:val="00AC140B"/>
    <w:rsid w:val="00AC641C"/>
    <w:rsid w:val="00AD3821"/>
    <w:rsid w:val="00AF69FE"/>
    <w:rsid w:val="00AF75A1"/>
    <w:rsid w:val="00B1346C"/>
    <w:rsid w:val="00B17B85"/>
    <w:rsid w:val="00B35B62"/>
    <w:rsid w:val="00B5239D"/>
    <w:rsid w:val="00B659BC"/>
    <w:rsid w:val="00BA21E2"/>
    <w:rsid w:val="00BB0470"/>
    <w:rsid w:val="00BD7476"/>
    <w:rsid w:val="00BE67F5"/>
    <w:rsid w:val="00C05099"/>
    <w:rsid w:val="00C103E1"/>
    <w:rsid w:val="00C3126C"/>
    <w:rsid w:val="00C43FF3"/>
    <w:rsid w:val="00C51D75"/>
    <w:rsid w:val="00C820A9"/>
    <w:rsid w:val="00C90B4A"/>
    <w:rsid w:val="00CB0233"/>
    <w:rsid w:val="00CD1B03"/>
    <w:rsid w:val="00D02454"/>
    <w:rsid w:val="00D07859"/>
    <w:rsid w:val="00D3696B"/>
    <w:rsid w:val="00D757A5"/>
    <w:rsid w:val="00D85B0E"/>
    <w:rsid w:val="00D90D21"/>
    <w:rsid w:val="00D91AD4"/>
    <w:rsid w:val="00DC002E"/>
    <w:rsid w:val="00DC5DFA"/>
    <w:rsid w:val="00DD1FCD"/>
    <w:rsid w:val="00DF60FB"/>
    <w:rsid w:val="00E121F8"/>
    <w:rsid w:val="00E13385"/>
    <w:rsid w:val="00E36281"/>
    <w:rsid w:val="00E40EC5"/>
    <w:rsid w:val="00E43D21"/>
    <w:rsid w:val="00E65DFB"/>
    <w:rsid w:val="00E75A10"/>
    <w:rsid w:val="00E7709C"/>
    <w:rsid w:val="00E872E7"/>
    <w:rsid w:val="00EB6A99"/>
    <w:rsid w:val="00EC74F7"/>
    <w:rsid w:val="00ED768B"/>
    <w:rsid w:val="00EE4718"/>
    <w:rsid w:val="00EF7FB8"/>
    <w:rsid w:val="00F03525"/>
    <w:rsid w:val="00F27F9A"/>
    <w:rsid w:val="00F56224"/>
    <w:rsid w:val="00F579C9"/>
    <w:rsid w:val="00F92EF0"/>
    <w:rsid w:val="00FA667A"/>
    <w:rsid w:val="00FE57C4"/>
    <w:rsid w:val="00FF4D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C82A5"/>
  <w15:chartTrackingRefBased/>
  <w15:docId w15:val="{669E4E48-0033-4514-B579-D0571B05D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pPr>
    <w:rPr>
      <w:rFonts w:ascii="Arial" w:hAnsi="Arial"/>
      <w:sz w:val="28"/>
      <w:szCs w:val="24"/>
      <w:lang w:eastAsia="en-US"/>
    </w:rPr>
  </w:style>
  <w:style w:type="paragraph" w:styleId="Ttulo1">
    <w:name w:val="heading 1"/>
    <w:basedOn w:val="Normal"/>
    <w:next w:val="Normal"/>
    <w:qFormat/>
    <w:pPr>
      <w:keepNext/>
      <w:jc w:val="center"/>
      <w:outlineLvl w:val="0"/>
    </w:pPr>
    <w:rPr>
      <w:b/>
      <w:bCs/>
      <w:sz w:val="22"/>
    </w:rPr>
  </w:style>
  <w:style w:type="paragraph" w:styleId="Ttulo2">
    <w:name w:val="heading 2"/>
    <w:basedOn w:val="Normal"/>
    <w:link w:val="Ttulo2Char"/>
    <w:qFormat/>
    <w:pPr>
      <w:keepLines/>
      <w:tabs>
        <w:tab w:val="left" w:pos="1701"/>
      </w:tabs>
      <w:spacing w:line="240" w:lineRule="auto"/>
      <w:jc w:val="both"/>
      <w:outlineLvl w:val="1"/>
    </w:pPr>
    <w:rPr>
      <w:b/>
      <w:snapToGrid w:val="0"/>
      <w:sz w:val="24"/>
      <w:szCs w:val="20"/>
      <w:lang w:eastAsia="pt-BR"/>
    </w:rPr>
  </w:style>
  <w:style w:type="paragraph" w:styleId="Ttulo3">
    <w:name w:val="heading 3"/>
    <w:basedOn w:val="Normal"/>
    <w:qFormat/>
    <w:pPr>
      <w:keepNext/>
      <w:tabs>
        <w:tab w:val="left" w:pos="1134"/>
      </w:tabs>
      <w:spacing w:line="240" w:lineRule="auto"/>
      <w:jc w:val="both"/>
      <w:outlineLvl w:val="2"/>
    </w:pPr>
    <w:rPr>
      <w:sz w:val="24"/>
      <w:szCs w:val="20"/>
      <w:lang w:eastAsia="pt-BR"/>
    </w:rPr>
  </w:style>
  <w:style w:type="paragraph" w:styleId="Ttulo7">
    <w:name w:val="heading 7"/>
    <w:basedOn w:val="Normal"/>
    <w:next w:val="Normal"/>
    <w:qFormat/>
    <w:pPr>
      <w:keepNext/>
      <w:tabs>
        <w:tab w:val="left" w:pos="284"/>
        <w:tab w:val="left" w:pos="567"/>
      </w:tabs>
      <w:overflowPunct w:val="0"/>
      <w:autoSpaceDE w:val="0"/>
      <w:autoSpaceDN w:val="0"/>
      <w:adjustRightInd w:val="0"/>
      <w:spacing w:line="240" w:lineRule="auto"/>
      <w:textAlignment w:val="baseline"/>
      <w:outlineLvl w:val="6"/>
    </w:pPr>
    <w:rPr>
      <w:b/>
      <w:bCs/>
      <w:sz w:val="20"/>
      <w:szCs w:val="20"/>
      <w:lang w:eastAsia="pt-BR"/>
    </w:rPr>
  </w:style>
  <w:style w:type="paragraph" w:styleId="Ttulo8">
    <w:name w:val="heading 8"/>
    <w:basedOn w:val="Normal"/>
    <w:next w:val="Normal"/>
    <w:qFormat/>
    <w:pPr>
      <w:keepNext/>
      <w:tabs>
        <w:tab w:val="left" w:pos="1701"/>
      </w:tabs>
      <w:overflowPunct w:val="0"/>
      <w:autoSpaceDE w:val="0"/>
      <w:autoSpaceDN w:val="0"/>
      <w:adjustRightInd w:val="0"/>
      <w:spacing w:line="240" w:lineRule="auto"/>
      <w:jc w:val="both"/>
      <w:textAlignment w:val="baseline"/>
      <w:outlineLvl w:val="7"/>
    </w:pPr>
    <w:rPr>
      <w:b/>
      <w:bCs/>
      <w:sz w:val="24"/>
      <w:szCs w:val="20"/>
      <w:lang w:eastAsia="pt-BR"/>
    </w:rPr>
  </w:style>
  <w:style w:type="paragraph" w:styleId="Ttulo9">
    <w:name w:val="heading 9"/>
    <w:basedOn w:val="Normal"/>
    <w:next w:val="Normal"/>
    <w:qFormat/>
    <w:pPr>
      <w:keepNext/>
      <w:tabs>
        <w:tab w:val="left" w:pos="1701"/>
      </w:tabs>
      <w:overflowPunct w:val="0"/>
      <w:autoSpaceDE w:val="0"/>
      <w:autoSpaceDN w:val="0"/>
      <w:adjustRightInd w:val="0"/>
      <w:spacing w:line="240" w:lineRule="auto"/>
      <w:jc w:val="center"/>
      <w:textAlignment w:val="baseline"/>
      <w:outlineLvl w:val="8"/>
    </w:pPr>
    <w:rPr>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ntrato">
    <w:name w:val="Contrato"/>
    <w:basedOn w:val="Normal"/>
    <w:pPr>
      <w:spacing w:line="240" w:lineRule="auto"/>
      <w:ind w:firstLine="1440"/>
      <w:jc w:val="both"/>
    </w:pPr>
    <w:rPr>
      <w:rFonts w:ascii="Tahoma" w:hAnsi="Tahoma" w:cs="Tahoma"/>
      <w:sz w:val="24"/>
      <w:szCs w:val="20"/>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basedOn w:val="Fontepargpadro"/>
    <w:rPr>
      <w:color w:val="0000FF"/>
      <w:u w:val="single"/>
    </w:rPr>
  </w:style>
  <w:style w:type="paragraph" w:styleId="Corpodetexto">
    <w:name w:val="Body Text"/>
    <w:basedOn w:val="Normal"/>
    <w:pPr>
      <w:tabs>
        <w:tab w:val="left" w:pos="1701"/>
      </w:tabs>
      <w:spacing w:line="240" w:lineRule="auto"/>
      <w:jc w:val="both"/>
    </w:pPr>
    <w:rPr>
      <w:sz w:val="24"/>
      <w:szCs w:val="20"/>
      <w:lang w:eastAsia="pt-BR"/>
    </w:rPr>
  </w:style>
  <w:style w:type="paragraph" w:styleId="Recuodecorpodetexto">
    <w:name w:val="Body Text Indent"/>
    <w:basedOn w:val="Normal"/>
    <w:pPr>
      <w:spacing w:line="240" w:lineRule="auto"/>
      <w:ind w:left="1120"/>
      <w:jc w:val="both"/>
    </w:pPr>
    <w:rPr>
      <w:sz w:val="24"/>
    </w:rPr>
  </w:style>
  <w:style w:type="paragraph" w:customStyle="1" w:styleId="Textopadro">
    <w:name w:val="Texto padrão"/>
    <w:basedOn w:val="Normal"/>
    <w:pPr>
      <w:overflowPunct w:val="0"/>
      <w:autoSpaceDE w:val="0"/>
      <w:autoSpaceDN w:val="0"/>
      <w:adjustRightInd w:val="0"/>
      <w:spacing w:line="240" w:lineRule="auto"/>
      <w:textAlignment w:val="baseline"/>
    </w:pPr>
    <w:rPr>
      <w:rFonts w:ascii="Times New Roman" w:hAnsi="Times New Roman"/>
      <w:sz w:val="24"/>
      <w:szCs w:val="20"/>
      <w:lang w:val="en-US" w:eastAsia="pt-BR"/>
    </w:rPr>
  </w:style>
  <w:style w:type="paragraph" w:styleId="Recuodecorpodetexto2">
    <w:name w:val="Body Text Indent 2"/>
    <w:basedOn w:val="Normal"/>
    <w:pPr>
      <w:overflowPunct w:val="0"/>
      <w:autoSpaceDE w:val="0"/>
      <w:autoSpaceDN w:val="0"/>
      <w:adjustRightInd w:val="0"/>
      <w:spacing w:line="240" w:lineRule="auto"/>
      <w:ind w:firstLine="284"/>
      <w:jc w:val="both"/>
      <w:textAlignment w:val="baseline"/>
    </w:pPr>
    <w:rPr>
      <w:b/>
      <w:bCs/>
      <w:sz w:val="24"/>
      <w:szCs w:val="20"/>
      <w:lang w:eastAsia="pt-BR"/>
    </w:rPr>
  </w:style>
  <w:style w:type="character" w:styleId="Nmerodepgina">
    <w:name w:val="page number"/>
    <w:basedOn w:val="Fontepargpadro"/>
  </w:style>
  <w:style w:type="table" w:styleId="Tabelacomgrade">
    <w:name w:val="Table Grid"/>
    <w:basedOn w:val="Tabelanormal"/>
    <w:rsid w:val="00AF69FE"/>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semiHidden/>
    <w:rsid w:val="00211573"/>
    <w:rPr>
      <w:rFonts w:ascii="Tahoma" w:hAnsi="Tahoma" w:cs="Tahoma"/>
      <w:sz w:val="16"/>
      <w:szCs w:val="16"/>
    </w:rPr>
  </w:style>
  <w:style w:type="paragraph" w:styleId="Recuodecorpodetexto3">
    <w:name w:val="Body Text Indent 3"/>
    <w:basedOn w:val="Normal"/>
    <w:link w:val="Recuodecorpodetexto3Char"/>
    <w:rsid w:val="00C43FF3"/>
    <w:pPr>
      <w:spacing w:after="120"/>
      <w:ind w:left="283"/>
    </w:pPr>
    <w:rPr>
      <w:sz w:val="16"/>
      <w:szCs w:val="16"/>
    </w:rPr>
  </w:style>
  <w:style w:type="character" w:customStyle="1" w:styleId="Recuodecorpodetexto3Char">
    <w:name w:val="Recuo de corpo de texto 3 Char"/>
    <w:basedOn w:val="Fontepargpadro"/>
    <w:link w:val="Recuodecorpodetexto3"/>
    <w:rsid w:val="00C43FF3"/>
    <w:rPr>
      <w:rFonts w:ascii="Arial" w:hAnsi="Arial"/>
      <w:sz w:val="16"/>
      <w:szCs w:val="16"/>
      <w:lang w:eastAsia="en-US"/>
    </w:rPr>
  </w:style>
  <w:style w:type="character" w:customStyle="1" w:styleId="Ttulo2Char">
    <w:name w:val="Título 2 Char"/>
    <w:basedOn w:val="Fontepargpadro"/>
    <w:link w:val="Ttulo2"/>
    <w:rsid w:val="00324AA9"/>
    <w:rPr>
      <w:rFonts w:ascii="Arial" w:hAnsi="Arial"/>
      <w:b/>
      <w:snapToGrid w:val="0"/>
      <w:sz w:val="24"/>
    </w:rPr>
  </w:style>
  <w:style w:type="paragraph" w:styleId="Textodenotaderodap">
    <w:name w:val="footnote text"/>
    <w:basedOn w:val="Normal"/>
    <w:link w:val="TextodenotaderodapChar"/>
    <w:rsid w:val="00445BA1"/>
    <w:pPr>
      <w:spacing w:line="240" w:lineRule="auto"/>
    </w:pPr>
    <w:rPr>
      <w:sz w:val="20"/>
      <w:szCs w:val="20"/>
    </w:rPr>
  </w:style>
  <w:style w:type="character" w:customStyle="1" w:styleId="TextodenotaderodapChar">
    <w:name w:val="Texto de nota de rodapé Char"/>
    <w:basedOn w:val="Fontepargpadro"/>
    <w:link w:val="Textodenotaderodap"/>
    <w:rsid w:val="00445BA1"/>
    <w:rPr>
      <w:rFonts w:ascii="Arial" w:hAnsi="Arial"/>
      <w:lang w:eastAsia="en-US"/>
    </w:rPr>
  </w:style>
  <w:style w:type="character" w:styleId="Refdenotaderodap">
    <w:name w:val="footnote reference"/>
    <w:basedOn w:val="Fontepargpadro"/>
    <w:rsid w:val="00445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842993">
      <w:bodyDiv w:val="1"/>
      <w:marLeft w:val="0"/>
      <w:marRight w:val="0"/>
      <w:marTop w:val="0"/>
      <w:marBottom w:val="0"/>
      <w:divBdr>
        <w:top w:val="none" w:sz="0" w:space="0" w:color="auto"/>
        <w:left w:val="none" w:sz="0" w:space="0" w:color="auto"/>
        <w:bottom w:val="none" w:sz="0" w:space="0" w:color="auto"/>
        <w:right w:val="none" w:sz="0" w:space="0" w:color="auto"/>
      </w:divBdr>
    </w:div>
    <w:div w:id="982388809">
      <w:bodyDiv w:val="1"/>
      <w:marLeft w:val="0"/>
      <w:marRight w:val="0"/>
      <w:marTop w:val="0"/>
      <w:marBottom w:val="0"/>
      <w:divBdr>
        <w:top w:val="none" w:sz="0" w:space="0" w:color="auto"/>
        <w:left w:val="none" w:sz="0" w:space="0" w:color="auto"/>
        <w:bottom w:val="none" w:sz="0" w:space="0" w:color="auto"/>
        <w:right w:val="none" w:sz="0" w:space="0" w:color="auto"/>
      </w:divBdr>
    </w:div>
    <w:div w:id="1043136976">
      <w:bodyDiv w:val="1"/>
      <w:marLeft w:val="0"/>
      <w:marRight w:val="0"/>
      <w:marTop w:val="0"/>
      <w:marBottom w:val="0"/>
      <w:divBdr>
        <w:top w:val="none" w:sz="0" w:space="0" w:color="auto"/>
        <w:left w:val="none" w:sz="0" w:space="0" w:color="auto"/>
        <w:bottom w:val="none" w:sz="0" w:space="0" w:color="auto"/>
        <w:right w:val="none" w:sz="0" w:space="0" w:color="auto"/>
      </w:divBdr>
    </w:div>
    <w:div w:id="1279292524">
      <w:bodyDiv w:val="1"/>
      <w:marLeft w:val="0"/>
      <w:marRight w:val="0"/>
      <w:marTop w:val="0"/>
      <w:marBottom w:val="0"/>
      <w:divBdr>
        <w:top w:val="none" w:sz="0" w:space="0" w:color="auto"/>
        <w:left w:val="none" w:sz="0" w:space="0" w:color="auto"/>
        <w:bottom w:val="none" w:sz="0" w:space="0" w:color="auto"/>
        <w:right w:val="none" w:sz="0" w:space="0" w:color="auto"/>
      </w:divBdr>
    </w:div>
    <w:div w:id="1752703027">
      <w:bodyDiv w:val="1"/>
      <w:marLeft w:val="0"/>
      <w:marRight w:val="0"/>
      <w:marTop w:val="0"/>
      <w:marBottom w:val="0"/>
      <w:divBdr>
        <w:top w:val="none" w:sz="0" w:space="0" w:color="auto"/>
        <w:left w:val="none" w:sz="0" w:space="0" w:color="auto"/>
        <w:bottom w:val="none" w:sz="0" w:space="0" w:color="auto"/>
        <w:right w:val="none" w:sz="0" w:space="0" w:color="auto"/>
      </w:divBdr>
    </w:div>
    <w:div w:id="2034959981">
      <w:bodyDiv w:val="1"/>
      <w:marLeft w:val="0"/>
      <w:marRight w:val="0"/>
      <w:marTop w:val="0"/>
      <w:marBottom w:val="0"/>
      <w:divBdr>
        <w:top w:val="none" w:sz="0" w:space="0" w:color="auto"/>
        <w:left w:val="none" w:sz="0" w:space="0" w:color="auto"/>
        <w:bottom w:val="none" w:sz="0" w:space="0" w:color="auto"/>
        <w:right w:val="none" w:sz="0" w:space="0" w:color="auto"/>
      </w:divBdr>
    </w:div>
    <w:div w:id="204586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2E763-240E-43A7-BA0A-802F14A9A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571</Words>
  <Characters>3089</Characters>
  <Application>Microsoft Office Word</Application>
  <DocSecurity>0</DocSecurity>
  <Lines>25</Lines>
  <Paragraphs>7</Paragraphs>
  <ScaleCrop>false</ScaleCrop>
  <HeadingPairs>
    <vt:vector size="4" baseType="variant">
      <vt:variant>
        <vt:lpstr>Título</vt:lpstr>
      </vt:variant>
      <vt:variant>
        <vt:i4>1</vt:i4>
      </vt:variant>
      <vt:variant>
        <vt:lpstr>Títulos</vt:lpstr>
      </vt:variant>
      <vt:variant>
        <vt:i4>14</vt:i4>
      </vt:variant>
    </vt:vector>
  </HeadingPairs>
  <TitlesOfParts>
    <vt:vector size="15" baseType="lpstr">
      <vt:lpstr/>
      <vt:lpstr>    </vt:lpstr>
      <vt:lpstr>    Glademir Manica </vt:lpstr>
      <vt:lpstr>    Primeiro Secretário</vt:lpstr>
      <vt:lpstr>    </vt:lpstr>
      <vt:lpstr>    </vt:lpstr>
      <vt:lpstr>    </vt:lpstr>
      <vt:lpstr>    </vt:lpstr>
      <vt:lpstr>    </vt:lpstr>
      <vt:lpstr>    </vt:lpstr>
      <vt:lpstr>    </vt:lpstr>
      <vt:lpstr>    </vt:lpstr>
      <vt:lpstr>    </vt:lpstr>
      <vt:lpstr>    </vt:lpstr>
      <vt:lpstr>    JUSTIFICATIVA DO PROJETO DE LEI Nº 05/2024</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Rosangela</dc:creator>
  <cp:keywords/>
  <cp:lastModifiedBy>User</cp:lastModifiedBy>
  <cp:revision>2</cp:revision>
  <cp:lastPrinted>2022-03-02T16:35:00Z</cp:lastPrinted>
  <dcterms:created xsi:type="dcterms:W3CDTF">2024-05-22T13:34:00Z</dcterms:created>
  <dcterms:modified xsi:type="dcterms:W3CDTF">2024-05-22T13:34:00Z</dcterms:modified>
</cp:coreProperties>
</file>