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0DC012" w14:textId="373B059E" w:rsidR="00800D6B" w:rsidRPr="00800D6B" w:rsidRDefault="000D72E7" w:rsidP="005C08A5">
      <w:pPr>
        <w:pStyle w:val="NormalWeb"/>
        <w:spacing w:before="0" w:beforeAutospacing="0" w:after="150" w:afterAutospacing="0"/>
        <w:rPr>
          <w:rFonts w:ascii="Arial" w:hAnsi="Arial" w:cs="Arial"/>
          <w:color w:val="000000"/>
          <w:u w:val="single"/>
        </w:rPr>
      </w:pPr>
      <w:r>
        <w:rPr>
          <w:rStyle w:val="Forte"/>
          <w:rFonts w:ascii="Arial" w:hAnsi="Arial" w:cs="Arial"/>
          <w:color w:val="000000"/>
          <w:u w:val="single"/>
        </w:rPr>
        <w:t xml:space="preserve">PROJETO DE LEI </w:t>
      </w:r>
      <w:r w:rsidR="00920D2C">
        <w:rPr>
          <w:rStyle w:val="Forte"/>
          <w:rFonts w:ascii="Arial" w:hAnsi="Arial" w:cs="Arial"/>
          <w:color w:val="000000"/>
          <w:u w:val="single"/>
        </w:rPr>
        <w:t xml:space="preserve"> DE  Nº</w:t>
      </w:r>
      <w:r w:rsidR="00313F99">
        <w:rPr>
          <w:rStyle w:val="Forte"/>
          <w:rFonts w:ascii="Arial" w:hAnsi="Arial" w:cs="Arial"/>
          <w:color w:val="000000"/>
          <w:u w:val="single"/>
        </w:rPr>
        <w:t xml:space="preserve"> 24 </w:t>
      </w:r>
      <w:r w:rsidR="00920D2C">
        <w:rPr>
          <w:rStyle w:val="Forte"/>
          <w:rFonts w:ascii="Arial" w:hAnsi="Arial" w:cs="Arial"/>
          <w:color w:val="000000"/>
          <w:u w:val="single"/>
        </w:rPr>
        <w:t>DE 22 DE MAIO DE 2024</w:t>
      </w:r>
    </w:p>
    <w:p w14:paraId="7A8E3226" w14:textId="51F46C6C" w:rsidR="00800D6B" w:rsidRDefault="00446B1F" w:rsidP="00446B1F">
      <w:pPr>
        <w:pStyle w:val="NormalWeb"/>
        <w:tabs>
          <w:tab w:val="left" w:pos="6540"/>
        </w:tabs>
        <w:spacing w:before="0" w:beforeAutospacing="0" w:after="150" w:afterAutospacing="0"/>
        <w:ind w:left="2835"/>
        <w:jc w:val="both"/>
        <w:rPr>
          <w:rStyle w:val="Forte"/>
          <w:rFonts w:ascii="Arial" w:hAnsi="Arial" w:cs="Arial"/>
          <w:color w:val="000000"/>
        </w:rPr>
      </w:pPr>
      <w:r>
        <w:rPr>
          <w:rStyle w:val="Forte"/>
          <w:rFonts w:ascii="Arial" w:hAnsi="Arial" w:cs="Arial"/>
          <w:color w:val="000000"/>
        </w:rPr>
        <w:tab/>
      </w:r>
    </w:p>
    <w:p w14:paraId="1E3D4BC6" w14:textId="1A3ADEC5" w:rsidR="00800D6B" w:rsidRDefault="00800D6B" w:rsidP="00800D6B">
      <w:pPr>
        <w:pStyle w:val="NormalWeb"/>
        <w:spacing w:before="0" w:beforeAutospacing="0" w:after="150" w:afterAutospacing="0"/>
        <w:ind w:left="2835"/>
        <w:jc w:val="both"/>
        <w:rPr>
          <w:rStyle w:val="Forte"/>
          <w:rFonts w:ascii="Arial" w:hAnsi="Arial" w:cs="Arial"/>
          <w:color w:val="000000"/>
        </w:rPr>
      </w:pPr>
    </w:p>
    <w:p w14:paraId="19CCC1F0" w14:textId="2DF8AEA7" w:rsidR="00474255" w:rsidRDefault="00800D6B" w:rsidP="00800D6B">
      <w:pPr>
        <w:pStyle w:val="NormalWeb"/>
        <w:spacing w:before="0" w:beforeAutospacing="0" w:after="150" w:afterAutospacing="0"/>
        <w:ind w:left="2835"/>
        <w:jc w:val="both"/>
        <w:rPr>
          <w:rFonts w:ascii="Arial" w:hAnsi="Arial" w:cs="Arial"/>
          <w:b/>
        </w:rPr>
      </w:pPr>
      <w:r w:rsidRPr="00800D6B">
        <w:rPr>
          <w:rStyle w:val="Forte"/>
          <w:rFonts w:ascii="Arial" w:hAnsi="Arial" w:cs="Arial"/>
          <w:color w:val="000000"/>
          <w:u w:val="single"/>
        </w:rPr>
        <w:t>SÚMULA</w:t>
      </w:r>
      <w:r>
        <w:rPr>
          <w:rStyle w:val="Forte"/>
          <w:rFonts w:ascii="Arial" w:hAnsi="Arial" w:cs="Arial"/>
          <w:color w:val="000000"/>
        </w:rPr>
        <w:t>: O PRESENTE PROJETO DE LEI Nº___</w:t>
      </w:r>
      <w:r w:rsidR="000D72E7">
        <w:rPr>
          <w:rStyle w:val="Forte"/>
          <w:rFonts w:ascii="Arial" w:hAnsi="Arial" w:cs="Arial"/>
          <w:color w:val="000000"/>
        </w:rPr>
        <w:t>/2023</w:t>
      </w:r>
      <w:r w:rsidR="00D655DF">
        <w:rPr>
          <w:rStyle w:val="Forte"/>
          <w:rFonts w:ascii="Arial" w:hAnsi="Arial" w:cs="Arial"/>
          <w:color w:val="000000"/>
        </w:rPr>
        <w:t xml:space="preserve">, </w:t>
      </w:r>
      <w:r w:rsidR="00AC7B90">
        <w:rPr>
          <w:rStyle w:val="Forte"/>
          <w:rFonts w:ascii="Arial" w:hAnsi="Arial" w:cs="Arial"/>
          <w:color w:val="000000"/>
        </w:rPr>
        <w:t>ESTABELECE REGRAS PARA PARCERIAS ENTRE A ADMINISTRAÇÃO PÚBLICA MUNICIP</w:t>
      </w:r>
      <w:r w:rsidR="00EA7783">
        <w:rPr>
          <w:rStyle w:val="Forte"/>
          <w:rFonts w:ascii="Arial" w:hAnsi="Arial" w:cs="Arial"/>
          <w:color w:val="000000"/>
        </w:rPr>
        <w:t>AL DE ACRELÂNDIA/AC E AS ORGANI</w:t>
      </w:r>
      <w:r w:rsidR="00AC7B90">
        <w:rPr>
          <w:rStyle w:val="Forte"/>
          <w:rFonts w:ascii="Arial" w:hAnsi="Arial" w:cs="Arial"/>
          <w:color w:val="000000"/>
        </w:rPr>
        <w:t xml:space="preserve">ZAÇÕES DA SOCIEDADE CIVIL EM REGIME DE MÚTUA COOPERAÇÃO, PARA INTERESSE PÚBLICO E RECÍPROCO, PARA A CONSECUÇÃO DE FINALIDADE DE INTERESSE PÚBLICO </w:t>
      </w:r>
      <w:r w:rsidR="00CF7BA8">
        <w:rPr>
          <w:rStyle w:val="Forte"/>
          <w:rFonts w:ascii="Arial" w:hAnsi="Arial" w:cs="Arial"/>
          <w:color w:val="000000"/>
        </w:rPr>
        <w:t>E</w:t>
      </w:r>
      <w:r w:rsidR="009455C8">
        <w:rPr>
          <w:rFonts w:ascii="Arial" w:hAnsi="Arial" w:cs="Arial"/>
          <w:b/>
        </w:rPr>
        <w:t xml:space="preserve"> </w:t>
      </w:r>
      <w:r w:rsidR="00474255">
        <w:rPr>
          <w:rStyle w:val="Forte"/>
          <w:rFonts w:ascii="Arial" w:hAnsi="Arial" w:cs="Arial"/>
          <w:color w:val="000000"/>
        </w:rPr>
        <w:t>DÁ OUTRAS PROVIDÊNCIAS.</w:t>
      </w:r>
    </w:p>
    <w:p w14:paraId="70838684" w14:textId="50EFC913" w:rsidR="000E0A90" w:rsidRDefault="000E0A90" w:rsidP="00800D6B">
      <w:pPr>
        <w:pStyle w:val="NormalWeb"/>
        <w:spacing w:before="0" w:beforeAutospacing="0" w:after="150" w:afterAutospacing="0"/>
        <w:ind w:left="2835"/>
        <w:jc w:val="both"/>
        <w:rPr>
          <w:rStyle w:val="Forte"/>
          <w:rFonts w:ascii="Arial" w:hAnsi="Arial" w:cs="Arial"/>
          <w:color w:val="000000"/>
        </w:rPr>
      </w:pPr>
    </w:p>
    <w:p w14:paraId="7E102B8D" w14:textId="364DAAD3" w:rsidR="005577FB" w:rsidRDefault="0097647E" w:rsidP="0097647E">
      <w:pPr>
        <w:pStyle w:val="NormalWeb"/>
        <w:spacing w:before="0" w:beforeAutospacing="0" w:after="150" w:afterAutospacing="0"/>
        <w:jc w:val="both"/>
        <w:rPr>
          <w:rStyle w:val="Forte"/>
          <w:rFonts w:ascii="Arial" w:hAnsi="Arial" w:cs="Arial"/>
          <w:b w:val="0"/>
          <w:color w:val="000000"/>
        </w:rPr>
      </w:pPr>
      <w:r w:rsidRPr="00A52B21">
        <w:rPr>
          <w:rStyle w:val="Forte"/>
          <w:rFonts w:ascii="Arial" w:hAnsi="Arial" w:cs="Arial"/>
          <w:color w:val="000000"/>
        </w:rPr>
        <w:t>O Prefeito do Município de Acrelândia/AC</w:t>
      </w:r>
      <w:r>
        <w:rPr>
          <w:rStyle w:val="Forte"/>
          <w:rFonts w:ascii="Arial" w:hAnsi="Arial" w:cs="Arial"/>
          <w:b w:val="0"/>
          <w:color w:val="000000"/>
        </w:rPr>
        <w:t xml:space="preserve">, no uso de suas atribuições que lhe confere </w:t>
      </w:r>
      <w:r w:rsidR="00C1059F">
        <w:rPr>
          <w:rStyle w:val="Forte"/>
          <w:rFonts w:ascii="Arial" w:hAnsi="Arial" w:cs="Arial"/>
          <w:b w:val="0"/>
          <w:color w:val="000000"/>
        </w:rPr>
        <w:t xml:space="preserve">o art. </w:t>
      </w:r>
      <w:r w:rsidR="00A021EE">
        <w:rPr>
          <w:rStyle w:val="Forte"/>
          <w:rFonts w:ascii="Arial" w:hAnsi="Arial" w:cs="Arial"/>
          <w:b w:val="0"/>
          <w:color w:val="000000"/>
        </w:rPr>
        <w:t>57</w:t>
      </w:r>
      <w:r w:rsidR="00C1059F">
        <w:rPr>
          <w:rStyle w:val="Forte"/>
          <w:rFonts w:ascii="Arial" w:hAnsi="Arial" w:cs="Arial"/>
          <w:b w:val="0"/>
          <w:color w:val="000000"/>
        </w:rPr>
        <w:t xml:space="preserve">, </w:t>
      </w:r>
      <w:r w:rsidR="00A021EE">
        <w:rPr>
          <w:rStyle w:val="Forte"/>
          <w:rFonts w:ascii="Arial" w:hAnsi="Arial" w:cs="Arial"/>
          <w:b w:val="0"/>
          <w:color w:val="000000"/>
        </w:rPr>
        <w:t>V</w:t>
      </w:r>
      <w:r w:rsidR="00C1059F">
        <w:rPr>
          <w:rStyle w:val="Forte"/>
          <w:rFonts w:ascii="Arial" w:hAnsi="Arial" w:cs="Arial"/>
          <w:b w:val="0"/>
          <w:color w:val="000000"/>
        </w:rPr>
        <w:t xml:space="preserve"> d</w:t>
      </w:r>
      <w:r>
        <w:rPr>
          <w:rStyle w:val="Forte"/>
          <w:rFonts w:ascii="Arial" w:hAnsi="Arial" w:cs="Arial"/>
          <w:b w:val="0"/>
          <w:color w:val="000000"/>
        </w:rPr>
        <w:t>a Lei Orgânica</w:t>
      </w:r>
      <w:r w:rsidR="00C1059F">
        <w:rPr>
          <w:rStyle w:val="Forte"/>
          <w:rFonts w:ascii="Arial" w:hAnsi="Arial" w:cs="Arial"/>
          <w:b w:val="0"/>
          <w:color w:val="000000"/>
        </w:rPr>
        <w:t xml:space="preserve"> desta municipalidade</w:t>
      </w:r>
      <w:r>
        <w:rPr>
          <w:rStyle w:val="Forte"/>
          <w:rFonts w:ascii="Arial" w:hAnsi="Arial" w:cs="Arial"/>
          <w:b w:val="0"/>
          <w:color w:val="000000"/>
        </w:rPr>
        <w:t xml:space="preserve">, </w:t>
      </w:r>
      <w:r w:rsidRPr="0097647E">
        <w:rPr>
          <w:rStyle w:val="Forte"/>
          <w:rFonts w:ascii="Arial" w:hAnsi="Arial" w:cs="Arial"/>
          <w:color w:val="000000"/>
        </w:rPr>
        <w:t>FAZ</w:t>
      </w:r>
      <w:r>
        <w:rPr>
          <w:rStyle w:val="Forte"/>
          <w:rFonts w:ascii="Arial" w:hAnsi="Arial" w:cs="Arial"/>
          <w:b w:val="0"/>
          <w:color w:val="000000"/>
        </w:rPr>
        <w:t xml:space="preserve"> saber que a Câmara </w:t>
      </w:r>
      <w:r w:rsidR="00EA1A03">
        <w:rPr>
          <w:rStyle w:val="Forte"/>
          <w:rFonts w:ascii="Arial" w:hAnsi="Arial" w:cs="Arial"/>
          <w:b w:val="0"/>
          <w:color w:val="000000"/>
        </w:rPr>
        <w:t>Municipal</w:t>
      </w:r>
      <w:r>
        <w:rPr>
          <w:rStyle w:val="Forte"/>
          <w:rFonts w:ascii="Arial" w:hAnsi="Arial" w:cs="Arial"/>
          <w:b w:val="0"/>
          <w:color w:val="000000"/>
        </w:rPr>
        <w:t xml:space="preserve"> </w:t>
      </w:r>
      <w:r w:rsidRPr="0097647E">
        <w:rPr>
          <w:rStyle w:val="Forte"/>
          <w:rFonts w:ascii="Arial" w:hAnsi="Arial" w:cs="Arial"/>
          <w:color w:val="000000"/>
        </w:rPr>
        <w:t>APROVOU</w:t>
      </w:r>
      <w:r>
        <w:rPr>
          <w:rStyle w:val="Forte"/>
          <w:rFonts w:ascii="Arial" w:hAnsi="Arial" w:cs="Arial"/>
          <w:b w:val="0"/>
          <w:color w:val="000000"/>
        </w:rPr>
        <w:t xml:space="preserve"> e eu </w:t>
      </w:r>
      <w:r w:rsidRPr="0097647E">
        <w:rPr>
          <w:rStyle w:val="Forte"/>
          <w:rFonts w:ascii="Arial" w:hAnsi="Arial" w:cs="Arial"/>
          <w:color w:val="000000"/>
        </w:rPr>
        <w:t>SANCIONO</w:t>
      </w:r>
      <w:r>
        <w:rPr>
          <w:rStyle w:val="Forte"/>
          <w:rFonts w:ascii="Arial" w:hAnsi="Arial" w:cs="Arial"/>
          <w:b w:val="0"/>
          <w:color w:val="000000"/>
        </w:rPr>
        <w:t xml:space="preserve"> a seguinte </w:t>
      </w:r>
      <w:r w:rsidRPr="0097647E">
        <w:rPr>
          <w:rStyle w:val="Forte"/>
          <w:rFonts w:ascii="Arial" w:hAnsi="Arial" w:cs="Arial"/>
          <w:color w:val="000000"/>
        </w:rPr>
        <w:t>LEI</w:t>
      </w:r>
      <w:r>
        <w:rPr>
          <w:rStyle w:val="Forte"/>
          <w:rFonts w:ascii="Arial" w:hAnsi="Arial" w:cs="Arial"/>
          <w:b w:val="0"/>
          <w:color w:val="000000"/>
        </w:rPr>
        <w:t>.</w:t>
      </w:r>
    </w:p>
    <w:p w14:paraId="5C9F3A1E" w14:textId="63856617" w:rsidR="00DD33F7" w:rsidRDefault="00DD33F7" w:rsidP="0097647E">
      <w:pPr>
        <w:pStyle w:val="NormalWeb"/>
        <w:spacing w:before="0" w:beforeAutospacing="0" w:after="150" w:afterAutospacing="0"/>
        <w:jc w:val="both"/>
        <w:rPr>
          <w:rStyle w:val="Forte"/>
          <w:rFonts w:ascii="Arial" w:hAnsi="Arial" w:cs="Arial"/>
          <w:b w:val="0"/>
          <w:color w:val="000000"/>
        </w:rPr>
      </w:pPr>
    </w:p>
    <w:p w14:paraId="7AF45DC6" w14:textId="77777777" w:rsidR="00DD33F7" w:rsidRPr="00DD33F7" w:rsidRDefault="00DD33F7" w:rsidP="00DD33F7">
      <w:pPr>
        <w:autoSpaceDE w:val="0"/>
        <w:autoSpaceDN w:val="0"/>
        <w:adjustRightInd w:val="0"/>
        <w:spacing w:after="0" w:line="240" w:lineRule="auto"/>
        <w:rPr>
          <w:rFonts w:ascii="Times New Roman" w:hAnsi="Times New Roman" w:cs="Times New Roman"/>
          <w:color w:val="000000"/>
          <w:sz w:val="24"/>
          <w:szCs w:val="24"/>
        </w:rPr>
      </w:pPr>
    </w:p>
    <w:p w14:paraId="0FAA6E5A" w14:textId="6F12FE89" w:rsidR="00DD33F7" w:rsidRPr="00DD33F7" w:rsidRDefault="00DD33F7" w:rsidP="00DD33F7">
      <w:pPr>
        <w:pStyle w:val="NormalWeb"/>
        <w:spacing w:before="0" w:beforeAutospacing="0" w:after="150" w:afterAutospacing="0" w:line="360" w:lineRule="auto"/>
        <w:jc w:val="both"/>
        <w:rPr>
          <w:rStyle w:val="Forte"/>
          <w:rFonts w:ascii="Arial" w:hAnsi="Arial" w:cs="Arial"/>
          <w:b w:val="0"/>
          <w:color w:val="000000"/>
        </w:rPr>
      </w:pPr>
      <w:r w:rsidRPr="00DD33F7">
        <w:rPr>
          <w:rFonts w:ascii="Arial" w:eastAsiaTheme="minorHAnsi" w:hAnsi="Arial" w:cs="Arial"/>
          <w:b/>
          <w:color w:val="000000"/>
          <w:lang w:eastAsia="en-US"/>
        </w:rPr>
        <w:t xml:space="preserve"> Art. 1º</w:t>
      </w:r>
      <w:r w:rsidRPr="00DD33F7">
        <w:rPr>
          <w:rFonts w:ascii="Arial" w:eastAsiaTheme="minorHAnsi" w:hAnsi="Arial" w:cs="Arial"/>
          <w:color w:val="000000"/>
          <w:lang w:eastAsia="en-US"/>
        </w:rPr>
        <w:t xml:space="preserve"> - Esta Lei institui normas para as parcerias entre a Administração Pública Municipal de Acrelândia e organizações da </w:t>
      </w:r>
      <w:r>
        <w:rPr>
          <w:rFonts w:ascii="Arial" w:eastAsiaTheme="minorHAnsi" w:hAnsi="Arial" w:cs="Arial"/>
          <w:color w:val="000000"/>
          <w:lang w:eastAsia="en-US"/>
        </w:rPr>
        <w:t>S</w:t>
      </w:r>
      <w:r w:rsidRPr="00DD33F7">
        <w:rPr>
          <w:rFonts w:ascii="Arial" w:eastAsiaTheme="minorHAnsi" w:hAnsi="Arial" w:cs="Arial"/>
          <w:color w:val="000000"/>
          <w:lang w:eastAsia="en-US"/>
        </w:rPr>
        <w:t xml:space="preserve">ociedade </w:t>
      </w:r>
      <w:r>
        <w:rPr>
          <w:rFonts w:ascii="Arial" w:eastAsiaTheme="minorHAnsi" w:hAnsi="Arial" w:cs="Arial"/>
          <w:color w:val="000000"/>
          <w:lang w:eastAsia="en-US"/>
        </w:rPr>
        <w:t>C</w:t>
      </w:r>
      <w:r w:rsidRPr="00DD33F7">
        <w:rPr>
          <w:rFonts w:ascii="Arial" w:eastAsiaTheme="minorHAnsi" w:hAnsi="Arial" w:cs="Arial"/>
          <w:color w:val="000000"/>
          <w:lang w:eastAsia="en-US"/>
        </w:rPr>
        <w:t>ivil, em regime de mútua cooperação, para a consecução de finalidades de interesse público e recíproco, mediante a execução de atividades ou de projetos previamente estabelecidos em planos de trabalho inseridos em termos de colaboração, em termos de fomento ou em acordos de cooperação.</w:t>
      </w:r>
    </w:p>
    <w:p w14:paraId="6836A1C6" w14:textId="77777777" w:rsidR="00DD33F7" w:rsidRPr="00DD33F7" w:rsidRDefault="00DD33F7" w:rsidP="00DD33F7">
      <w:pPr>
        <w:autoSpaceDE w:val="0"/>
        <w:autoSpaceDN w:val="0"/>
        <w:adjustRightInd w:val="0"/>
        <w:spacing w:after="0" w:line="240" w:lineRule="auto"/>
        <w:rPr>
          <w:rFonts w:ascii="Times New Roman" w:hAnsi="Times New Roman" w:cs="Times New Roman"/>
          <w:color w:val="000000"/>
          <w:sz w:val="24"/>
          <w:szCs w:val="24"/>
        </w:rPr>
      </w:pPr>
    </w:p>
    <w:p w14:paraId="12E9241D" w14:textId="66E5BAB2" w:rsidR="00DD33F7" w:rsidRPr="00DD33F7" w:rsidRDefault="00DD33F7" w:rsidP="00DD33F7">
      <w:pPr>
        <w:autoSpaceDE w:val="0"/>
        <w:autoSpaceDN w:val="0"/>
        <w:adjustRightInd w:val="0"/>
        <w:spacing w:after="0" w:line="240" w:lineRule="auto"/>
        <w:rPr>
          <w:rFonts w:ascii="Times New Roman" w:hAnsi="Times New Roman" w:cs="Times New Roman"/>
          <w:color w:val="000000"/>
          <w:sz w:val="26"/>
          <w:szCs w:val="26"/>
        </w:rPr>
      </w:pPr>
      <w:r>
        <w:rPr>
          <w:rFonts w:ascii="Times New Roman" w:hAnsi="Times New Roman" w:cs="Times New Roman"/>
          <w:color w:val="000000"/>
          <w:sz w:val="24"/>
          <w:szCs w:val="24"/>
        </w:rPr>
        <w:t xml:space="preserve">                                                              </w:t>
      </w:r>
      <w:r w:rsidRPr="00DD33F7">
        <w:rPr>
          <w:rFonts w:ascii="Times New Roman" w:hAnsi="Times New Roman" w:cs="Times New Roman"/>
          <w:color w:val="000000"/>
          <w:sz w:val="24"/>
          <w:szCs w:val="24"/>
        </w:rPr>
        <w:t xml:space="preserve"> </w:t>
      </w:r>
      <w:r w:rsidRPr="00DD33F7">
        <w:rPr>
          <w:rFonts w:ascii="Times New Roman" w:hAnsi="Times New Roman" w:cs="Times New Roman"/>
          <w:b/>
          <w:bCs/>
          <w:color w:val="000000"/>
          <w:sz w:val="26"/>
          <w:szCs w:val="26"/>
        </w:rPr>
        <w:t xml:space="preserve">CAPÍTULO I </w:t>
      </w:r>
    </w:p>
    <w:p w14:paraId="2B110703" w14:textId="151B37B1" w:rsidR="00874761" w:rsidRPr="0097647E" w:rsidRDefault="00DD33F7" w:rsidP="00DD33F7">
      <w:pPr>
        <w:pStyle w:val="NormalWeb"/>
        <w:spacing w:before="0" w:beforeAutospacing="0" w:after="150" w:afterAutospacing="0"/>
        <w:jc w:val="center"/>
        <w:rPr>
          <w:rStyle w:val="Forte"/>
          <w:rFonts w:ascii="Arial" w:hAnsi="Arial" w:cs="Arial"/>
          <w:b w:val="0"/>
          <w:color w:val="000000"/>
        </w:rPr>
      </w:pPr>
      <w:r w:rsidRPr="00DD33F7">
        <w:rPr>
          <w:rFonts w:eastAsiaTheme="minorHAnsi"/>
          <w:b/>
          <w:bCs/>
          <w:color w:val="000000"/>
          <w:sz w:val="26"/>
          <w:szCs w:val="26"/>
          <w:lang w:eastAsia="en-US"/>
        </w:rPr>
        <w:t>DISPOSIÇÕES PRELIMINARES</w:t>
      </w:r>
    </w:p>
    <w:p w14:paraId="2BD789D5" w14:textId="77777777" w:rsidR="00E11722" w:rsidRPr="00E11722" w:rsidRDefault="00E11722" w:rsidP="00E11722">
      <w:pPr>
        <w:autoSpaceDE w:val="0"/>
        <w:autoSpaceDN w:val="0"/>
        <w:adjustRightInd w:val="0"/>
        <w:spacing w:after="0" w:line="240" w:lineRule="auto"/>
        <w:rPr>
          <w:rFonts w:ascii="Times New Roman" w:hAnsi="Times New Roman" w:cs="Times New Roman"/>
          <w:color w:val="000000"/>
          <w:sz w:val="24"/>
          <w:szCs w:val="24"/>
        </w:rPr>
      </w:pPr>
    </w:p>
    <w:p w14:paraId="06CF753E" w14:textId="5AFB6331" w:rsidR="00E11722" w:rsidRPr="00E11722" w:rsidRDefault="00E11722" w:rsidP="00E11722">
      <w:pPr>
        <w:autoSpaceDE w:val="0"/>
        <w:autoSpaceDN w:val="0"/>
        <w:adjustRightInd w:val="0"/>
        <w:spacing w:after="0" w:line="360" w:lineRule="auto"/>
        <w:rPr>
          <w:rFonts w:ascii="Arial" w:hAnsi="Arial" w:cs="Arial"/>
          <w:color w:val="000000"/>
          <w:sz w:val="24"/>
          <w:szCs w:val="24"/>
        </w:rPr>
      </w:pPr>
      <w:r w:rsidRPr="00E11722">
        <w:rPr>
          <w:rFonts w:ascii="Arial" w:hAnsi="Arial" w:cs="Arial"/>
          <w:b/>
          <w:color w:val="000000"/>
          <w:sz w:val="24"/>
          <w:szCs w:val="24"/>
        </w:rPr>
        <w:t xml:space="preserve"> Art. 2º</w:t>
      </w:r>
      <w:r w:rsidRPr="00E11722">
        <w:rPr>
          <w:rFonts w:ascii="Arial" w:hAnsi="Arial" w:cs="Arial"/>
          <w:color w:val="000000"/>
          <w:sz w:val="24"/>
          <w:szCs w:val="24"/>
        </w:rPr>
        <w:t xml:space="preserve"> </w:t>
      </w:r>
      <w:r>
        <w:rPr>
          <w:rFonts w:ascii="Arial" w:hAnsi="Arial" w:cs="Arial"/>
          <w:color w:val="000000"/>
          <w:sz w:val="24"/>
          <w:szCs w:val="24"/>
        </w:rPr>
        <w:t xml:space="preserve">- </w:t>
      </w:r>
      <w:r w:rsidRPr="00E11722">
        <w:rPr>
          <w:rFonts w:ascii="Arial" w:hAnsi="Arial" w:cs="Arial"/>
          <w:color w:val="000000"/>
          <w:sz w:val="24"/>
          <w:szCs w:val="24"/>
        </w:rPr>
        <w:t xml:space="preserve">Para os fins desta Lei, considera-se: </w:t>
      </w:r>
    </w:p>
    <w:p w14:paraId="5FD17C3A" w14:textId="52FC26ED" w:rsidR="00E11722" w:rsidRPr="00E11722" w:rsidRDefault="00E11722" w:rsidP="00E11722">
      <w:pPr>
        <w:autoSpaceDE w:val="0"/>
        <w:autoSpaceDN w:val="0"/>
        <w:adjustRightInd w:val="0"/>
        <w:spacing w:after="0" w:line="360" w:lineRule="auto"/>
        <w:rPr>
          <w:rFonts w:ascii="Arial" w:hAnsi="Arial" w:cs="Arial"/>
          <w:color w:val="000000"/>
          <w:sz w:val="24"/>
          <w:szCs w:val="24"/>
        </w:rPr>
      </w:pPr>
      <w:r w:rsidRPr="00E11722">
        <w:rPr>
          <w:rFonts w:ascii="Arial" w:hAnsi="Arial" w:cs="Arial"/>
          <w:color w:val="000000"/>
          <w:sz w:val="24"/>
          <w:szCs w:val="24"/>
        </w:rPr>
        <w:t xml:space="preserve">I - Organização da </w:t>
      </w:r>
      <w:r w:rsidR="003910D1">
        <w:rPr>
          <w:rFonts w:ascii="Arial" w:hAnsi="Arial" w:cs="Arial"/>
          <w:color w:val="000000"/>
          <w:sz w:val="24"/>
          <w:szCs w:val="24"/>
        </w:rPr>
        <w:t>S</w:t>
      </w:r>
      <w:r w:rsidRPr="00E11722">
        <w:rPr>
          <w:rFonts w:ascii="Arial" w:hAnsi="Arial" w:cs="Arial"/>
          <w:color w:val="000000"/>
          <w:sz w:val="24"/>
          <w:szCs w:val="24"/>
        </w:rPr>
        <w:t xml:space="preserve">ociedade </w:t>
      </w:r>
      <w:r w:rsidR="003910D1">
        <w:rPr>
          <w:rFonts w:ascii="Arial" w:hAnsi="Arial" w:cs="Arial"/>
          <w:color w:val="000000"/>
          <w:sz w:val="24"/>
          <w:szCs w:val="24"/>
        </w:rPr>
        <w:t>C</w:t>
      </w:r>
      <w:r w:rsidRPr="00E11722">
        <w:rPr>
          <w:rFonts w:ascii="Arial" w:hAnsi="Arial" w:cs="Arial"/>
          <w:color w:val="000000"/>
          <w:sz w:val="24"/>
          <w:szCs w:val="24"/>
        </w:rPr>
        <w:t xml:space="preserve">ivil: </w:t>
      </w:r>
    </w:p>
    <w:p w14:paraId="0355846A" w14:textId="08898952" w:rsidR="00DD33F7" w:rsidRPr="00E11722" w:rsidRDefault="00E11722" w:rsidP="003910D1">
      <w:pPr>
        <w:spacing w:after="0" w:line="360" w:lineRule="auto"/>
        <w:jc w:val="both"/>
        <w:rPr>
          <w:rFonts w:ascii="Arial" w:hAnsi="Arial" w:cs="Arial"/>
          <w:b/>
          <w:sz w:val="24"/>
          <w:szCs w:val="24"/>
        </w:rPr>
      </w:pPr>
      <w:r w:rsidRPr="00E11722">
        <w:rPr>
          <w:rFonts w:ascii="Arial" w:hAnsi="Arial" w:cs="Arial"/>
          <w:color w:val="000000"/>
          <w:sz w:val="24"/>
          <w:szCs w:val="24"/>
        </w:rPr>
        <w:t xml:space="preserve">a) Entidade privada sem fins lucrativos que não distribua entre os seus sócios ou associados, conselheiros, diretores, empregados, doadores ou terceiros eventuais </w:t>
      </w:r>
      <w:r w:rsidRPr="00E11722">
        <w:rPr>
          <w:rFonts w:ascii="Arial" w:hAnsi="Arial" w:cs="Arial"/>
          <w:color w:val="000000"/>
          <w:sz w:val="24"/>
          <w:szCs w:val="24"/>
        </w:rPr>
        <w:lastRenderedPageBreak/>
        <w:t>resultados, sobras, excedentes operacionais, brutos ou líquidos, dividendos, isenções de qualquer natureza, participações ou parcelas do seu patrimônio, auferidos mediante o exercício de suas atividades, e que os aplique integralmente na consecução do respectivo</w:t>
      </w:r>
      <w:r>
        <w:rPr>
          <w:rFonts w:ascii="Arial" w:hAnsi="Arial" w:cs="Arial"/>
          <w:color w:val="000000"/>
          <w:sz w:val="24"/>
          <w:szCs w:val="24"/>
        </w:rPr>
        <w:t xml:space="preserve"> </w:t>
      </w:r>
      <w:r w:rsidRPr="00E11722">
        <w:rPr>
          <w:rFonts w:ascii="Arial" w:hAnsi="Arial" w:cs="Arial"/>
          <w:sz w:val="24"/>
          <w:szCs w:val="24"/>
        </w:rPr>
        <w:t>objeto social, de forma imediata ou por meio da constituição de fundo patrimonial ou fundo de reserva;</w:t>
      </w:r>
    </w:p>
    <w:p w14:paraId="0CA672C0" w14:textId="77777777" w:rsidR="003910D1" w:rsidRPr="003910D1" w:rsidRDefault="003910D1" w:rsidP="003910D1">
      <w:pPr>
        <w:autoSpaceDE w:val="0"/>
        <w:autoSpaceDN w:val="0"/>
        <w:adjustRightInd w:val="0"/>
        <w:spacing w:after="0" w:line="360" w:lineRule="auto"/>
        <w:jc w:val="both"/>
        <w:rPr>
          <w:rFonts w:ascii="Arial" w:hAnsi="Arial" w:cs="Arial"/>
          <w:color w:val="000000"/>
          <w:sz w:val="24"/>
          <w:szCs w:val="24"/>
        </w:rPr>
      </w:pPr>
      <w:r w:rsidRPr="003910D1">
        <w:rPr>
          <w:rFonts w:ascii="Arial" w:hAnsi="Arial" w:cs="Arial"/>
          <w:color w:val="000000"/>
          <w:sz w:val="24"/>
          <w:szCs w:val="24"/>
        </w:rPr>
        <w:t xml:space="preserve">b) as sociedades cooperativas previstas na Lei nº 9.867, de 10 de novembro de 1999 (Lei das Cooperativas Sociais); as integradas por pessoas em situação de risco ou vulnerabilidade pessoal ou social; as alcançadas por programas e ações de combate à pobreza e de geração de trabalho e renda; as voltadas para fomento, educação e capacitação de trabalhadores rurais ou capacitação de agentes de assistência técnica e extensão rural; e as capacitadas para execução de atividades ou de projetos de interesse público e de cunho social. </w:t>
      </w:r>
    </w:p>
    <w:p w14:paraId="688CDB48" w14:textId="77777777" w:rsidR="003910D1" w:rsidRPr="003910D1" w:rsidRDefault="003910D1" w:rsidP="003910D1">
      <w:pPr>
        <w:autoSpaceDE w:val="0"/>
        <w:autoSpaceDN w:val="0"/>
        <w:adjustRightInd w:val="0"/>
        <w:spacing w:after="0" w:line="360" w:lineRule="auto"/>
        <w:jc w:val="both"/>
        <w:rPr>
          <w:rFonts w:ascii="Arial" w:hAnsi="Arial" w:cs="Arial"/>
          <w:color w:val="000000"/>
          <w:sz w:val="24"/>
          <w:szCs w:val="24"/>
        </w:rPr>
      </w:pPr>
      <w:r w:rsidRPr="003910D1">
        <w:rPr>
          <w:rFonts w:ascii="Arial" w:hAnsi="Arial" w:cs="Arial"/>
          <w:color w:val="000000"/>
          <w:sz w:val="24"/>
          <w:szCs w:val="24"/>
        </w:rPr>
        <w:t xml:space="preserve">c) as organizações religiosas que se dediquem a atividades ou a projetos de interesse público e de cunho social distintas das destinadas a fins exclusivamente religiosos; </w:t>
      </w:r>
    </w:p>
    <w:p w14:paraId="7EC54772" w14:textId="77777777" w:rsidR="003910D1" w:rsidRPr="003910D1" w:rsidRDefault="003910D1" w:rsidP="003910D1">
      <w:pPr>
        <w:autoSpaceDE w:val="0"/>
        <w:autoSpaceDN w:val="0"/>
        <w:adjustRightInd w:val="0"/>
        <w:spacing w:after="0" w:line="360" w:lineRule="auto"/>
        <w:jc w:val="both"/>
        <w:rPr>
          <w:rFonts w:ascii="Arial" w:hAnsi="Arial" w:cs="Arial"/>
          <w:color w:val="000000"/>
          <w:sz w:val="24"/>
          <w:szCs w:val="24"/>
        </w:rPr>
      </w:pPr>
      <w:r w:rsidRPr="003910D1">
        <w:rPr>
          <w:rFonts w:ascii="Arial" w:hAnsi="Arial" w:cs="Arial"/>
          <w:color w:val="000000"/>
          <w:sz w:val="24"/>
          <w:szCs w:val="24"/>
        </w:rPr>
        <w:t xml:space="preserve">II - Administração Pública: União, Estados, Distrito Federal, Municípios e respectivas autarquias, fundações, empresas públicas e sociedades de economia mista prestadoras de serviço público, e suas subsidiárias, alcançadas pelo disposto no § 9º do art. 37 da Constituição Federal; </w:t>
      </w:r>
    </w:p>
    <w:p w14:paraId="7152EF00" w14:textId="77777777" w:rsidR="003910D1" w:rsidRPr="003910D1" w:rsidRDefault="003910D1" w:rsidP="003910D1">
      <w:pPr>
        <w:autoSpaceDE w:val="0"/>
        <w:autoSpaceDN w:val="0"/>
        <w:adjustRightInd w:val="0"/>
        <w:spacing w:after="0" w:line="360" w:lineRule="auto"/>
        <w:jc w:val="both"/>
        <w:rPr>
          <w:rFonts w:ascii="Arial" w:hAnsi="Arial" w:cs="Arial"/>
          <w:color w:val="000000"/>
          <w:sz w:val="24"/>
          <w:szCs w:val="24"/>
        </w:rPr>
      </w:pPr>
      <w:r w:rsidRPr="003910D1">
        <w:rPr>
          <w:rFonts w:ascii="Arial" w:hAnsi="Arial" w:cs="Arial"/>
          <w:color w:val="000000"/>
          <w:sz w:val="24"/>
          <w:szCs w:val="24"/>
        </w:rPr>
        <w:t xml:space="preserve">III - Parceria: conjunto de direitos, responsabilidades e obrigações decorrentes de relação jurídica estabelecida formalmente entre a Administração Pública Municipal e organizações da sociedade civil, em regime de mútua cooperação, para a consecução de finalidades de interesse público e recíproco, mediante a execução de atividade ou de projeto expressos em termos de colaboração, em termos de fomento ou em acordos de cooperação; </w:t>
      </w:r>
    </w:p>
    <w:p w14:paraId="15A7C651" w14:textId="77777777" w:rsidR="003910D1" w:rsidRPr="003910D1" w:rsidRDefault="003910D1" w:rsidP="003910D1">
      <w:pPr>
        <w:autoSpaceDE w:val="0"/>
        <w:autoSpaceDN w:val="0"/>
        <w:adjustRightInd w:val="0"/>
        <w:spacing w:after="0" w:line="360" w:lineRule="auto"/>
        <w:jc w:val="both"/>
        <w:rPr>
          <w:rFonts w:ascii="Arial" w:hAnsi="Arial" w:cs="Arial"/>
          <w:color w:val="000000"/>
          <w:sz w:val="24"/>
          <w:szCs w:val="24"/>
        </w:rPr>
      </w:pPr>
      <w:r w:rsidRPr="003910D1">
        <w:rPr>
          <w:rFonts w:ascii="Arial" w:hAnsi="Arial" w:cs="Arial"/>
          <w:color w:val="000000"/>
          <w:sz w:val="24"/>
          <w:szCs w:val="24"/>
        </w:rPr>
        <w:t xml:space="preserve">IV - Atividade: conjunto de operações que se realizam de modo contínuo ou permanente, das quais resulta um produto ou serviço necessário à satisfação de interesses compartilhados pela Administração Pública Municipal e pela organização da sociedade civil; </w:t>
      </w:r>
    </w:p>
    <w:p w14:paraId="70F4C713" w14:textId="2E6E22DF" w:rsidR="00DD33F7" w:rsidRDefault="003910D1" w:rsidP="003910D1">
      <w:pPr>
        <w:spacing w:after="0" w:line="360" w:lineRule="auto"/>
        <w:jc w:val="both"/>
        <w:rPr>
          <w:rFonts w:ascii="Arial" w:hAnsi="Arial" w:cs="Arial"/>
          <w:color w:val="000000"/>
          <w:sz w:val="24"/>
          <w:szCs w:val="24"/>
        </w:rPr>
      </w:pPr>
      <w:r w:rsidRPr="003910D1">
        <w:rPr>
          <w:rFonts w:ascii="Arial" w:hAnsi="Arial" w:cs="Arial"/>
          <w:color w:val="000000"/>
          <w:sz w:val="24"/>
          <w:szCs w:val="24"/>
        </w:rPr>
        <w:lastRenderedPageBreak/>
        <w:t>V - Projeto: conjunto de operações, limitadas no tempo, das quais resulta um produto destinado à satisfação de interesses compartilhados pela Administração Pública Municipal e pela organização da sociedade civil;</w:t>
      </w:r>
    </w:p>
    <w:p w14:paraId="15D7CED7" w14:textId="77777777" w:rsidR="003910D1" w:rsidRPr="003910D1" w:rsidRDefault="003910D1" w:rsidP="003910D1">
      <w:pPr>
        <w:autoSpaceDE w:val="0"/>
        <w:autoSpaceDN w:val="0"/>
        <w:adjustRightInd w:val="0"/>
        <w:spacing w:after="0" w:line="360" w:lineRule="auto"/>
        <w:jc w:val="both"/>
        <w:rPr>
          <w:rFonts w:ascii="Arial" w:hAnsi="Arial" w:cs="Arial"/>
          <w:color w:val="000000"/>
          <w:sz w:val="24"/>
          <w:szCs w:val="24"/>
        </w:rPr>
      </w:pPr>
      <w:r w:rsidRPr="003910D1">
        <w:rPr>
          <w:rFonts w:ascii="Arial" w:hAnsi="Arial" w:cs="Arial"/>
          <w:color w:val="000000"/>
          <w:sz w:val="24"/>
          <w:szCs w:val="24"/>
        </w:rPr>
        <w:t xml:space="preserve">VI - Dirigente: pessoa que detenha poderes de administração, gestão ou controle da organização da sociedade civil, habilitada a assinar termo de colaboração, termo de fomento ou acordo de cooperação com a Administração Pública Municipal para a consecução de finalidades de interesse público e recíproco, ainda que delegue essa competência a terceiros; </w:t>
      </w:r>
    </w:p>
    <w:p w14:paraId="1326BA51" w14:textId="77777777" w:rsidR="003910D1" w:rsidRPr="003910D1" w:rsidRDefault="003910D1" w:rsidP="003910D1">
      <w:pPr>
        <w:autoSpaceDE w:val="0"/>
        <w:autoSpaceDN w:val="0"/>
        <w:adjustRightInd w:val="0"/>
        <w:spacing w:after="0" w:line="360" w:lineRule="auto"/>
        <w:jc w:val="both"/>
        <w:rPr>
          <w:rFonts w:ascii="Arial" w:hAnsi="Arial" w:cs="Arial"/>
          <w:color w:val="000000"/>
          <w:sz w:val="24"/>
          <w:szCs w:val="24"/>
        </w:rPr>
      </w:pPr>
      <w:r w:rsidRPr="003910D1">
        <w:rPr>
          <w:rFonts w:ascii="Arial" w:hAnsi="Arial" w:cs="Arial"/>
          <w:color w:val="000000"/>
          <w:sz w:val="24"/>
          <w:szCs w:val="24"/>
        </w:rPr>
        <w:t xml:space="preserve">VII - Administrador público: agente público revestido de competência para assinar termo de colaboração, termo de fomento ou acordo de cooperação com organização da sociedade civil para a consecução de finalidades de interesse público e recíproco, ainda que delegue essa competência a terceiros; </w:t>
      </w:r>
    </w:p>
    <w:p w14:paraId="4FC66F58" w14:textId="77777777" w:rsidR="003910D1" w:rsidRPr="003910D1" w:rsidRDefault="003910D1" w:rsidP="003910D1">
      <w:pPr>
        <w:autoSpaceDE w:val="0"/>
        <w:autoSpaceDN w:val="0"/>
        <w:adjustRightInd w:val="0"/>
        <w:spacing w:after="0" w:line="360" w:lineRule="auto"/>
        <w:jc w:val="both"/>
        <w:rPr>
          <w:rFonts w:ascii="Arial" w:hAnsi="Arial" w:cs="Arial"/>
          <w:color w:val="000000"/>
          <w:sz w:val="24"/>
          <w:szCs w:val="24"/>
        </w:rPr>
      </w:pPr>
      <w:r w:rsidRPr="003910D1">
        <w:rPr>
          <w:rFonts w:ascii="Arial" w:hAnsi="Arial" w:cs="Arial"/>
          <w:color w:val="000000"/>
          <w:sz w:val="24"/>
          <w:szCs w:val="24"/>
        </w:rPr>
        <w:t xml:space="preserve">VIII - Gestor: agente público responsável pela gestão de parceria celebrada por meio de termo de colaboração ou termo de fomento, designado por ato publicado em meio oficial de comunicação, com poderes de controle e fiscalização; </w:t>
      </w:r>
    </w:p>
    <w:p w14:paraId="0AAA6C79" w14:textId="77777777" w:rsidR="003910D1" w:rsidRPr="003910D1" w:rsidRDefault="003910D1" w:rsidP="003910D1">
      <w:pPr>
        <w:autoSpaceDE w:val="0"/>
        <w:autoSpaceDN w:val="0"/>
        <w:adjustRightInd w:val="0"/>
        <w:spacing w:after="0" w:line="360" w:lineRule="auto"/>
        <w:jc w:val="both"/>
        <w:rPr>
          <w:rFonts w:ascii="Arial" w:hAnsi="Arial" w:cs="Arial"/>
          <w:color w:val="000000"/>
          <w:sz w:val="24"/>
          <w:szCs w:val="24"/>
        </w:rPr>
      </w:pPr>
      <w:r w:rsidRPr="003910D1">
        <w:rPr>
          <w:rFonts w:ascii="Arial" w:hAnsi="Arial" w:cs="Arial"/>
          <w:color w:val="000000"/>
          <w:sz w:val="24"/>
          <w:szCs w:val="24"/>
        </w:rPr>
        <w:t xml:space="preserve">IX - Termo de colaboração: instrumento por meio do qual são formalizadas as parcerias estabelecidas pela Administração Pública Municipal com organizações da sociedade civil para a consecução de finalidades de interesse público e recíproco propostas pela Administração Pública Municipal que envolvam a transferência de recursos financeiros; </w:t>
      </w:r>
    </w:p>
    <w:p w14:paraId="471007D8" w14:textId="77777777" w:rsidR="003910D1" w:rsidRPr="003910D1" w:rsidRDefault="003910D1" w:rsidP="003910D1">
      <w:pPr>
        <w:autoSpaceDE w:val="0"/>
        <w:autoSpaceDN w:val="0"/>
        <w:adjustRightInd w:val="0"/>
        <w:spacing w:after="0" w:line="360" w:lineRule="auto"/>
        <w:jc w:val="both"/>
        <w:rPr>
          <w:rFonts w:ascii="Arial" w:hAnsi="Arial" w:cs="Arial"/>
          <w:color w:val="000000"/>
          <w:sz w:val="24"/>
          <w:szCs w:val="24"/>
        </w:rPr>
      </w:pPr>
      <w:r w:rsidRPr="003910D1">
        <w:rPr>
          <w:rFonts w:ascii="Arial" w:hAnsi="Arial" w:cs="Arial"/>
          <w:color w:val="000000"/>
          <w:sz w:val="24"/>
          <w:szCs w:val="24"/>
        </w:rPr>
        <w:t xml:space="preserve">X - Termo de fomento: instrumento por meio do qual são formalizadas as parcerias estabelecidas pela Administração Pública Municipal com organizações da sociedade civil para a consecução de finalidades de interesse público e recíproco propostas pelas organizações da sociedade civil, que envolvam a transferência de recursos financeiros; </w:t>
      </w:r>
    </w:p>
    <w:p w14:paraId="4D09B18D" w14:textId="77777777" w:rsidR="003910D1" w:rsidRPr="003910D1" w:rsidRDefault="003910D1" w:rsidP="003910D1">
      <w:pPr>
        <w:autoSpaceDE w:val="0"/>
        <w:autoSpaceDN w:val="0"/>
        <w:adjustRightInd w:val="0"/>
        <w:spacing w:after="0" w:line="360" w:lineRule="auto"/>
        <w:jc w:val="both"/>
        <w:rPr>
          <w:rFonts w:ascii="Arial" w:hAnsi="Arial" w:cs="Arial"/>
          <w:color w:val="000000"/>
          <w:sz w:val="24"/>
          <w:szCs w:val="24"/>
        </w:rPr>
      </w:pPr>
      <w:r w:rsidRPr="003910D1">
        <w:rPr>
          <w:rFonts w:ascii="Arial" w:hAnsi="Arial" w:cs="Arial"/>
          <w:color w:val="000000"/>
          <w:sz w:val="24"/>
          <w:szCs w:val="24"/>
        </w:rPr>
        <w:t xml:space="preserve">XI - Acordo de cooperação: instrumento por meio do qual são formalizadas as parcerias estabelecidas pela Administração Pública Municipal com organizações da sociedade civil para a consecução de finalidades de interesse público e recíproco que não envolvam a transferência de recursos financeiros; </w:t>
      </w:r>
    </w:p>
    <w:p w14:paraId="07ED3E06" w14:textId="77777777" w:rsidR="003910D1" w:rsidRPr="003910D1" w:rsidRDefault="003910D1" w:rsidP="003910D1">
      <w:pPr>
        <w:autoSpaceDE w:val="0"/>
        <w:autoSpaceDN w:val="0"/>
        <w:adjustRightInd w:val="0"/>
        <w:spacing w:after="0" w:line="360" w:lineRule="auto"/>
        <w:jc w:val="both"/>
        <w:rPr>
          <w:rFonts w:ascii="Arial" w:hAnsi="Arial" w:cs="Arial"/>
          <w:color w:val="000000"/>
          <w:sz w:val="24"/>
          <w:szCs w:val="24"/>
        </w:rPr>
      </w:pPr>
      <w:r w:rsidRPr="003910D1">
        <w:rPr>
          <w:rFonts w:ascii="Arial" w:hAnsi="Arial" w:cs="Arial"/>
          <w:color w:val="000000"/>
          <w:sz w:val="24"/>
          <w:szCs w:val="24"/>
        </w:rPr>
        <w:lastRenderedPageBreak/>
        <w:t xml:space="preserve">XII - Conselho de política pública: órgão criado pelo poder público para atuar como instância consultiva, na respectiva área de atuação, na formulação, implementação, acompanhamento, monitoramento e avaliação de políticas públicas; </w:t>
      </w:r>
    </w:p>
    <w:p w14:paraId="523C9782" w14:textId="7E69A0F2" w:rsidR="003910D1" w:rsidRDefault="003910D1" w:rsidP="005357D1">
      <w:pPr>
        <w:spacing w:after="0" w:line="360" w:lineRule="auto"/>
        <w:jc w:val="both"/>
        <w:rPr>
          <w:rFonts w:ascii="Arial" w:hAnsi="Arial" w:cs="Arial"/>
          <w:sz w:val="24"/>
          <w:szCs w:val="24"/>
        </w:rPr>
      </w:pPr>
      <w:r w:rsidRPr="003910D1">
        <w:rPr>
          <w:rFonts w:ascii="Arial" w:hAnsi="Arial" w:cs="Arial"/>
          <w:color w:val="000000"/>
          <w:sz w:val="24"/>
          <w:szCs w:val="24"/>
        </w:rPr>
        <w:t>XIII - Comissão de seleção: órgão colegiado destinado a processar e julgar chamamentos públicos, constituído por ato publicado em meio oficial de comunicação,</w:t>
      </w:r>
      <w:r>
        <w:rPr>
          <w:rFonts w:ascii="Arial" w:hAnsi="Arial" w:cs="Arial"/>
          <w:color w:val="000000"/>
          <w:sz w:val="24"/>
          <w:szCs w:val="24"/>
        </w:rPr>
        <w:t xml:space="preserve"> </w:t>
      </w:r>
      <w:r w:rsidRPr="005357D1">
        <w:rPr>
          <w:rFonts w:ascii="Arial" w:hAnsi="Arial" w:cs="Arial"/>
          <w:sz w:val="24"/>
          <w:szCs w:val="24"/>
        </w:rPr>
        <w:t>assegurada a participação de pelo menos um servidor ocupante de cargo efetivo ou emprego permanente do quadro de pessoal da Administração Pública Municipal;</w:t>
      </w:r>
    </w:p>
    <w:p w14:paraId="7162167F" w14:textId="77777777" w:rsidR="005357D1" w:rsidRPr="005357D1" w:rsidRDefault="005357D1" w:rsidP="005357D1">
      <w:pPr>
        <w:autoSpaceDE w:val="0"/>
        <w:autoSpaceDN w:val="0"/>
        <w:adjustRightInd w:val="0"/>
        <w:spacing w:after="0" w:line="360" w:lineRule="auto"/>
        <w:jc w:val="both"/>
        <w:rPr>
          <w:rFonts w:ascii="Arial" w:hAnsi="Arial" w:cs="Arial"/>
          <w:color w:val="000000"/>
          <w:sz w:val="24"/>
          <w:szCs w:val="24"/>
        </w:rPr>
      </w:pPr>
      <w:r w:rsidRPr="005357D1">
        <w:rPr>
          <w:rFonts w:ascii="Arial" w:hAnsi="Arial" w:cs="Arial"/>
          <w:color w:val="000000"/>
          <w:sz w:val="24"/>
          <w:szCs w:val="24"/>
        </w:rPr>
        <w:t xml:space="preserve">XIV - Comissão de monitoramento e avaliação: órgão colegiado destinado a monitorar e avaliar as parcerias celebradas com organizações da sociedade civil mediante termo de colaboração ou termo de fomento, constituído por ato publicado em meio oficial de comunicação, assegurada a participação de pelo menos um servidor ocupante de cargo efetivo ou emprego permanente do quadro de pessoal da Administração Pública Municipal; </w:t>
      </w:r>
    </w:p>
    <w:p w14:paraId="5B060CA2" w14:textId="77777777" w:rsidR="005357D1" w:rsidRPr="005357D1" w:rsidRDefault="005357D1" w:rsidP="005357D1">
      <w:pPr>
        <w:autoSpaceDE w:val="0"/>
        <w:autoSpaceDN w:val="0"/>
        <w:adjustRightInd w:val="0"/>
        <w:spacing w:after="0" w:line="360" w:lineRule="auto"/>
        <w:jc w:val="both"/>
        <w:rPr>
          <w:rFonts w:ascii="Arial" w:hAnsi="Arial" w:cs="Arial"/>
          <w:color w:val="000000"/>
          <w:sz w:val="24"/>
          <w:szCs w:val="24"/>
        </w:rPr>
      </w:pPr>
      <w:r w:rsidRPr="005357D1">
        <w:rPr>
          <w:rFonts w:ascii="Arial" w:hAnsi="Arial" w:cs="Arial"/>
          <w:color w:val="000000"/>
          <w:sz w:val="24"/>
          <w:szCs w:val="24"/>
        </w:rPr>
        <w:t xml:space="preserve">XV - Chamamento público: procedimento destinado a selecionar organização da sociedade civil para firmar parceria por meio de termo de colaboração ou de fomento, no qual se garanta a observância dos princípios da isonomia, da legalidade, da impessoalidade, da moralidade, da igualdade, da publicidade, da probidade administrativa, da vinculação ao instrumento convocatório, do julgamento objetivo e dos que lhes são correlatos; </w:t>
      </w:r>
    </w:p>
    <w:p w14:paraId="121F7E7E" w14:textId="77777777" w:rsidR="005357D1" w:rsidRPr="005357D1" w:rsidRDefault="005357D1" w:rsidP="005357D1">
      <w:pPr>
        <w:autoSpaceDE w:val="0"/>
        <w:autoSpaceDN w:val="0"/>
        <w:adjustRightInd w:val="0"/>
        <w:spacing w:after="0" w:line="360" w:lineRule="auto"/>
        <w:jc w:val="both"/>
        <w:rPr>
          <w:rFonts w:ascii="Arial" w:hAnsi="Arial" w:cs="Arial"/>
          <w:color w:val="000000"/>
          <w:sz w:val="24"/>
          <w:szCs w:val="24"/>
        </w:rPr>
      </w:pPr>
      <w:r w:rsidRPr="005357D1">
        <w:rPr>
          <w:rFonts w:ascii="Arial" w:hAnsi="Arial" w:cs="Arial"/>
          <w:color w:val="000000"/>
          <w:sz w:val="24"/>
          <w:szCs w:val="24"/>
        </w:rPr>
        <w:t xml:space="preserve">XVI - Bens remanescentes: os de natureza permanente adquiridos com recursos financeiros envolvidos na parceria, necessários à consecução do objeto, mas que a ele não se incorporam; </w:t>
      </w:r>
    </w:p>
    <w:p w14:paraId="5D4460DE" w14:textId="77777777" w:rsidR="005357D1" w:rsidRPr="005357D1" w:rsidRDefault="005357D1" w:rsidP="005357D1">
      <w:pPr>
        <w:autoSpaceDE w:val="0"/>
        <w:autoSpaceDN w:val="0"/>
        <w:adjustRightInd w:val="0"/>
        <w:spacing w:after="0" w:line="360" w:lineRule="auto"/>
        <w:jc w:val="both"/>
        <w:rPr>
          <w:rFonts w:ascii="Arial" w:hAnsi="Arial" w:cs="Arial"/>
          <w:color w:val="000000"/>
          <w:sz w:val="24"/>
          <w:szCs w:val="24"/>
        </w:rPr>
      </w:pPr>
      <w:r w:rsidRPr="005357D1">
        <w:rPr>
          <w:rFonts w:ascii="Arial" w:hAnsi="Arial" w:cs="Arial"/>
          <w:color w:val="000000"/>
          <w:sz w:val="24"/>
          <w:szCs w:val="24"/>
        </w:rPr>
        <w:t xml:space="preserve">XVII - Prestação de contas: procedimento em que se analisa e se avalia a execução da parceria, pelo qual seja possível verificar o cumprimento do objeto da parceria e o alcance das metas e dos resultados previstos, compreendendo duas fases: </w:t>
      </w:r>
    </w:p>
    <w:p w14:paraId="23450E39" w14:textId="77777777" w:rsidR="005357D1" w:rsidRPr="005357D1" w:rsidRDefault="005357D1" w:rsidP="005357D1">
      <w:pPr>
        <w:autoSpaceDE w:val="0"/>
        <w:autoSpaceDN w:val="0"/>
        <w:adjustRightInd w:val="0"/>
        <w:spacing w:after="0" w:line="360" w:lineRule="auto"/>
        <w:jc w:val="both"/>
        <w:rPr>
          <w:rFonts w:ascii="Arial" w:hAnsi="Arial" w:cs="Arial"/>
          <w:color w:val="000000"/>
          <w:sz w:val="24"/>
          <w:szCs w:val="24"/>
        </w:rPr>
      </w:pPr>
      <w:r w:rsidRPr="005357D1">
        <w:rPr>
          <w:rFonts w:ascii="Arial" w:hAnsi="Arial" w:cs="Arial"/>
          <w:color w:val="000000"/>
          <w:sz w:val="24"/>
          <w:szCs w:val="24"/>
        </w:rPr>
        <w:t xml:space="preserve">a) apresentação das contas, de responsabilidade da organização da sociedade civil; </w:t>
      </w:r>
    </w:p>
    <w:p w14:paraId="2B3F77ED" w14:textId="77777777" w:rsidR="005357D1" w:rsidRPr="005357D1" w:rsidRDefault="005357D1" w:rsidP="005357D1">
      <w:pPr>
        <w:autoSpaceDE w:val="0"/>
        <w:autoSpaceDN w:val="0"/>
        <w:adjustRightInd w:val="0"/>
        <w:spacing w:after="0" w:line="360" w:lineRule="auto"/>
        <w:jc w:val="both"/>
        <w:rPr>
          <w:rFonts w:ascii="Arial" w:hAnsi="Arial" w:cs="Arial"/>
          <w:color w:val="000000"/>
          <w:sz w:val="24"/>
          <w:szCs w:val="24"/>
        </w:rPr>
      </w:pPr>
      <w:r w:rsidRPr="005357D1">
        <w:rPr>
          <w:rFonts w:ascii="Arial" w:hAnsi="Arial" w:cs="Arial"/>
          <w:color w:val="000000"/>
          <w:sz w:val="24"/>
          <w:szCs w:val="24"/>
        </w:rPr>
        <w:t xml:space="preserve">b) análise e manifestação conclusiva das contas, de responsabilidade da Administração Pública Municipal, sem prejuízo da atuação dos órgãos de controle; </w:t>
      </w:r>
    </w:p>
    <w:p w14:paraId="3CE8830F" w14:textId="77777777" w:rsidR="005357D1" w:rsidRPr="005357D1" w:rsidRDefault="005357D1" w:rsidP="005357D1">
      <w:pPr>
        <w:autoSpaceDE w:val="0"/>
        <w:autoSpaceDN w:val="0"/>
        <w:adjustRightInd w:val="0"/>
        <w:spacing w:after="0" w:line="360" w:lineRule="auto"/>
        <w:jc w:val="both"/>
        <w:rPr>
          <w:rFonts w:ascii="Arial" w:hAnsi="Arial" w:cs="Arial"/>
          <w:color w:val="000000"/>
          <w:sz w:val="24"/>
          <w:szCs w:val="24"/>
        </w:rPr>
      </w:pPr>
      <w:r w:rsidRPr="005357D1">
        <w:rPr>
          <w:rFonts w:ascii="Arial" w:hAnsi="Arial" w:cs="Arial"/>
          <w:b/>
          <w:color w:val="000000"/>
          <w:sz w:val="24"/>
          <w:szCs w:val="24"/>
        </w:rPr>
        <w:lastRenderedPageBreak/>
        <w:t>Parágrafo único</w:t>
      </w:r>
      <w:r w:rsidRPr="005357D1">
        <w:rPr>
          <w:rFonts w:ascii="Arial" w:hAnsi="Arial" w:cs="Arial"/>
          <w:color w:val="000000"/>
          <w:sz w:val="24"/>
          <w:szCs w:val="24"/>
        </w:rPr>
        <w:t xml:space="preserve">. As parcerias disciplinadas nesta Lei respeitarão, em todos os seus aspectos, as normas específicas das políticas públicas setoriais relativas ao objeto da parceria e as respectivas instâncias de pactuação e deliberação. </w:t>
      </w:r>
    </w:p>
    <w:p w14:paraId="35507234" w14:textId="6A9FF755" w:rsidR="005357D1" w:rsidRPr="005357D1" w:rsidRDefault="005357D1" w:rsidP="0001355E">
      <w:pPr>
        <w:spacing w:after="0" w:line="360" w:lineRule="auto"/>
        <w:jc w:val="both"/>
        <w:rPr>
          <w:rFonts w:ascii="Arial" w:hAnsi="Arial" w:cs="Arial"/>
          <w:b/>
          <w:sz w:val="24"/>
          <w:szCs w:val="24"/>
        </w:rPr>
      </w:pPr>
      <w:r w:rsidRPr="00A952EF">
        <w:rPr>
          <w:rFonts w:ascii="Arial" w:hAnsi="Arial" w:cs="Arial"/>
          <w:b/>
          <w:color w:val="000000"/>
          <w:sz w:val="24"/>
          <w:szCs w:val="24"/>
        </w:rPr>
        <w:t>Art. 3º</w:t>
      </w:r>
      <w:r w:rsidRPr="005357D1">
        <w:rPr>
          <w:rFonts w:ascii="Arial" w:hAnsi="Arial" w:cs="Arial"/>
          <w:color w:val="000000"/>
          <w:sz w:val="24"/>
          <w:szCs w:val="24"/>
        </w:rPr>
        <w:t xml:space="preserve"> </w:t>
      </w:r>
      <w:r w:rsidR="00A952EF">
        <w:rPr>
          <w:rFonts w:ascii="Arial" w:hAnsi="Arial" w:cs="Arial"/>
          <w:color w:val="000000"/>
          <w:sz w:val="24"/>
          <w:szCs w:val="24"/>
        </w:rPr>
        <w:t xml:space="preserve">- </w:t>
      </w:r>
      <w:r w:rsidRPr="005357D1">
        <w:rPr>
          <w:rFonts w:ascii="Arial" w:hAnsi="Arial" w:cs="Arial"/>
          <w:color w:val="000000"/>
          <w:sz w:val="24"/>
          <w:szCs w:val="24"/>
        </w:rPr>
        <w:t>Não se aplicam as exigências desta Lei:</w:t>
      </w:r>
    </w:p>
    <w:p w14:paraId="5BFFACE7" w14:textId="77777777" w:rsidR="0001355E" w:rsidRPr="0001355E" w:rsidRDefault="0001355E" w:rsidP="0001355E">
      <w:pPr>
        <w:autoSpaceDE w:val="0"/>
        <w:autoSpaceDN w:val="0"/>
        <w:adjustRightInd w:val="0"/>
        <w:spacing w:after="0" w:line="360" w:lineRule="auto"/>
        <w:jc w:val="both"/>
        <w:rPr>
          <w:rFonts w:ascii="Arial" w:hAnsi="Arial" w:cs="Arial"/>
          <w:color w:val="000000"/>
          <w:sz w:val="24"/>
          <w:szCs w:val="24"/>
        </w:rPr>
      </w:pPr>
      <w:r w:rsidRPr="0001355E">
        <w:rPr>
          <w:rFonts w:ascii="Arial" w:hAnsi="Arial" w:cs="Arial"/>
          <w:color w:val="000000"/>
          <w:sz w:val="24"/>
          <w:szCs w:val="24"/>
        </w:rPr>
        <w:t xml:space="preserve">I - Às transferências de recursos homologadas pelo Congresso Nacional ou autorizadas pelo Senado Federal naquilo em que as disposições específicas dos tratados, acordos e convenções internacionais conflitarem com esta Lei; </w:t>
      </w:r>
    </w:p>
    <w:p w14:paraId="7A98F421" w14:textId="77777777" w:rsidR="0001355E" w:rsidRPr="0001355E" w:rsidRDefault="0001355E" w:rsidP="0001355E">
      <w:pPr>
        <w:autoSpaceDE w:val="0"/>
        <w:autoSpaceDN w:val="0"/>
        <w:adjustRightInd w:val="0"/>
        <w:spacing w:after="0" w:line="360" w:lineRule="auto"/>
        <w:jc w:val="both"/>
        <w:rPr>
          <w:rFonts w:ascii="Arial" w:hAnsi="Arial" w:cs="Arial"/>
          <w:color w:val="000000"/>
          <w:sz w:val="24"/>
          <w:szCs w:val="24"/>
        </w:rPr>
      </w:pPr>
      <w:r w:rsidRPr="0001355E">
        <w:rPr>
          <w:rFonts w:ascii="Arial" w:hAnsi="Arial" w:cs="Arial"/>
          <w:color w:val="000000"/>
          <w:sz w:val="24"/>
          <w:szCs w:val="24"/>
        </w:rPr>
        <w:t xml:space="preserve">II - Aos contratos de gestão celebrados com organizações sociais, desde que cumpridos os requisitos previstos na Lei nº 9.637, de 15 de maio de 1998 (Lei da qualificação de entidades como organizações sociais); </w:t>
      </w:r>
    </w:p>
    <w:p w14:paraId="58DA8A80" w14:textId="77777777" w:rsidR="0001355E" w:rsidRPr="0001355E" w:rsidRDefault="0001355E" w:rsidP="0001355E">
      <w:pPr>
        <w:autoSpaceDE w:val="0"/>
        <w:autoSpaceDN w:val="0"/>
        <w:adjustRightInd w:val="0"/>
        <w:spacing w:after="0" w:line="360" w:lineRule="auto"/>
        <w:jc w:val="both"/>
        <w:rPr>
          <w:rFonts w:ascii="Arial" w:hAnsi="Arial" w:cs="Arial"/>
          <w:color w:val="000000"/>
          <w:sz w:val="24"/>
          <w:szCs w:val="24"/>
        </w:rPr>
      </w:pPr>
      <w:r w:rsidRPr="0001355E">
        <w:rPr>
          <w:rFonts w:ascii="Arial" w:hAnsi="Arial" w:cs="Arial"/>
          <w:color w:val="000000"/>
          <w:sz w:val="24"/>
          <w:szCs w:val="24"/>
        </w:rPr>
        <w:t xml:space="preserve">III - aos convênios e contratos celebrados com entidades filantrópicas e sem fins lucrativos nos termos do § 1º do art. 199 da Constituição Federal; </w:t>
      </w:r>
    </w:p>
    <w:p w14:paraId="53003BB9" w14:textId="77777777" w:rsidR="0001355E" w:rsidRPr="0001355E" w:rsidRDefault="0001355E" w:rsidP="0001355E">
      <w:pPr>
        <w:autoSpaceDE w:val="0"/>
        <w:autoSpaceDN w:val="0"/>
        <w:adjustRightInd w:val="0"/>
        <w:spacing w:after="0" w:line="360" w:lineRule="auto"/>
        <w:jc w:val="both"/>
        <w:rPr>
          <w:rFonts w:ascii="Arial" w:hAnsi="Arial" w:cs="Arial"/>
          <w:color w:val="000000"/>
          <w:sz w:val="24"/>
          <w:szCs w:val="24"/>
        </w:rPr>
      </w:pPr>
      <w:r w:rsidRPr="0001355E">
        <w:rPr>
          <w:rFonts w:ascii="Arial" w:hAnsi="Arial" w:cs="Arial"/>
          <w:color w:val="000000"/>
          <w:sz w:val="24"/>
          <w:szCs w:val="24"/>
        </w:rPr>
        <w:t xml:space="preserve">IV - Aos termos de compromisso cultural referidos no § 1º do art. 9º da Lei nº 13.018, de 22 de julho de 2014 (Institui a Política Nacional de Cultura Viva); </w:t>
      </w:r>
    </w:p>
    <w:p w14:paraId="4AFFFF46" w14:textId="77777777" w:rsidR="0001355E" w:rsidRPr="0001355E" w:rsidRDefault="0001355E" w:rsidP="0001355E">
      <w:pPr>
        <w:autoSpaceDE w:val="0"/>
        <w:autoSpaceDN w:val="0"/>
        <w:adjustRightInd w:val="0"/>
        <w:spacing w:after="0" w:line="360" w:lineRule="auto"/>
        <w:jc w:val="both"/>
        <w:rPr>
          <w:rFonts w:ascii="Arial" w:hAnsi="Arial" w:cs="Arial"/>
          <w:color w:val="000000"/>
          <w:sz w:val="24"/>
          <w:szCs w:val="24"/>
        </w:rPr>
      </w:pPr>
      <w:r w:rsidRPr="0001355E">
        <w:rPr>
          <w:rFonts w:ascii="Arial" w:hAnsi="Arial" w:cs="Arial"/>
          <w:color w:val="000000"/>
          <w:sz w:val="24"/>
          <w:szCs w:val="24"/>
        </w:rPr>
        <w:t xml:space="preserve">V - Aos termos de parceria celebrados com organizações da sociedade civil de interesse público, desde que cumpridos os requisitos previstos na Lei nº 9.790, de 23 de março de 1999 (Lei que institui a qualificação de pessoas jurídicas de direito privado, sem fins lucrativos, como Organizações da Sociedade Civil de Interesse Público); </w:t>
      </w:r>
    </w:p>
    <w:p w14:paraId="59F0FCD1" w14:textId="77777777" w:rsidR="0001355E" w:rsidRPr="0001355E" w:rsidRDefault="0001355E" w:rsidP="0001355E">
      <w:pPr>
        <w:autoSpaceDE w:val="0"/>
        <w:autoSpaceDN w:val="0"/>
        <w:adjustRightInd w:val="0"/>
        <w:spacing w:after="0" w:line="360" w:lineRule="auto"/>
        <w:jc w:val="both"/>
        <w:rPr>
          <w:rFonts w:ascii="Arial" w:hAnsi="Arial" w:cs="Arial"/>
          <w:color w:val="000000"/>
          <w:sz w:val="24"/>
          <w:szCs w:val="24"/>
        </w:rPr>
      </w:pPr>
      <w:r w:rsidRPr="0001355E">
        <w:rPr>
          <w:rFonts w:ascii="Arial" w:hAnsi="Arial" w:cs="Arial"/>
          <w:color w:val="000000"/>
          <w:sz w:val="24"/>
          <w:szCs w:val="24"/>
        </w:rPr>
        <w:t xml:space="preserve">VI - Às transferências referidas no art. 2º da Lei nº 10.845, de 5 de março de 2004 (Programa de Complementação ao Atendimento Educacional Especializado às Pessoas Portadoras de Deficiência), e nos arts. 5º e 22 da Lei nº 11.947, de 16 de junho de 2009 (Lei da alimentação escolar e do Programa Dinheiro Direto na Escola); </w:t>
      </w:r>
    </w:p>
    <w:p w14:paraId="0D1FB658" w14:textId="77777777" w:rsidR="0001355E" w:rsidRPr="0001355E" w:rsidRDefault="0001355E" w:rsidP="0001355E">
      <w:pPr>
        <w:autoSpaceDE w:val="0"/>
        <w:autoSpaceDN w:val="0"/>
        <w:adjustRightInd w:val="0"/>
        <w:spacing w:after="0" w:line="360" w:lineRule="auto"/>
        <w:jc w:val="both"/>
        <w:rPr>
          <w:rFonts w:ascii="Arial" w:hAnsi="Arial" w:cs="Arial"/>
          <w:color w:val="000000"/>
          <w:sz w:val="24"/>
          <w:szCs w:val="24"/>
        </w:rPr>
      </w:pPr>
      <w:r w:rsidRPr="0001355E">
        <w:rPr>
          <w:rFonts w:ascii="Arial" w:hAnsi="Arial" w:cs="Arial"/>
          <w:color w:val="000000"/>
          <w:sz w:val="24"/>
          <w:szCs w:val="24"/>
        </w:rPr>
        <w:t xml:space="preserve">IX - Aos pagamentos realizados a título de anuidades, contribuições ou taxas associativas em favor de organismos internacionais ou entidades que sejam obrigatoriamente constituídas por: </w:t>
      </w:r>
    </w:p>
    <w:p w14:paraId="14A30E56" w14:textId="77777777" w:rsidR="0001355E" w:rsidRPr="0001355E" w:rsidRDefault="0001355E" w:rsidP="0001355E">
      <w:pPr>
        <w:autoSpaceDE w:val="0"/>
        <w:autoSpaceDN w:val="0"/>
        <w:adjustRightInd w:val="0"/>
        <w:spacing w:after="0" w:line="360" w:lineRule="auto"/>
        <w:jc w:val="both"/>
        <w:rPr>
          <w:rFonts w:ascii="Arial" w:hAnsi="Arial" w:cs="Arial"/>
          <w:color w:val="000000"/>
          <w:sz w:val="24"/>
          <w:szCs w:val="24"/>
        </w:rPr>
      </w:pPr>
      <w:r w:rsidRPr="0001355E">
        <w:rPr>
          <w:rFonts w:ascii="Arial" w:hAnsi="Arial" w:cs="Arial"/>
          <w:color w:val="000000"/>
          <w:sz w:val="24"/>
          <w:szCs w:val="24"/>
        </w:rPr>
        <w:t xml:space="preserve">a) membros de Poder ou do Ministério Público; </w:t>
      </w:r>
    </w:p>
    <w:p w14:paraId="4E69ADD7" w14:textId="77777777" w:rsidR="0001355E" w:rsidRPr="0001355E" w:rsidRDefault="0001355E" w:rsidP="0001355E">
      <w:pPr>
        <w:autoSpaceDE w:val="0"/>
        <w:autoSpaceDN w:val="0"/>
        <w:adjustRightInd w:val="0"/>
        <w:spacing w:after="0" w:line="360" w:lineRule="auto"/>
        <w:jc w:val="both"/>
        <w:rPr>
          <w:rFonts w:ascii="Arial" w:hAnsi="Arial" w:cs="Arial"/>
          <w:color w:val="000000"/>
          <w:sz w:val="24"/>
          <w:szCs w:val="24"/>
        </w:rPr>
      </w:pPr>
      <w:r w:rsidRPr="0001355E">
        <w:rPr>
          <w:rFonts w:ascii="Arial" w:hAnsi="Arial" w:cs="Arial"/>
          <w:color w:val="000000"/>
          <w:sz w:val="24"/>
          <w:szCs w:val="24"/>
        </w:rPr>
        <w:t xml:space="preserve">b) dirigentes de órgão ou de entidade da Administração Pública Municipal, Estadual ou Federal; </w:t>
      </w:r>
    </w:p>
    <w:p w14:paraId="473EFE93" w14:textId="77777777" w:rsidR="0001355E" w:rsidRPr="0001355E" w:rsidRDefault="0001355E" w:rsidP="0001355E">
      <w:pPr>
        <w:autoSpaceDE w:val="0"/>
        <w:autoSpaceDN w:val="0"/>
        <w:adjustRightInd w:val="0"/>
        <w:spacing w:after="0" w:line="360" w:lineRule="auto"/>
        <w:jc w:val="both"/>
        <w:rPr>
          <w:rFonts w:ascii="Arial" w:hAnsi="Arial" w:cs="Arial"/>
          <w:color w:val="000000"/>
          <w:sz w:val="24"/>
          <w:szCs w:val="24"/>
        </w:rPr>
      </w:pPr>
      <w:r w:rsidRPr="0001355E">
        <w:rPr>
          <w:rFonts w:ascii="Arial" w:hAnsi="Arial" w:cs="Arial"/>
          <w:color w:val="000000"/>
          <w:sz w:val="24"/>
          <w:szCs w:val="24"/>
        </w:rPr>
        <w:lastRenderedPageBreak/>
        <w:t xml:space="preserve">c) pessoas jurídicas de direito público interno; </w:t>
      </w:r>
    </w:p>
    <w:p w14:paraId="56B935B4" w14:textId="77777777" w:rsidR="0001355E" w:rsidRPr="0001355E" w:rsidRDefault="0001355E" w:rsidP="0001355E">
      <w:pPr>
        <w:autoSpaceDE w:val="0"/>
        <w:autoSpaceDN w:val="0"/>
        <w:adjustRightInd w:val="0"/>
        <w:spacing w:after="0" w:line="360" w:lineRule="auto"/>
        <w:jc w:val="both"/>
        <w:rPr>
          <w:rFonts w:ascii="Arial" w:hAnsi="Arial" w:cs="Arial"/>
          <w:color w:val="000000"/>
          <w:sz w:val="24"/>
          <w:szCs w:val="24"/>
        </w:rPr>
      </w:pPr>
      <w:r w:rsidRPr="0001355E">
        <w:rPr>
          <w:rFonts w:ascii="Arial" w:hAnsi="Arial" w:cs="Arial"/>
          <w:color w:val="000000"/>
          <w:sz w:val="24"/>
          <w:szCs w:val="24"/>
        </w:rPr>
        <w:t xml:space="preserve">d) pessoas jurídicas integrantes da Administração Pública Municipal; </w:t>
      </w:r>
    </w:p>
    <w:p w14:paraId="194BEA2C" w14:textId="6A79F85B" w:rsidR="0001355E" w:rsidRDefault="0001355E" w:rsidP="0001355E">
      <w:pPr>
        <w:spacing w:after="0" w:line="360" w:lineRule="auto"/>
        <w:jc w:val="both"/>
        <w:rPr>
          <w:rFonts w:ascii="Arial" w:hAnsi="Arial" w:cs="Arial"/>
          <w:color w:val="000000"/>
          <w:sz w:val="24"/>
          <w:szCs w:val="24"/>
        </w:rPr>
      </w:pPr>
      <w:r w:rsidRPr="0001355E">
        <w:rPr>
          <w:rFonts w:ascii="Arial" w:hAnsi="Arial" w:cs="Arial"/>
          <w:color w:val="000000"/>
          <w:sz w:val="24"/>
          <w:szCs w:val="24"/>
        </w:rPr>
        <w:t>X - Às parcerias entre a Administração Pública Municipal e os serviços sociais autônomos.</w:t>
      </w:r>
    </w:p>
    <w:p w14:paraId="6439A023" w14:textId="449E6C90" w:rsidR="0001355E" w:rsidRDefault="0001355E" w:rsidP="0001355E">
      <w:pPr>
        <w:spacing w:line="360" w:lineRule="auto"/>
        <w:jc w:val="both"/>
        <w:rPr>
          <w:rFonts w:ascii="Arial" w:hAnsi="Arial" w:cs="Arial"/>
          <w:sz w:val="24"/>
          <w:szCs w:val="24"/>
        </w:rPr>
      </w:pPr>
      <w:r w:rsidRPr="0001355E">
        <w:rPr>
          <w:rFonts w:ascii="Arial" w:hAnsi="Arial" w:cs="Arial"/>
          <w:b/>
          <w:sz w:val="24"/>
          <w:szCs w:val="24"/>
        </w:rPr>
        <w:t>Art. 4º</w:t>
      </w:r>
      <w:r w:rsidRPr="0001355E">
        <w:rPr>
          <w:rFonts w:ascii="Arial" w:hAnsi="Arial" w:cs="Arial"/>
          <w:sz w:val="24"/>
          <w:szCs w:val="24"/>
        </w:rPr>
        <w:t xml:space="preserve"> - Todas as reuniões, deliberações e votações das organizações da sociedade civil poderão ser feitas de forma presencial ou virtual, e o sistema de deliberação remota deverá garantir os direitos de voz e de voto a quem os teria em reunião ou assembleia presencial.</w:t>
      </w:r>
    </w:p>
    <w:p w14:paraId="2F6B3229" w14:textId="056444E5" w:rsidR="0001355E" w:rsidRPr="0001355E" w:rsidRDefault="0001355E" w:rsidP="0001355E">
      <w:pPr>
        <w:autoSpaceDE w:val="0"/>
        <w:autoSpaceDN w:val="0"/>
        <w:adjustRightInd w:val="0"/>
        <w:spacing w:after="0" w:line="240" w:lineRule="auto"/>
        <w:jc w:val="center"/>
        <w:rPr>
          <w:rFonts w:ascii="Times New Roman" w:hAnsi="Times New Roman" w:cs="Times New Roman"/>
          <w:color w:val="000000"/>
          <w:sz w:val="26"/>
          <w:szCs w:val="26"/>
        </w:rPr>
      </w:pPr>
      <w:r w:rsidRPr="0001355E">
        <w:rPr>
          <w:rFonts w:ascii="Times New Roman" w:hAnsi="Times New Roman" w:cs="Times New Roman"/>
          <w:b/>
          <w:bCs/>
          <w:color w:val="000000"/>
          <w:sz w:val="26"/>
          <w:szCs w:val="26"/>
        </w:rPr>
        <w:t>CAPÍTULO II</w:t>
      </w:r>
    </w:p>
    <w:p w14:paraId="3E700D3C" w14:textId="77777777" w:rsidR="0001355E" w:rsidRPr="0001355E" w:rsidRDefault="0001355E" w:rsidP="0001355E">
      <w:pPr>
        <w:autoSpaceDE w:val="0"/>
        <w:autoSpaceDN w:val="0"/>
        <w:adjustRightInd w:val="0"/>
        <w:spacing w:after="0" w:line="240" w:lineRule="auto"/>
        <w:rPr>
          <w:rFonts w:ascii="Times New Roman" w:hAnsi="Times New Roman" w:cs="Times New Roman"/>
          <w:color w:val="000000"/>
          <w:sz w:val="26"/>
          <w:szCs w:val="26"/>
        </w:rPr>
      </w:pPr>
      <w:r w:rsidRPr="0001355E">
        <w:rPr>
          <w:rFonts w:ascii="Times New Roman" w:hAnsi="Times New Roman" w:cs="Times New Roman"/>
          <w:b/>
          <w:bCs/>
          <w:color w:val="000000"/>
          <w:sz w:val="26"/>
          <w:szCs w:val="26"/>
        </w:rPr>
        <w:t xml:space="preserve">DA CELEBRAÇÃO DO TERMO DE COLABORAÇÃO OU DE FOMENTO </w:t>
      </w:r>
    </w:p>
    <w:p w14:paraId="6BB8956E" w14:textId="72B3B884" w:rsidR="0001355E" w:rsidRPr="0001355E" w:rsidRDefault="0001355E" w:rsidP="0001355E">
      <w:pPr>
        <w:autoSpaceDE w:val="0"/>
        <w:autoSpaceDN w:val="0"/>
        <w:adjustRightInd w:val="0"/>
        <w:spacing w:after="0" w:line="240" w:lineRule="auto"/>
        <w:jc w:val="center"/>
        <w:rPr>
          <w:rFonts w:ascii="Times New Roman" w:hAnsi="Times New Roman" w:cs="Times New Roman"/>
          <w:color w:val="000000"/>
          <w:sz w:val="26"/>
          <w:szCs w:val="26"/>
        </w:rPr>
      </w:pPr>
      <w:r w:rsidRPr="0001355E">
        <w:rPr>
          <w:rFonts w:ascii="Times New Roman" w:hAnsi="Times New Roman" w:cs="Times New Roman"/>
          <w:b/>
          <w:bCs/>
          <w:color w:val="000000"/>
          <w:sz w:val="26"/>
          <w:szCs w:val="26"/>
        </w:rPr>
        <w:t>Seção I</w:t>
      </w:r>
    </w:p>
    <w:p w14:paraId="0CB79E04" w14:textId="2349869D" w:rsidR="0001355E" w:rsidRPr="0001355E" w:rsidRDefault="0001355E" w:rsidP="0001355E">
      <w:pPr>
        <w:spacing w:line="360" w:lineRule="auto"/>
        <w:jc w:val="center"/>
        <w:rPr>
          <w:rFonts w:ascii="Arial" w:hAnsi="Arial" w:cs="Arial"/>
          <w:b/>
          <w:sz w:val="24"/>
          <w:szCs w:val="24"/>
        </w:rPr>
      </w:pPr>
      <w:r w:rsidRPr="0001355E">
        <w:rPr>
          <w:rFonts w:ascii="Times New Roman" w:hAnsi="Times New Roman" w:cs="Times New Roman"/>
          <w:b/>
          <w:bCs/>
          <w:color w:val="000000"/>
          <w:sz w:val="26"/>
          <w:szCs w:val="26"/>
        </w:rPr>
        <w:t>Normas Gerais</w:t>
      </w:r>
    </w:p>
    <w:p w14:paraId="092EFA72" w14:textId="39061727" w:rsidR="0001355E" w:rsidRPr="0001355E" w:rsidRDefault="0001355E" w:rsidP="0001355E">
      <w:pPr>
        <w:autoSpaceDE w:val="0"/>
        <w:autoSpaceDN w:val="0"/>
        <w:adjustRightInd w:val="0"/>
        <w:spacing w:after="0" w:line="360" w:lineRule="auto"/>
        <w:jc w:val="both"/>
        <w:rPr>
          <w:rFonts w:ascii="Arial" w:hAnsi="Arial" w:cs="Arial"/>
          <w:color w:val="000000"/>
          <w:sz w:val="24"/>
          <w:szCs w:val="24"/>
        </w:rPr>
      </w:pPr>
      <w:r w:rsidRPr="0001355E">
        <w:rPr>
          <w:rFonts w:ascii="Arial" w:hAnsi="Arial" w:cs="Arial"/>
          <w:b/>
          <w:color w:val="000000"/>
          <w:sz w:val="24"/>
          <w:szCs w:val="24"/>
        </w:rPr>
        <w:t>Art. 5º</w:t>
      </w:r>
      <w:r w:rsidRPr="0001355E">
        <w:rPr>
          <w:rFonts w:ascii="Arial" w:hAnsi="Arial" w:cs="Arial"/>
          <w:color w:val="000000"/>
          <w:sz w:val="24"/>
          <w:szCs w:val="24"/>
        </w:rPr>
        <w:t xml:space="preserve"> </w:t>
      </w:r>
      <w:r>
        <w:rPr>
          <w:rFonts w:ascii="Arial" w:hAnsi="Arial" w:cs="Arial"/>
          <w:color w:val="000000"/>
          <w:sz w:val="24"/>
          <w:szCs w:val="24"/>
        </w:rPr>
        <w:t xml:space="preserve">- </w:t>
      </w:r>
      <w:r w:rsidRPr="0001355E">
        <w:rPr>
          <w:rFonts w:ascii="Arial" w:hAnsi="Arial" w:cs="Arial"/>
          <w:color w:val="000000"/>
          <w:sz w:val="24"/>
          <w:szCs w:val="24"/>
        </w:rPr>
        <w:t xml:space="preserve">O regime jurídico de que trata esta Lei tem como fundamentos a gestão pública democrática, a participação social, o fortalecimento da sociedade civil, a transparência na aplicação dos recursos públicos, os princípios da legalidade, da legitimidade, da impessoalidade, da moralidade, da publicidade, da economicidade, da eficiência e da eficácia, destinando-se a assegurar: </w:t>
      </w:r>
    </w:p>
    <w:p w14:paraId="6A4AA4C7" w14:textId="77777777" w:rsidR="0001355E" w:rsidRPr="0001355E" w:rsidRDefault="0001355E" w:rsidP="0001355E">
      <w:pPr>
        <w:autoSpaceDE w:val="0"/>
        <w:autoSpaceDN w:val="0"/>
        <w:adjustRightInd w:val="0"/>
        <w:spacing w:after="0" w:line="360" w:lineRule="auto"/>
        <w:jc w:val="both"/>
        <w:rPr>
          <w:rFonts w:ascii="Arial" w:hAnsi="Arial" w:cs="Arial"/>
          <w:color w:val="000000"/>
          <w:sz w:val="24"/>
          <w:szCs w:val="24"/>
        </w:rPr>
      </w:pPr>
      <w:r w:rsidRPr="0001355E">
        <w:rPr>
          <w:rFonts w:ascii="Arial" w:hAnsi="Arial" w:cs="Arial"/>
          <w:color w:val="000000"/>
          <w:sz w:val="24"/>
          <w:szCs w:val="24"/>
        </w:rPr>
        <w:t xml:space="preserve">I - O reconhecimento da participação social como direito do cidadão; </w:t>
      </w:r>
    </w:p>
    <w:p w14:paraId="4CA05D6E" w14:textId="21831FE1" w:rsidR="0001355E" w:rsidRPr="0001355E" w:rsidRDefault="0001355E" w:rsidP="0001355E">
      <w:pPr>
        <w:autoSpaceDE w:val="0"/>
        <w:autoSpaceDN w:val="0"/>
        <w:adjustRightInd w:val="0"/>
        <w:spacing w:after="0" w:line="360" w:lineRule="auto"/>
        <w:jc w:val="both"/>
        <w:rPr>
          <w:rFonts w:ascii="Arial" w:hAnsi="Arial" w:cs="Arial"/>
          <w:color w:val="000000"/>
          <w:sz w:val="24"/>
          <w:szCs w:val="24"/>
        </w:rPr>
      </w:pPr>
      <w:r w:rsidRPr="0001355E">
        <w:rPr>
          <w:rFonts w:ascii="Arial" w:hAnsi="Arial" w:cs="Arial"/>
          <w:color w:val="000000"/>
          <w:sz w:val="24"/>
          <w:szCs w:val="24"/>
        </w:rPr>
        <w:t xml:space="preserve">II - A solidariedade, a cooperação e o respeito à diversidade para a construção de valores de cidadania e de inclusão social e produtiva; </w:t>
      </w:r>
    </w:p>
    <w:p w14:paraId="3F2D1775" w14:textId="1A00AA25" w:rsidR="0001355E" w:rsidRPr="0001355E" w:rsidRDefault="0001355E" w:rsidP="0001355E">
      <w:pPr>
        <w:autoSpaceDE w:val="0"/>
        <w:autoSpaceDN w:val="0"/>
        <w:adjustRightInd w:val="0"/>
        <w:spacing w:after="0" w:line="360" w:lineRule="auto"/>
        <w:jc w:val="both"/>
        <w:rPr>
          <w:rFonts w:ascii="Arial" w:hAnsi="Arial" w:cs="Arial"/>
          <w:color w:val="000000"/>
          <w:sz w:val="24"/>
          <w:szCs w:val="24"/>
        </w:rPr>
      </w:pPr>
      <w:r w:rsidRPr="0001355E">
        <w:rPr>
          <w:rFonts w:ascii="Arial" w:hAnsi="Arial" w:cs="Arial"/>
          <w:color w:val="000000"/>
          <w:sz w:val="24"/>
          <w:szCs w:val="24"/>
        </w:rPr>
        <w:t xml:space="preserve">III - </w:t>
      </w:r>
      <w:r>
        <w:rPr>
          <w:rFonts w:ascii="Arial" w:hAnsi="Arial" w:cs="Arial"/>
          <w:color w:val="000000"/>
          <w:sz w:val="24"/>
          <w:szCs w:val="24"/>
        </w:rPr>
        <w:t>A</w:t>
      </w:r>
      <w:r w:rsidRPr="0001355E">
        <w:rPr>
          <w:rFonts w:ascii="Arial" w:hAnsi="Arial" w:cs="Arial"/>
          <w:color w:val="000000"/>
          <w:sz w:val="24"/>
          <w:szCs w:val="24"/>
        </w:rPr>
        <w:t xml:space="preserve"> promoção do desenvolvimento local, regional e nacional, inclusivo e sustentável; </w:t>
      </w:r>
    </w:p>
    <w:p w14:paraId="3FE9BCD2" w14:textId="77777777" w:rsidR="0001355E" w:rsidRPr="0001355E" w:rsidRDefault="0001355E" w:rsidP="0001355E">
      <w:pPr>
        <w:autoSpaceDE w:val="0"/>
        <w:autoSpaceDN w:val="0"/>
        <w:adjustRightInd w:val="0"/>
        <w:spacing w:after="0" w:line="360" w:lineRule="auto"/>
        <w:jc w:val="both"/>
        <w:rPr>
          <w:rFonts w:ascii="Arial" w:hAnsi="Arial" w:cs="Arial"/>
          <w:color w:val="000000"/>
          <w:sz w:val="24"/>
          <w:szCs w:val="24"/>
        </w:rPr>
      </w:pPr>
      <w:r w:rsidRPr="0001355E">
        <w:rPr>
          <w:rFonts w:ascii="Arial" w:hAnsi="Arial" w:cs="Arial"/>
          <w:color w:val="000000"/>
          <w:sz w:val="24"/>
          <w:szCs w:val="24"/>
        </w:rPr>
        <w:t xml:space="preserve">IV - O direito à informação, à transparência e ao controle social das ações públicas; </w:t>
      </w:r>
    </w:p>
    <w:p w14:paraId="04FD8B8D" w14:textId="637C4F82" w:rsidR="0001355E" w:rsidRPr="0001355E" w:rsidRDefault="0001355E" w:rsidP="0001355E">
      <w:pPr>
        <w:autoSpaceDE w:val="0"/>
        <w:autoSpaceDN w:val="0"/>
        <w:adjustRightInd w:val="0"/>
        <w:spacing w:after="0" w:line="360" w:lineRule="auto"/>
        <w:jc w:val="both"/>
        <w:rPr>
          <w:rFonts w:ascii="Arial" w:hAnsi="Arial" w:cs="Arial"/>
          <w:color w:val="000000"/>
          <w:sz w:val="24"/>
          <w:szCs w:val="24"/>
        </w:rPr>
      </w:pPr>
      <w:r w:rsidRPr="0001355E">
        <w:rPr>
          <w:rFonts w:ascii="Arial" w:hAnsi="Arial" w:cs="Arial"/>
          <w:color w:val="000000"/>
          <w:sz w:val="24"/>
          <w:szCs w:val="24"/>
        </w:rPr>
        <w:t xml:space="preserve">V - </w:t>
      </w:r>
      <w:r>
        <w:rPr>
          <w:rFonts w:ascii="Arial" w:hAnsi="Arial" w:cs="Arial"/>
          <w:color w:val="000000"/>
          <w:sz w:val="24"/>
          <w:szCs w:val="24"/>
        </w:rPr>
        <w:t>A</w:t>
      </w:r>
      <w:r w:rsidRPr="0001355E">
        <w:rPr>
          <w:rFonts w:ascii="Arial" w:hAnsi="Arial" w:cs="Arial"/>
          <w:color w:val="000000"/>
          <w:sz w:val="24"/>
          <w:szCs w:val="24"/>
        </w:rPr>
        <w:t xml:space="preserve"> integração e a transversalidade dos procedimentos, mecanismos e instâncias de participação social; </w:t>
      </w:r>
    </w:p>
    <w:p w14:paraId="0DDF49BC" w14:textId="77777777" w:rsidR="0001355E" w:rsidRPr="0001355E" w:rsidRDefault="0001355E" w:rsidP="0001355E">
      <w:pPr>
        <w:autoSpaceDE w:val="0"/>
        <w:autoSpaceDN w:val="0"/>
        <w:adjustRightInd w:val="0"/>
        <w:spacing w:after="0" w:line="360" w:lineRule="auto"/>
        <w:jc w:val="both"/>
        <w:rPr>
          <w:rFonts w:ascii="Arial" w:hAnsi="Arial" w:cs="Arial"/>
          <w:color w:val="000000"/>
          <w:sz w:val="24"/>
          <w:szCs w:val="24"/>
        </w:rPr>
      </w:pPr>
      <w:r w:rsidRPr="0001355E">
        <w:rPr>
          <w:rFonts w:ascii="Arial" w:hAnsi="Arial" w:cs="Arial"/>
          <w:color w:val="000000"/>
          <w:sz w:val="24"/>
          <w:szCs w:val="24"/>
        </w:rPr>
        <w:t xml:space="preserve">VI - A valorização da diversidade cultural e da educação para a cidadania ativa; </w:t>
      </w:r>
    </w:p>
    <w:p w14:paraId="4A1C7CE6" w14:textId="186A2E0E" w:rsidR="0001355E" w:rsidRPr="0001355E" w:rsidRDefault="0001355E" w:rsidP="0001355E">
      <w:pPr>
        <w:autoSpaceDE w:val="0"/>
        <w:autoSpaceDN w:val="0"/>
        <w:adjustRightInd w:val="0"/>
        <w:spacing w:after="0" w:line="360" w:lineRule="auto"/>
        <w:jc w:val="both"/>
        <w:rPr>
          <w:rFonts w:ascii="Arial" w:hAnsi="Arial" w:cs="Arial"/>
          <w:color w:val="000000"/>
          <w:sz w:val="24"/>
          <w:szCs w:val="24"/>
        </w:rPr>
      </w:pPr>
      <w:r w:rsidRPr="0001355E">
        <w:rPr>
          <w:rFonts w:ascii="Arial" w:hAnsi="Arial" w:cs="Arial"/>
          <w:color w:val="000000"/>
          <w:sz w:val="24"/>
          <w:szCs w:val="24"/>
        </w:rPr>
        <w:t xml:space="preserve">VII - </w:t>
      </w:r>
      <w:r>
        <w:rPr>
          <w:rFonts w:ascii="Arial" w:hAnsi="Arial" w:cs="Arial"/>
          <w:color w:val="000000"/>
          <w:sz w:val="24"/>
          <w:szCs w:val="24"/>
        </w:rPr>
        <w:t>A</w:t>
      </w:r>
      <w:r w:rsidRPr="0001355E">
        <w:rPr>
          <w:rFonts w:ascii="Arial" w:hAnsi="Arial" w:cs="Arial"/>
          <w:color w:val="000000"/>
          <w:sz w:val="24"/>
          <w:szCs w:val="24"/>
        </w:rPr>
        <w:t xml:space="preserve"> promoção e a defesa dos direitos humanos; </w:t>
      </w:r>
    </w:p>
    <w:p w14:paraId="41F067F5" w14:textId="0466513F" w:rsidR="0001355E" w:rsidRPr="0001355E" w:rsidRDefault="0001355E" w:rsidP="0001355E">
      <w:pPr>
        <w:autoSpaceDE w:val="0"/>
        <w:autoSpaceDN w:val="0"/>
        <w:adjustRightInd w:val="0"/>
        <w:spacing w:after="0" w:line="360" w:lineRule="auto"/>
        <w:jc w:val="both"/>
        <w:rPr>
          <w:rFonts w:ascii="Arial" w:hAnsi="Arial" w:cs="Arial"/>
          <w:color w:val="000000"/>
          <w:sz w:val="24"/>
          <w:szCs w:val="24"/>
        </w:rPr>
      </w:pPr>
      <w:r w:rsidRPr="0001355E">
        <w:rPr>
          <w:rFonts w:ascii="Arial" w:hAnsi="Arial" w:cs="Arial"/>
          <w:color w:val="000000"/>
          <w:sz w:val="24"/>
          <w:szCs w:val="24"/>
        </w:rPr>
        <w:t xml:space="preserve">VIII - </w:t>
      </w:r>
      <w:r>
        <w:rPr>
          <w:rFonts w:ascii="Arial" w:hAnsi="Arial" w:cs="Arial"/>
          <w:color w:val="000000"/>
          <w:sz w:val="24"/>
          <w:szCs w:val="24"/>
        </w:rPr>
        <w:t>A</w:t>
      </w:r>
      <w:r w:rsidRPr="0001355E">
        <w:rPr>
          <w:rFonts w:ascii="Arial" w:hAnsi="Arial" w:cs="Arial"/>
          <w:color w:val="000000"/>
          <w:sz w:val="24"/>
          <w:szCs w:val="24"/>
        </w:rPr>
        <w:t xml:space="preserve"> preservação, a conservação e a proteção dos recursos hídricos e do meio ambiente; </w:t>
      </w:r>
    </w:p>
    <w:p w14:paraId="3ED10B21" w14:textId="77777777" w:rsidR="0001355E" w:rsidRPr="0001355E" w:rsidRDefault="0001355E" w:rsidP="0001355E">
      <w:pPr>
        <w:autoSpaceDE w:val="0"/>
        <w:autoSpaceDN w:val="0"/>
        <w:adjustRightInd w:val="0"/>
        <w:spacing w:after="0" w:line="360" w:lineRule="auto"/>
        <w:jc w:val="both"/>
        <w:rPr>
          <w:rFonts w:ascii="Arial" w:hAnsi="Arial" w:cs="Arial"/>
          <w:color w:val="000000"/>
          <w:sz w:val="24"/>
          <w:szCs w:val="24"/>
        </w:rPr>
      </w:pPr>
      <w:r w:rsidRPr="0001355E">
        <w:rPr>
          <w:rFonts w:ascii="Arial" w:hAnsi="Arial" w:cs="Arial"/>
          <w:color w:val="000000"/>
          <w:sz w:val="24"/>
          <w:szCs w:val="24"/>
        </w:rPr>
        <w:lastRenderedPageBreak/>
        <w:t xml:space="preserve">IX - A valorização dos direitos dos povos indígenas e das comunidades tradicionais; </w:t>
      </w:r>
    </w:p>
    <w:p w14:paraId="74A4C4C1" w14:textId="63D17646" w:rsidR="0001355E" w:rsidRPr="0001355E" w:rsidRDefault="0001355E" w:rsidP="0001355E">
      <w:pPr>
        <w:autoSpaceDE w:val="0"/>
        <w:autoSpaceDN w:val="0"/>
        <w:adjustRightInd w:val="0"/>
        <w:spacing w:after="0" w:line="360" w:lineRule="auto"/>
        <w:jc w:val="both"/>
        <w:rPr>
          <w:rFonts w:ascii="Arial" w:hAnsi="Arial" w:cs="Arial"/>
          <w:color w:val="000000"/>
          <w:sz w:val="24"/>
          <w:szCs w:val="24"/>
        </w:rPr>
      </w:pPr>
      <w:r w:rsidRPr="0001355E">
        <w:rPr>
          <w:rFonts w:ascii="Arial" w:hAnsi="Arial" w:cs="Arial"/>
          <w:color w:val="000000"/>
          <w:sz w:val="24"/>
          <w:szCs w:val="24"/>
        </w:rPr>
        <w:t xml:space="preserve">X - </w:t>
      </w:r>
      <w:r w:rsidR="0063008B">
        <w:rPr>
          <w:rFonts w:ascii="Arial" w:hAnsi="Arial" w:cs="Arial"/>
          <w:color w:val="000000"/>
          <w:sz w:val="24"/>
          <w:szCs w:val="24"/>
        </w:rPr>
        <w:t>A</w:t>
      </w:r>
      <w:r w:rsidR="0063008B" w:rsidRPr="0001355E">
        <w:rPr>
          <w:rFonts w:ascii="Arial" w:hAnsi="Arial" w:cs="Arial"/>
          <w:color w:val="000000"/>
          <w:sz w:val="24"/>
          <w:szCs w:val="24"/>
        </w:rPr>
        <w:t xml:space="preserve"> preservação E a valorização</w:t>
      </w:r>
      <w:r w:rsidRPr="0001355E">
        <w:rPr>
          <w:rFonts w:ascii="Arial" w:hAnsi="Arial" w:cs="Arial"/>
          <w:color w:val="000000"/>
          <w:sz w:val="24"/>
          <w:szCs w:val="24"/>
        </w:rPr>
        <w:t xml:space="preserve"> do patrimônio cultural brasileiro, em suas dimensões material e imaterial. </w:t>
      </w:r>
    </w:p>
    <w:p w14:paraId="564EF65A" w14:textId="7EFB4A52" w:rsidR="0001355E" w:rsidRDefault="0001355E" w:rsidP="001128EC">
      <w:pPr>
        <w:spacing w:after="0" w:line="360" w:lineRule="auto"/>
        <w:jc w:val="both"/>
        <w:rPr>
          <w:rFonts w:ascii="Arial" w:hAnsi="Arial" w:cs="Arial"/>
          <w:color w:val="000000"/>
          <w:sz w:val="24"/>
          <w:szCs w:val="24"/>
        </w:rPr>
      </w:pPr>
      <w:r w:rsidRPr="001128EC">
        <w:rPr>
          <w:rFonts w:ascii="Arial" w:hAnsi="Arial" w:cs="Arial"/>
          <w:b/>
          <w:color w:val="000000"/>
          <w:sz w:val="24"/>
          <w:szCs w:val="24"/>
        </w:rPr>
        <w:t>Art. 6º</w:t>
      </w:r>
      <w:r w:rsidRPr="0001355E">
        <w:rPr>
          <w:rFonts w:ascii="Arial" w:hAnsi="Arial" w:cs="Arial"/>
          <w:color w:val="000000"/>
          <w:sz w:val="24"/>
          <w:szCs w:val="24"/>
        </w:rPr>
        <w:t xml:space="preserve"> </w:t>
      </w:r>
      <w:r w:rsidR="001128EC">
        <w:rPr>
          <w:rFonts w:ascii="Arial" w:hAnsi="Arial" w:cs="Arial"/>
          <w:color w:val="000000"/>
          <w:sz w:val="24"/>
          <w:szCs w:val="24"/>
        </w:rPr>
        <w:t xml:space="preserve">- </w:t>
      </w:r>
      <w:r w:rsidRPr="0001355E">
        <w:rPr>
          <w:rFonts w:ascii="Arial" w:hAnsi="Arial" w:cs="Arial"/>
          <w:color w:val="000000"/>
          <w:sz w:val="24"/>
          <w:szCs w:val="24"/>
        </w:rPr>
        <w:t>São diretrizes fundamentais do regime jurídico de parceria:</w:t>
      </w:r>
    </w:p>
    <w:p w14:paraId="0FE92DE0" w14:textId="77777777" w:rsidR="001128EC" w:rsidRPr="001128EC" w:rsidRDefault="001128EC" w:rsidP="001128EC">
      <w:pPr>
        <w:autoSpaceDE w:val="0"/>
        <w:autoSpaceDN w:val="0"/>
        <w:adjustRightInd w:val="0"/>
        <w:spacing w:after="0" w:line="360" w:lineRule="auto"/>
        <w:jc w:val="both"/>
        <w:rPr>
          <w:rFonts w:ascii="Arial" w:hAnsi="Arial" w:cs="Arial"/>
          <w:color w:val="000000"/>
          <w:sz w:val="24"/>
          <w:szCs w:val="24"/>
        </w:rPr>
      </w:pPr>
      <w:r w:rsidRPr="001128EC">
        <w:rPr>
          <w:rFonts w:ascii="Arial" w:hAnsi="Arial" w:cs="Arial"/>
          <w:color w:val="000000"/>
          <w:sz w:val="24"/>
          <w:szCs w:val="24"/>
        </w:rPr>
        <w:t xml:space="preserve">I - A promoção, o fortalecimento institucional, a capacitação e o incentivo à organização da sociedade civil para a cooperação com o poder público; </w:t>
      </w:r>
    </w:p>
    <w:p w14:paraId="7F91B4A0" w14:textId="77777777" w:rsidR="001128EC" w:rsidRPr="001128EC" w:rsidRDefault="001128EC" w:rsidP="001128EC">
      <w:pPr>
        <w:autoSpaceDE w:val="0"/>
        <w:autoSpaceDN w:val="0"/>
        <w:adjustRightInd w:val="0"/>
        <w:spacing w:after="0" w:line="360" w:lineRule="auto"/>
        <w:jc w:val="both"/>
        <w:rPr>
          <w:rFonts w:ascii="Arial" w:hAnsi="Arial" w:cs="Arial"/>
          <w:color w:val="000000"/>
          <w:sz w:val="24"/>
          <w:szCs w:val="24"/>
        </w:rPr>
      </w:pPr>
      <w:r w:rsidRPr="001128EC">
        <w:rPr>
          <w:rFonts w:ascii="Arial" w:hAnsi="Arial" w:cs="Arial"/>
          <w:color w:val="000000"/>
          <w:sz w:val="24"/>
          <w:szCs w:val="24"/>
        </w:rPr>
        <w:t xml:space="preserve">II - A priorização do controle de resultados; </w:t>
      </w:r>
    </w:p>
    <w:p w14:paraId="13CB5E8E" w14:textId="12ED75E8" w:rsidR="001128EC" w:rsidRPr="001128EC" w:rsidRDefault="001128EC" w:rsidP="001128EC">
      <w:pPr>
        <w:autoSpaceDE w:val="0"/>
        <w:autoSpaceDN w:val="0"/>
        <w:adjustRightInd w:val="0"/>
        <w:spacing w:after="0" w:line="360" w:lineRule="auto"/>
        <w:jc w:val="both"/>
        <w:rPr>
          <w:rFonts w:ascii="Arial" w:hAnsi="Arial" w:cs="Arial"/>
          <w:color w:val="000000"/>
          <w:sz w:val="24"/>
          <w:szCs w:val="24"/>
        </w:rPr>
      </w:pPr>
      <w:r w:rsidRPr="001128EC">
        <w:rPr>
          <w:rFonts w:ascii="Arial" w:hAnsi="Arial" w:cs="Arial"/>
          <w:color w:val="000000"/>
          <w:sz w:val="24"/>
          <w:szCs w:val="24"/>
        </w:rPr>
        <w:t xml:space="preserve">III - </w:t>
      </w:r>
      <w:r>
        <w:rPr>
          <w:rFonts w:ascii="Arial" w:hAnsi="Arial" w:cs="Arial"/>
          <w:color w:val="000000"/>
          <w:sz w:val="24"/>
          <w:szCs w:val="24"/>
        </w:rPr>
        <w:t>O</w:t>
      </w:r>
      <w:r w:rsidRPr="001128EC">
        <w:rPr>
          <w:rFonts w:ascii="Arial" w:hAnsi="Arial" w:cs="Arial"/>
          <w:color w:val="000000"/>
          <w:sz w:val="24"/>
          <w:szCs w:val="24"/>
        </w:rPr>
        <w:t xml:space="preserve"> incentivo ao uso de recursos atualizados de tecnologias de informação e comunicação; </w:t>
      </w:r>
    </w:p>
    <w:p w14:paraId="7BF72DF2" w14:textId="77777777" w:rsidR="001128EC" w:rsidRPr="001128EC" w:rsidRDefault="001128EC" w:rsidP="001128EC">
      <w:pPr>
        <w:autoSpaceDE w:val="0"/>
        <w:autoSpaceDN w:val="0"/>
        <w:adjustRightInd w:val="0"/>
        <w:spacing w:after="0" w:line="360" w:lineRule="auto"/>
        <w:jc w:val="both"/>
        <w:rPr>
          <w:rFonts w:ascii="Arial" w:hAnsi="Arial" w:cs="Arial"/>
          <w:color w:val="000000"/>
          <w:sz w:val="24"/>
          <w:szCs w:val="24"/>
        </w:rPr>
      </w:pPr>
      <w:r w:rsidRPr="001128EC">
        <w:rPr>
          <w:rFonts w:ascii="Arial" w:hAnsi="Arial" w:cs="Arial"/>
          <w:color w:val="000000"/>
          <w:sz w:val="24"/>
          <w:szCs w:val="24"/>
        </w:rPr>
        <w:t xml:space="preserve">IV - O fortalecimento das ações de cooperação institucional entre os entes federados nas relações com as organizações da sociedade civil; </w:t>
      </w:r>
    </w:p>
    <w:p w14:paraId="54AA9E3D" w14:textId="77777777" w:rsidR="001128EC" w:rsidRPr="001128EC" w:rsidRDefault="001128EC" w:rsidP="001128EC">
      <w:pPr>
        <w:autoSpaceDE w:val="0"/>
        <w:autoSpaceDN w:val="0"/>
        <w:adjustRightInd w:val="0"/>
        <w:spacing w:after="0" w:line="360" w:lineRule="auto"/>
        <w:jc w:val="both"/>
        <w:rPr>
          <w:rFonts w:ascii="Arial" w:hAnsi="Arial" w:cs="Arial"/>
          <w:color w:val="000000"/>
          <w:sz w:val="24"/>
          <w:szCs w:val="24"/>
        </w:rPr>
      </w:pPr>
      <w:r w:rsidRPr="001128EC">
        <w:rPr>
          <w:rFonts w:ascii="Arial" w:hAnsi="Arial" w:cs="Arial"/>
          <w:color w:val="000000"/>
          <w:sz w:val="24"/>
          <w:szCs w:val="24"/>
        </w:rPr>
        <w:t xml:space="preserve">V - O estabelecimento de mecanismos que ampliem a gestão de informação, transparência e publicidade; </w:t>
      </w:r>
    </w:p>
    <w:p w14:paraId="308577C8" w14:textId="77777777" w:rsidR="001128EC" w:rsidRPr="001128EC" w:rsidRDefault="001128EC" w:rsidP="001128EC">
      <w:pPr>
        <w:autoSpaceDE w:val="0"/>
        <w:autoSpaceDN w:val="0"/>
        <w:adjustRightInd w:val="0"/>
        <w:spacing w:after="0" w:line="360" w:lineRule="auto"/>
        <w:jc w:val="both"/>
        <w:rPr>
          <w:rFonts w:ascii="Arial" w:hAnsi="Arial" w:cs="Arial"/>
          <w:color w:val="000000"/>
          <w:sz w:val="24"/>
          <w:szCs w:val="24"/>
        </w:rPr>
      </w:pPr>
      <w:r w:rsidRPr="001128EC">
        <w:rPr>
          <w:rFonts w:ascii="Arial" w:hAnsi="Arial" w:cs="Arial"/>
          <w:color w:val="000000"/>
          <w:sz w:val="24"/>
          <w:szCs w:val="24"/>
        </w:rPr>
        <w:t xml:space="preserve">VI - A ação integrada, complementar e descentralizada, de recursos e ações, entre os entes da Federação, evitando sobreposição de iniciativas e fragmentação de recursos; </w:t>
      </w:r>
    </w:p>
    <w:p w14:paraId="0B510389" w14:textId="7CB90998" w:rsidR="001128EC" w:rsidRPr="001128EC" w:rsidRDefault="001128EC" w:rsidP="001128EC">
      <w:pPr>
        <w:autoSpaceDE w:val="0"/>
        <w:autoSpaceDN w:val="0"/>
        <w:adjustRightInd w:val="0"/>
        <w:spacing w:after="0" w:line="360" w:lineRule="auto"/>
        <w:jc w:val="both"/>
        <w:rPr>
          <w:rFonts w:ascii="Arial" w:hAnsi="Arial" w:cs="Arial"/>
          <w:color w:val="000000"/>
          <w:sz w:val="24"/>
          <w:szCs w:val="24"/>
        </w:rPr>
      </w:pPr>
      <w:r w:rsidRPr="001128EC">
        <w:rPr>
          <w:rFonts w:ascii="Arial" w:hAnsi="Arial" w:cs="Arial"/>
          <w:color w:val="000000"/>
          <w:sz w:val="24"/>
          <w:szCs w:val="24"/>
        </w:rPr>
        <w:t xml:space="preserve">VII - </w:t>
      </w:r>
      <w:r>
        <w:rPr>
          <w:rFonts w:ascii="Arial" w:hAnsi="Arial" w:cs="Arial"/>
          <w:color w:val="000000"/>
          <w:sz w:val="24"/>
          <w:szCs w:val="24"/>
        </w:rPr>
        <w:t>A</w:t>
      </w:r>
      <w:r w:rsidRPr="001128EC">
        <w:rPr>
          <w:rFonts w:ascii="Arial" w:hAnsi="Arial" w:cs="Arial"/>
          <w:color w:val="000000"/>
          <w:sz w:val="24"/>
          <w:szCs w:val="24"/>
        </w:rPr>
        <w:t xml:space="preserve"> sensibilização, a capacitação, o aprofundamento e o aperfeiçoamento do trabalho de gestores públicos, na implementação de atividades e projetos de interesse público e relevância social com organizações da sociedade civil; </w:t>
      </w:r>
    </w:p>
    <w:p w14:paraId="3E014402" w14:textId="1A7E3DE5" w:rsidR="001128EC" w:rsidRPr="001128EC" w:rsidRDefault="001128EC" w:rsidP="001128EC">
      <w:pPr>
        <w:autoSpaceDE w:val="0"/>
        <w:autoSpaceDN w:val="0"/>
        <w:adjustRightInd w:val="0"/>
        <w:spacing w:after="0" w:line="360" w:lineRule="auto"/>
        <w:jc w:val="both"/>
        <w:rPr>
          <w:rFonts w:ascii="Arial" w:hAnsi="Arial" w:cs="Arial"/>
          <w:color w:val="000000"/>
          <w:sz w:val="24"/>
          <w:szCs w:val="24"/>
        </w:rPr>
      </w:pPr>
      <w:r w:rsidRPr="001128EC">
        <w:rPr>
          <w:rFonts w:ascii="Arial" w:hAnsi="Arial" w:cs="Arial"/>
          <w:color w:val="000000"/>
          <w:sz w:val="24"/>
          <w:szCs w:val="24"/>
        </w:rPr>
        <w:t xml:space="preserve">VIII - </w:t>
      </w:r>
      <w:r>
        <w:rPr>
          <w:rFonts w:ascii="Arial" w:hAnsi="Arial" w:cs="Arial"/>
          <w:color w:val="000000"/>
          <w:sz w:val="24"/>
          <w:szCs w:val="24"/>
        </w:rPr>
        <w:t>A</w:t>
      </w:r>
      <w:r w:rsidRPr="001128EC">
        <w:rPr>
          <w:rFonts w:ascii="Arial" w:hAnsi="Arial" w:cs="Arial"/>
          <w:color w:val="000000"/>
          <w:sz w:val="24"/>
          <w:szCs w:val="24"/>
        </w:rPr>
        <w:t xml:space="preserve"> adoção de práticas de gestão administrativa necessárias e suficientes para coibir a obtenção, individual ou coletiva, de benefícios ou </w:t>
      </w:r>
      <w:r w:rsidR="004503D9" w:rsidRPr="001128EC">
        <w:rPr>
          <w:rFonts w:ascii="Arial" w:hAnsi="Arial" w:cs="Arial"/>
          <w:color w:val="000000"/>
          <w:sz w:val="24"/>
          <w:szCs w:val="24"/>
        </w:rPr>
        <w:t>vantagens indevidas</w:t>
      </w:r>
      <w:r w:rsidRPr="001128EC">
        <w:rPr>
          <w:rFonts w:ascii="Arial" w:hAnsi="Arial" w:cs="Arial"/>
          <w:color w:val="000000"/>
          <w:sz w:val="24"/>
          <w:szCs w:val="24"/>
        </w:rPr>
        <w:t xml:space="preserve">; </w:t>
      </w:r>
    </w:p>
    <w:p w14:paraId="095F228E" w14:textId="78194770" w:rsidR="001128EC" w:rsidRDefault="001128EC" w:rsidP="001128EC">
      <w:pPr>
        <w:spacing w:line="360" w:lineRule="auto"/>
        <w:jc w:val="both"/>
        <w:rPr>
          <w:rFonts w:ascii="Arial" w:hAnsi="Arial" w:cs="Arial"/>
          <w:color w:val="000000"/>
          <w:sz w:val="24"/>
          <w:szCs w:val="24"/>
        </w:rPr>
      </w:pPr>
      <w:r w:rsidRPr="001128EC">
        <w:rPr>
          <w:rFonts w:ascii="Arial" w:hAnsi="Arial" w:cs="Arial"/>
          <w:color w:val="000000"/>
          <w:sz w:val="24"/>
          <w:szCs w:val="24"/>
        </w:rPr>
        <w:t>IX - A promoção de soluções derivadas da aplicação de conhecimentos, da ciência e tecnologia e da inovação para atender necessidades e demandas de maior qualidade de vida da população em situação de desigualdade social.</w:t>
      </w:r>
    </w:p>
    <w:p w14:paraId="5B95963E" w14:textId="0B3ADBAA" w:rsidR="004503D9" w:rsidRPr="004503D9" w:rsidRDefault="004503D9" w:rsidP="004503D9">
      <w:pPr>
        <w:autoSpaceDE w:val="0"/>
        <w:autoSpaceDN w:val="0"/>
        <w:adjustRightInd w:val="0"/>
        <w:spacing w:after="0" w:line="240" w:lineRule="auto"/>
        <w:jc w:val="center"/>
        <w:rPr>
          <w:rFonts w:ascii="Times New Roman" w:hAnsi="Times New Roman" w:cs="Times New Roman"/>
          <w:color w:val="000000"/>
          <w:sz w:val="26"/>
          <w:szCs w:val="26"/>
        </w:rPr>
      </w:pPr>
      <w:r w:rsidRPr="004503D9">
        <w:rPr>
          <w:rFonts w:ascii="Times New Roman" w:hAnsi="Times New Roman" w:cs="Times New Roman"/>
          <w:b/>
          <w:bCs/>
          <w:color w:val="000000"/>
          <w:sz w:val="26"/>
          <w:szCs w:val="26"/>
        </w:rPr>
        <w:t>Seção II</w:t>
      </w:r>
    </w:p>
    <w:p w14:paraId="7CD69E4D" w14:textId="6C09B15E" w:rsidR="004503D9" w:rsidRDefault="004503D9" w:rsidP="004503D9">
      <w:pPr>
        <w:spacing w:after="0" w:line="360" w:lineRule="auto"/>
        <w:jc w:val="center"/>
        <w:rPr>
          <w:rFonts w:ascii="Times New Roman" w:hAnsi="Times New Roman" w:cs="Times New Roman"/>
          <w:b/>
          <w:bCs/>
          <w:color w:val="000000"/>
          <w:sz w:val="26"/>
          <w:szCs w:val="26"/>
        </w:rPr>
      </w:pPr>
      <w:r w:rsidRPr="004503D9">
        <w:rPr>
          <w:rFonts w:ascii="Times New Roman" w:hAnsi="Times New Roman" w:cs="Times New Roman"/>
          <w:b/>
          <w:bCs/>
          <w:color w:val="000000"/>
          <w:sz w:val="26"/>
          <w:szCs w:val="26"/>
        </w:rPr>
        <w:t>Da Capacitação de Gestores, Conselheiros e Sociedade Civil Organizada</w:t>
      </w:r>
    </w:p>
    <w:p w14:paraId="738B848E" w14:textId="08582733" w:rsidR="004503D9" w:rsidRPr="004503D9" w:rsidRDefault="004503D9" w:rsidP="004503D9">
      <w:pPr>
        <w:autoSpaceDE w:val="0"/>
        <w:autoSpaceDN w:val="0"/>
        <w:adjustRightInd w:val="0"/>
        <w:spacing w:after="0" w:line="360" w:lineRule="auto"/>
        <w:jc w:val="both"/>
        <w:rPr>
          <w:rFonts w:ascii="Arial" w:hAnsi="Arial" w:cs="Arial"/>
          <w:color w:val="000000"/>
          <w:sz w:val="24"/>
          <w:szCs w:val="24"/>
        </w:rPr>
      </w:pPr>
      <w:r w:rsidRPr="004503D9">
        <w:rPr>
          <w:rFonts w:ascii="Arial" w:hAnsi="Arial" w:cs="Arial"/>
          <w:b/>
          <w:color w:val="000000"/>
          <w:sz w:val="24"/>
          <w:szCs w:val="24"/>
        </w:rPr>
        <w:t>Art. 7º</w:t>
      </w:r>
      <w:r w:rsidRPr="004503D9">
        <w:rPr>
          <w:rFonts w:ascii="Arial" w:hAnsi="Arial" w:cs="Arial"/>
          <w:color w:val="000000"/>
          <w:sz w:val="24"/>
          <w:szCs w:val="24"/>
        </w:rPr>
        <w:t xml:space="preserve"> </w:t>
      </w:r>
      <w:r>
        <w:rPr>
          <w:rFonts w:ascii="Arial" w:hAnsi="Arial" w:cs="Arial"/>
          <w:color w:val="000000"/>
          <w:sz w:val="24"/>
          <w:szCs w:val="24"/>
        </w:rPr>
        <w:t xml:space="preserve">- </w:t>
      </w:r>
      <w:r w:rsidRPr="004503D9">
        <w:rPr>
          <w:rFonts w:ascii="Arial" w:hAnsi="Arial" w:cs="Arial"/>
          <w:color w:val="000000"/>
          <w:sz w:val="24"/>
          <w:szCs w:val="24"/>
        </w:rPr>
        <w:t xml:space="preserve">O Município de Acrelândia poderá instituir, em cooperação com os demais Poderes e Órgãos do Estado, mecanismos de capacitação e formação voltados a: </w:t>
      </w:r>
    </w:p>
    <w:p w14:paraId="4A6940E2" w14:textId="77777777" w:rsidR="004503D9" w:rsidRPr="004503D9" w:rsidRDefault="004503D9" w:rsidP="004503D9">
      <w:pPr>
        <w:autoSpaceDE w:val="0"/>
        <w:autoSpaceDN w:val="0"/>
        <w:adjustRightInd w:val="0"/>
        <w:spacing w:after="0" w:line="360" w:lineRule="auto"/>
        <w:jc w:val="both"/>
        <w:rPr>
          <w:rFonts w:ascii="Arial" w:hAnsi="Arial" w:cs="Arial"/>
          <w:color w:val="000000"/>
          <w:sz w:val="24"/>
          <w:szCs w:val="24"/>
        </w:rPr>
      </w:pPr>
      <w:r w:rsidRPr="004503D9">
        <w:rPr>
          <w:rFonts w:ascii="Arial" w:hAnsi="Arial" w:cs="Arial"/>
          <w:color w:val="000000"/>
          <w:sz w:val="24"/>
          <w:szCs w:val="24"/>
        </w:rPr>
        <w:t xml:space="preserve">I - Administradores públicos, dirigentes e gestores; </w:t>
      </w:r>
    </w:p>
    <w:p w14:paraId="42EAFD56" w14:textId="77777777" w:rsidR="004503D9" w:rsidRPr="004503D9" w:rsidRDefault="004503D9" w:rsidP="004503D9">
      <w:pPr>
        <w:autoSpaceDE w:val="0"/>
        <w:autoSpaceDN w:val="0"/>
        <w:adjustRightInd w:val="0"/>
        <w:spacing w:after="0" w:line="360" w:lineRule="auto"/>
        <w:jc w:val="both"/>
        <w:rPr>
          <w:rFonts w:ascii="Arial" w:hAnsi="Arial" w:cs="Arial"/>
          <w:color w:val="000000"/>
          <w:sz w:val="24"/>
          <w:szCs w:val="24"/>
        </w:rPr>
      </w:pPr>
      <w:r w:rsidRPr="004503D9">
        <w:rPr>
          <w:rFonts w:ascii="Arial" w:hAnsi="Arial" w:cs="Arial"/>
          <w:color w:val="000000"/>
          <w:sz w:val="24"/>
          <w:szCs w:val="24"/>
        </w:rPr>
        <w:lastRenderedPageBreak/>
        <w:t xml:space="preserve">II - Representantes de organizações da sociedade civil; </w:t>
      </w:r>
    </w:p>
    <w:p w14:paraId="4C05A0E9" w14:textId="77777777" w:rsidR="004503D9" w:rsidRPr="004503D9" w:rsidRDefault="004503D9" w:rsidP="004503D9">
      <w:pPr>
        <w:autoSpaceDE w:val="0"/>
        <w:autoSpaceDN w:val="0"/>
        <w:adjustRightInd w:val="0"/>
        <w:spacing w:after="0" w:line="360" w:lineRule="auto"/>
        <w:jc w:val="both"/>
        <w:rPr>
          <w:rFonts w:ascii="Arial" w:hAnsi="Arial" w:cs="Arial"/>
          <w:color w:val="000000"/>
          <w:sz w:val="24"/>
          <w:szCs w:val="24"/>
        </w:rPr>
      </w:pPr>
      <w:r w:rsidRPr="004503D9">
        <w:rPr>
          <w:rFonts w:ascii="Arial" w:hAnsi="Arial" w:cs="Arial"/>
          <w:color w:val="000000"/>
          <w:sz w:val="24"/>
          <w:szCs w:val="24"/>
        </w:rPr>
        <w:t xml:space="preserve">III - membros de conselhos de políticas públicas; </w:t>
      </w:r>
    </w:p>
    <w:p w14:paraId="0EFAEE3A" w14:textId="77777777" w:rsidR="004503D9" w:rsidRPr="004503D9" w:rsidRDefault="004503D9" w:rsidP="004503D9">
      <w:pPr>
        <w:autoSpaceDE w:val="0"/>
        <w:autoSpaceDN w:val="0"/>
        <w:adjustRightInd w:val="0"/>
        <w:spacing w:after="0" w:line="360" w:lineRule="auto"/>
        <w:jc w:val="both"/>
        <w:rPr>
          <w:rFonts w:ascii="Times New Roman" w:hAnsi="Times New Roman" w:cs="Times New Roman"/>
          <w:color w:val="000000"/>
          <w:sz w:val="26"/>
          <w:szCs w:val="26"/>
        </w:rPr>
      </w:pPr>
      <w:r w:rsidRPr="004503D9">
        <w:rPr>
          <w:rFonts w:ascii="Arial" w:hAnsi="Arial" w:cs="Arial"/>
          <w:color w:val="000000"/>
          <w:sz w:val="24"/>
          <w:szCs w:val="24"/>
        </w:rPr>
        <w:t>IV - Membros de comissões de seleção;</w:t>
      </w:r>
      <w:r w:rsidRPr="004503D9">
        <w:rPr>
          <w:rFonts w:ascii="Times New Roman" w:hAnsi="Times New Roman" w:cs="Times New Roman"/>
          <w:color w:val="000000"/>
          <w:sz w:val="26"/>
          <w:szCs w:val="26"/>
        </w:rPr>
        <w:t xml:space="preserve"> </w:t>
      </w:r>
    </w:p>
    <w:p w14:paraId="4AE64E38" w14:textId="1763A212" w:rsidR="004503D9" w:rsidRPr="00F763C7" w:rsidRDefault="004503D9" w:rsidP="00F763C7">
      <w:pPr>
        <w:spacing w:after="0" w:line="360" w:lineRule="auto"/>
        <w:rPr>
          <w:rFonts w:ascii="Arial" w:hAnsi="Arial" w:cs="Arial"/>
          <w:color w:val="000000"/>
          <w:sz w:val="24"/>
          <w:szCs w:val="24"/>
        </w:rPr>
      </w:pPr>
      <w:r w:rsidRPr="00F763C7">
        <w:rPr>
          <w:rFonts w:ascii="Arial" w:hAnsi="Arial" w:cs="Arial"/>
          <w:color w:val="000000"/>
          <w:sz w:val="24"/>
          <w:szCs w:val="24"/>
        </w:rPr>
        <w:t>V - Membros de comissões de monitoramento e avaliação;</w:t>
      </w:r>
    </w:p>
    <w:p w14:paraId="048C6677" w14:textId="77777777" w:rsidR="00F763C7" w:rsidRPr="00F763C7" w:rsidRDefault="00F763C7" w:rsidP="00F763C7">
      <w:pPr>
        <w:autoSpaceDE w:val="0"/>
        <w:autoSpaceDN w:val="0"/>
        <w:adjustRightInd w:val="0"/>
        <w:spacing w:after="0" w:line="360" w:lineRule="auto"/>
        <w:jc w:val="both"/>
        <w:rPr>
          <w:rFonts w:ascii="Arial" w:hAnsi="Arial" w:cs="Arial"/>
          <w:color w:val="000000"/>
          <w:sz w:val="24"/>
          <w:szCs w:val="24"/>
        </w:rPr>
      </w:pPr>
      <w:r w:rsidRPr="00F763C7">
        <w:rPr>
          <w:rFonts w:ascii="Arial" w:hAnsi="Arial" w:cs="Arial"/>
          <w:color w:val="000000"/>
          <w:sz w:val="24"/>
          <w:szCs w:val="24"/>
        </w:rPr>
        <w:t xml:space="preserve">VI - Demais agentes públicos e privados envolvidos na celebração e execução das parcerias disciplinadas nesta Lei. </w:t>
      </w:r>
    </w:p>
    <w:p w14:paraId="19438E18" w14:textId="77777777" w:rsidR="00F763C7" w:rsidRPr="00F763C7" w:rsidRDefault="00F763C7" w:rsidP="00F763C7">
      <w:pPr>
        <w:autoSpaceDE w:val="0"/>
        <w:autoSpaceDN w:val="0"/>
        <w:adjustRightInd w:val="0"/>
        <w:spacing w:after="0" w:line="360" w:lineRule="auto"/>
        <w:jc w:val="both"/>
        <w:rPr>
          <w:rFonts w:ascii="Arial" w:hAnsi="Arial" w:cs="Arial"/>
          <w:color w:val="000000"/>
          <w:sz w:val="24"/>
          <w:szCs w:val="24"/>
        </w:rPr>
      </w:pPr>
      <w:r w:rsidRPr="00F763C7">
        <w:rPr>
          <w:rFonts w:ascii="Arial" w:hAnsi="Arial" w:cs="Arial"/>
          <w:b/>
          <w:color w:val="000000"/>
          <w:sz w:val="24"/>
          <w:szCs w:val="24"/>
        </w:rPr>
        <w:t>Parágrafo único</w:t>
      </w:r>
      <w:r w:rsidRPr="00F763C7">
        <w:rPr>
          <w:rFonts w:ascii="Arial" w:hAnsi="Arial" w:cs="Arial"/>
          <w:color w:val="000000"/>
          <w:sz w:val="24"/>
          <w:szCs w:val="24"/>
        </w:rPr>
        <w:t xml:space="preserve">. A participação nos programas previstos no caput não constituirá condição para o exercício de função envolvida na materialização das parcerias disciplinadas nesta Lei. </w:t>
      </w:r>
    </w:p>
    <w:p w14:paraId="4FAEDE4C" w14:textId="0CD28756" w:rsidR="00F763C7" w:rsidRPr="00F763C7" w:rsidRDefault="00F763C7" w:rsidP="00F763C7">
      <w:pPr>
        <w:autoSpaceDE w:val="0"/>
        <w:autoSpaceDN w:val="0"/>
        <w:adjustRightInd w:val="0"/>
        <w:spacing w:after="0" w:line="360" w:lineRule="auto"/>
        <w:jc w:val="both"/>
        <w:rPr>
          <w:rFonts w:ascii="Arial" w:hAnsi="Arial" w:cs="Arial"/>
          <w:color w:val="000000"/>
          <w:sz w:val="24"/>
          <w:szCs w:val="24"/>
        </w:rPr>
      </w:pPr>
      <w:r w:rsidRPr="00F763C7">
        <w:rPr>
          <w:rFonts w:ascii="Arial" w:hAnsi="Arial" w:cs="Arial"/>
          <w:b/>
          <w:color w:val="000000"/>
          <w:sz w:val="24"/>
          <w:szCs w:val="24"/>
        </w:rPr>
        <w:t>Art. 8º</w:t>
      </w:r>
      <w:r w:rsidRPr="00F763C7">
        <w:rPr>
          <w:rFonts w:ascii="Arial" w:hAnsi="Arial" w:cs="Arial"/>
          <w:color w:val="000000"/>
          <w:sz w:val="24"/>
          <w:szCs w:val="24"/>
        </w:rPr>
        <w:t xml:space="preserve"> </w:t>
      </w:r>
      <w:r>
        <w:rPr>
          <w:rFonts w:ascii="Arial" w:hAnsi="Arial" w:cs="Arial"/>
          <w:color w:val="000000"/>
          <w:sz w:val="24"/>
          <w:szCs w:val="24"/>
        </w:rPr>
        <w:t xml:space="preserve">- </w:t>
      </w:r>
      <w:r w:rsidRPr="00F763C7">
        <w:rPr>
          <w:rFonts w:ascii="Arial" w:hAnsi="Arial" w:cs="Arial"/>
          <w:color w:val="000000"/>
          <w:sz w:val="24"/>
          <w:szCs w:val="24"/>
        </w:rPr>
        <w:t xml:space="preserve">Ao decidir sobre a celebração de parcerias previstas nesta Lei, o administrador público municipal: </w:t>
      </w:r>
    </w:p>
    <w:p w14:paraId="0292F091" w14:textId="77777777" w:rsidR="00F763C7" w:rsidRPr="00F763C7" w:rsidRDefault="00F763C7" w:rsidP="00F763C7">
      <w:pPr>
        <w:autoSpaceDE w:val="0"/>
        <w:autoSpaceDN w:val="0"/>
        <w:adjustRightInd w:val="0"/>
        <w:spacing w:after="0" w:line="360" w:lineRule="auto"/>
        <w:jc w:val="both"/>
        <w:rPr>
          <w:rFonts w:ascii="Arial" w:hAnsi="Arial" w:cs="Arial"/>
          <w:color w:val="000000"/>
          <w:sz w:val="24"/>
          <w:szCs w:val="24"/>
        </w:rPr>
      </w:pPr>
      <w:r w:rsidRPr="00F763C7">
        <w:rPr>
          <w:rFonts w:ascii="Arial" w:hAnsi="Arial" w:cs="Arial"/>
          <w:color w:val="000000"/>
          <w:sz w:val="24"/>
          <w:szCs w:val="24"/>
        </w:rPr>
        <w:t xml:space="preserve">I - Considerará, obrigatoriamente, a capacidade operacional da Administração Pública Municipal para celebrar a parceria, cumprir as obrigações dela decorrentes e assumir as respectivas responsabilidades; </w:t>
      </w:r>
    </w:p>
    <w:p w14:paraId="5A238DD1" w14:textId="77777777" w:rsidR="00F763C7" w:rsidRPr="00F763C7" w:rsidRDefault="00F763C7" w:rsidP="00F763C7">
      <w:pPr>
        <w:autoSpaceDE w:val="0"/>
        <w:autoSpaceDN w:val="0"/>
        <w:adjustRightInd w:val="0"/>
        <w:spacing w:after="0" w:line="360" w:lineRule="auto"/>
        <w:jc w:val="both"/>
        <w:rPr>
          <w:rFonts w:ascii="Arial" w:hAnsi="Arial" w:cs="Arial"/>
          <w:color w:val="000000"/>
          <w:sz w:val="24"/>
          <w:szCs w:val="24"/>
        </w:rPr>
      </w:pPr>
      <w:r w:rsidRPr="00F763C7">
        <w:rPr>
          <w:rFonts w:ascii="Arial" w:hAnsi="Arial" w:cs="Arial"/>
          <w:color w:val="000000"/>
          <w:sz w:val="24"/>
          <w:szCs w:val="24"/>
        </w:rPr>
        <w:t xml:space="preserve">II - Avaliará as propostas de parceria com o rigor técnico necessário; </w:t>
      </w:r>
    </w:p>
    <w:p w14:paraId="21046C0A" w14:textId="77777777" w:rsidR="00F763C7" w:rsidRPr="00F763C7" w:rsidRDefault="00F763C7" w:rsidP="00F763C7">
      <w:pPr>
        <w:autoSpaceDE w:val="0"/>
        <w:autoSpaceDN w:val="0"/>
        <w:adjustRightInd w:val="0"/>
        <w:spacing w:after="0" w:line="360" w:lineRule="auto"/>
        <w:jc w:val="both"/>
        <w:rPr>
          <w:rFonts w:ascii="Arial" w:hAnsi="Arial" w:cs="Arial"/>
          <w:color w:val="000000"/>
          <w:sz w:val="24"/>
          <w:szCs w:val="24"/>
        </w:rPr>
      </w:pPr>
      <w:r w:rsidRPr="00F763C7">
        <w:rPr>
          <w:rFonts w:ascii="Arial" w:hAnsi="Arial" w:cs="Arial"/>
          <w:color w:val="000000"/>
          <w:sz w:val="24"/>
          <w:szCs w:val="24"/>
        </w:rPr>
        <w:t xml:space="preserve">III - designará gestores habilitados a controlar e fiscalizar a execução em tempo hábil e de modo eficaz; </w:t>
      </w:r>
    </w:p>
    <w:p w14:paraId="41B16F55" w14:textId="77777777" w:rsidR="00F763C7" w:rsidRPr="00F763C7" w:rsidRDefault="00F763C7" w:rsidP="00F763C7">
      <w:pPr>
        <w:autoSpaceDE w:val="0"/>
        <w:autoSpaceDN w:val="0"/>
        <w:adjustRightInd w:val="0"/>
        <w:spacing w:after="0" w:line="360" w:lineRule="auto"/>
        <w:jc w:val="both"/>
        <w:rPr>
          <w:rFonts w:ascii="Arial" w:hAnsi="Arial" w:cs="Arial"/>
          <w:color w:val="000000"/>
          <w:sz w:val="24"/>
          <w:szCs w:val="24"/>
        </w:rPr>
      </w:pPr>
      <w:r w:rsidRPr="00F763C7">
        <w:rPr>
          <w:rFonts w:ascii="Arial" w:hAnsi="Arial" w:cs="Arial"/>
          <w:color w:val="000000"/>
          <w:sz w:val="24"/>
          <w:szCs w:val="24"/>
        </w:rPr>
        <w:t xml:space="preserve">IV - Apreciará as prestações de contas na forma e nos prazos determinados nesta Lei e na legislação específica. </w:t>
      </w:r>
    </w:p>
    <w:p w14:paraId="644D507F" w14:textId="039EA611" w:rsidR="00F763C7" w:rsidRDefault="00F763C7" w:rsidP="00F763C7">
      <w:pPr>
        <w:spacing w:line="360" w:lineRule="auto"/>
        <w:jc w:val="both"/>
        <w:rPr>
          <w:rFonts w:ascii="Arial" w:hAnsi="Arial" w:cs="Arial"/>
          <w:color w:val="000000"/>
          <w:sz w:val="24"/>
          <w:szCs w:val="24"/>
        </w:rPr>
      </w:pPr>
      <w:r w:rsidRPr="00F763C7">
        <w:rPr>
          <w:rFonts w:ascii="Arial" w:hAnsi="Arial" w:cs="Arial"/>
          <w:b/>
          <w:color w:val="000000"/>
          <w:sz w:val="24"/>
          <w:szCs w:val="24"/>
        </w:rPr>
        <w:t>Parágrafo único</w:t>
      </w:r>
      <w:r w:rsidRPr="00F763C7">
        <w:rPr>
          <w:rFonts w:ascii="Arial" w:hAnsi="Arial" w:cs="Arial"/>
          <w:color w:val="000000"/>
          <w:sz w:val="24"/>
          <w:szCs w:val="24"/>
        </w:rPr>
        <w:t>. A Administração Pública Municipal adotará as medidas necessárias, tanto na capacitação de pessoal, quanto no provimento dos recursos materiais e tecnológicos necessários, para assegurar a capacidade técnica e operacional de que trata o caput deste artigo.</w:t>
      </w:r>
    </w:p>
    <w:p w14:paraId="3B5B0931" w14:textId="43C15598" w:rsidR="00F763C7" w:rsidRPr="00F763C7" w:rsidRDefault="00F763C7" w:rsidP="00F763C7">
      <w:pPr>
        <w:autoSpaceDE w:val="0"/>
        <w:autoSpaceDN w:val="0"/>
        <w:adjustRightInd w:val="0"/>
        <w:spacing w:after="0" w:line="240" w:lineRule="auto"/>
        <w:jc w:val="center"/>
        <w:rPr>
          <w:rFonts w:ascii="Times New Roman" w:hAnsi="Times New Roman" w:cs="Times New Roman"/>
          <w:color w:val="000000"/>
          <w:sz w:val="26"/>
          <w:szCs w:val="26"/>
        </w:rPr>
      </w:pPr>
      <w:r w:rsidRPr="00F763C7">
        <w:rPr>
          <w:rFonts w:ascii="Times New Roman" w:hAnsi="Times New Roman" w:cs="Times New Roman"/>
          <w:b/>
          <w:bCs/>
          <w:color w:val="000000"/>
          <w:sz w:val="26"/>
          <w:szCs w:val="26"/>
        </w:rPr>
        <w:t>Seção III</w:t>
      </w:r>
    </w:p>
    <w:p w14:paraId="78559A03" w14:textId="2E7C5ED1" w:rsidR="00F763C7" w:rsidRPr="00F763C7" w:rsidRDefault="00F763C7" w:rsidP="00F763C7">
      <w:pPr>
        <w:spacing w:line="360" w:lineRule="auto"/>
        <w:jc w:val="center"/>
        <w:rPr>
          <w:rFonts w:ascii="Arial" w:hAnsi="Arial" w:cs="Arial"/>
          <w:b/>
          <w:sz w:val="24"/>
          <w:szCs w:val="24"/>
        </w:rPr>
      </w:pPr>
      <w:r w:rsidRPr="00F763C7">
        <w:rPr>
          <w:rFonts w:ascii="Times New Roman" w:hAnsi="Times New Roman" w:cs="Times New Roman"/>
          <w:b/>
          <w:bCs/>
          <w:color w:val="000000"/>
          <w:sz w:val="26"/>
          <w:szCs w:val="26"/>
        </w:rPr>
        <w:t>Da Transparência e do Controle</w:t>
      </w:r>
    </w:p>
    <w:p w14:paraId="32E39DC5" w14:textId="62B5DAE6" w:rsidR="00F763C7" w:rsidRPr="00F763C7" w:rsidRDefault="00F763C7" w:rsidP="00F763C7">
      <w:pPr>
        <w:autoSpaceDE w:val="0"/>
        <w:autoSpaceDN w:val="0"/>
        <w:adjustRightInd w:val="0"/>
        <w:spacing w:after="0" w:line="360" w:lineRule="auto"/>
        <w:jc w:val="both"/>
        <w:rPr>
          <w:rFonts w:ascii="Arial" w:hAnsi="Arial" w:cs="Arial"/>
          <w:color w:val="000000"/>
          <w:sz w:val="24"/>
          <w:szCs w:val="24"/>
        </w:rPr>
      </w:pPr>
      <w:r w:rsidRPr="00F763C7">
        <w:rPr>
          <w:rFonts w:ascii="Arial" w:hAnsi="Arial" w:cs="Arial"/>
          <w:b/>
          <w:color w:val="000000"/>
          <w:sz w:val="24"/>
          <w:szCs w:val="24"/>
        </w:rPr>
        <w:t>Art. 9º</w:t>
      </w:r>
      <w:r w:rsidRPr="00F763C7">
        <w:rPr>
          <w:rFonts w:ascii="Arial" w:hAnsi="Arial" w:cs="Arial"/>
          <w:color w:val="000000"/>
          <w:sz w:val="24"/>
          <w:szCs w:val="24"/>
        </w:rPr>
        <w:t xml:space="preserve"> </w:t>
      </w:r>
      <w:r w:rsidR="008B5993">
        <w:rPr>
          <w:rFonts w:ascii="Arial" w:hAnsi="Arial" w:cs="Arial"/>
          <w:color w:val="000000"/>
          <w:sz w:val="24"/>
          <w:szCs w:val="24"/>
        </w:rPr>
        <w:t xml:space="preserve">- </w:t>
      </w:r>
      <w:r w:rsidRPr="00F763C7">
        <w:rPr>
          <w:rFonts w:ascii="Arial" w:hAnsi="Arial" w:cs="Arial"/>
          <w:color w:val="000000"/>
          <w:sz w:val="24"/>
          <w:szCs w:val="24"/>
        </w:rPr>
        <w:t xml:space="preserve">A Administração Pública Municipal deverá manter, em seu sítio oficial na internet, a relação das parcerias celebradas e dos respectivos planos de trabalho, até cento e oitenta dias após o respectivo encerramento. </w:t>
      </w:r>
    </w:p>
    <w:p w14:paraId="6128676E" w14:textId="6F05F212" w:rsidR="00F763C7" w:rsidRPr="00F763C7" w:rsidRDefault="00F763C7" w:rsidP="00F763C7">
      <w:pPr>
        <w:autoSpaceDE w:val="0"/>
        <w:autoSpaceDN w:val="0"/>
        <w:adjustRightInd w:val="0"/>
        <w:spacing w:after="0" w:line="360" w:lineRule="auto"/>
        <w:jc w:val="both"/>
        <w:rPr>
          <w:rFonts w:ascii="Arial" w:hAnsi="Arial" w:cs="Arial"/>
          <w:color w:val="000000"/>
          <w:sz w:val="24"/>
          <w:szCs w:val="24"/>
        </w:rPr>
      </w:pPr>
      <w:r w:rsidRPr="00F763C7">
        <w:rPr>
          <w:rFonts w:ascii="Arial" w:hAnsi="Arial" w:cs="Arial"/>
          <w:b/>
          <w:color w:val="000000"/>
          <w:sz w:val="24"/>
          <w:szCs w:val="24"/>
        </w:rPr>
        <w:lastRenderedPageBreak/>
        <w:t>Art. 10</w:t>
      </w:r>
      <w:r w:rsidRPr="00F763C7">
        <w:rPr>
          <w:rFonts w:ascii="Arial" w:hAnsi="Arial" w:cs="Arial"/>
          <w:color w:val="000000"/>
          <w:sz w:val="24"/>
          <w:szCs w:val="24"/>
        </w:rPr>
        <w:t xml:space="preserve"> </w:t>
      </w:r>
      <w:r w:rsidR="008B5993">
        <w:rPr>
          <w:rFonts w:ascii="Arial" w:hAnsi="Arial" w:cs="Arial"/>
          <w:color w:val="000000"/>
          <w:sz w:val="24"/>
          <w:szCs w:val="24"/>
        </w:rPr>
        <w:t xml:space="preserve">- </w:t>
      </w:r>
      <w:r w:rsidRPr="00F763C7">
        <w:rPr>
          <w:rFonts w:ascii="Arial" w:hAnsi="Arial" w:cs="Arial"/>
          <w:color w:val="000000"/>
          <w:sz w:val="24"/>
          <w:szCs w:val="24"/>
        </w:rPr>
        <w:t xml:space="preserve">A organização da sociedade civil deverá divulgar na internet e em locais visíveis de suas sedes sociais e dos estabelecimentos em que exerça suas ações todas as parcerias celebradas com a Administração Pública Municipal. </w:t>
      </w:r>
    </w:p>
    <w:p w14:paraId="1C4AB5EA" w14:textId="522485D0" w:rsidR="00F763C7" w:rsidRDefault="00F763C7" w:rsidP="008B5993">
      <w:pPr>
        <w:spacing w:after="0" w:line="360" w:lineRule="auto"/>
        <w:jc w:val="both"/>
        <w:rPr>
          <w:rFonts w:ascii="Arial" w:hAnsi="Arial" w:cs="Arial"/>
          <w:color w:val="000000"/>
          <w:sz w:val="24"/>
          <w:szCs w:val="24"/>
        </w:rPr>
      </w:pPr>
      <w:r w:rsidRPr="008B5993">
        <w:rPr>
          <w:rFonts w:ascii="Arial" w:hAnsi="Arial" w:cs="Arial"/>
          <w:b/>
          <w:color w:val="000000"/>
          <w:sz w:val="24"/>
          <w:szCs w:val="24"/>
        </w:rPr>
        <w:t>Parágrafo único</w:t>
      </w:r>
      <w:r w:rsidRPr="00F763C7">
        <w:rPr>
          <w:rFonts w:ascii="Arial" w:hAnsi="Arial" w:cs="Arial"/>
          <w:color w:val="000000"/>
          <w:sz w:val="24"/>
          <w:szCs w:val="24"/>
        </w:rPr>
        <w:t>. As informações de que tratam este artigo e o art. 9º deverão incluir, no mínimo:</w:t>
      </w:r>
    </w:p>
    <w:p w14:paraId="5B5F09B7" w14:textId="77777777" w:rsidR="008B5993" w:rsidRPr="008B5993" w:rsidRDefault="008B5993" w:rsidP="008B5993">
      <w:pPr>
        <w:autoSpaceDE w:val="0"/>
        <w:autoSpaceDN w:val="0"/>
        <w:adjustRightInd w:val="0"/>
        <w:spacing w:after="0" w:line="360" w:lineRule="auto"/>
        <w:jc w:val="both"/>
        <w:rPr>
          <w:rFonts w:ascii="Arial" w:hAnsi="Arial" w:cs="Arial"/>
          <w:color w:val="000000"/>
          <w:sz w:val="24"/>
          <w:szCs w:val="24"/>
        </w:rPr>
      </w:pPr>
      <w:r w:rsidRPr="008B5993">
        <w:rPr>
          <w:rFonts w:ascii="Arial" w:hAnsi="Arial" w:cs="Arial"/>
          <w:color w:val="000000"/>
          <w:sz w:val="24"/>
          <w:szCs w:val="24"/>
        </w:rPr>
        <w:t xml:space="preserve">I - Data de assinatura e identificação do instrumento de parceria e do órgão da Administração Pública Municipal responsável; </w:t>
      </w:r>
    </w:p>
    <w:p w14:paraId="6804A11F" w14:textId="77777777" w:rsidR="008B5993" w:rsidRPr="008B5993" w:rsidRDefault="008B5993" w:rsidP="008B5993">
      <w:pPr>
        <w:autoSpaceDE w:val="0"/>
        <w:autoSpaceDN w:val="0"/>
        <w:adjustRightInd w:val="0"/>
        <w:spacing w:after="0" w:line="360" w:lineRule="auto"/>
        <w:jc w:val="both"/>
        <w:rPr>
          <w:rFonts w:ascii="Arial" w:hAnsi="Arial" w:cs="Arial"/>
          <w:color w:val="000000"/>
          <w:sz w:val="24"/>
          <w:szCs w:val="24"/>
        </w:rPr>
      </w:pPr>
      <w:r w:rsidRPr="008B5993">
        <w:rPr>
          <w:rFonts w:ascii="Arial" w:hAnsi="Arial" w:cs="Arial"/>
          <w:color w:val="000000"/>
          <w:sz w:val="24"/>
          <w:szCs w:val="24"/>
        </w:rPr>
        <w:t xml:space="preserve">II - Nome da organização da sociedade civil e seu número de inscrição no Cadastro Nacional da Pessoa Jurídica - CNPJ da Secretaria da Receita Federal do Brasil - RFB; </w:t>
      </w:r>
    </w:p>
    <w:p w14:paraId="14A614D4" w14:textId="3FC5F73E" w:rsidR="008B5993" w:rsidRPr="008B5993" w:rsidRDefault="008B5993" w:rsidP="008B5993">
      <w:pPr>
        <w:autoSpaceDE w:val="0"/>
        <w:autoSpaceDN w:val="0"/>
        <w:adjustRightInd w:val="0"/>
        <w:spacing w:after="0" w:line="360" w:lineRule="auto"/>
        <w:jc w:val="both"/>
        <w:rPr>
          <w:rFonts w:ascii="Arial" w:hAnsi="Arial" w:cs="Arial"/>
          <w:color w:val="000000"/>
          <w:sz w:val="24"/>
          <w:szCs w:val="24"/>
        </w:rPr>
      </w:pPr>
      <w:r w:rsidRPr="008B5993">
        <w:rPr>
          <w:rFonts w:ascii="Arial" w:hAnsi="Arial" w:cs="Arial"/>
          <w:color w:val="000000"/>
          <w:sz w:val="24"/>
          <w:szCs w:val="24"/>
        </w:rPr>
        <w:t xml:space="preserve">III - </w:t>
      </w:r>
      <w:r w:rsidR="00CB248B">
        <w:rPr>
          <w:rFonts w:ascii="Arial" w:hAnsi="Arial" w:cs="Arial"/>
          <w:color w:val="000000"/>
          <w:sz w:val="24"/>
          <w:szCs w:val="24"/>
        </w:rPr>
        <w:t>D</w:t>
      </w:r>
      <w:r w:rsidRPr="008B5993">
        <w:rPr>
          <w:rFonts w:ascii="Arial" w:hAnsi="Arial" w:cs="Arial"/>
          <w:color w:val="000000"/>
          <w:sz w:val="24"/>
          <w:szCs w:val="24"/>
        </w:rPr>
        <w:t xml:space="preserve">escrição do objeto da parceria; </w:t>
      </w:r>
    </w:p>
    <w:p w14:paraId="4279D871" w14:textId="77777777" w:rsidR="008B5993" w:rsidRPr="008B5993" w:rsidRDefault="008B5993" w:rsidP="008B5993">
      <w:pPr>
        <w:autoSpaceDE w:val="0"/>
        <w:autoSpaceDN w:val="0"/>
        <w:adjustRightInd w:val="0"/>
        <w:spacing w:after="0" w:line="360" w:lineRule="auto"/>
        <w:jc w:val="both"/>
        <w:rPr>
          <w:rFonts w:ascii="Arial" w:hAnsi="Arial" w:cs="Arial"/>
          <w:color w:val="000000"/>
          <w:sz w:val="24"/>
          <w:szCs w:val="24"/>
        </w:rPr>
      </w:pPr>
      <w:r w:rsidRPr="008B5993">
        <w:rPr>
          <w:rFonts w:ascii="Arial" w:hAnsi="Arial" w:cs="Arial"/>
          <w:color w:val="000000"/>
          <w:sz w:val="24"/>
          <w:szCs w:val="24"/>
        </w:rPr>
        <w:t xml:space="preserve">IV - Valor total da parceria e valores liberados, quando for o caso; </w:t>
      </w:r>
    </w:p>
    <w:p w14:paraId="57712F35" w14:textId="77777777" w:rsidR="008B5993" w:rsidRPr="008B5993" w:rsidRDefault="008B5993" w:rsidP="008B5993">
      <w:pPr>
        <w:autoSpaceDE w:val="0"/>
        <w:autoSpaceDN w:val="0"/>
        <w:adjustRightInd w:val="0"/>
        <w:spacing w:after="0" w:line="360" w:lineRule="auto"/>
        <w:jc w:val="both"/>
        <w:rPr>
          <w:rFonts w:ascii="Arial" w:hAnsi="Arial" w:cs="Arial"/>
          <w:color w:val="000000"/>
          <w:sz w:val="24"/>
          <w:szCs w:val="24"/>
        </w:rPr>
      </w:pPr>
      <w:r w:rsidRPr="008B5993">
        <w:rPr>
          <w:rFonts w:ascii="Arial" w:hAnsi="Arial" w:cs="Arial"/>
          <w:color w:val="000000"/>
          <w:sz w:val="24"/>
          <w:szCs w:val="24"/>
        </w:rPr>
        <w:t xml:space="preserve">V - Situação da prestação de contas da parceria, que deverá informar a data prevista para a sua apresentação, a data em que foi apresentada, o prazo para a sua análise e o resultado conclusivo. </w:t>
      </w:r>
    </w:p>
    <w:p w14:paraId="2C2CDB06" w14:textId="77777777" w:rsidR="008B5993" w:rsidRPr="008B5993" w:rsidRDefault="008B5993" w:rsidP="008B5993">
      <w:pPr>
        <w:autoSpaceDE w:val="0"/>
        <w:autoSpaceDN w:val="0"/>
        <w:adjustRightInd w:val="0"/>
        <w:spacing w:after="0" w:line="360" w:lineRule="auto"/>
        <w:jc w:val="both"/>
        <w:rPr>
          <w:rFonts w:ascii="Arial" w:hAnsi="Arial" w:cs="Arial"/>
          <w:color w:val="000000"/>
          <w:sz w:val="24"/>
          <w:szCs w:val="24"/>
        </w:rPr>
      </w:pPr>
      <w:r w:rsidRPr="008B5993">
        <w:rPr>
          <w:rFonts w:ascii="Arial" w:hAnsi="Arial" w:cs="Arial"/>
          <w:color w:val="000000"/>
          <w:sz w:val="24"/>
          <w:szCs w:val="24"/>
        </w:rPr>
        <w:t xml:space="preserve">VI - Quando vinculados à execução do objeto e pagos com recursos da parceria, o valor total da remuneração da equipe de trabalho, as funções que seus integrantes desempenham e a remuneração prevista para o respectivo exercício. </w:t>
      </w:r>
    </w:p>
    <w:p w14:paraId="5E2E5E58" w14:textId="1DD3309F" w:rsidR="008B5993" w:rsidRDefault="008B5993" w:rsidP="008B5993">
      <w:pPr>
        <w:spacing w:line="360" w:lineRule="auto"/>
        <w:jc w:val="both"/>
        <w:rPr>
          <w:rFonts w:ascii="Arial" w:hAnsi="Arial" w:cs="Arial"/>
          <w:color w:val="000000"/>
          <w:sz w:val="24"/>
          <w:szCs w:val="24"/>
        </w:rPr>
      </w:pPr>
      <w:r w:rsidRPr="00CB248B">
        <w:rPr>
          <w:rFonts w:ascii="Arial" w:hAnsi="Arial" w:cs="Arial"/>
          <w:b/>
          <w:color w:val="000000"/>
          <w:sz w:val="24"/>
          <w:szCs w:val="24"/>
        </w:rPr>
        <w:t>Art. 11</w:t>
      </w:r>
      <w:r w:rsidRPr="008B5993">
        <w:rPr>
          <w:rFonts w:ascii="Arial" w:hAnsi="Arial" w:cs="Arial"/>
          <w:color w:val="000000"/>
          <w:sz w:val="24"/>
          <w:szCs w:val="24"/>
        </w:rPr>
        <w:t xml:space="preserve"> </w:t>
      </w:r>
      <w:r w:rsidR="00CB248B">
        <w:rPr>
          <w:rFonts w:ascii="Arial" w:hAnsi="Arial" w:cs="Arial"/>
          <w:color w:val="000000"/>
          <w:sz w:val="24"/>
          <w:szCs w:val="24"/>
        </w:rPr>
        <w:t xml:space="preserve">- </w:t>
      </w:r>
      <w:r w:rsidRPr="008B5993">
        <w:rPr>
          <w:rFonts w:ascii="Arial" w:hAnsi="Arial" w:cs="Arial"/>
          <w:color w:val="000000"/>
          <w:sz w:val="24"/>
          <w:szCs w:val="24"/>
        </w:rPr>
        <w:t>A Administração Pública Municipal deverá divulgar pela internet os meios de representação sobre a aplicação irregular dos recursos envolvidos na parceria.</w:t>
      </w:r>
    </w:p>
    <w:p w14:paraId="3716591A" w14:textId="730D0671" w:rsidR="00A6382F" w:rsidRPr="00A6382F" w:rsidRDefault="00A6382F" w:rsidP="00A6382F">
      <w:pPr>
        <w:autoSpaceDE w:val="0"/>
        <w:autoSpaceDN w:val="0"/>
        <w:adjustRightInd w:val="0"/>
        <w:spacing w:after="0" w:line="240" w:lineRule="auto"/>
        <w:jc w:val="center"/>
        <w:rPr>
          <w:rFonts w:ascii="Times New Roman" w:hAnsi="Times New Roman" w:cs="Times New Roman"/>
          <w:color w:val="000000"/>
          <w:sz w:val="26"/>
          <w:szCs w:val="26"/>
        </w:rPr>
      </w:pPr>
      <w:r w:rsidRPr="00A6382F">
        <w:rPr>
          <w:rFonts w:ascii="Times New Roman" w:hAnsi="Times New Roman" w:cs="Times New Roman"/>
          <w:b/>
          <w:bCs/>
          <w:color w:val="000000"/>
          <w:sz w:val="26"/>
          <w:szCs w:val="26"/>
        </w:rPr>
        <w:t>Seção IV</w:t>
      </w:r>
    </w:p>
    <w:p w14:paraId="49FD1549" w14:textId="6F650D77" w:rsidR="00A6382F" w:rsidRPr="008B5993" w:rsidRDefault="00A6382F" w:rsidP="00A6382F">
      <w:pPr>
        <w:spacing w:line="360" w:lineRule="auto"/>
        <w:jc w:val="center"/>
        <w:rPr>
          <w:rFonts w:ascii="Arial" w:hAnsi="Arial" w:cs="Arial"/>
          <w:b/>
          <w:sz w:val="24"/>
          <w:szCs w:val="24"/>
        </w:rPr>
      </w:pPr>
      <w:r w:rsidRPr="00A6382F">
        <w:rPr>
          <w:rFonts w:ascii="Times New Roman" w:hAnsi="Times New Roman" w:cs="Times New Roman"/>
          <w:b/>
          <w:bCs/>
          <w:color w:val="000000"/>
          <w:sz w:val="26"/>
          <w:szCs w:val="26"/>
        </w:rPr>
        <w:t>Do Fortalecimento da Participação Social e da Divulgação das Ações</w:t>
      </w:r>
    </w:p>
    <w:p w14:paraId="7FF66959" w14:textId="252DA198" w:rsidR="00A6382F" w:rsidRPr="00A6382F" w:rsidRDefault="00A6382F" w:rsidP="00A6382F">
      <w:pPr>
        <w:autoSpaceDE w:val="0"/>
        <w:autoSpaceDN w:val="0"/>
        <w:adjustRightInd w:val="0"/>
        <w:spacing w:after="0" w:line="360" w:lineRule="auto"/>
        <w:jc w:val="both"/>
        <w:rPr>
          <w:rFonts w:ascii="Arial" w:hAnsi="Arial" w:cs="Arial"/>
          <w:color w:val="000000"/>
          <w:sz w:val="24"/>
          <w:szCs w:val="24"/>
        </w:rPr>
      </w:pPr>
      <w:r w:rsidRPr="00A6382F">
        <w:rPr>
          <w:rFonts w:ascii="Arial" w:hAnsi="Arial" w:cs="Arial"/>
          <w:b/>
          <w:color w:val="000000"/>
          <w:sz w:val="24"/>
          <w:szCs w:val="24"/>
        </w:rPr>
        <w:t>Art. 12</w:t>
      </w:r>
      <w:r w:rsidRPr="00A6382F">
        <w:rPr>
          <w:rFonts w:ascii="Arial" w:hAnsi="Arial" w:cs="Arial"/>
          <w:color w:val="000000"/>
          <w:sz w:val="24"/>
          <w:szCs w:val="24"/>
        </w:rPr>
        <w:t xml:space="preserve"> </w:t>
      </w:r>
      <w:r>
        <w:rPr>
          <w:rFonts w:ascii="Arial" w:hAnsi="Arial" w:cs="Arial"/>
          <w:color w:val="000000"/>
          <w:sz w:val="24"/>
          <w:szCs w:val="24"/>
        </w:rPr>
        <w:t xml:space="preserve">- </w:t>
      </w:r>
      <w:r w:rsidRPr="00A6382F">
        <w:rPr>
          <w:rFonts w:ascii="Arial" w:hAnsi="Arial" w:cs="Arial"/>
          <w:color w:val="000000"/>
          <w:sz w:val="24"/>
          <w:szCs w:val="24"/>
        </w:rPr>
        <w:t xml:space="preserve">A Administração Pública Municipal divulgará, na forma de regulamento, nos meios públicos de comunicação por radiodifusão de sons e de sons e imagens, campanhas publicitárias e programações desenvolvidas por organizações da sociedade civil, no âmbito das parcerias previstas nesta Lei, mediante o emprego de recursos tecnológicos e de linguagem adequados à garantia de acessibilidade por pessoas com deficiência. </w:t>
      </w:r>
    </w:p>
    <w:p w14:paraId="2B346D00" w14:textId="3BBD2EFE" w:rsidR="00A6382F" w:rsidRPr="00A6382F" w:rsidRDefault="00A6382F" w:rsidP="00A6382F">
      <w:pPr>
        <w:autoSpaceDE w:val="0"/>
        <w:autoSpaceDN w:val="0"/>
        <w:adjustRightInd w:val="0"/>
        <w:spacing w:after="0" w:line="360" w:lineRule="auto"/>
        <w:jc w:val="both"/>
        <w:rPr>
          <w:rFonts w:ascii="Arial" w:hAnsi="Arial" w:cs="Arial"/>
          <w:color w:val="000000"/>
          <w:sz w:val="24"/>
          <w:szCs w:val="24"/>
        </w:rPr>
      </w:pPr>
      <w:r w:rsidRPr="00A6382F">
        <w:rPr>
          <w:rFonts w:ascii="Arial" w:hAnsi="Arial" w:cs="Arial"/>
          <w:b/>
          <w:color w:val="000000"/>
          <w:sz w:val="24"/>
          <w:szCs w:val="24"/>
        </w:rPr>
        <w:lastRenderedPageBreak/>
        <w:t>Art. 13</w:t>
      </w:r>
      <w:r w:rsidRPr="00A6382F">
        <w:rPr>
          <w:rFonts w:ascii="Arial" w:hAnsi="Arial" w:cs="Arial"/>
          <w:color w:val="000000"/>
          <w:sz w:val="24"/>
          <w:szCs w:val="24"/>
        </w:rPr>
        <w:t xml:space="preserve"> </w:t>
      </w:r>
      <w:r>
        <w:rPr>
          <w:rFonts w:ascii="Arial" w:hAnsi="Arial" w:cs="Arial"/>
          <w:color w:val="000000"/>
          <w:sz w:val="24"/>
          <w:szCs w:val="24"/>
        </w:rPr>
        <w:t xml:space="preserve">- </w:t>
      </w:r>
      <w:r w:rsidRPr="00A6382F">
        <w:rPr>
          <w:rFonts w:ascii="Arial" w:hAnsi="Arial" w:cs="Arial"/>
          <w:color w:val="000000"/>
          <w:sz w:val="24"/>
          <w:szCs w:val="24"/>
        </w:rPr>
        <w:t xml:space="preserve">Poderá ser criado, no âmbito do Município de Acrelândia, um Conselho Municipal de Fomento e Colaboração, de composição paritária entre representantes governamentais e organizações da sociedade civil, com a finalidade de divulgar boas práticas e de propor e apoiar políticas e ações voltadas ao fortalecimento das relações de fomento e de colaboração previstas nesta Lei. </w:t>
      </w:r>
    </w:p>
    <w:p w14:paraId="5265E061" w14:textId="63C088E2" w:rsidR="00A6382F" w:rsidRDefault="00A6382F" w:rsidP="00DD6605">
      <w:pPr>
        <w:spacing w:after="0" w:line="360" w:lineRule="auto"/>
        <w:jc w:val="both"/>
        <w:rPr>
          <w:rFonts w:ascii="Arial" w:hAnsi="Arial" w:cs="Arial"/>
          <w:color w:val="000000"/>
          <w:sz w:val="24"/>
          <w:szCs w:val="24"/>
        </w:rPr>
      </w:pPr>
      <w:r w:rsidRPr="00A6382F">
        <w:rPr>
          <w:rFonts w:ascii="Arial" w:hAnsi="Arial" w:cs="Arial"/>
          <w:b/>
          <w:color w:val="000000"/>
          <w:sz w:val="24"/>
          <w:szCs w:val="24"/>
        </w:rPr>
        <w:t>Parágrafo único</w:t>
      </w:r>
      <w:r w:rsidRPr="00A6382F">
        <w:rPr>
          <w:rFonts w:ascii="Arial" w:hAnsi="Arial" w:cs="Arial"/>
          <w:color w:val="000000"/>
          <w:sz w:val="24"/>
          <w:szCs w:val="24"/>
        </w:rPr>
        <w:t>. A composição e o funcionamento do Conselho Municipal de Fomento e Colaboração serão disciplinados em regulamento.</w:t>
      </w:r>
    </w:p>
    <w:p w14:paraId="5460C4DB" w14:textId="2644EC3E" w:rsidR="00A6382F" w:rsidRPr="00A6382F" w:rsidRDefault="00A6382F" w:rsidP="00A6382F">
      <w:pPr>
        <w:autoSpaceDE w:val="0"/>
        <w:autoSpaceDN w:val="0"/>
        <w:adjustRightInd w:val="0"/>
        <w:spacing w:after="0" w:line="240" w:lineRule="auto"/>
        <w:jc w:val="center"/>
        <w:rPr>
          <w:rFonts w:ascii="Times New Roman" w:hAnsi="Times New Roman" w:cs="Times New Roman"/>
          <w:color w:val="000000"/>
          <w:sz w:val="26"/>
          <w:szCs w:val="26"/>
        </w:rPr>
      </w:pPr>
      <w:r w:rsidRPr="00A6382F">
        <w:rPr>
          <w:rFonts w:ascii="Times New Roman" w:hAnsi="Times New Roman" w:cs="Times New Roman"/>
          <w:b/>
          <w:bCs/>
          <w:color w:val="000000"/>
          <w:sz w:val="26"/>
          <w:szCs w:val="26"/>
        </w:rPr>
        <w:t>Seção V</w:t>
      </w:r>
    </w:p>
    <w:p w14:paraId="6C50324C" w14:textId="1F6CE0C0" w:rsidR="00A6382F" w:rsidRPr="00A6382F" w:rsidRDefault="00A6382F" w:rsidP="00DD6605">
      <w:pPr>
        <w:spacing w:after="0" w:line="360" w:lineRule="auto"/>
        <w:jc w:val="center"/>
        <w:rPr>
          <w:rFonts w:ascii="Arial" w:hAnsi="Arial" w:cs="Arial"/>
          <w:b/>
          <w:sz w:val="24"/>
          <w:szCs w:val="24"/>
        </w:rPr>
      </w:pPr>
      <w:r w:rsidRPr="00A6382F">
        <w:rPr>
          <w:rFonts w:ascii="Times New Roman" w:hAnsi="Times New Roman" w:cs="Times New Roman"/>
          <w:b/>
          <w:bCs/>
          <w:color w:val="000000"/>
          <w:sz w:val="26"/>
          <w:szCs w:val="26"/>
        </w:rPr>
        <w:t>Dos Termos de Colaboração e de Fomento</w:t>
      </w:r>
    </w:p>
    <w:p w14:paraId="08F1D904" w14:textId="14DF89F2" w:rsidR="00DD6605" w:rsidRPr="00DD6605" w:rsidRDefault="00DD6605" w:rsidP="00DD6605">
      <w:pPr>
        <w:autoSpaceDE w:val="0"/>
        <w:autoSpaceDN w:val="0"/>
        <w:adjustRightInd w:val="0"/>
        <w:spacing w:after="0" w:line="360" w:lineRule="auto"/>
        <w:jc w:val="both"/>
        <w:rPr>
          <w:rFonts w:ascii="Arial" w:hAnsi="Arial" w:cs="Arial"/>
          <w:color w:val="000000"/>
          <w:sz w:val="24"/>
          <w:szCs w:val="24"/>
        </w:rPr>
      </w:pPr>
      <w:r w:rsidRPr="00DD6605">
        <w:rPr>
          <w:rFonts w:ascii="Arial" w:hAnsi="Arial" w:cs="Arial"/>
          <w:b/>
          <w:color w:val="000000"/>
          <w:sz w:val="24"/>
          <w:szCs w:val="24"/>
        </w:rPr>
        <w:t>Art. 14</w:t>
      </w:r>
      <w:r w:rsidRPr="00DD6605">
        <w:rPr>
          <w:rFonts w:ascii="Arial" w:hAnsi="Arial" w:cs="Arial"/>
          <w:color w:val="000000"/>
          <w:sz w:val="24"/>
          <w:szCs w:val="24"/>
        </w:rPr>
        <w:t xml:space="preserve"> </w:t>
      </w:r>
      <w:r w:rsidR="00CD7928">
        <w:rPr>
          <w:rFonts w:ascii="Arial" w:hAnsi="Arial" w:cs="Arial"/>
          <w:color w:val="000000"/>
          <w:sz w:val="24"/>
          <w:szCs w:val="24"/>
        </w:rPr>
        <w:t xml:space="preserve">- </w:t>
      </w:r>
      <w:r w:rsidRPr="00DD6605">
        <w:rPr>
          <w:rFonts w:ascii="Arial" w:hAnsi="Arial" w:cs="Arial"/>
          <w:color w:val="000000"/>
          <w:sz w:val="24"/>
          <w:szCs w:val="24"/>
        </w:rPr>
        <w:t xml:space="preserve">O termo de colaboração deve ser adotado pela Administração Pública Municipal para consecução de planos de trabalho de sua iniciativa, para celebração de parcerias com organizações da sociedade civil que envolvam a transferência de recursos financeiros. </w:t>
      </w:r>
    </w:p>
    <w:p w14:paraId="411F2095" w14:textId="77777777" w:rsidR="00DD6605" w:rsidRPr="00DD6605" w:rsidRDefault="00DD6605" w:rsidP="00DD6605">
      <w:pPr>
        <w:autoSpaceDE w:val="0"/>
        <w:autoSpaceDN w:val="0"/>
        <w:adjustRightInd w:val="0"/>
        <w:spacing w:after="0" w:line="360" w:lineRule="auto"/>
        <w:jc w:val="both"/>
        <w:rPr>
          <w:rFonts w:ascii="Arial" w:hAnsi="Arial" w:cs="Arial"/>
          <w:color w:val="000000"/>
          <w:sz w:val="24"/>
          <w:szCs w:val="24"/>
        </w:rPr>
      </w:pPr>
      <w:r w:rsidRPr="00DD6605">
        <w:rPr>
          <w:rFonts w:ascii="Arial" w:hAnsi="Arial" w:cs="Arial"/>
          <w:b/>
          <w:color w:val="000000"/>
          <w:sz w:val="24"/>
          <w:szCs w:val="24"/>
        </w:rPr>
        <w:t>Parágrafo único</w:t>
      </w:r>
      <w:r w:rsidRPr="00DD6605">
        <w:rPr>
          <w:rFonts w:ascii="Arial" w:hAnsi="Arial" w:cs="Arial"/>
          <w:color w:val="000000"/>
          <w:sz w:val="24"/>
          <w:szCs w:val="24"/>
        </w:rPr>
        <w:t xml:space="preserve">. Os conselhos de políticas públicas poderão apresentar propostas à Administração Pública Municipal para celebração de termo de colaboração com organizações da sociedade civil. </w:t>
      </w:r>
    </w:p>
    <w:p w14:paraId="3FADB7C8" w14:textId="7733C165" w:rsidR="009F286C" w:rsidRDefault="00DD6605" w:rsidP="00F84D9B">
      <w:pPr>
        <w:spacing w:after="0" w:line="360" w:lineRule="auto"/>
        <w:jc w:val="both"/>
        <w:rPr>
          <w:rFonts w:ascii="Arial" w:hAnsi="Arial" w:cs="Arial"/>
          <w:color w:val="000000"/>
          <w:sz w:val="24"/>
          <w:szCs w:val="24"/>
        </w:rPr>
      </w:pPr>
      <w:r w:rsidRPr="00CD7928">
        <w:rPr>
          <w:rFonts w:ascii="Arial" w:hAnsi="Arial" w:cs="Arial"/>
          <w:b/>
          <w:color w:val="000000"/>
          <w:sz w:val="24"/>
          <w:szCs w:val="24"/>
        </w:rPr>
        <w:t>Art. 15</w:t>
      </w:r>
      <w:r w:rsidRPr="00DD6605">
        <w:rPr>
          <w:rFonts w:ascii="Arial" w:hAnsi="Arial" w:cs="Arial"/>
          <w:color w:val="000000"/>
          <w:sz w:val="24"/>
          <w:szCs w:val="24"/>
        </w:rPr>
        <w:t xml:space="preserve"> </w:t>
      </w:r>
      <w:r w:rsidR="00CD7928">
        <w:rPr>
          <w:rFonts w:ascii="Arial" w:hAnsi="Arial" w:cs="Arial"/>
          <w:color w:val="000000"/>
          <w:sz w:val="24"/>
          <w:szCs w:val="24"/>
        </w:rPr>
        <w:t xml:space="preserve">- </w:t>
      </w:r>
      <w:r w:rsidRPr="00DD6605">
        <w:rPr>
          <w:rFonts w:ascii="Arial" w:hAnsi="Arial" w:cs="Arial"/>
          <w:color w:val="000000"/>
          <w:sz w:val="24"/>
          <w:szCs w:val="24"/>
        </w:rPr>
        <w:t>O termo de fomento deve ser adotado pela Administração Pública Municipal para consecução de planos de trabalho propostos por organizações da sociedade civil que envolvam a transferência de recursos financeiros.</w:t>
      </w:r>
    </w:p>
    <w:p w14:paraId="498A6A0D" w14:textId="55C7EDB8" w:rsidR="00F84D9B" w:rsidRPr="00F84D9B" w:rsidRDefault="00F84D9B" w:rsidP="00F84D9B">
      <w:pPr>
        <w:autoSpaceDE w:val="0"/>
        <w:autoSpaceDN w:val="0"/>
        <w:adjustRightInd w:val="0"/>
        <w:spacing w:after="0" w:line="240" w:lineRule="auto"/>
        <w:jc w:val="center"/>
        <w:rPr>
          <w:rFonts w:ascii="Times New Roman" w:hAnsi="Times New Roman" w:cs="Times New Roman"/>
          <w:color w:val="000000"/>
          <w:sz w:val="26"/>
          <w:szCs w:val="26"/>
        </w:rPr>
      </w:pPr>
      <w:r w:rsidRPr="00F84D9B">
        <w:rPr>
          <w:rFonts w:ascii="Times New Roman" w:hAnsi="Times New Roman" w:cs="Times New Roman"/>
          <w:b/>
          <w:bCs/>
          <w:color w:val="000000"/>
          <w:sz w:val="26"/>
          <w:szCs w:val="26"/>
        </w:rPr>
        <w:t>Seção VI</w:t>
      </w:r>
    </w:p>
    <w:p w14:paraId="178F272C" w14:textId="71F79F15" w:rsidR="00F84D9B" w:rsidRDefault="00F84D9B" w:rsidP="00F84D9B">
      <w:pPr>
        <w:spacing w:after="0" w:line="360" w:lineRule="auto"/>
        <w:jc w:val="center"/>
        <w:rPr>
          <w:rFonts w:ascii="Times New Roman" w:hAnsi="Times New Roman" w:cs="Times New Roman"/>
          <w:b/>
          <w:bCs/>
          <w:color w:val="000000"/>
          <w:sz w:val="26"/>
          <w:szCs w:val="26"/>
        </w:rPr>
      </w:pPr>
      <w:r w:rsidRPr="00F84D9B">
        <w:rPr>
          <w:rFonts w:ascii="Times New Roman" w:hAnsi="Times New Roman" w:cs="Times New Roman"/>
          <w:b/>
          <w:bCs/>
          <w:color w:val="000000"/>
          <w:sz w:val="26"/>
          <w:szCs w:val="26"/>
        </w:rPr>
        <w:t>Do Procedimento de Manifestação de Interesse Social</w:t>
      </w:r>
    </w:p>
    <w:p w14:paraId="38FE60E2" w14:textId="5384DEC7" w:rsidR="00F84D9B" w:rsidRPr="00F84D9B" w:rsidRDefault="00F84D9B" w:rsidP="00F84D9B">
      <w:pPr>
        <w:autoSpaceDE w:val="0"/>
        <w:autoSpaceDN w:val="0"/>
        <w:adjustRightInd w:val="0"/>
        <w:spacing w:after="0" w:line="360" w:lineRule="auto"/>
        <w:jc w:val="both"/>
        <w:rPr>
          <w:rFonts w:ascii="Arial" w:hAnsi="Arial" w:cs="Arial"/>
          <w:color w:val="000000"/>
          <w:sz w:val="24"/>
          <w:szCs w:val="24"/>
        </w:rPr>
      </w:pPr>
      <w:r w:rsidRPr="00F84D9B">
        <w:rPr>
          <w:rFonts w:ascii="Arial" w:hAnsi="Arial" w:cs="Arial"/>
          <w:b/>
          <w:color w:val="000000"/>
          <w:sz w:val="24"/>
          <w:szCs w:val="24"/>
        </w:rPr>
        <w:t>Art. 16</w:t>
      </w:r>
      <w:r w:rsidRPr="00F84D9B">
        <w:rPr>
          <w:rFonts w:ascii="Arial" w:hAnsi="Arial" w:cs="Arial"/>
          <w:color w:val="000000"/>
          <w:sz w:val="24"/>
          <w:szCs w:val="24"/>
        </w:rPr>
        <w:t xml:space="preserve"> </w:t>
      </w:r>
      <w:r w:rsidR="00120031">
        <w:rPr>
          <w:rFonts w:ascii="Arial" w:hAnsi="Arial" w:cs="Arial"/>
          <w:color w:val="000000"/>
          <w:sz w:val="24"/>
          <w:szCs w:val="24"/>
        </w:rPr>
        <w:t xml:space="preserve">- </w:t>
      </w:r>
      <w:r w:rsidRPr="00F84D9B">
        <w:rPr>
          <w:rFonts w:ascii="Arial" w:hAnsi="Arial" w:cs="Arial"/>
          <w:color w:val="000000"/>
          <w:sz w:val="24"/>
          <w:szCs w:val="24"/>
        </w:rPr>
        <w:t xml:space="preserve">É instituído o Procedimento de Manifestação de Interesse Social como instrumento por meio do qual as organizações da sociedade civil, movimentos sociais e cidadãos poderão apresentar propostas ao poder público para que este avalie a possibilidade de realização de um chamamento público objetivando a celebração de parceria. </w:t>
      </w:r>
    </w:p>
    <w:p w14:paraId="11D7959F" w14:textId="1BA2D1F9" w:rsidR="00F84D9B" w:rsidRPr="00F84D9B" w:rsidRDefault="00F84D9B" w:rsidP="00F84D9B">
      <w:pPr>
        <w:autoSpaceDE w:val="0"/>
        <w:autoSpaceDN w:val="0"/>
        <w:adjustRightInd w:val="0"/>
        <w:spacing w:after="0" w:line="360" w:lineRule="auto"/>
        <w:jc w:val="both"/>
        <w:rPr>
          <w:rFonts w:ascii="Arial" w:hAnsi="Arial" w:cs="Arial"/>
          <w:color w:val="000000"/>
          <w:sz w:val="24"/>
          <w:szCs w:val="24"/>
        </w:rPr>
      </w:pPr>
      <w:r w:rsidRPr="00F84D9B">
        <w:rPr>
          <w:rFonts w:ascii="Arial" w:hAnsi="Arial" w:cs="Arial"/>
          <w:b/>
          <w:color w:val="000000"/>
          <w:sz w:val="24"/>
          <w:szCs w:val="24"/>
        </w:rPr>
        <w:t>Art. 17</w:t>
      </w:r>
      <w:r w:rsidRPr="00F84D9B">
        <w:rPr>
          <w:rFonts w:ascii="Arial" w:hAnsi="Arial" w:cs="Arial"/>
          <w:color w:val="000000"/>
          <w:sz w:val="24"/>
          <w:szCs w:val="24"/>
        </w:rPr>
        <w:t xml:space="preserve"> </w:t>
      </w:r>
      <w:r w:rsidR="00120031">
        <w:rPr>
          <w:rFonts w:ascii="Arial" w:hAnsi="Arial" w:cs="Arial"/>
          <w:color w:val="000000"/>
          <w:sz w:val="24"/>
          <w:szCs w:val="24"/>
        </w:rPr>
        <w:t xml:space="preserve">- </w:t>
      </w:r>
      <w:r w:rsidRPr="00F84D9B">
        <w:rPr>
          <w:rFonts w:ascii="Arial" w:hAnsi="Arial" w:cs="Arial"/>
          <w:color w:val="000000"/>
          <w:sz w:val="24"/>
          <w:szCs w:val="24"/>
        </w:rPr>
        <w:t xml:space="preserve">A proposta a ser encaminhada à Administração Pública Municipal deverá atender aos seguintes requisitos: </w:t>
      </w:r>
    </w:p>
    <w:p w14:paraId="1693AE3C" w14:textId="77777777" w:rsidR="00F84D9B" w:rsidRPr="00F84D9B" w:rsidRDefault="00F84D9B" w:rsidP="00F84D9B">
      <w:pPr>
        <w:autoSpaceDE w:val="0"/>
        <w:autoSpaceDN w:val="0"/>
        <w:adjustRightInd w:val="0"/>
        <w:spacing w:after="0" w:line="360" w:lineRule="auto"/>
        <w:jc w:val="both"/>
        <w:rPr>
          <w:rFonts w:ascii="Arial" w:hAnsi="Arial" w:cs="Arial"/>
          <w:color w:val="000000"/>
          <w:sz w:val="24"/>
          <w:szCs w:val="24"/>
        </w:rPr>
      </w:pPr>
      <w:r w:rsidRPr="00F84D9B">
        <w:rPr>
          <w:rFonts w:ascii="Arial" w:hAnsi="Arial" w:cs="Arial"/>
          <w:color w:val="000000"/>
          <w:sz w:val="24"/>
          <w:szCs w:val="24"/>
        </w:rPr>
        <w:t xml:space="preserve">I - Identificação do subscritor da proposta; </w:t>
      </w:r>
    </w:p>
    <w:p w14:paraId="3A8FF37D" w14:textId="77777777" w:rsidR="00F84D9B" w:rsidRPr="00F84D9B" w:rsidRDefault="00F84D9B" w:rsidP="00F84D9B">
      <w:pPr>
        <w:autoSpaceDE w:val="0"/>
        <w:autoSpaceDN w:val="0"/>
        <w:adjustRightInd w:val="0"/>
        <w:spacing w:after="0" w:line="360" w:lineRule="auto"/>
        <w:jc w:val="both"/>
        <w:rPr>
          <w:rFonts w:ascii="Arial" w:hAnsi="Arial" w:cs="Arial"/>
          <w:color w:val="000000"/>
          <w:sz w:val="24"/>
          <w:szCs w:val="24"/>
        </w:rPr>
      </w:pPr>
      <w:r w:rsidRPr="00F84D9B">
        <w:rPr>
          <w:rFonts w:ascii="Arial" w:hAnsi="Arial" w:cs="Arial"/>
          <w:color w:val="000000"/>
          <w:sz w:val="24"/>
          <w:szCs w:val="24"/>
        </w:rPr>
        <w:lastRenderedPageBreak/>
        <w:t xml:space="preserve">II - Indicação do interesse público envolvido; </w:t>
      </w:r>
    </w:p>
    <w:p w14:paraId="3F7CC506" w14:textId="77777777" w:rsidR="00F84D9B" w:rsidRPr="00F84D9B" w:rsidRDefault="00F84D9B" w:rsidP="00F84D9B">
      <w:pPr>
        <w:autoSpaceDE w:val="0"/>
        <w:autoSpaceDN w:val="0"/>
        <w:adjustRightInd w:val="0"/>
        <w:spacing w:after="0" w:line="360" w:lineRule="auto"/>
        <w:jc w:val="both"/>
        <w:rPr>
          <w:rFonts w:ascii="Arial" w:hAnsi="Arial" w:cs="Arial"/>
          <w:color w:val="000000"/>
          <w:sz w:val="24"/>
          <w:szCs w:val="24"/>
        </w:rPr>
      </w:pPr>
      <w:r w:rsidRPr="00F84D9B">
        <w:rPr>
          <w:rFonts w:ascii="Arial" w:hAnsi="Arial" w:cs="Arial"/>
          <w:color w:val="000000"/>
          <w:sz w:val="24"/>
          <w:szCs w:val="24"/>
        </w:rPr>
        <w:t xml:space="preserve">III - diagnóstico da realidade que se quer modificar, aprimorar ou desenvolver e, quando possível, indicação da viabilidade, dos custos, dos benefícios e dos prazos de execução da ação pretendida. </w:t>
      </w:r>
    </w:p>
    <w:p w14:paraId="439ED068" w14:textId="157466D3" w:rsidR="00F84D9B" w:rsidRDefault="00F84D9B" w:rsidP="00676009">
      <w:pPr>
        <w:spacing w:after="0" w:line="360" w:lineRule="auto"/>
        <w:jc w:val="both"/>
        <w:rPr>
          <w:rFonts w:ascii="Arial" w:hAnsi="Arial" w:cs="Arial"/>
          <w:sz w:val="24"/>
          <w:szCs w:val="24"/>
        </w:rPr>
      </w:pPr>
      <w:r w:rsidRPr="00120031">
        <w:rPr>
          <w:rFonts w:ascii="Arial" w:hAnsi="Arial" w:cs="Arial"/>
          <w:b/>
          <w:color w:val="000000"/>
          <w:sz w:val="24"/>
          <w:szCs w:val="24"/>
        </w:rPr>
        <w:t>Art. 18</w:t>
      </w:r>
      <w:r w:rsidRPr="00F84D9B">
        <w:rPr>
          <w:rFonts w:ascii="Arial" w:hAnsi="Arial" w:cs="Arial"/>
          <w:color w:val="000000"/>
          <w:sz w:val="24"/>
          <w:szCs w:val="24"/>
        </w:rPr>
        <w:t xml:space="preserve"> </w:t>
      </w:r>
      <w:r w:rsidR="00120031">
        <w:rPr>
          <w:rFonts w:ascii="Arial" w:hAnsi="Arial" w:cs="Arial"/>
          <w:color w:val="000000"/>
          <w:sz w:val="24"/>
          <w:szCs w:val="24"/>
        </w:rPr>
        <w:t xml:space="preserve">- </w:t>
      </w:r>
      <w:r w:rsidRPr="00F84D9B">
        <w:rPr>
          <w:rFonts w:ascii="Arial" w:hAnsi="Arial" w:cs="Arial"/>
          <w:color w:val="000000"/>
          <w:sz w:val="24"/>
          <w:szCs w:val="24"/>
        </w:rPr>
        <w:t>Preenchidos os requisitos do art. 17, a Administração Pública Municipal deverá tornar pública a proposta em seu sítio eletrônico e, verificada a conveniência e</w:t>
      </w:r>
      <w:r w:rsidR="00120031">
        <w:rPr>
          <w:rFonts w:ascii="Arial" w:hAnsi="Arial" w:cs="Arial"/>
          <w:color w:val="000000"/>
          <w:sz w:val="24"/>
          <w:szCs w:val="24"/>
        </w:rPr>
        <w:t xml:space="preserve"> </w:t>
      </w:r>
      <w:r w:rsidR="00120031" w:rsidRPr="00120031">
        <w:rPr>
          <w:rFonts w:ascii="Arial" w:hAnsi="Arial" w:cs="Arial"/>
          <w:sz w:val="24"/>
          <w:szCs w:val="24"/>
        </w:rPr>
        <w:t>oportunidade para realização do Procedimento de Manifestação de Interesse Social, o instaurará para oitiva da sociedade sobre o tema.</w:t>
      </w:r>
    </w:p>
    <w:p w14:paraId="0B462B9D" w14:textId="77777777" w:rsidR="00676009" w:rsidRPr="00676009" w:rsidRDefault="00676009" w:rsidP="00676009">
      <w:pPr>
        <w:autoSpaceDE w:val="0"/>
        <w:autoSpaceDN w:val="0"/>
        <w:adjustRightInd w:val="0"/>
        <w:spacing w:after="0" w:line="360" w:lineRule="auto"/>
        <w:jc w:val="both"/>
        <w:rPr>
          <w:rFonts w:ascii="Arial" w:hAnsi="Arial" w:cs="Arial"/>
          <w:color w:val="000000"/>
          <w:sz w:val="24"/>
          <w:szCs w:val="24"/>
        </w:rPr>
      </w:pPr>
      <w:r w:rsidRPr="00676009">
        <w:rPr>
          <w:rFonts w:ascii="Arial" w:hAnsi="Arial" w:cs="Arial"/>
          <w:b/>
          <w:color w:val="000000"/>
          <w:sz w:val="24"/>
          <w:szCs w:val="24"/>
        </w:rPr>
        <w:t>Parágrafo único</w:t>
      </w:r>
      <w:r w:rsidRPr="00676009">
        <w:rPr>
          <w:rFonts w:ascii="Arial" w:hAnsi="Arial" w:cs="Arial"/>
          <w:color w:val="000000"/>
          <w:sz w:val="24"/>
          <w:szCs w:val="24"/>
        </w:rPr>
        <w:t xml:space="preserve">. Os prazos e regras do procedimento de que trata esta Seção observarão regulamento próprio a ser estabelecido e regulamentado por ato do Poder Executivo. </w:t>
      </w:r>
    </w:p>
    <w:p w14:paraId="1E03E44E" w14:textId="08FD27FE" w:rsidR="00676009" w:rsidRPr="00676009" w:rsidRDefault="00676009" w:rsidP="00676009">
      <w:pPr>
        <w:autoSpaceDE w:val="0"/>
        <w:autoSpaceDN w:val="0"/>
        <w:adjustRightInd w:val="0"/>
        <w:spacing w:after="0" w:line="360" w:lineRule="auto"/>
        <w:jc w:val="both"/>
        <w:rPr>
          <w:rFonts w:ascii="Arial" w:hAnsi="Arial" w:cs="Arial"/>
          <w:color w:val="000000"/>
          <w:sz w:val="24"/>
          <w:szCs w:val="24"/>
        </w:rPr>
      </w:pPr>
      <w:r w:rsidRPr="00676009">
        <w:rPr>
          <w:rFonts w:ascii="Arial" w:hAnsi="Arial" w:cs="Arial"/>
          <w:b/>
          <w:color w:val="000000"/>
          <w:sz w:val="24"/>
          <w:szCs w:val="24"/>
        </w:rPr>
        <w:t>Art. 19</w:t>
      </w:r>
      <w:r w:rsidRPr="00676009">
        <w:rPr>
          <w:rFonts w:ascii="Arial" w:hAnsi="Arial" w:cs="Arial"/>
          <w:color w:val="000000"/>
          <w:sz w:val="24"/>
          <w:szCs w:val="24"/>
        </w:rPr>
        <w:t xml:space="preserve"> </w:t>
      </w:r>
      <w:r>
        <w:rPr>
          <w:rFonts w:ascii="Arial" w:hAnsi="Arial" w:cs="Arial"/>
          <w:color w:val="000000"/>
          <w:sz w:val="24"/>
          <w:szCs w:val="24"/>
        </w:rPr>
        <w:t xml:space="preserve">- </w:t>
      </w:r>
      <w:r w:rsidRPr="00676009">
        <w:rPr>
          <w:rFonts w:ascii="Arial" w:hAnsi="Arial" w:cs="Arial"/>
          <w:color w:val="000000"/>
          <w:sz w:val="24"/>
          <w:szCs w:val="24"/>
        </w:rPr>
        <w:t xml:space="preserve">A realização do Procedimento de Manifestação de Interesse Social não implicará necessariamente na execução do chamamento público, que acontecerá de acordo com os interesses da administração municipal. </w:t>
      </w:r>
    </w:p>
    <w:p w14:paraId="165A35A4" w14:textId="1672FCD9" w:rsidR="00676009" w:rsidRPr="00676009" w:rsidRDefault="00676009" w:rsidP="00676009">
      <w:pPr>
        <w:autoSpaceDE w:val="0"/>
        <w:autoSpaceDN w:val="0"/>
        <w:adjustRightInd w:val="0"/>
        <w:spacing w:after="0" w:line="360" w:lineRule="auto"/>
        <w:jc w:val="both"/>
        <w:rPr>
          <w:rFonts w:ascii="Arial" w:hAnsi="Arial" w:cs="Arial"/>
          <w:color w:val="000000"/>
          <w:sz w:val="24"/>
          <w:szCs w:val="24"/>
        </w:rPr>
      </w:pPr>
      <w:r w:rsidRPr="00676009">
        <w:rPr>
          <w:rFonts w:ascii="Arial" w:hAnsi="Arial" w:cs="Arial"/>
          <w:color w:val="000000"/>
          <w:sz w:val="24"/>
          <w:szCs w:val="24"/>
        </w:rPr>
        <w:t xml:space="preserve">§ 1º </w:t>
      </w:r>
      <w:r w:rsidR="00BC25D4">
        <w:rPr>
          <w:rFonts w:ascii="Arial" w:hAnsi="Arial" w:cs="Arial"/>
          <w:color w:val="000000"/>
          <w:sz w:val="24"/>
          <w:szCs w:val="24"/>
        </w:rPr>
        <w:t xml:space="preserve">- </w:t>
      </w:r>
      <w:r w:rsidRPr="00676009">
        <w:rPr>
          <w:rFonts w:ascii="Arial" w:hAnsi="Arial" w:cs="Arial"/>
          <w:color w:val="000000"/>
          <w:sz w:val="24"/>
          <w:szCs w:val="24"/>
        </w:rPr>
        <w:t xml:space="preserve">A realização do Procedimento de Manifestação de Interesse Social não dispensa a convocação por meio de chamamento público para a celebração de parceria. </w:t>
      </w:r>
    </w:p>
    <w:p w14:paraId="1DC89BFD" w14:textId="3A96EBF3" w:rsidR="00676009" w:rsidRPr="00676009" w:rsidRDefault="00676009" w:rsidP="00676009">
      <w:pPr>
        <w:autoSpaceDE w:val="0"/>
        <w:autoSpaceDN w:val="0"/>
        <w:adjustRightInd w:val="0"/>
        <w:spacing w:after="0" w:line="360" w:lineRule="auto"/>
        <w:jc w:val="both"/>
        <w:rPr>
          <w:rFonts w:ascii="Arial" w:hAnsi="Arial" w:cs="Arial"/>
          <w:color w:val="000000"/>
          <w:sz w:val="24"/>
          <w:szCs w:val="24"/>
        </w:rPr>
      </w:pPr>
      <w:r w:rsidRPr="00676009">
        <w:rPr>
          <w:rFonts w:ascii="Arial" w:hAnsi="Arial" w:cs="Arial"/>
          <w:color w:val="000000"/>
          <w:sz w:val="24"/>
          <w:szCs w:val="24"/>
        </w:rPr>
        <w:t xml:space="preserve">§ 2º </w:t>
      </w:r>
      <w:r w:rsidR="00BC25D4">
        <w:rPr>
          <w:rFonts w:ascii="Arial" w:hAnsi="Arial" w:cs="Arial"/>
          <w:color w:val="000000"/>
          <w:sz w:val="24"/>
          <w:szCs w:val="24"/>
        </w:rPr>
        <w:t xml:space="preserve">- </w:t>
      </w:r>
      <w:r w:rsidRPr="00676009">
        <w:rPr>
          <w:rFonts w:ascii="Arial" w:hAnsi="Arial" w:cs="Arial"/>
          <w:color w:val="000000"/>
          <w:sz w:val="24"/>
          <w:szCs w:val="24"/>
        </w:rPr>
        <w:t xml:space="preserve">A proposição ou a participação no Procedimento de Manifestação de Interesse Social não impede a organização da sociedade civil de participar no eventual chamamento público subsequente. </w:t>
      </w:r>
    </w:p>
    <w:p w14:paraId="2D9957F6" w14:textId="094992E6" w:rsidR="00C55368" w:rsidRDefault="00676009" w:rsidP="00774D21">
      <w:pPr>
        <w:spacing w:after="0" w:line="360" w:lineRule="auto"/>
        <w:jc w:val="both"/>
        <w:rPr>
          <w:rFonts w:ascii="Arial" w:hAnsi="Arial" w:cs="Arial"/>
          <w:color w:val="000000"/>
          <w:sz w:val="24"/>
          <w:szCs w:val="24"/>
        </w:rPr>
      </w:pPr>
      <w:r w:rsidRPr="00676009">
        <w:rPr>
          <w:rFonts w:ascii="Arial" w:hAnsi="Arial" w:cs="Arial"/>
          <w:color w:val="000000"/>
          <w:sz w:val="24"/>
          <w:szCs w:val="24"/>
        </w:rPr>
        <w:t xml:space="preserve">§ 3º </w:t>
      </w:r>
      <w:r w:rsidR="00BC25D4">
        <w:rPr>
          <w:rFonts w:ascii="Arial" w:hAnsi="Arial" w:cs="Arial"/>
          <w:color w:val="000000"/>
          <w:sz w:val="24"/>
          <w:szCs w:val="24"/>
        </w:rPr>
        <w:t xml:space="preserve">- </w:t>
      </w:r>
      <w:r w:rsidRPr="00676009">
        <w:rPr>
          <w:rFonts w:ascii="Arial" w:hAnsi="Arial" w:cs="Arial"/>
          <w:color w:val="000000"/>
          <w:sz w:val="24"/>
          <w:szCs w:val="24"/>
        </w:rPr>
        <w:t>É vedado condicionar a realização de chamamento público ou a celebração de parceria à prévia realização de Procedimento de Manifestação de Interesse Social.</w:t>
      </w:r>
    </w:p>
    <w:p w14:paraId="76F00C82" w14:textId="1515411D" w:rsidR="00676009" w:rsidRPr="00676009" w:rsidRDefault="00676009" w:rsidP="00676009">
      <w:pPr>
        <w:autoSpaceDE w:val="0"/>
        <w:autoSpaceDN w:val="0"/>
        <w:adjustRightInd w:val="0"/>
        <w:spacing w:after="0" w:line="240" w:lineRule="auto"/>
        <w:jc w:val="center"/>
        <w:rPr>
          <w:rFonts w:ascii="Times New Roman" w:hAnsi="Times New Roman" w:cs="Times New Roman"/>
          <w:color w:val="000000"/>
          <w:sz w:val="26"/>
          <w:szCs w:val="26"/>
        </w:rPr>
      </w:pPr>
      <w:r w:rsidRPr="00676009">
        <w:rPr>
          <w:rFonts w:ascii="Times New Roman" w:hAnsi="Times New Roman" w:cs="Times New Roman"/>
          <w:b/>
          <w:bCs/>
          <w:color w:val="000000"/>
          <w:sz w:val="26"/>
          <w:szCs w:val="26"/>
        </w:rPr>
        <w:t>Seção VII</w:t>
      </w:r>
    </w:p>
    <w:p w14:paraId="155433D1" w14:textId="78C9445C" w:rsidR="00676009" w:rsidRDefault="00676009" w:rsidP="00774D21">
      <w:pPr>
        <w:spacing w:after="0" w:line="360" w:lineRule="auto"/>
        <w:jc w:val="center"/>
        <w:rPr>
          <w:rFonts w:ascii="Times New Roman" w:hAnsi="Times New Roman" w:cs="Times New Roman"/>
          <w:b/>
          <w:bCs/>
          <w:color w:val="000000"/>
          <w:sz w:val="26"/>
          <w:szCs w:val="26"/>
        </w:rPr>
      </w:pPr>
      <w:r w:rsidRPr="00676009">
        <w:rPr>
          <w:rFonts w:ascii="Times New Roman" w:hAnsi="Times New Roman" w:cs="Times New Roman"/>
          <w:b/>
          <w:bCs/>
          <w:color w:val="000000"/>
          <w:sz w:val="26"/>
          <w:szCs w:val="26"/>
        </w:rPr>
        <w:t>Do Plano de Trabalho</w:t>
      </w:r>
    </w:p>
    <w:p w14:paraId="1C68EAEB" w14:textId="04FAE743" w:rsidR="00BC25D4" w:rsidRPr="00BC25D4" w:rsidRDefault="00BC25D4" w:rsidP="00BC25D4">
      <w:pPr>
        <w:autoSpaceDE w:val="0"/>
        <w:autoSpaceDN w:val="0"/>
        <w:adjustRightInd w:val="0"/>
        <w:spacing w:after="0" w:line="360" w:lineRule="auto"/>
        <w:jc w:val="both"/>
        <w:rPr>
          <w:rFonts w:ascii="Arial" w:hAnsi="Arial" w:cs="Arial"/>
          <w:color w:val="000000"/>
          <w:sz w:val="24"/>
          <w:szCs w:val="24"/>
        </w:rPr>
      </w:pPr>
      <w:r w:rsidRPr="00BC25D4">
        <w:rPr>
          <w:rFonts w:ascii="Arial" w:hAnsi="Arial" w:cs="Arial"/>
          <w:b/>
          <w:color w:val="000000"/>
          <w:sz w:val="24"/>
          <w:szCs w:val="24"/>
        </w:rPr>
        <w:t>Art. 20</w:t>
      </w:r>
      <w:r w:rsidRPr="00BC25D4">
        <w:rPr>
          <w:rFonts w:ascii="Arial" w:hAnsi="Arial" w:cs="Arial"/>
          <w:color w:val="000000"/>
          <w:sz w:val="24"/>
          <w:szCs w:val="24"/>
        </w:rPr>
        <w:t xml:space="preserve"> </w:t>
      </w:r>
      <w:r>
        <w:rPr>
          <w:rFonts w:ascii="Arial" w:hAnsi="Arial" w:cs="Arial"/>
          <w:color w:val="000000"/>
          <w:sz w:val="24"/>
          <w:szCs w:val="24"/>
        </w:rPr>
        <w:t xml:space="preserve">- </w:t>
      </w:r>
      <w:r w:rsidRPr="00BC25D4">
        <w:rPr>
          <w:rFonts w:ascii="Arial" w:hAnsi="Arial" w:cs="Arial"/>
          <w:color w:val="000000"/>
          <w:sz w:val="24"/>
          <w:szCs w:val="24"/>
        </w:rPr>
        <w:t xml:space="preserve">Deverá constar do plano de trabalho de parcerias celebradas mediante termo de colaboração ou de fomento: </w:t>
      </w:r>
    </w:p>
    <w:p w14:paraId="0008F265" w14:textId="77777777" w:rsidR="00BC25D4" w:rsidRPr="00BC25D4" w:rsidRDefault="00BC25D4" w:rsidP="00BC25D4">
      <w:pPr>
        <w:autoSpaceDE w:val="0"/>
        <w:autoSpaceDN w:val="0"/>
        <w:adjustRightInd w:val="0"/>
        <w:spacing w:after="0" w:line="360" w:lineRule="auto"/>
        <w:jc w:val="both"/>
        <w:rPr>
          <w:rFonts w:ascii="Arial" w:hAnsi="Arial" w:cs="Arial"/>
          <w:color w:val="000000"/>
          <w:sz w:val="24"/>
          <w:szCs w:val="24"/>
        </w:rPr>
      </w:pPr>
      <w:r w:rsidRPr="00BC25D4">
        <w:rPr>
          <w:rFonts w:ascii="Arial" w:hAnsi="Arial" w:cs="Arial"/>
          <w:color w:val="000000"/>
          <w:sz w:val="24"/>
          <w:szCs w:val="24"/>
        </w:rPr>
        <w:t xml:space="preserve">I - Descrição da realidade que será objeto da parceria, devendo ser demonstrado o nexo entre essa realidade e as atividades ou projetos e metas a serem atingidas; </w:t>
      </w:r>
    </w:p>
    <w:p w14:paraId="7247C8EE" w14:textId="77777777" w:rsidR="00BC25D4" w:rsidRPr="00BC25D4" w:rsidRDefault="00BC25D4" w:rsidP="00BC25D4">
      <w:pPr>
        <w:autoSpaceDE w:val="0"/>
        <w:autoSpaceDN w:val="0"/>
        <w:adjustRightInd w:val="0"/>
        <w:spacing w:after="0" w:line="360" w:lineRule="auto"/>
        <w:jc w:val="both"/>
        <w:rPr>
          <w:rFonts w:ascii="Arial" w:hAnsi="Arial" w:cs="Arial"/>
          <w:color w:val="000000"/>
          <w:sz w:val="24"/>
          <w:szCs w:val="24"/>
        </w:rPr>
      </w:pPr>
      <w:r w:rsidRPr="00BC25D4">
        <w:rPr>
          <w:rFonts w:ascii="Arial" w:hAnsi="Arial" w:cs="Arial"/>
          <w:color w:val="000000"/>
          <w:sz w:val="24"/>
          <w:szCs w:val="24"/>
        </w:rPr>
        <w:t xml:space="preserve">II - Descrição de metas a serem atingidas e de atividades ou projetos a serem executados; </w:t>
      </w:r>
    </w:p>
    <w:p w14:paraId="46F4542A" w14:textId="77777777" w:rsidR="00BC25D4" w:rsidRPr="00BC25D4" w:rsidRDefault="00BC25D4" w:rsidP="00BC25D4">
      <w:pPr>
        <w:autoSpaceDE w:val="0"/>
        <w:autoSpaceDN w:val="0"/>
        <w:adjustRightInd w:val="0"/>
        <w:spacing w:after="0" w:line="360" w:lineRule="auto"/>
        <w:jc w:val="both"/>
        <w:rPr>
          <w:rFonts w:ascii="Arial" w:hAnsi="Arial" w:cs="Arial"/>
          <w:color w:val="000000"/>
          <w:sz w:val="24"/>
          <w:szCs w:val="24"/>
        </w:rPr>
      </w:pPr>
      <w:r w:rsidRPr="00BC25D4">
        <w:rPr>
          <w:rFonts w:ascii="Arial" w:hAnsi="Arial" w:cs="Arial"/>
          <w:color w:val="000000"/>
          <w:sz w:val="24"/>
          <w:szCs w:val="24"/>
        </w:rPr>
        <w:lastRenderedPageBreak/>
        <w:t xml:space="preserve">III - previsão de receitas e de despesas a serem realizadas na execução das atividades ou dos projetos abrangidos pela parceria; </w:t>
      </w:r>
    </w:p>
    <w:p w14:paraId="264DA08F" w14:textId="77777777" w:rsidR="00BC25D4" w:rsidRPr="00BC25D4" w:rsidRDefault="00BC25D4" w:rsidP="00BC25D4">
      <w:pPr>
        <w:autoSpaceDE w:val="0"/>
        <w:autoSpaceDN w:val="0"/>
        <w:adjustRightInd w:val="0"/>
        <w:spacing w:after="0" w:line="360" w:lineRule="auto"/>
        <w:jc w:val="both"/>
        <w:rPr>
          <w:rFonts w:ascii="Arial" w:hAnsi="Arial" w:cs="Arial"/>
          <w:color w:val="000000"/>
          <w:sz w:val="24"/>
          <w:szCs w:val="24"/>
        </w:rPr>
      </w:pPr>
      <w:r w:rsidRPr="00BC25D4">
        <w:rPr>
          <w:rFonts w:ascii="Arial" w:hAnsi="Arial" w:cs="Arial"/>
          <w:color w:val="000000"/>
          <w:sz w:val="24"/>
          <w:szCs w:val="24"/>
        </w:rPr>
        <w:t xml:space="preserve">IV - Forma de execução das atividades ou dos projetos e de cumprimento das metas a eles atreladas; </w:t>
      </w:r>
    </w:p>
    <w:p w14:paraId="5C507B4D" w14:textId="22B05F5E" w:rsidR="00BC25D4" w:rsidRDefault="00BC25D4" w:rsidP="00774D21">
      <w:pPr>
        <w:spacing w:after="0" w:line="360" w:lineRule="auto"/>
        <w:jc w:val="both"/>
        <w:rPr>
          <w:rFonts w:ascii="Arial" w:hAnsi="Arial" w:cs="Arial"/>
          <w:color w:val="000000"/>
          <w:sz w:val="24"/>
          <w:szCs w:val="24"/>
        </w:rPr>
      </w:pPr>
      <w:r w:rsidRPr="00BC25D4">
        <w:rPr>
          <w:rFonts w:ascii="Arial" w:hAnsi="Arial" w:cs="Arial"/>
          <w:color w:val="000000"/>
          <w:sz w:val="24"/>
          <w:szCs w:val="24"/>
        </w:rPr>
        <w:t>V - Definição dos parâmetros a serem utilizados para a aferição do cumprimento das metas.</w:t>
      </w:r>
    </w:p>
    <w:p w14:paraId="5C157D3B" w14:textId="59F561BE" w:rsidR="00774D21" w:rsidRPr="00774D21" w:rsidRDefault="00774D21" w:rsidP="00774D21">
      <w:pPr>
        <w:autoSpaceDE w:val="0"/>
        <w:autoSpaceDN w:val="0"/>
        <w:adjustRightInd w:val="0"/>
        <w:spacing w:after="0" w:line="240" w:lineRule="auto"/>
        <w:jc w:val="center"/>
        <w:rPr>
          <w:rFonts w:ascii="Times New Roman" w:hAnsi="Times New Roman" w:cs="Times New Roman"/>
          <w:color w:val="000000"/>
          <w:sz w:val="26"/>
          <w:szCs w:val="26"/>
        </w:rPr>
      </w:pPr>
      <w:r w:rsidRPr="00774D21">
        <w:rPr>
          <w:rFonts w:ascii="Times New Roman" w:hAnsi="Times New Roman" w:cs="Times New Roman"/>
          <w:b/>
          <w:bCs/>
          <w:color w:val="000000"/>
          <w:sz w:val="26"/>
          <w:szCs w:val="26"/>
        </w:rPr>
        <w:t>Seção VIII</w:t>
      </w:r>
    </w:p>
    <w:p w14:paraId="63476533" w14:textId="3F722E5B" w:rsidR="00774D21" w:rsidRPr="00BC25D4" w:rsidRDefault="00774D21" w:rsidP="00774D21">
      <w:pPr>
        <w:spacing w:after="0" w:line="360" w:lineRule="auto"/>
        <w:jc w:val="center"/>
        <w:rPr>
          <w:rFonts w:ascii="Arial" w:hAnsi="Arial" w:cs="Arial"/>
          <w:b/>
          <w:sz w:val="24"/>
          <w:szCs w:val="24"/>
        </w:rPr>
      </w:pPr>
      <w:r w:rsidRPr="00774D21">
        <w:rPr>
          <w:rFonts w:ascii="Times New Roman" w:hAnsi="Times New Roman" w:cs="Times New Roman"/>
          <w:b/>
          <w:bCs/>
          <w:color w:val="000000"/>
          <w:sz w:val="26"/>
          <w:szCs w:val="26"/>
        </w:rPr>
        <w:t>Do Chamamento Público</w:t>
      </w:r>
    </w:p>
    <w:p w14:paraId="4A1BA9DB" w14:textId="511BBC22" w:rsidR="00774D21" w:rsidRPr="00774D21" w:rsidRDefault="00774D21" w:rsidP="00774D21">
      <w:pPr>
        <w:autoSpaceDE w:val="0"/>
        <w:autoSpaceDN w:val="0"/>
        <w:adjustRightInd w:val="0"/>
        <w:spacing w:after="0" w:line="360" w:lineRule="auto"/>
        <w:jc w:val="both"/>
        <w:rPr>
          <w:rFonts w:ascii="Arial" w:hAnsi="Arial" w:cs="Arial"/>
          <w:color w:val="000000"/>
          <w:sz w:val="24"/>
          <w:szCs w:val="24"/>
        </w:rPr>
      </w:pPr>
      <w:r w:rsidRPr="00774D21">
        <w:rPr>
          <w:rFonts w:ascii="Arial" w:hAnsi="Arial" w:cs="Arial"/>
          <w:b/>
          <w:color w:val="000000"/>
          <w:sz w:val="24"/>
          <w:szCs w:val="24"/>
        </w:rPr>
        <w:t>Art. 21</w:t>
      </w:r>
      <w:r w:rsidRPr="00774D21">
        <w:rPr>
          <w:rFonts w:ascii="Arial" w:hAnsi="Arial" w:cs="Arial"/>
          <w:color w:val="000000"/>
          <w:sz w:val="24"/>
          <w:szCs w:val="24"/>
        </w:rPr>
        <w:t xml:space="preserve"> </w:t>
      </w:r>
      <w:r>
        <w:rPr>
          <w:rFonts w:ascii="Arial" w:hAnsi="Arial" w:cs="Arial"/>
          <w:color w:val="000000"/>
          <w:sz w:val="24"/>
          <w:szCs w:val="24"/>
        </w:rPr>
        <w:t xml:space="preserve">- </w:t>
      </w:r>
      <w:r w:rsidRPr="00774D21">
        <w:rPr>
          <w:rFonts w:ascii="Arial" w:hAnsi="Arial" w:cs="Arial"/>
          <w:color w:val="000000"/>
          <w:sz w:val="24"/>
          <w:szCs w:val="24"/>
        </w:rPr>
        <w:t xml:space="preserve">A Administração Pública Municipal deverá adotar procedimentos claros, objetivos e simplificados que orientem os interessados e facilitem o acesso direto aos seus órgãos e instâncias decisórias, independentemente da modalidade de parceria prevista nesta Lei. </w:t>
      </w:r>
    </w:p>
    <w:p w14:paraId="2250230F" w14:textId="77777777" w:rsidR="00774D21" w:rsidRPr="00774D21" w:rsidRDefault="00774D21" w:rsidP="00774D21">
      <w:pPr>
        <w:autoSpaceDE w:val="0"/>
        <w:autoSpaceDN w:val="0"/>
        <w:adjustRightInd w:val="0"/>
        <w:spacing w:after="0" w:line="360" w:lineRule="auto"/>
        <w:jc w:val="both"/>
        <w:rPr>
          <w:rFonts w:ascii="Arial" w:hAnsi="Arial" w:cs="Arial"/>
          <w:color w:val="000000"/>
          <w:sz w:val="24"/>
          <w:szCs w:val="24"/>
        </w:rPr>
      </w:pPr>
      <w:r w:rsidRPr="00774D21">
        <w:rPr>
          <w:rFonts w:ascii="Arial" w:hAnsi="Arial" w:cs="Arial"/>
          <w:color w:val="000000"/>
          <w:sz w:val="24"/>
          <w:szCs w:val="24"/>
        </w:rPr>
        <w:t xml:space="preserve">Parágrafo único. Sempre que possível, a Administração Pública Municipal estabelecerá critérios a serem seguidos, especialmente quanto às seguintes características: </w:t>
      </w:r>
    </w:p>
    <w:p w14:paraId="775DAA85" w14:textId="77777777" w:rsidR="00774D21" w:rsidRPr="00774D21" w:rsidRDefault="00774D21" w:rsidP="00774D21">
      <w:pPr>
        <w:autoSpaceDE w:val="0"/>
        <w:autoSpaceDN w:val="0"/>
        <w:adjustRightInd w:val="0"/>
        <w:spacing w:after="0" w:line="360" w:lineRule="auto"/>
        <w:jc w:val="both"/>
        <w:rPr>
          <w:rFonts w:ascii="Arial" w:hAnsi="Arial" w:cs="Arial"/>
          <w:color w:val="000000"/>
          <w:sz w:val="24"/>
          <w:szCs w:val="24"/>
        </w:rPr>
      </w:pPr>
      <w:r w:rsidRPr="00774D21">
        <w:rPr>
          <w:rFonts w:ascii="Arial" w:hAnsi="Arial" w:cs="Arial"/>
          <w:color w:val="000000"/>
          <w:sz w:val="24"/>
          <w:szCs w:val="24"/>
        </w:rPr>
        <w:t xml:space="preserve">I - Objetos; </w:t>
      </w:r>
    </w:p>
    <w:p w14:paraId="5F63B9BC" w14:textId="77777777" w:rsidR="00774D21" w:rsidRPr="00774D21" w:rsidRDefault="00774D21" w:rsidP="00774D21">
      <w:pPr>
        <w:autoSpaceDE w:val="0"/>
        <w:autoSpaceDN w:val="0"/>
        <w:adjustRightInd w:val="0"/>
        <w:spacing w:after="0" w:line="360" w:lineRule="auto"/>
        <w:jc w:val="both"/>
        <w:rPr>
          <w:rFonts w:ascii="Arial" w:hAnsi="Arial" w:cs="Arial"/>
          <w:color w:val="000000"/>
          <w:sz w:val="24"/>
          <w:szCs w:val="24"/>
        </w:rPr>
      </w:pPr>
      <w:r w:rsidRPr="00774D21">
        <w:rPr>
          <w:rFonts w:ascii="Arial" w:hAnsi="Arial" w:cs="Arial"/>
          <w:color w:val="000000"/>
          <w:sz w:val="24"/>
          <w:szCs w:val="24"/>
        </w:rPr>
        <w:t xml:space="preserve">II - Metas; </w:t>
      </w:r>
    </w:p>
    <w:p w14:paraId="0FD9403C" w14:textId="77777777" w:rsidR="00774D21" w:rsidRPr="00774D21" w:rsidRDefault="00774D21" w:rsidP="00774D21">
      <w:pPr>
        <w:autoSpaceDE w:val="0"/>
        <w:autoSpaceDN w:val="0"/>
        <w:adjustRightInd w:val="0"/>
        <w:spacing w:after="0" w:line="360" w:lineRule="auto"/>
        <w:jc w:val="both"/>
        <w:rPr>
          <w:rFonts w:ascii="Arial" w:hAnsi="Arial" w:cs="Arial"/>
          <w:color w:val="000000"/>
          <w:sz w:val="24"/>
          <w:szCs w:val="24"/>
        </w:rPr>
      </w:pPr>
      <w:r w:rsidRPr="00774D21">
        <w:rPr>
          <w:rFonts w:ascii="Arial" w:hAnsi="Arial" w:cs="Arial"/>
          <w:color w:val="000000"/>
          <w:sz w:val="24"/>
          <w:szCs w:val="24"/>
        </w:rPr>
        <w:t xml:space="preserve">III - custos; </w:t>
      </w:r>
    </w:p>
    <w:p w14:paraId="1C81F698" w14:textId="77777777" w:rsidR="00774D21" w:rsidRPr="00774D21" w:rsidRDefault="00774D21" w:rsidP="00774D21">
      <w:pPr>
        <w:autoSpaceDE w:val="0"/>
        <w:autoSpaceDN w:val="0"/>
        <w:adjustRightInd w:val="0"/>
        <w:spacing w:after="0" w:line="360" w:lineRule="auto"/>
        <w:jc w:val="both"/>
        <w:rPr>
          <w:rFonts w:ascii="Arial" w:hAnsi="Arial" w:cs="Arial"/>
          <w:color w:val="000000"/>
          <w:sz w:val="24"/>
          <w:szCs w:val="24"/>
        </w:rPr>
      </w:pPr>
      <w:r w:rsidRPr="00774D21">
        <w:rPr>
          <w:rFonts w:ascii="Arial" w:hAnsi="Arial" w:cs="Arial"/>
          <w:color w:val="000000"/>
          <w:sz w:val="24"/>
          <w:szCs w:val="24"/>
        </w:rPr>
        <w:t xml:space="preserve">IV - Indicadores, quantitativos ou qualitativos, de avaliação de resultados. </w:t>
      </w:r>
    </w:p>
    <w:p w14:paraId="40DDF2EB" w14:textId="08F7B9E1" w:rsidR="00774D21" w:rsidRPr="00774D21" w:rsidRDefault="00774D21" w:rsidP="00774D21">
      <w:pPr>
        <w:autoSpaceDE w:val="0"/>
        <w:autoSpaceDN w:val="0"/>
        <w:adjustRightInd w:val="0"/>
        <w:spacing w:after="0" w:line="360" w:lineRule="auto"/>
        <w:jc w:val="both"/>
        <w:rPr>
          <w:rFonts w:ascii="Arial" w:hAnsi="Arial" w:cs="Arial"/>
          <w:color w:val="000000"/>
          <w:sz w:val="24"/>
          <w:szCs w:val="24"/>
        </w:rPr>
      </w:pPr>
      <w:r w:rsidRPr="00774D21">
        <w:rPr>
          <w:rFonts w:ascii="Arial" w:hAnsi="Arial" w:cs="Arial"/>
          <w:b/>
          <w:color w:val="000000"/>
          <w:sz w:val="24"/>
          <w:szCs w:val="24"/>
        </w:rPr>
        <w:t>Art. 22</w:t>
      </w:r>
      <w:r w:rsidRPr="00774D21">
        <w:rPr>
          <w:rFonts w:ascii="Arial" w:hAnsi="Arial" w:cs="Arial"/>
          <w:color w:val="000000"/>
          <w:sz w:val="24"/>
          <w:szCs w:val="24"/>
        </w:rPr>
        <w:t xml:space="preserve"> </w:t>
      </w:r>
      <w:r>
        <w:rPr>
          <w:rFonts w:ascii="Arial" w:hAnsi="Arial" w:cs="Arial"/>
          <w:color w:val="000000"/>
          <w:sz w:val="24"/>
          <w:szCs w:val="24"/>
        </w:rPr>
        <w:t xml:space="preserve">- </w:t>
      </w:r>
      <w:r w:rsidRPr="00774D21">
        <w:rPr>
          <w:rFonts w:ascii="Arial" w:hAnsi="Arial" w:cs="Arial"/>
          <w:color w:val="000000"/>
          <w:sz w:val="24"/>
          <w:szCs w:val="24"/>
        </w:rPr>
        <w:t xml:space="preserve">Exceto nas hipóteses previstas nesta Lei, a celebração de termo de colaboração ou de fomento será precedida de chamamento público voltado a selecionar organizações da sociedade civil que tornem mais eficaz a execução do objeto. </w:t>
      </w:r>
    </w:p>
    <w:p w14:paraId="1DBD0913" w14:textId="54310C6B" w:rsidR="00774D21" w:rsidRPr="00774D21" w:rsidRDefault="00774D21" w:rsidP="00774D21">
      <w:pPr>
        <w:autoSpaceDE w:val="0"/>
        <w:autoSpaceDN w:val="0"/>
        <w:adjustRightInd w:val="0"/>
        <w:spacing w:after="0" w:line="360" w:lineRule="auto"/>
        <w:jc w:val="both"/>
        <w:rPr>
          <w:rFonts w:ascii="Arial" w:hAnsi="Arial" w:cs="Arial"/>
          <w:color w:val="000000"/>
          <w:sz w:val="24"/>
          <w:szCs w:val="24"/>
        </w:rPr>
      </w:pPr>
      <w:r w:rsidRPr="00774D21">
        <w:rPr>
          <w:rFonts w:ascii="Arial" w:hAnsi="Arial" w:cs="Arial"/>
          <w:color w:val="000000"/>
          <w:sz w:val="24"/>
          <w:szCs w:val="24"/>
        </w:rPr>
        <w:t xml:space="preserve">§ 1º </w:t>
      </w:r>
      <w:r>
        <w:rPr>
          <w:rFonts w:ascii="Arial" w:hAnsi="Arial" w:cs="Arial"/>
          <w:color w:val="000000"/>
          <w:sz w:val="24"/>
          <w:szCs w:val="24"/>
        </w:rPr>
        <w:t xml:space="preserve">- </w:t>
      </w:r>
      <w:r w:rsidRPr="00774D21">
        <w:rPr>
          <w:rFonts w:ascii="Arial" w:hAnsi="Arial" w:cs="Arial"/>
          <w:color w:val="000000"/>
          <w:sz w:val="24"/>
          <w:szCs w:val="24"/>
        </w:rPr>
        <w:t xml:space="preserve">O edital do chamamento público especificará, no mínimo: </w:t>
      </w:r>
    </w:p>
    <w:p w14:paraId="7811E05C" w14:textId="77777777" w:rsidR="00774D21" w:rsidRPr="00774D21" w:rsidRDefault="00774D21" w:rsidP="00774D21">
      <w:pPr>
        <w:autoSpaceDE w:val="0"/>
        <w:autoSpaceDN w:val="0"/>
        <w:adjustRightInd w:val="0"/>
        <w:spacing w:after="0" w:line="360" w:lineRule="auto"/>
        <w:jc w:val="both"/>
        <w:rPr>
          <w:rFonts w:ascii="Arial" w:hAnsi="Arial" w:cs="Arial"/>
          <w:color w:val="000000"/>
          <w:sz w:val="24"/>
          <w:szCs w:val="24"/>
        </w:rPr>
      </w:pPr>
      <w:r w:rsidRPr="00774D21">
        <w:rPr>
          <w:rFonts w:ascii="Arial" w:hAnsi="Arial" w:cs="Arial"/>
          <w:color w:val="000000"/>
          <w:sz w:val="24"/>
          <w:szCs w:val="24"/>
        </w:rPr>
        <w:t xml:space="preserve">I - A programação orçamentária que autoriza e viabiliza a celebração da parceria; </w:t>
      </w:r>
    </w:p>
    <w:p w14:paraId="60D92E0B" w14:textId="77777777" w:rsidR="00774D21" w:rsidRPr="00774D21" w:rsidRDefault="00774D21" w:rsidP="00774D21">
      <w:pPr>
        <w:autoSpaceDE w:val="0"/>
        <w:autoSpaceDN w:val="0"/>
        <w:adjustRightInd w:val="0"/>
        <w:spacing w:after="0" w:line="360" w:lineRule="auto"/>
        <w:jc w:val="both"/>
        <w:rPr>
          <w:rFonts w:ascii="Arial" w:hAnsi="Arial" w:cs="Arial"/>
          <w:color w:val="000000"/>
          <w:sz w:val="24"/>
          <w:szCs w:val="24"/>
        </w:rPr>
      </w:pPr>
      <w:r w:rsidRPr="00774D21">
        <w:rPr>
          <w:rFonts w:ascii="Arial" w:hAnsi="Arial" w:cs="Arial"/>
          <w:color w:val="000000"/>
          <w:sz w:val="24"/>
          <w:szCs w:val="24"/>
        </w:rPr>
        <w:t xml:space="preserve">II - O objeto da parceria; </w:t>
      </w:r>
    </w:p>
    <w:p w14:paraId="06C84952" w14:textId="044E29BF" w:rsidR="00774D21" w:rsidRPr="00774D21" w:rsidRDefault="00774D21" w:rsidP="00774D21">
      <w:pPr>
        <w:autoSpaceDE w:val="0"/>
        <w:autoSpaceDN w:val="0"/>
        <w:adjustRightInd w:val="0"/>
        <w:spacing w:after="0" w:line="360" w:lineRule="auto"/>
        <w:jc w:val="both"/>
        <w:rPr>
          <w:rFonts w:ascii="Arial" w:hAnsi="Arial" w:cs="Arial"/>
          <w:color w:val="000000"/>
          <w:sz w:val="24"/>
          <w:szCs w:val="24"/>
        </w:rPr>
      </w:pPr>
      <w:r w:rsidRPr="00774D21">
        <w:rPr>
          <w:rFonts w:ascii="Arial" w:hAnsi="Arial" w:cs="Arial"/>
          <w:color w:val="000000"/>
          <w:sz w:val="24"/>
          <w:szCs w:val="24"/>
        </w:rPr>
        <w:t xml:space="preserve">III - </w:t>
      </w:r>
      <w:r>
        <w:rPr>
          <w:rFonts w:ascii="Arial" w:hAnsi="Arial" w:cs="Arial"/>
          <w:color w:val="000000"/>
          <w:sz w:val="24"/>
          <w:szCs w:val="24"/>
        </w:rPr>
        <w:t>A</w:t>
      </w:r>
      <w:r w:rsidRPr="00774D21">
        <w:rPr>
          <w:rFonts w:ascii="Arial" w:hAnsi="Arial" w:cs="Arial"/>
          <w:color w:val="000000"/>
          <w:sz w:val="24"/>
          <w:szCs w:val="24"/>
        </w:rPr>
        <w:t xml:space="preserve">s datas, os prazos, as condições, o local e a forma de apresentação das propostas; </w:t>
      </w:r>
    </w:p>
    <w:p w14:paraId="4CB182CA" w14:textId="49F41474" w:rsidR="00774D21" w:rsidRPr="00774D21" w:rsidRDefault="00774D21" w:rsidP="00774D21">
      <w:pPr>
        <w:autoSpaceDE w:val="0"/>
        <w:autoSpaceDN w:val="0"/>
        <w:adjustRightInd w:val="0"/>
        <w:spacing w:after="0" w:line="360" w:lineRule="auto"/>
        <w:jc w:val="both"/>
        <w:rPr>
          <w:rFonts w:ascii="Arial" w:hAnsi="Arial" w:cs="Arial"/>
          <w:color w:val="000000"/>
          <w:sz w:val="24"/>
          <w:szCs w:val="24"/>
        </w:rPr>
      </w:pPr>
      <w:r w:rsidRPr="00774D21">
        <w:rPr>
          <w:rFonts w:ascii="Arial" w:hAnsi="Arial" w:cs="Arial"/>
          <w:color w:val="000000"/>
          <w:sz w:val="24"/>
          <w:szCs w:val="24"/>
        </w:rPr>
        <w:t xml:space="preserve">IV - </w:t>
      </w:r>
      <w:r>
        <w:rPr>
          <w:rFonts w:ascii="Arial" w:hAnsi="Arial" w:cs="Arial"/>
          <w:color w:val="000000"/>
          <w:sz w:val="24"/>
          <w:szCs w:val="24"/>
        </w:rPr>
        <w:t>A</w:t>
      </w:r>
      <w:r w:rsidRPr="00774D21">
        <w:rPr>
          <w:rFonts w:ascii="Arial" w:hAnsi="Arial" w:cs="Arial"/>
          <w:color w:val="000000"/>
          <w:sz w:val="24"/>
          <w:szCs w:val="24"/>
        </w:rPr>
        <w:t xml:space="preserve">s datas e os critérios de seleção e julgamento das propostas, inclusive no que se refere à metodologia de pontuação e ao peso atribuído a cada um dos critérios estabelecidos, se for o caso; </w:t>
      </w:r>
    </w:p>
    <w:p w14:paraId="50F35B78" w14:textId="77777777" w:rsidR="00774D21" w:rsidRPr="00774D21" w:rsidRDefault="00774D21" w:rsidP="00774D21">
      <w:pPr>
        <w:autoSpaceDE w:val="0"/>
        <w:autoSpaceDN w:val="0"/>
        <w:adjustRightInd w:val="0"/>
        <w:spacing w:after="0" w:line="360" w:lineRule="auto"/>
        <w:jc w:val="both"/>
        <w:rPr>
          <w:rFonts w:ascii="Arial" w:hAnsi="Arial" w:cs="Arial"/>
          <w:color w:val="000000"/>
          <w:sz w:val="24"/>
          <w:szCs w:val="24"/>
        </w:rPr>
      </w:pPr>
      <w:r w:rsidRPr="00774D21">
        <w:rPr>
          <w:rFonts w:ascii="Arial" w:hAnsi="Arial" w:cs="Arial"/>
          <w:color w:val="000000"/>
          <w:sz w:val="24"/>
          <w:szCs w:val="24"/>
        </w:rPr>
        <w:t xml:space="preserve">V - O valor previsto para a realização do objeto; </w:t>
      </w:r>
    </w:p>
    <w:p w14:paraId="2308ED80" w14:textId="77777777" w:rsidR="00774D21" w:rsidRPr="00774D21" w:rsidRDefault="00774D21" w:rsidP="00774D21">
      <w:pPr>
        <w:autoSpaceDE w:val="0"/>
        <w:autoSpaceDN w:val="0"/>
        <w:adjustRightInd w:val="0"/>
        <w:spacing w:after="0" w:line="360" w:lineRule="auto"/>
        <w:jc w:val="both"/>
        <w:rPr>
          <w:rFonts w:ascii="Arial" w:hAnsi="Arial" w:cs="Arial"/>
          <w:color w:val="000000"/>
          <w:sz w:val="24"/>
          <w:szCs w:val="24"/>
        </w:rPr>
      </w:pPr>
      <w:r w:rsidRPr="00774D21">
        <w:rPr>
          <w:rFonts w:ascii="Arial" w:hAnsi="Arial" w:cs="Arial"/>
          <w:color w:val="000000"/>
          <w:sz w:val="24"/>
          <w:szCs w:val="24"/>
        </w:rPr>
        <w:lastRenderedPageBreak/>
        <w:t xml:space="preserve">VI - As condições para interposição de recurso administrativo; </w:t>
      </w:r>
    </w:p>
    <w:p w14:paraId="288C1859" w14:textId="230C7E33" w:rsidR="00774D21" w:rsidRPr="00774D21" w:rsidRDefault="00774D21" w:rsidP="00774D21">
      <w:pPr>
        <w:autoSpaceDE w:val="0"/>
        <w:autoSpaceDN w:val="0"/>
        <w:adjustRightInd w:val="0"/>
        <w:spacing w:after="0" w:line="360" w:lineRule="auto"/>
        <w:jc w:val="both"/>
        <w:rPr>
          <w:rFonts w:ascii="Arial" w:hAnsi="Arial" w:cs="Arial"/>
          <w:color w:val="000000"/>
          <w:sz w:val="24"/>
          <w:szCs w:val="24"/>
        </w:rPr>
      </w:pPr>
      <w:r w:rsidRPr="00774D21">
        <w:rPr>
          <w:rFonts w:ascii="Arial" w:hAnsi="Arial" w:cs="Arial"/>
          <w:color w:val="000000"/>
          <w:sz w:val="24"/>
          <w:szCs w:val="24"/>
        </w:rPr>
        <w:t xml:space="preserve">VII - </w:t>
      </w:r>
      <w:r>
        <w:rPr>
          <w:rFonts w:ascii="Arial" w:hAnsi="Arial" w:cs="Arial"/>
          <w:color w:val="000000"/>
          <w:sz w:val="24"/>
          <w:szCs w:val="24"/>
        </w:rPr>
        <w:t>A</w:t>
      </w:r>
      <w:r w:rsidRPr="00774D21">
        <w:rPr>
          <w:rFonts w:ascii="Arial" w:hAnsi="Arial" w:cs="Arial"/>
          <w:color w:val="000000"/>
          <w:sz w:val="24"/>
          <w:szCs w:val="24"/>
        </w:rPr>
        <w:t xml:space="preserve"> minuta do instrumento por meio do qual será celebrada a parceria; </w:t>
      </w:r>
    </w:p>
    <w:p w14:paraId="218EE7CC" w14:textId="3A217253" w:rsidR="00774D21" w:rsidRPr="00774D21" w:rsidRDefault="00774D21" w:rsidP="00774D21">
      <w:pPr>
        <w:autoSpaceDE w:val="0"/>
        <w:autoSpaceDN w:val="0"/>
        <w:adjustRightInd w:val="0"/>
        <w:spacing w:after="0" w:line="360" w:lineRule="auto"/>
        <w:jc w:val="both"/>
        <w:rPr>
          <w:rFonts w:ascii="Arial" w:hAnsi="Arial" w:cs="Arial"/>
          <w:color w:val="000000"/>
          <w:sz w:val="24"/>
          <w:szCs w:val="24"/>
        </w:rPr>
      </w:pPr>
      <w:r w:rsidRPr="00774D21">
        <w:rPr>
          <w:rFonts w:ascii="Arial" w:hAnsi="Arial" w:cs="Arial"/>
          <w:color w:val="000000"/>
          <w:sz w:val="24"/>
          <w:szCs w:val="24"/>
        </w:rPr>
        <w:t xml:space="preserve">VIII - </w:t>
      </w:r>
      <w:r>
        <w:rPr>
          <w:rFonts w:ascii="Arial" w:hAnsi="Arial" w:cs="Arial"/>
          <w:color w:val="000000"/>
          <w:sz w:val="24"/>
          <w:szCs w:val="24"/>
        </w:rPr>
        <w:t>D</w:t>
      </w:r>
      <w:r w:rsidRPr="00774D21">
        <w:rPr>
          <w:rFonts w:ascii="Arial" w:hAnsi="Arial" w:cs="Arial"/>
          <w:color w:val="000000"/>
          <w:sz w:val="24"/>
          <w:szCs w:val="24"/>
        </w:rPr>
        <w:t xml:space="preserve">e acordo com as características do objeto da parceria, medidas de acessibilidade para pessoas com deficiência ou mobilidade reduzida e idosos. </w:t>
      </w:r>
    </w:p>
    <w:p w14:paraId="44CE0104" w14:textId="16007A36" w:rsidR="00774D21" w:rsidRDefault="00774D21" w:rsidP="00D90C4A">
      <w:pPr>
        <w:spacing w:after="0" w:line="360" w:lineRule="auto"/>
        <w:jc w:val="both"/>
        <w:rPr>
          <w:rFonts w:ascii="Arial" w:hAnsi="Arial" w:cs="Arial"/>
          <w:color w:val="000000"/>
          <w:sz w:val="24"/>
          <w:szCs w:val="24"/>
        </w:rPr>
      </w:pPr>
      <w:r w:rsidRPr="00774D21">
        <w:rPr>
          <w:rFonts w:ascii="Arial" w:hAnsi="Arial" w:cs="Arial"/>
          <w:color w:val="000000"/>
          <w:sz w:val="24"/>
          <w:szCs w:val="24"/>
        </w:rPr>
        <w:t xml:space="preserve">§ 2º </w:t>
      </w:r>
      <w:r>
        <w:rPr>
          <w:rFonts w:ascii="Arial" w:hAnsi="Arial" w:cs="Arial"/>
          <w:color w:val="000000"/>
          <w:sz w:val="24"/>
          <w:szCs w:val="24"/>
        </w:rPr>
        <w:t xml:space="preserve">- </w:t>
      </w:r>
      <w:r w:rsidRPr="00774D21">
        <w:rPr>
          <w:rFonts w:ascii="Arial" w:hAnsi="Arial" w:cs="Arial"/>
          <w:color w:val="000000"/>
          <w:sz w:val="24"/>
          <w:szCs w:val="24"/>
        </w:rPr>
        <w:t>É vedado admitir, prever, incluir ou tolerar, nos atos de convocação, cláusulas ou condições que comprometam, restrinjam ou frustrem o seu caráter competitivo em decorrência de qualquer circunstância impertinente ou irrelevante para o específico objeto da parceria, admitidos:</w:t>
      </w:r>
    </w:p>
    <w:p w14:paraId="5DBDB388" w14:textId="77777777" w:rsidR="00D90C4A" w:rsidRPr="00D90C4A" w:rsidRDefault="00D90C4A" w:rsidP="00D90C4A">
      <w:pPr>
        <w:autoSpaceDE w:val="0"/>
        <w:autoSpaceDN w:val="0"/>
        <w:adjustRightInd w:val="0"/>
        <w:spacing w:after="0" w:line="360" w:lineRule="auto"/>
        <w:jc w:val="both"/>
        <w:rPr>
          <w:rFonts w:ascii="Arial" w:hAnsi="Arial" w:cs="Arial"/>
          <w:color w:val="000000"/>
          <w:sz w:val="24"/>
          <w:szCs w:val="24"/>
        </w:rPr>
      </w:pPr>
      <w:r w:rsidRPr="00D90C4A">
        <w:rPr>
          <w:rFonts w:ascii="Arial" w:hAnsi="Arial" w:cs="Arial"/>
          <w:color w:val="000000"/>
          <w:sz w:val="24"/>
          <w:szCs w:val="24"/>
        </w:rPr>
        <w:t xml:space="preserve">I - A seleção de propostas apresentadas exclusivamente por concorrentes sediados ou com representação atuante e reconhecida na unidade da Federação onde será executado o objeto da parceria; </w:t>
      </w:r>
    </w:p>
    <w:p w14:paraId="519D3E46" w14:textId="77777777" w:rsidR="00D90C4A" w:rsidRPr="00D90C4A" w:rsidRDefault="00D90C4A" w:rsidP="00D90C4A">
      <w:pPr>
        <w:autoSpaceDE w:val="0"/>
        <w:autoSpaceDN w:val="0"/>
        <w:adjustRightInd w:val="0"/>
        <w:spacing w:after="0" w:line="360" w:lineRule="auto"/>
        <w:jc w:val="both"/>
        <w:rPr>
          <w:rFonts w:ascii="Arial" w:hAnsi="Arial" w:cs="Arial"/>
          <w:color w:val="000000"/>
          <w:sz w:val="24"/>
          <w:szCs w:val="24"/>
        </w:rPr>
      </w:pPr>
      <w:r w:rsidRPr="00D90C4A">
        <w:rPr>
          <w:rFonts w:ascii="Arial" w:hAnsi="Arial" w:cs="Arial"/>
          <w:color w:val="000000"/>
          <w:sz w:val="24"/>
          <w:szCs w:val="24"/>
        </w:rPr>
        <w:t xml:space="preserve">II - O estabelecimento de cláusula que delimite o território ou a abrangência da prestação de atividades ou da execução de projetos, conforme estabelecido nas políticas setoriais. </w:t>
      </w:r>
    </w:p>
    <w:p w14:paraId="186AE36A" w14:textId="0B4E8751" w:rsidR="00D90C4A" w:rsidRPr="00D90C4A" w:rsidRDefault="00D90C4A" w:rsidP="00D90C4A">
      <w:pPr>
        <w:autoSpaceDE w:val="0"/>
        <w:autoSpaceDN w:val="0"/>
        <w:adjustRightInd w:val="0"/>
        <w:spacing w:after="0" w:line="360" w:lineRule="auto"/>
        <w:jc w:val="both"/>
        <w:rPr>
          <w:rFonts w:ascii="Arial" w:hAnsi="Arial" w:cs="Arial"/>
          <w:color w:val="000000"/>
          <w:sz w:val="24"/>
          <w:szCs w:val="24"/>
        </w:rPr>
      </w:pPr>
      <w:r w:rsidRPr="00D90C4A">
        <w:rPr>
          <w:rFonts w:ascii="Arial" w:hAnsi="Arial" w:cs="Arial"/>
          <w:b/>
          <w:color w:val="000000"/>
          <w:sz w:val="24"/>
          <w:szCs w:val="24"/>
        </w:rPr>
        <w:t>Art. 23</w:t>
      </w:r>
      <w:r w:rsidRPr="00D90C4A">
        <w:rPr>
          <w:rFonts w:ascii="Arial" w:hAnsi="Arial" w:cs="Arial"/>
          <w:color w:val="000000"/>
          <w:sz w:val="24"/>
          <w:szCs w:val="24"/>
        </w:rPr>
        <w:t xml:space="preserve"> </w:t>
      </w:r>
      <w:r w:rsidR="00CA1A9F">
        <w:rPr>
          <w:rFonts w:ascii="Arial" w:hAnsi="Arial" w:cs="Arial"/>
          <w:color w:val="000000"/>
          <w:sz w:val="24"/>
          <w:szCs w:val="24"/>
        </w:rPr>
        <w:t xml:space="preserve">- </w:t>
      </w:r>
      <w:r w:rsidRPr="00D90C4A">
        <w:rPr>
          <w:rFonts w:ascii="Arial" w:hAnsi="Arial" w:cs="Arial"/>
          <w:color w:val="000000"/>
          <w:sz w:val="24"/>
          <w:szCs w:val="24"/>
        </w:rPr>
        <w:t xml:space="preserve">O edital e todos os atos dele decorrentes deverão ser amplamente divulgados em sitio oficial da Administração Pública Municipal na internet, bem como nas redes sociais oficiais da municipalidade, com antecedência mínima de 15 (quinze) dias. </w:t>
      </w:r>
    </w:p>
    <w:p w14:paraId="57A32722" w14:textId="34DC3D25" w:rsidR="00D90C4A" w:rsidRPr="00D90C4A" w:rsidRDefault="00D90C4A" w:rsidP="00D90C4A">
      <w:pPr>
        <w:autoSpaceDE w:val="0"/>
        <w:autoSpaceDN w:val="0"/>
        <w:adjustRightInd w:val="0"/>
        <w:spacing w:after="0" w:line="360" w:lineRule="auto"/>
        <w:jc w:val="both"/>
        <w:rPr>
          <w:rFonts w:ascii="Arial" w:hAnsi="Arial" w:cs="Arial"/>
          <w:color w:val="000000"/>
          <w:sz w:val="24"/>
          <w:szCs w:val="24"/>
        </w:rPr>
      </w:pPr>
      <w:r w:rsidRPr="00D90C4A">
        <w:rPr>
          <w:rFonts w:ascii="Arial" w:hAnsi="Arial" w:cs="Arial"/>
          <w:b/>
          <w:color w:val="000000"/>
          <w:sz w:val="24"/>
          <w:szCs w:val="24"/>
        </w:rPr>
        <w:t>Art. 24</w:t>
      </w:r>
      <w:r w:rsidRPr="00D90C4A">
        <w:rPr>
          <w:rFonts w:ascii="Arial" w:hAnsi="Arial" w:cs="Arial"/>
          <w:color w:val="000000"/>
          <w:sz w:val="24"/>
          <w:szCs w:val="24"/>
        </w:rPr>
        <w:t xml:space="preserve"> </w:t>
      </w:r>
      <w:r w:rsidR="00CA1A9F">
        <w:rPr>
          <w:rFonts w:ascii="Arial" w:hAnsi="Arial" w:cs="Arial"/>
          <w:color w:val="000000"/>
          <w:sz w:val="24"/>
          <w:szCs w:val="24"/>
        </w:rPr>
        <w:t xml:space="preserve">- </w:t>
      </w:r>
      <w:r w:rsidRPr="00D90C4A">
        <w:rPr>
          <w:rFonts w:ascii="Arial" w:hAnsi="Arial" w:cs="Arial"/>
          <w:color w:val="000000"/>
          <w:sz w:val="24"/>
          <w:szCs w:val="24"/>
        </w:rPr>
        <w:t xml:space="preserve">O grau de adequação da proposta aos objetivos específicos do programa ou da ação em que se insere o objeto da parceria e, quando for o caso, ao valor de referência constante do chamamento constitui critério obrigatório de julgamento. </w:t>
      </w:r>
    </w:p>
    <w:p w14:paraId="29212416" w14:textId="47380328" w:rsidR="00D90C4A" w:rsidRPr="00D90C4A" w:rsidRDefault="00D90C4A" w:rsidP="00D90C4A">
      <w:pPr>
        <w:autoSpaceDE w:val="0"/>
        <w:autoSpaceDN w:val="0"/>
        <w:adjustRightInd w:val="0"/>
        <w:spacing w:after="0" w:line="360" w:lineRule="auto"/>
        <w:jc w:val="both"/>
        <w:rPr>
          <w:rFonts w:ascii="Arial" w:hAnsi="Arial" w:cs="Arial"/>
          <w:color w:val="000000"/>
          <w:sz w:val="24"/>
          <w:szCs w:val="24"/>
        </w:rPr>
      </w:pPr>
      <w:r w:rsidRPr="00D90C4A">
        <w:rPr>
          <w:rFonts w:ascii="Arial" w:hAnsi="Arial" w:cs="Arial"/>
          <w:color w:val="000000"/>
          <w:sz w:val="24"/>
          <w:szCs w:val="24"/>
        </w:rPr>
        <w:t xml:space="preserve">§ 1º </w:t>
      </w:r>
      <w:r w:rsidR="00CA1A9F">
        <w:rPr>
          <w:rFonts w:ascii="Arial" w:hAnsi="Arial" w:cs="Arial"/>
          <w:color w:val="000000"/>
          <w:sz w:val="24"/>
          <w:szCs w:val="24"/>
        </w:rPr>
        <w:t xml:space="preserve">- </w:t>
      </w:r>
      <w:r w:rsidRPr="00D90C4A">
        <w:rPr>
          <w:rFonts w:ascii="Arial" w:hAnsi="Arial" w:cs="Arial"/>
          <w:color w:val="000000"/>
          <w:sz w:val="24"/>
          <w:szCs w:val="24"/>
        </w:rPr>
        <w:t xml:space="preserve">As propostas serão julgadas por uma comissão de seleção previamente designada, nos termos desta Lei, ou constituída pelo respectivo conselho gestor, se o projeto for financiado com recursos de fundos específicos. </w:t>
      </w:r>
    </w:p>
    <w:p w14:paraId="77722692" w14:textId="41685639" w:rsidR="00D90C4A" w:rsidRPr="00D90C4A" w:rsidRDefault="00D90C4A" w:rsidP="00D90C4A">
      <w:pPr>
        <w:autoSpaceDE w:val="0"/>
        <w:autoSpaceDN w:val="0"/>
        <w:adjustRightInd w:val="0"/>
        <w:spacing w:after="0" w:line="360" w:lineRule="auto"/>
        <w:jc w:val="both"/>
        <w:rPr>
          <w:rFonts w:ascii="Arial" w:hAnsi="Arial" w:cs="Arial"/>
          <w:color w:val="000000"/>
          <w:sz w:val="24"/>
          <w:szCs w:val="24"/>
        </w:rPr>
      </w:pPr>
      <w:r w:rsidRPr="00D90C4A">
        <w:rPr>
          <w:rFonts w:ascii="Arial" w:hAnsi="Arial" w:cs="Arial"/>
          <w:color w:val="000000"/>
          <w:sz w:val="24"/>
          <w:szCs w:val="24"/>
        </w:rPr>
        <w:t xml:space="preserve">§ 2º </w:t>
      </w:r>
      <w:r w:rsidR="00CA1A9F">
        <w:rPr>
          <w:rFonts w:ascii="Arial" w:hAnsi="Arial" w:cs="Arial"/>
          <w:color w:val="000000"/>
          <w:sz w:val="24"/>
          <w:szCs w:val="24"/>
        </w:rPr>
        <w:t xml:space="preserve">- </w:t>
      </w:r>
      <w:r w:rsidRPr="00D90C4A">
        <w:rPr>
          <w:rFonts w:ascii="Arial" w:hAnsi="Arial" w:cs="Arial"/>
          <w:color w:val="000000"/>
          <w:sz w:val="24"/>
          <w:szCs w:val="24"/>
        </w:rPr>
        <w:t xml:space="preserve">Será impedida de participar da comissão de seleção pessoa que, nos últimos cinco anos, tenha mantido relação jurídica com, ao menos, uma das entidades participantes do chamamento público. </w:t>
      </w:r>
    </w:p>
    <w:p w14:paraId="713EB349" w14:textId="2A0EF335" w:rsidR="00D90C4A" w:rsidRPr="00D90C4A" w:rsidRDefault="00D90C4A" w:rsidP="00D90C4A">
      <w:pPr>
        <w:autoSpaceDE w:val="0"/>
        <w:autoSpaceDN w:val="0"/>
        <w:adjustRightInd w:val="0"/>
        <w:spacing w:after="0" w:line="360" w:lineRule="auto"/>
        <w:jc w:val="both"/>
        <w:rPr>
          <w:rFonts w:ascii="Arial" w:hAnsi="Arial" w:cs="Arial"/>
          <w:color w:val="000000"/>
          <w:sz w:val="24"/>
          <w:szCs w:val="24"/>
        </w:rPr>
      </w:pPr>
      <w:r w:rsidRPr="00D90C4A">
        <w:rPr>
          <w:rFonts w:ascii="Arial" w:hAnsi="Arial" w:cs="Arial"/>
          <w:color w:val="000000"/>
          <w:sz w:val="24"/>
          <w:szCs w:val="24"/>
        </w:rPr>
        <w:t xml:space="preserve">§ 3º </w:t>
      </w:r>
      <w:r w:rsidR="00CA1A9F">
        <w:rPr>
          <w:rFonts w:ascii="Arial" w:hAnsi="Arial" w:cs="Arial"/>
          <w:color w:val="000000"/>
          <w:sz w:val="24"/>
          <w:szCs w:val="24"/>
        </w:rPr>
        <w:t xml:space="preserve">- </w:t>
      </w:r>
      <w:r w:rsidRPr="00D90C4A">
        <w:rPr>
          <w:rFonts w:ascii="Arial" w:hAnsi="Arial" w:cs="Arial"/>
          <w:color w:val="000000"/>
          <w:sz w:val="24"/>
          <w:szCs w:val="24"/>
        </w:rPr>
        <w:t xml:space="preserve">Configurado o impedimento previsto no § 2º, deverá ser designado membro substituto que possua qualificação equivalente à do substituído. </w:t>
      </w:r>
    </w:p>
    <w:p w14:paraId="0D70E84A" w14:textId="611B1476" w:rsidR="00D90C4A" w:rsidRPr="00D90C4A" w:rsidRDefault="00D90C4A" w:rsidP="00D90C4A">
      <w:pPr>
        <w:autoSpaceDE w:val="0"/>
        <w:autoSpaceDN w:val="0"/>
        <w:adjustRightInd w:val="0"/>
        <w:spacing w:after="0" w:line="360" w:lineRule="auto"/>
        <w:jc w:val="both"/>
        <w:rPr>
          <w:rFonts w:ascii="Arial" w:hAnsi="Arial" w:cs="Arial"/>
          <w:color w:val="000000"/>
          <w:sz w:val="24"/>
          <w:szCs w:val="24"/>
        </w:rPr>
      </w:pPr>
      <w:r w:rsidRPr="00D90C4A">
        <w:rPr>
          <w:rFonts w:ascii="Arial" w:hAnsi="Arial" w:cs="Arial"/>
          <w:color w:val="000000"/>
          <w:sz w:val="24"/>
          <w:szCs w:val="24"/>
        </w:rPr>
        <w:lastRenderedPageBreak/>
        <w:t xml:space="preserve">§ 4º </w:t>
      </w:r>
      <w:r w:rsidR="00CA1A9F">
        <w:rPr>
          <w:rFonts w:ascii="Arial" w:hAnsi="Arial" w:cs="Arial"/>
          <w:color w:val="000000"/>
          <w:sz w:val="24"/>
          <w:szCs w:val="24"/>
        </w:rPr>
        <w:t xml:space="preserve">- </w:t>
      </w:r>
      <w:r w:rsidRPr="00D90C4A">
        <w:rPr>
          <w:rFonts w:ascii="Arial" w:hAnsi="Arial" w:cs="Arial"/>
          <w:color w:val="000000"/>
          <w:sz w:val="24"/>
          <w:szCs w:val="24"/>
        </w:rPr>
        <w:t xml:space="preserve">A Administração Pública Municipal homologará e divulgará o resultado do julgamento em página do sítio oficial da Administração Pública Municipal na internet, bem como nas redes sociais oficiais da municipalidade, nos termos do art. 23. </w:t>
      </w:r>
    </w:p>
    <w:p w14:paraId="3F8C2098" w14:textId="2913A3C9" w:rsidR="00D90C4A" w:rsidRPr="00D90C4A" w:rsidRDefault="00D90C4A" w:rsidP="00D90C4A">
      <w:pPr>
        <w:autoSpaceDE w:val="0"/>
        <w:autoSpaceDN w:val="0"/>
        <w:adjustRightInd w:val="0"/>
        <w:spacing w:after="0" w:line="360" w:lineRule="auto"/>
        <w:jc w:val="both"/>
        <w:rPr>
          <w:rFonts w:ascii="Arial" w:hAnsi="Arial" w:cs="Arial"/>
          <w:color w:val="000000"/>
          <w:sz w:val="24"/>
          <w:szCs w:val="24"/>
        </w:rPr>
      </w:pPr>
      <w:r w:rsidRPr="00D90C4A">
        <w:rPr>
          <w:rFonts w:ascii="Arial" w:hAnsi="Arial" w:cs="Arial"/>
          <w:color w:val="000000"/>
          <w:sz w:val="24"/>
          <w:szCs w:val="24"/>
        </w:rPr>
        <w:t xml:space="preserve">§ 5º </w:t>
      </w:r>
      <w:r w:rsidR="00CA1A9F">
        <w:rPr>
          <w:rFonts w:ascii="Arial" w:hAnsi="Arial" w:cs="Arial"/>
          <w:color w:val="000000"/>
          <w:sz w:val="24"/>
          <w:szCs w:val="24"/>
        </w:rPr>
        <w:t xml:space="preserve">- </w:t>
      </w:r>
      <w:r w:rsidRPr="00D90C4A">
        <w:rPr>
          <w:rFonts w:ascii="Arial" w:hAnsi="Arial" w:cs="Arial"/>
          <w:color w:val="000000"/>
          <w:sz w:val="24"/>
          <w:szCs w:val="24"/>
        </w:rPr>
        <w:t xml:space="preserve">A homologação não gera direito para a organização da sociedade civil à celebração da parceria. </w:t>
      </w:r>
    </w:p>
    <w:p w14:paraId="2B5D1BD2" w14:textId="618F15B6" w:rsidR="00D90C4A" w:rsidRDefault="00D90C4A" w:rsidP="00306A60">
      <w:pPr>
        <w:spacing w:after="0" w:line="360" w:lineRule="auto"/>
        <w:jc w:val="both"/>
        <w:rPr>
          <w:rFonts w:ascii="Arial" w:hAnsi="Arial" w:cs="Arial"/>
          <w:color w:val="000000"/>
          <w:sz w:val="24"/>
          <w:szCs w:val="24"/>
        </w:rPr>
      </w:pPr>
      <w:r w:rsidRPr="00CA1A9F">
        <w:rPr>
          <w:rFonts w:ascii="Arial" w:hAnsi="Arial" w:cs="Arial"/>
          <w:b/>
          <w:color w:val="000000"/>
          <w:sz w:val="24"/>
          <w:szCs w:val="24"/>
        </w:rPr>
        <w:t>Art. 25</w:t>
      </w:r>
      <w:r w:rsidRPr="00D90C4A">
        <w:rPr>
          <w:rFonts w:ascii="Arial" w:hAnsi="Arial" w:cs="Arial"/>
          <w:color w:val="000000"/>
          <w:sz w:val="24"/>
          <w:szCs w:val="24"/>
        </w:rPr>
        <w:t xml:space="preserve"> </w:t>
      </w:r>
      <w:r w:rsidR="00CA1A9F">
        <w:rPr>
          <w:rFonts w:ascii="Arial" w:hAnsi="Arial" w:cs="Arial"/>
          <w:color w:val="000000"/>
          <w:sz w:val="24"/>
          <w:szCs w:val="24"/>
        </w:rPr>
        <w:t xml:space="preserve">- </w:t>
      </w:r>
      <w:r w:rsidRPr="00D90C4A">
        <w:rPr>
          <w:rFonts w:ascii="Arial" w:hAnsi="Arial" w:cs="Arial"/>
          <w:color w:val="000000"/>
          <w:sz w:val="24"/>
          <w:szCs w:val="24"/>
        </w:rPr>
        <w:t>Somente depois de encerrada a etapa competitiva e ordenadas as propostas, a Administração Pública Municipal procederá à verificação dos documentos que comprovem o atendimento pela organização da sociedade civil selecionada dos requisitos previstos nos arts. 30 a 34.</w:t>
      </w:r>
    </w:p>
    <w:p w14:paraId="4F15D8FA" w14:textId="23EF8F49" w:rsidR="00306A60" w:rsidRPr="00306A60" w:rsidRDefault="00306A60" w:rsidP="00306A60">
      <w:pPr>
        <w:autoSpaceDE w:val="0"/>
        <w:autoSpaceDN w:val="0"/>
        <w:adjustRightInd w:val="0"/>
        <w:spacing w:after="0" w:line="360" w:lineRule="auto"/>
        <w:jc w:val="both"/>
        <w:rPr>
          <w:rFonts w:ascii="Arial" w:hAnsi="Arial" w:cs="Arial"/>
          <w:color w:val="000000"/>
          <w:sz w:val="24"/>
          <w:szCs w:val="24"/>
        </w:rPr>
      </w:pPr>
      <w:r w:rsidRPr="00306A60">
        <w:rPr>
          <w:rFonts w:ascii="Arial" w:hAnsi="Arial" w:cs="Arial"/>
          <w:color w:val="000000"/>
          <w:sz w:val="24"/>
          <w:szCs w:val="24"/>
        </w:rPr>
        <w:t xml:space="preserve">§ 1º </w:t>
      </w:r>
      <w:r>
        <w:rPr>
          <w:rFonts w:ascii="Arial" w:hAnsi="Arial" w:cs="Arial"/>
          <w:color w:val="000000"/>
          <w:sz w:val="24"/>
          <w:szCs w:val="24"/>
        </w:rPr>
        <w:t xml:space="preserve">- </w:t>
      </w:r>
      <w:r w:rsidRPr="00306A60">
        <w:rPr>
          <w:rFonts w:ascii="Arial" w:hAnsi="Arial" w:cs="Arial"/>
          <w:color w:val="000000"/>
          <w:sz w:val="24"/>
          <w:szCs w:val="24"/>
        </w:rPr>
        <w:t xml:space="preserve">Na hipótese de a organização da sociedade civil selecionada não atender aos requisitos exigidos nos arts. 30 a 34, aquela imediatamente mais bem classificada poderá ser convidada a aceitar a celebração de parceria nos termos da proposta por ela apresentada. </w:t>
      </w:r>
    </w:p>
    <w:p w14:paraId="1431C165" w14:textId="3CC7823A" w:rsidR="00306A60" w:rsidRPr="00306A60" w:rsidRDefault="00306A60" w:rsidP="00306A60">
      <w:pPr>
        <w:autoSpaceDE w:val="0"/>
        <w:autoSpaceDN w:val="0"/>
        <w:adjustRightInd w:val="0"/>
        <w:spacing w:after="0" w:line="360" w:lineRule="auto"/>
        <w:jc w:val="both"/>
        <w:rPr>
          <w:rFonts w:ascii="Arial" w:hAnsi="Arial" w:cs="Arial"/>
          <w:color w:val="000000"/>
          <w:sz w:val="24"/>
          <w:szCs w:val="24"/>
        </w:rPr>
      </w:pPr>
      <w:r w:rsidRPr="00306A60">
        <w:rPr>
          <w:rFonts w:ascii="Arial" w:hAnsi="Arial" w:cs="Arial"/>
          <w:color w:val="000000"/>
          <w:sz w:val="24"/>
          <w:szCs w:val="24"/>
        </w:rPr>
        <w:t xml:space="preserve">§ 2º </w:t>
      </w:r>
      <w:r>
        <w:rPr>
          <w:rFonts w:ascii="Arial" w:hAnsi="Arial" w:cs="Arial"/>
          <w:color w:val="000000"/>
          <w:sz w:val="24"/>
          <w:szCs w:val="24"/>
        </w:rPr>
        <w:t xml:space="preserve">- </w:t>
      </w:r>
      <w:r w:rsidRPr="00306A60">
        <w:rPr>
          <w:rFonts w:ascii="Arial" w:hAnsi="Arial" w:cs="Arial"/>
          <w:color w:val="000000"/>
          <w:sz w:val="24"/>
          <w:szCs w:val="24"/>
        </w:rPr>
        <w:t xml:space="preserve">Caso a organização da sociedade civil convidada nos termos do § 1º aceite celebrar a parceria, proceder-se-á à verificação dos documentos que comprovem o atendimento aos requisitos previstos nos arts. 30 a 34. </w:t>
      </w:r>
    </w:p>
    <w:p w14:paraId="53D4F99C" w14:textId="2637CF28" w:rsidR="00306A60" w:rsidRPr="00306A60" w:rsidRDefault="00306A60" w:rsidP="00306A60">
      <w:pPr>
        <w:autoSpaceDE w:val="0"/>
        <w:autoSpaceDN w:val="0"/>
        <w:adjustRightInd w:val="0"/>
        <w:spacing w:after="0" w:line="360" w:lineRule="auto"/>
        <w:jc w:val="both"/>
        <w:rPr>
          <w:rFonts w:ascii="Arial" w:hAnsi="Arial" w:cs="Arial"/>
          <w:color w:val="000000"/>
          <w:sz w:val="24"/>
          <w:szCs w:val="24"/>
        </w:rPr>
      </w:pPr>
      <w:r w:rsidRPr="00306A60">
        <w:rPr>
          <w:rFonts w:ascii="Arial" w:hAnsi="Arial" w:cs="Arial"/>
          <w:b/>
          <w:color w:val="000000"/>
          <w:sz w:val="24"/>
          <w:szCs w:val="24"/>
        </w:rPr>
        <w:t>Art. 26</w:t>
      </w:r>
      <w:r w:rsidRPr="00306A60">
        <w:rPr>
          <w:rFonts w:ascii="Arial" w:hAnsi="Arial" w:cs="Arial"/>
          <w:color w:val="000000"/>
          <w:sz w:val="24"/>
          <w:szCs w:val="24"/>
        </w:rPr>
        <w:t xml:space="preserve"> </w:t>
      </w:r>
      <w:r>
        <w:rPr>
          <w:rFonts w:ascii="Arial" w:hAnsi="Arial" w:cs="Arial"/>
          <w:color w:val="000000"/>
          <w:sz w:val="24"/>
          <w:szCs w:val="24"/>
        </w:rPr>
        <w:t xml:space="preserve">- </w:t>
      </w:r>
      <w:r w:rsidRPr="00306A60">
        <w:rPr>
          <w:rFonts w:ascii="Arial" w:hAnsi="Arial" w:cs="Arial"/>
          <w:color w:val="000000"/>
          <w:sz w:val="24"/>
          <w:szCs w:val="24"/>
        </w:rPr>
        <w:t xml:space="preserve">Os termos de colaboração ou de fomento que envolvam recursos decorrentes de emendas parlamentares às leis orçamentárias anuais e os acordos de cooperação serão celebrados sem chamamento público, exceto, em relação aos acordos de cooperação, quando o objeto envolver a celebração de comodato, doação de bens ou outra forma de compartilhamento de recurso patrimonial, hipótese em que o respectivo chamamento público observará o disposto nesta Lei. </w:t>
      </w:r>
    </w:p>
    <w:p w14:paraId="2C78BF2C" w14:textId="5E07EDF9" w:rsidR="00306A60" w:rsidRPr="00306A60" w:rsidRDefault="00306A60" w:rsidP="00306A60">
      <w:pPr>
        <w:autoSpaceDE w:val="0"/>
        <w:autoSpaceDN w:val="0"/>
        <w:adjustRightInd w:val="0"/>
        <w:spacing w:after="0" w:line="360" w:lineRule="auto"/>
        <w:jc w:val="both"/>
        <w:rPr>
          <w:rFonts w:ascii="Arial" w:hAnsi="Arial" w:cs="Arial"/>
          <w:color w:val="000000"/>
          <w:sz w:val="24"/>
          <w:szCs w:val="24"/>
        </w:rPr>
      </w:pPr>
      <w:r w:rsidRPr="00306A60">
        <w:rPr>
          <w:rFonts w:ascii="Arial" w:hAnsi="Arial" w:cs="Arial"/>
          <w:b/>
          <w:color w:val="000000"/>
          <w:sz w:val="24"/>
          <w:szCs w:val="24"/>
        </w:rPr>
        <w:t>Art. 27</w:t>
      </w:r>
      <w:r w:rsidRPr="00306A60">
        <w:rPr>
          <w:rFonts w:ascii="Arial" w:hAnsi="Arial" w:cs="Arial"/>
          <w:color w:val="000000"/>
          <w:sz w:val="24"/>
          <w:szCs w:val="24"/>
        </w:rPr>
        <w:t xml:space="preserve"> </w:t>
      </w:r>
      <w:r>
        <w:rPr>
          <w:rFonts w:ascii="Arial" w:hAnsi="Arial" w:cs="Arial"/>
          <w:color w:val="000000"/>
          <w:sz w:val="24"/>
          <w:szCs w:val="24"/>
        </w:rPr>
        <w:t xml:space="preserve">- </w:t>
      </w:r>
      <w:r w:rsidRPr="00306A60">
        <w:rPr>
          <w:rFonts w:ascii="Arial" w:hAnsi="Arial" w:cs="Arial"/>
          <w:color w:val="000000"/>
          <w:sz w:val="24"/>
          <w:szCs w:val="24"/>
        </w:rPr>
        <w:t xml:space="preserve">A Administração Pública Municipal poderá dispensar a realização do chamamento público: </w:t>
      </w:r>
    </w:p>
    <w:p w14:paraId="2F4ACB3C" w14:textId="77777777" w:rsidR="00306A60" w:rsidRPr="00306A60" w:rsidRDefault="00306A60" w:rsidP="00306A60">
      <w:pPr>
        <w:autoSpaceDE w:val="0"/>
        <w:autoSpaceDN w:val="0"/>
        <w:adjustRightInd w:val="0"/>
        <w:spacing w:after="0" w:line="360" w:lineRule="auto"/>
        <w:jc w:val="both"/>
        <w:rPr>
          <w:rFonts w:ascii="Arial" w:hAnsi="Arial" w:cs="Arial"/>
          <w:color w:val="000000"/>
          <w:sz w:val="24"/>
          <w:szCs w:val="24"/>
        </w:rPr>
      </w:pPr>
      <w:r w:rsidRPr="00306A60">
        <w:rPr>
          <w:rFonts w:ascii="Arial" w:hAnsi="Arial" w:cs="Arial"/>
          <w:color w:val="000000"/>
          <w:sz w:val="24"/>
          <w:szCs w:val="24"/>
        </w:rPr>
        <w:t xml:space="preserve">I - No caso de urgência decorrente de paralisação ou iminência de paralisação de atividades de relevante interesse público, pelo prazo de até cento e oitenta dias; </w:t>
      </w:r>
    </w:p>
    <w:p w14:paraId="636384E0" w14:textId="77777777" w:rsidR="00306A60" w:rsidRPr="00306A60" w:rsidRDefault="00306A60" w:rsidP="00306A60">
      <w:pPr>
        <w:autoSpaceDE w:val="0"/>
        <w:autoSpaceDN w:val="0"/>
        <w:adjustRightInd w:val="0"/>
        <w:spacing w:after="0" w:line="360" w:lineRule="auto"/>
        <w:jc w:val="both"/>
        <w:rPr>
          <w:rFonts w:ascii="Arial" w:hAnsi="Arial" w:cs="Arial"/>
          <w:color w:val="000000"/>
          <w:sz w:val="24"/>
          <w:szCs w:val="24"/>
        </w:rPr>
      </w:pPr>
      <w:r w:rsidRPr="00306A60">
        <w:rPr>
          <w:rFonts w:ascii="Arial" w:hAnsi="Arial" w:cs="Arial"/>
          <w:color w:val="000000"/>
          <w:sz w:val="24"/>
          <w:szCs w:val="24"/>
        </w:rPr>
        <w:t xml:space="preserve">II - Nos casos de guerra, calamidade pública, grave perturbação da ordem pública ou ameaça à paz social; </w:t>
      </w:r>
    </w:p>
    <w:p w14:paraId="7BED7B89" w14:textId="62CB2FC5" w:rsidR="00306A60" w:rsidRPr="00306A60" w:rsidRDefault="00306A60" w:rsidP="00306A60">
      <w:pPr>
        <w:autoSpaceDE w:val="0"/>
        <w:autoSpaceDN w:val="0"/>
        <w:adjustRightInd w:val="0"/>
        <w:spacing w:after="0" w:line="360" w:lineRule="auto"/>
        <w:jc w:val="both"/>
        <w:rPr>
          <w:rFonts w:ascii="Arial" w:hAnsi="Arial" w:cs="Arial"/>
          <w:color w:val="000000"/>
          <w:sz w:val="24"/>
          <w:szCs w:val="24"/>
        </w:rPr>
      </w:pPr>
      <w:r w:rsidRPr="00306A60">
        <w:rPr>
          <w:rFonts w:ascii="Arial" w:hAnsi="Arial" w:cs="Arial"/>
          <w:color w:val="000000"/>
          <w:sz w:val="24"/>
          <w:szCs w:val="24"/>
        </w:rPr>
        <w:lastRenderedPageBreak/>
        <w:t xml:space="preserve">III - </w:t>
      </w:r>
      <w:r>
        <w:rPr>
          <w:rFonts w:ascii="Arial" w:hAnsi="Arial" w:cs="Arial"/>
          <w:color w:val="000000"/>
          <w:sz w:val="24"/>
          <w:szCs w:val="24"/>
        </w:rPr>
        <w:t>Q</w:t>
      </w:r>
      <w:r w:rsidRPr="00306A60">
        <w:rPr>
          <w:rFonts w:ascii="Arial" w:hAnsi="Arial" w:cs="Arial"/>
          <w:color w:val="000000"/>
          <w:sz w:val="24"/>
          <w:szCs w:val="24"/>
        </w:rPr>
        <w:t xml:space="preserve">uando se tratar da realização de programa de proteção a pessoas ameaçadas ou em situação que possa comprometer a sua segurança; </w:t>
      </w:r>
    </w:p>
    <w:p w14:paraId="60A921C4" w14:textId="77777777" w:rsidR="00306A60" w:rsidRPr="00306A60" w:rsidRDefault="00306A60" w:rsidP="00306A60">
      <w:pPr>
        <w:autoSpaceDE w:val="0"/>
        <w:autoSpaceDN w:val="0"/>
        <w:adjustRightInd w:val="0"/>
        <w:spacing w:after="0" w:line="360" w:lineRule="auto"/>
        <w:jc w:val="both"/>
        <w:rPr>
          <w:rFonts w:ascii="Arial" w:hAnsi="Arial" w:cs="Arial"/>
          <w:color w:val="000000"/>
          <w:sz w:val="24"/>
          <w:szCs w:val="24"/>
        </w:rPr>
      </w:pPr>
      <w:r w:rsidRPr="00306A60">
        <w:rPr>
          <w:rFonts w:ascii="Arial" w:hAnsi="Arial" w:cs="Arial"/>
          <w:color w:val="000000"/>
          <w:sz w:val="24"/>
          <w:szCs w:val="24"/>
        </w:rPr>
        <w:t xml:space="preserve">IV - No caso de atividades voltadas ou vinculadas a serviços de educação, saúde e assistência social, desde que executadas por organizações da sociedade civil previamente credenciadas pelo órgão gestor da respectiva política. </w:t>
      </w:r>
    </w:p>
    <w:p w14:paraId="4940C8E6" w14:textId="446CED74" w:rsidR="00306A60" w:rsidRDefault="00306A60" w:rsidP="00306A60">
      <w:pPr>
        <w:spacing w:after="0" w:line="360" w:lineRule="auto"/>
        <w:jc w:val="both"/>
        <w:rPr>
          <w:rFonts w:ascii="Arial" w:hAnsi="Arial" w:cs="Arial"/>
          <w:color w:val="000000"/>
          <w:sz w:val="24"/>
          <w:szCs w:val="24"/>
        </w:rPr>
      </w:pPr>
      <w:r w:rsidRPr="00306A60">
        <w:rPr>
          <w:rFonts w:ascii="Arial" w:hAnsi="Arial" w:cs="Arial"/>
          <w:b/>
          <w:color w:val="000000"/>
          <w:sz w:val="24"/>
          <w:szCs w:val="24"/>
        </w:rPr>
        <w:t>Art. 28</w:t>
      </w:r>
      <w:r w:rsidRPr="00306A60">
        <w:rPr>
          <w:rFonts w:ascii="Arial" w:hAnsi="Arial" w:cs="Arial"/>
          <w:color w:val="000000"/>
          <w:sz w:val="24"/>
          <w:szCs w:val="24"/>
        </w:rPr>
        <w:t xml:space="preserve"> </w:t>
      </w:r>
      <w:r>
        <w:rPr>
          <w:rFonts w:ascii="Arial" w:hAnsi="Arial" w:cs="Arial"/>
          <w:color w:val="000000"/>
          <w:sz w:val="24"/>
          <w:szCs w:val="24"/>
        </w:rPr>
        <w:t xml:space="preserve">- </w:t>
      </w:r>
      <w:r w:rsidRPr="00306A60">
        <w:rPr>
          <w:rFonts w:ascii="Arial" w:hAnsi="Arial" w:cs="Arial"/>
          <w:color w:val="000000"/>
          <w:sz w:val="24"/>
          <w:szCs w:val="24"/>
        </w:rPr>
        <w:t>Será considerado inexigível o chamamento público na hipótese de inviabilidade de competição entre as organizações da sociedade civil, em razão da natureza singular do objeto da parceria ou se as metas somente puderem ser atingidas por uma entidade específica, especialmente quando:</w:t>
      </w:r>
    </w:p>
    <w:p w14:paraId="61C28D55" w14:textId="77777777" w:rsidR="00A237A0" w:rsidRPr="00A237A0" w:rsidRDefault="00A237A0" w:rsidP="00A237A0">
      <w:pPr>
        <w:autoSpaceDE w:val="0"/>
        <w:autoSpaceDN w:val="0"/>
        <w:adjustRightInd w:val="0"/>
        <w:spacing w:after="0" w:line="360" w:lineRule="auto"/>
        <w:jc w:val="both"/>
        <w:rPr>
          <w:rFonts w:ascii="Times New Roman" w:hAnsi="Times New Roman" w:cs="Times New Roman"/>
          <w:color w:val="000000"/>
          <w:sz w:val="26"/>
          <w:szCs w:val="26"/>
        </w:rPr>
      </w:pPr>
      <w:r w:rsidRPr="00A237A0">
        <w:rPr>
          <w:rFonts w:ascii="Times New Roman" w:hAnsi="Times New Roman" w:cs="Times New Roman"/>
          <w:color w:val="000000"/>
          <w:sz w:val="26"/>
          <w:szCs w:val="26"/>
        </w:rPr>
        <w:t xml:space="preserve">I - O objeto da parceria constituir incumbência prevista em acordo, ato ou compromisso internacional, no qual sejam indicadas as instituições que utilizarão os recursos; </w:t>
      </w:r>
    </w:p>
    <w:p w14:paraId="7FB4E358" w14:textId="77777777" w:rsidR="00A237A0" w:rsidRPr="00A237A0" w:rsidRDefault="00A237A0" w:rsidP="00A237A0">
      <w:pPr>
        <w:autoSpaceDE w:val="0"/>
        <w:autoSpaceDN w:val="0"/>
        <w:adjustRightInd w:val="0"/>
        <w:spacing w:after="0" w:line="360" w:lineRule="auto"/>
        <w:jc w:val="both"/>
        <w:rPr>
          <w:rFonts w:ascii="Times New Roman" w:hAnsi="Times New Roman" w:cs="Times New Roman"/>
          <w:color w:val="000000"/>
          <w:sz w:val="26"/>
          <w:szCs w:val="26"/>
        </w:rPr>
      </w:pPr>
      <w:r w:rsidRPr="00A237A0">
        <w:rPr>
          <w:rFonts w:ascii="Times New Roman" w:hAnsi="Times New Roman" w:cs="Times New Roman"/>
          <w:color w:val="000000"/>
          <w:sz w:val="26"/>
          <w:szCs w:val="26"/>
        </w:rPr>
        <w:t xml:space="preserve">II - A parceria decorrer de transferência para organização da sociedade civil que esteja autorizada em lei na qual seja identificada expressamente a entidade beneficiária, inclusive quando se tratar da subvenção prevista no inciso I do § 3º do art. 12 da Lei nº 4.320, de 17 de março de 1964 (Normas Gerais de Direito Financeiro), observado o disposto no art. 26 da Lei Complementar nº 101, de 4 de maio de 2000 (Lei de Responsabilidade Fiscal). </w:t>
      </w:r>
    </w:p>
    <w:p w14:paraId="5982B5A2" w14:textId="6E847A41" w:rsidR="00A237A0" w:rsidRPr="00A237A0" w:rsidRDefault="00A237A0" w:rsidP="00A237A0">
      <w:pPr>
        <w:autoSpaceDE w:val="0"/>
        <w:autoSpaceDN w:val="0"/>
        <w:adjustRightInd w:val="0"/>
        <w:spacing w:after="0" w:line="360" w:lineRule="auto"/>
        <w:jc w:val="both"/>
        <w:rPr>
          <w:rFonts w:ascii="Arial" w:hAnsi="Arial" w:cs="Arial"/>
          <w:color w:val="000000"/>
          <w:sz w:val="24"/>
          <w:szCs w:val="24"/>
        </w:rPr>
      </w:pPr>
      <w:r w:rsidRPr="00A237A0">
        <w:rPr>
          <w:rFonts w:ascii="Arial" w:hAnsi="Arial" w:cs="Arial"/>
          <w:b/>
          <w:color w:val="000000"/>
          <w:sz w:val="24"/>
          <w:szCs w:val="24"/>
        </w:rPr>
        <w:t>Art. 29</w:t>
      </w:r>
      <w:r w:rsidRPr="00A237A0">
        <w:rPr>
          <w:rFonts w:ascii="Arial" w:hAnsi="Arial" w:cs="Arial"/>
          <w:color w:val="000000"/>
          <w:sz w:val="24"/>
          <w:szCs w:val="24"/>
        </w:rPr>
        <w:t xml:space="preserve"> </w:t>
      </w:r>
      <w:r>
        <w:rPr>
          <w:rFonts w:ascii="Arial" w:hAnsi="Arial" w:cs="Arial"/>
          <w:color w:val="000000"/>
          <w:sz w:val="24"/>
          <w:szCs w:val="24"/>
        </w:rPr>
        <w:t xml:space="preserve">- </w:t>
      </w:r>
      <w:r w:rsidRPr="00A237A0">
        <w:rPr>
          <w:rFonts w:ascii="Arial" w:hAnsi="Arial" w:cs="Arial"/>
          <w:color w:val="000000"/>
          <w:sz w:val="24"/>
          <w:szCs w:val="24"/>
        </w:rPr>
        <w:t xml:space="preserve">Nas hipóteses dos arts. 27 e 28 desta Lei, a ausência de realização de chamamento público será justificada pelo administrador público. </w:t>
      </w:r>
    </w:p>
    <w:p w14:paraId="067EDBB3" w14:textId="69C9B6BE" w:rsidR="00A237A0" w:rsidRPr="00A237A0" w:rsidRDefault="00A237A0" w:rsidP="00A237A0">
      <w:pPr>
        <w:autoSpaceDE w:val="0"/>
        <w:autoSpaceDN w:val="0"/>
        <w:adjustRightInd w:val="0"/>
        <w:spacing w:after="0" w:line="360" w:lineRule="auto"/>
        <w:jc w:val="both"/>
        <w:rPr>
          <w:rFonts w:ascii="Arial" w:hAnsi="Arial" w:cs="Arial"/>
          <w:color w:val="000000"/>
          <w:sz w:val="24"/>
          <w:szCs w:val="24"/>
        </w:rPr>
      </w:pPr>
      <w:r w:rsidRPr="00A237A0">
        <w:rPr>
          <w:rFonts w:ascii="Arial" w:hAnsi="Arial" w:cs="Arial"/>
          <w:color w:val="000000"/>
          <w:sz w:val="24"/>
          <w:szCs w:val="24"/>
        </w:rPr>
        <w:t xml:space="preserve">§ 1º </w:t>
      </w:r>
      <w:r>
        <w:rPr>
          <w:rFonts w:ascii="Arial" w:hAnsi="Arial" w:cs="Arial"/>
          <w:color w:val="000000"/>
          <w:sz w:val="24"/>
          <w:szCs w:val="24"/>
        </w:rPr>
        <w:t xml:space="preserve">- </w:t>
      </w:r>
      <w:r w:rsidRPr="00A237A0">
        <w:rPr>
          <w:rFonts w:ascii="Arial" w:hAnsi="Arial" w:cs="Arial"/>
          <w:color w:val="000000"/>
          <w:sz w:val="24"/>
          <w:szCs w:val="24"/>
        </w:rPr>
        <w:t xml:space="preserve">Sob pena de nulidade do ato de formalização de parceria prevista nesta Lei, o extrato da justificativa previsto no caput deverá ser publicado, na mesma data em que for efetivado, no sítio oficial da Administração Pública Municipal na internet e, eventualmente, a critério do administrador público, também no meio oficial de publicidade da Administração Pública Municipal. </w:t>
      </w:r>
    </w:p>
    <w:p w14:paraId="4BBF1F51" w14:textId="64C66A28" w:rsidR="00A237A0" w:rsidRPr="00A237A0" w:rsidRDefault="00A237A0" w:rsidP="00A237A0">
      <w:pPr>
        <w:autoSpaceDE w:val="0"/>
        <w:autoSpaceDN w:val="0"/>
        <w:adjustRightInd w:val="0"/>
        <w:spacing w:after="0" w:line="360" w:lineRule="auto"/>
        <w:jc w:val="both"/>
        <w:rPr>
          <w:rFonts w:ascii="Arial" w:hAnsi="Arial" w:cs="Arial"/>
          <w:color w:val="000000"/>
          <w:sz w:val="24"/>
          <w:szCs w:val="24"/>
        </w:rPr>
      </w:pPr>
      <w:r w:rsidRPr="00A237A0">
        <w:rPr>
          <w:rFonts w:ascii="Arial" w:hAnsi="Arial" w:cs="Arial"/>
          <w:color w:val="000000"/>
          <w:sz w:val="24"/>
          <w:szCs w:val="24"/>
        </w:rPr>
        <w:t xml:space="preserve">§ 2º </w:t>
      </w:r>
      <w:r>
        <w:rPr>
          <w:rFonts w:ascii="Arial" w:hAnsi="Arial" w:cs="Arial"/>
          <w:color w:val="000000"/>
          <w:sz w:val="24"/>
          <w:szCs w:val="24"/>
        </w:rPr>
        <w:t xml:space="preserve">- </w:t>
      </w:r>
      <w:r w:rsidRPr="00A237A0">
        <w:rPr>
          <w:rFonts w:ascii="Arial" w:hAnsi="Arial" w:cs="Arial"/>
          <w:color w:val="000000"/>
          <w:sz w:val="24"/>
          <w:szCs w:val="24"/>
        </w:rPr>
        <w:t xml:space="preserve">Admite-se a impugnação à justificativa, apresentada no prazo de cinco dias a contar de sua publicação, cujo teor deve ser analisado pelo administrador público responsável em até cinco dias da data do respectivo protocolo. </w:t>
      </w:r>
    </w:p>
    <w:p w14:paraId="7E215697" w14:textId="70CF2C02" w:rsidR="00A237A0" w:rsidRPr="00A237A0" w:rsidRDefault="00A237A0" w:rsidP="00A237A0">
      <w:pPr>
        <w:autoSpaceDE w:val="0"/>
        <w:autoSpaceDN w:val="0"/>
        <w:adjustRightInd w:val="0"/>
        <w:spacing w:after="0" w:line="360" w:lineRule="auto"/>
        <w:jc w:val="both"/>
        <w:rPr>
          <w:rFonts w:ascii="Arial" w:hAnsi="Arial" w:cs="Arial"/>
          <w:color w:val="000000"/>
          <w:sz w:val="24"/>
          <w:szCs w:val="24"/>
        </w:rPr>
      </w:pPr>
      <w:r w:rsidRPr="00A237A0">
        <w:rPr>
          <w:rFonts w:ascii="Arial" w:hAnsi="Arial" w:cs="Arial"/>
          <w:color w:val="000000"/>
          <w:sz w:val="24"/>
          <w:szCs w:val="24"/>
        </w:rPr>
        <w:lastRenderedPageBreak/>
        <w:t xml:space="preserve">§ 3º </w:t>
      </w:r>
      <w:r>
        <w:rPr>
          <w:rFonts w:ascii="Arial" w:hAnsi="Arial" w:cs="Arial"/>
          <w:color w:val="000000"/>
          <w:sz w:val="24"/>
          <w:szCs w:val="24"/>
        </w:rPr>
        <w:t xml:space="preserve">- </w:t>
      </w:r>
      <w:r w:rsidRPr="00A237A0">
        <w:rPr>
          <w:rFonts w:ascii="Arial" w:hAnsi="Arial" w:cs="Arial"/>
          <w:color w:val="000000"/>
          <w:sz w:val="24"/>
          <w:szCs w:val="24"/>
        </w:rPr>
        <w:t xml:space="preserve">Havendo fundamento na impugnação, será revogado o ato que declarou a dispensa ou considerou inexigível o chamamento público, e será imediatamente iniciado o procedimento para a realização do chamamento público, conforme o caso. </w:t>
      </w:r>
    </w:p>
    <w:p w14:paraId="21DE531C" w14:textId="0AB36CB2" w:rsidR="00A237A0" w:rsidRDefault="00A237A0" w:rsidP="00A237A0">
      <w:pPr>
        <w:spacing w:after="0" w:line="360" w:lineRule="auto"/>
        <w:jc w:val="both"/>
        <w:rPr>
          <w:rFonts w:ascii="Arial" w:hAnsi="Arial" w:cs="Arial"/>
          <w:color w:val="000000"/>
          <w:sz w:val="24"/>
          <w:szCs w:val="24"/>
        </w:rPr>
      </w:pPr>
      <w:r w:rsidRPr="00A237A0">
        <w:rPr>
          <w:rFonts w:ascii="Arial" w:hAnsi="Arial" w:cs="Arial"/>
          <w:color w:val="000000"/>
          <w:sz w:val="24"/>
          <w:szCs w:val="24"/>
        </w:rPr>
        <w:t xml:space="preserve">§ 4º </w:t>
      </w:r>
      <w:r>
        <w:rPr>
          <w:rFonts w:ascii="Arial" w:hAnsi="Arial" w:cs="Arial"/>
          <w:color w:val="000000"/>
          <w:sz w:val="24"/>
          <w:szCs w:val="24"/>
        </w:rPr>
        <w:t xml:space="preserve">- </w:t>
      </w:r>
      <w:r w:rsidRPr="00A237A0">
        <w:rPr>
          <w:rFonts w:ascii="Arial" w:hAnsi="Arial" w:cs="Arial"/>
          <w:color w:val="000000"/>
          <w:sz w:val="24"/>
          <w:szCs w:val="24"/>
        </w:rPr>
        <w:t>A dispensa e a inexigibilidade de chamamento público arts. 27 e 28, bem como o disposto no art. 29, não afastam a aplicação dos demais dispositivos desta Lei.</w:t>
      </w:r>
    </w:p>
    <w:p w14:paraId="48500D8A" w14:textId="06B7EE84" w:rsidR="00A237A0" w:rsidRPr="00A237A0" w:rsidRDefault="00A237A0" w:rsidP="00A237A0">
      <w:pPr>
        <w:autoSpaceDE w:val="0"/>
        <w:autoSpaceDN w:val="0"/>
        <w:adjustRightInd w:val="0"/>
        <w:spacing w:after="0" w:line="240" w:lineRule="auto"/>
        <w:jc w:val="center"/>
        <w:rPr>
          <w:rFonts w:ascii="Times New Roman" w:hAnsi="Times New Roman" w:cs="Times New Roman"/>
          <w:color w:val="000000"/>
          <w:sz w:val="26"/>
          <w:szCs w:val="26"/>
        </w:rPr>
      </w:pPr>
      <w:r w:rsidRPr="00A237A0">
        <w:rPr>
          <w:rFonts w:ascii="Times New Roman" w:hAnsi="Times New Roman" w:cs="Times New Roman"/>
          <w:b/>
          <w:bCs/>
          <w:color w:val="000000"/>
          <w:sz w:val="26"/>
          <w:szCs w:val="26"/>
        </w:rPr>
        <w:t>Seção IX</w:t>
      </w:r>
    </w:p>
    <w:p w14:paraId="205D9240" w14:textId="01FDABD5" w:rsidR="00A237A0" w:rsidRDefault="00A237A0" w:rsidP="00A237A0">
      <w:pPr>
        <w:spacing w:after="0" w:line="360" w:lineRule="auto"/>
        <w:jc w:val="center"/>
        <w:rPr>
          <w:rFonts w:ascii="Times New Roman" w:hAnsi="Times New Roman" w:cs="Times New Roman"/>
          <w:b/>
          <w:bCs/>
          <w:color w:val="000000"/>
          <w:sz w:val="26"/>
          <w:szCs w:val="26"/>
        </w:rPr>
      </w:pPr>
      <w:r w:rsidRPr="00A237A0">
        <w:rPr>
          <w:rFonts w:ascii="Times New Roman" w:hAnsi="Times New Roman" w:cs="Times New Roman"/>
          <w:b/>
          <w:bCs/>
          <w:color w:val="000000"/>
          <w:sz w:val="26"/>
          <w:szCs w:val="26"/>
        </w:rPr>
        <w:t>Dos Requisitos para Celebração do Termo de Colaboração e do Termo de Fomento</w:t>
      </w:r>
    </w:p>
    <w:p w14:paraId="7BB5C9B1" w14:textId="3F81A17D" w:rsidR="00772CDB" w:rsidRDefault="00772CDB" w:rsidP="00772CDB">
      <w:pPr>
        <w:spacing w:after="0" w:line="360" w:lineRule="auto"/>
        <w:jc w:val="both"/>
        <w:rPr>
          <w:rFonts w:ascii="Arial" w:hAnsi="Arial" w:cs="Arial"/>
          <w:sz w:val="24"/>
          <w:szCs w:val="24"/>
        </w:rPr>
      </w:pPr>
      <w:r w:rsidRPr="00772CDB">
        <w:rPr>
          <w:rFonts w:ascii="Arial" w:hAnsi="Arial" w:cs="Arial"/>
          <w:b/>
          <w:sz w:val="24"/>
          <w:szCs w:val="24"/>
        </w:rPr>
        <w:t>Art. 30</w:t>
      </w:r>
      <w:r w:rsidRPr="00772CDB">
        <w:rPr>
          <w:rFonts w:ascii="Arial" w:hAnsi="Arial" w:cs="Arial"/>
          <w:sz w:val="24"/>
          <w:szCs w:val="24"/>
        </w:rPr>
        <w:t xml:space="preserve"> </w:t>
      </w:r>
      <w:r>
        <w:rPr>
          <w:rFonts w:ascii="Arial" w:hAnsi="Arial" w:cs="Arial"/>
          <w:sz w:val="24"/>
          <w:szCs w:val="24"/>
        </w:rPr>
        <w:t xml:space="preserve">- </w:t>
      </w:r>
      <w:r w:rsidRPr="00772CDB">
        <w:rPr>
          <w:rFonts w:ascii="Arial" w:hAnsi="Arial" w:cs="Arial"/>
          <w:sz w:val="24"/>
          <w:szCs w:val="24"/>
        </w:rPr>
        <w:t>Para celebrar as parcerias previstas nesta Lei, as organizações da sociedade civil deverão ser regidas por normas de organização interna que prevejam, expressamente:</w:t>
      </w:r>
    </w:p>
    <w:p w14:paraId="5408071A" w14:textId="77777777" w:rsidR="00772CDB" w:rsidRPr="00772CDB" w:rsidRDefault="00772CDB" w:rsidP="00772CDB">
      <w:pPr>
        <w:autoSpaceDE w:val="0"/>
        <w:autoSpaceDN w:val="0"/>
        <w:adjustRightInd w:val="0"/>
        <w:spacing w:after="0" w:line="360" w:lineRule="auto"/>
        <w:jc w:val="both"/>
        <w:rPr>
          <w:rFonts w:ascii="Arial" w:hAnsi="Arial" w:cs="Arial"/>
          <w:color w:val="000000"/>
          <w:sz w:val="24"/>
          <w:szCs w:val="24"/>
        </w:rPr>
      </w:pPr>
      <w:r w:rsidRPr="00772CDB">
        <w:rPr>
          <w:rFonts w:ascii="Arial" w:hAnsi="Arial" w:cs="Arial"/>
          <w:color w:val="000000"/>
          <w:sz w:val="24"/>
          <w:szCs w:val="24"/>
        </w:rPr>
        <w:t xml:space="preserve">I - Objetivos voltados à promoção de atividades e finalidades de relevância pública e social; </w:t>
      </w:r>
    </w:p>
    <w:p w14:paraId="53054DBB" w14:textId="77777777" w:rsidR="00772CDB" w:rsidRPr="00772CDB" w:rsidRDefault="00772CDB" w:rsidP="00772CDB">
      <w:pPr>
        <w:autoSpaceDE w:val="0"/>
        <w:autoSpaceDN w:val="0"/>
        <w:adjustRightInd w:val="0"/>
        <w:spacing w:after="0" w:line="360" w:lineRule="auto"/>
        <w:jc w:val="both"/>
        <w:rPr>
          <w:rFonts w:ascii="Arial" w:hAnsi="Arial" w:cs="Arial"/>
          <w:color w:val="000000"/>
          <w:sz w:val="24"/>
          <w:szCs w:val="24"/>
        </w:rPr>
      </w:pPr>
      <w:r w:rsidRPr="00772CDB">
        <w:rPr>
          <w:rFonts w:ascii="Arial" w:hAnsi="Arial" w:cs="Arial"/>
          <w:color w:val="000000"/>
          <w:sz w:val="24"/>
          <w:szCs w:val="24"/>
        </w:rPr>
        <w:t xml:space="preserve">II - Que, em caso de dissolução da entidade, o respectivo patrimônio líquido seja transferido a outra pessoa jurídica de igual natureza que preencha os requisitos desta Lei e cujo objeto social seja, preferencialmente, o mesmo da entidade extinta; </w:t>
      </w:r>
    </w:p>
    <w:p w14:paraId="0D83DE3F" w14:textId="70BA40A2" w:rsidR="00772CDB" w:rsidRPr="00772CDB" w:rsidRDefault="00772CDB" w:rsidP="00772CDB">
      <w:pPr>
        <w:autoSpaceDE w:val="0"/>
        <w:autoSpaceDN w:val="0"/>
        <w:adjustRightInd w:val="0"/>
        <w:spacing w:after="0" w:line="360" w:lineRule="auto"/>
        <w:jc w:val="both"/>
        <w:rPr>
          <w:rFonts w:ascii="Arial" w:hAnsi="Arial" w:cs="Arial"/>
          <w:color w:val="000000"/>
          <w:sz w:val="24"/>
          <w:szCs w:val="24"/>
        </w:rPr>
      </w:pPr>
      <w:r w:rsidRPr="00772CDB">
        <w:rPr>
          <w:rFonts w:ascii="Arial" w:hAnsi="Arial" w:cs="Arial"/>
          <w:color w:val="000000"/>
          <w:sz w:val="24"/>
          <w:szCs w:val="24"/>
        </w:rPr>
        <w:t xml:space="preserve">III - </w:t>
      </w:r>
      <w:r w:rsidR="00B568DA">
        <w:rPr>
          <w:rFonts w:ascii="Arial" w:hAnsi="Arial" w:cs="Arial"/>
          <w:color w:val="000000"/>
          <w:sz w:val="24"/>
          <w:szCs w:val="24"/>
        </w:rPr>
        <w:t>E</w:t>
      </w:r>
      <w:r w:rsidRPr="00772CDB">
        <w:rPr>
          <w:rFonts w:ascii="Arial" w:hAnsi="Arial" w:cs="Arial"/>
          <w:color w:val="000000"/>
          <w:sz w:val="24"/>
          <w:szCs w:val="24"/>
        </w:rPr>
        <w:t xml:space="preserve">scrituração de acordo com os princípios fundamentais de contabilidade e com as Normas Brasileiras de Contabilidade; </w:t>
      </w:r>
    </w:p>
    <w:p w14:paraId="16F1CC2A" w14:textId="77777777" w:rsidR="00772CDB" w:rsidRPr="00772CDB" w:rsidRDefault="00772CDB" w:rsidP="00772CDB">
      <w:pPr>
        <w:autoSpaceDE w:val="0"/>
        <w:autoSpaceDN w:val="0"/>
        <w:adjustRightInd w:val="0"/>
        <w:spacing w:after="0" w:line="360" w:lineRule="auto"/>
        <w:jc w:val="both"/>
        <w:rPr>
          <w:rFonts w:ascii="Arial" w:hAnsi="Arial" w:cs="Arial"/>
          <w:color w:val="000000"/>
          <w:sz w:val="24"/>
          <w:szCs w:val="24"/>
        </w:rPr>
      </w:pPr>
      <w:r w:rsidRPr="00772CDB">
        <w:rPr>
          <w:rFonts w:ascii="Arial" w:hAnsi="Arial" w:cs="Arial"/>
          <w:color w:val="000000"/>
          <w:sz w:val="24"/>
          <w:szCs w:val="24"/>
        </w:rPr>
        <w:t xml:space="preserve">IV – Possuir, quando for o caso: </w:t>
      </w:r>
    </w:p>
    <w:p w14:paraId="5532205A" w14:textId="77777777" w:rsidR="00772CDB" w:rsidRPr="00772CDB" w:rsidRDefault="00772CDB" w:rsidP="00772CDB">
      <w:pPr>
        <w:autoSpaceDE w:val="0"/>
        <w:autoSpaceDN w:val="0"/>
        <w:adjustRightInd w:val="0"/>
        <w:spacing w:after="0" w:line="360" w:lineRule="auto"/>
        <w:jc w:val="both"/>
        <w:rPr>
          <w:rFonts w:ascii="Arial" w:hAnsi="Arial" w:cs="Arial"/>
          <w:color w:val="000000"/>
          <w:sz w:val="24"/>
          <w:szCs w:val="24"/>
        </w:rPr>
      </w:pPr>
      <w:r w:rsidRPr="00772CDB">
        <w:rPr>
          <w:rFonts w:ascii="Arial" w:hAnsi="Arial" w:cs="Arial"/>
          <w:color w:val="000000"/>
          <w:sz w:val="24"/>
          <w:szCs w:val="24"/>
        </w:rPr>
        <w:t xml:space="preserve">a) no mínimo, um, dois ou três anos de existência, com cadastro ativo, comprovados por meio de documentação emitida pela Secretaria da Receita Federal do Brasil, com base no Cadastro Nacional da Pessoa Jurídica - CNPJ, conforme, respectivamente, a parceria seja celebrada no âmbito dos Municípios, do Distrito Federal ou dos Estados e da União, admitida a redução desses prazos por ato específico de cada ente na hipótese de nenhuma organização atingi-los; </w:t>
      </w:r>
    </w:p>
    <w:p w14:paraId="7F100644" w14:textId="77777777" w:rsidR="00772CDB" w:rsidRPr="00772CDB" w:rsidRDefault="00772CDB" w:rsidP="00772CDB">
      <w:pPr>
        <w:autoSpaceDE w:val="0"/>
        <w:autoSpaceDN w:val="0"/>
        <w:adjustRightInd w:val="0"/>
        <w:spacing w:after="0" w:line="360" w:lineRule="auto"/>
        <w:jc w:val="both"/>
        <w:rPr>
          <w:rFonts w:ascii="Arial" w:hAnsi="Arial" w:cs="Arial"/>
          <w:color w:val="000000"/>
          <w:sz w:val="24"/>
          <w:szCs w:val="24"/>
        </w:rPr>
      </w:pPr>
      <w:r w:rsidRPr="00772CDB">
        <w:rPr>
          <w:rFonts w:ascii="Arial" w:hAnsi="Arial" w:cs="Arial"/>
          <w:color w:val="000000"/>
          <w:sz w:val="24"/>
          <w:szCs w:val="24"/>
        </w:rPr>
        <w:t xml:space="preserve">b) experiência prévia na realização, com efetividade, do objeto da parceria ou de natureza semelhante; </w:t>
      </w:r>
    </w:p>
    <w:p w14:paraId="24CD5C49" w14:textId="77777777" w:rsidR="00772CDB" w:rsidRPr="00772CDB" w:rsidRDefault="00772CDB" w:rsidP="00772CDB">
      <w:pPr>
        <w:autoSpaceDE w:val="0"/>
        <w:autoSpaceDN w:val="0"/>
        <w:adjustRightInd w:val="0"/>
        <w:spacing w:after="0" w:line="360" w:lineRule="auto"/>
        <w:jc w:val="both"/>
        <w:rPr>
          <w:rFonts w:ascii="Arial" w:hAnsi="Arial" w:cs="Arial"/>
          <w:color w:val="000000"/>
          <w:sz w:val="24"/>
          <w:szCs w:val="24"/>
        </w:rPr>
      </w:pPr>
      <w:r w:rsidRPr="00772CDB">
        <w:rPr>
          <w:rFonts w:ascii="Arial" w:hAnsi="Arial" w:cs="Arial"/>
          <w:color w:val="000000"/>
          <w:sz w:val="24"/>
          <w:szCs w:val="24"/>
        </w:rPr>
        <w:lastRenderedPageBreak/>
        <w:t xml:space="preserve">c) instalações, condições materiais e capacidade técnica e operacional para o desenvolvimento das atividades ou projetos previstos na parceria e o cumprimento das metas estabelecidas. </w:t>
      </w:r>
    </w:p>
    <w:p w14:paraId="755A207A" w14:textId="5B536486" w:rsidR="00772CDB" w:rsidRPr="00772CDB" w:rsidRDefault="00772CDB" w:rsidP="00772CDB">
      <w:pPr>
        <w:autoSpaceDE w:val="0"/>
        <w:autoSpaceDN w:val="0"/>
        <w:adjustRightInd w:val="0"/>
        <w:spacing w:after="0" w:line="360" w:lineRule="auto"/>
        <w:jc w:val="both"/>
        <w:rPr>
          <w:rFonts w:ascii="Arial" w:hAnsi="Arial" w:cs="Arial"/>
          <w:color w:val="000000"/>
          <w:sz w:val="24"/>
          <w:szCs w:val="24"/>
        </w:rPr>
      </w:pPr>
      <w:r w:rsidRPr="00772CDB">
        <w:rPr>
          <w:rFonts w:ascii="Arial" w:hAnsi="Arial" w:cs="Arial"/>
          <w:color w:val="000000"/>
          <w:sz w:val="24"/>
          <w:szCs w:val="24"/>
        </w:rPr>
        <w:t>§ 1º</w:t>
      </w:r>
      <w:r w:rsidR="00B568DA">
        <w:rPr>
          <w:rFonts w:ascii="Arial" w:hAnsi="Arial" w:cs="Arial"/>
          <w:color w:val="000000"/>
          <w:sz w:val="24"/>
          <w:szCs w:val="24"/>
        </w:rPr>
        <w:t xml:space="preserve"> - </w:t>
      </w:r>
      <w:r w:rsidRPr="00772CDB">
        <w:rPr>
          <w:rFonts w:ascii="Arial" w:hAnsi="Arial" w:cs="Arial"/>
          <w:color w:val="000000"/>
          <w:sz w:val="24"/>
          <w:szCs w:val="24"/>
        </w:rPr>
        <w:t xml:space="preserve">Na celebração de acordos de cooperação, somente será exigido o requisito previsto no inciso I. </w:t>
      </w:r>
    </w:p>
    <w:p w14:paraId="1D9CDEDC" w14:textId="3C8D44E9" w:rsidR="00772CDB" w:rsidRPr="00772CDB" w:rsidRDefault="00772CDB" w:rsidP="00772CDB">
      <w:pPr>
        <w:autoSpaceDE w:val="0"/>
        <w:autoSpaceDN w:val="0"/>
        <w:adjustRightInd w:val="0"/>
        <w:spacing w:after="0" w:line="360" w:lineRule="auto"/>
        <w:jc w:val="both"/>
        <w:rPr>
          <w:rFonts w:ascii="Arial" w:hAnsi="Arial" w:cs="Arial"/>
          <w:color w:val="000000"/>
          <w:sz w:val="24"/>
          <w:szCs w:val="24"/>
        </w:rPr>
      </w:pPr>
      <w:r w:rsidRPr="00772CDB">
        <w:rPr>
          <w:rFonts w:ascii="Arial" w:hAnsi="Arial" w:cs="Arial"/>
          <w:color w:val="000000"/>
          <w:sz w:val="24"/>
          <w:szCs w:val="24"/>
        </w:rPr>
        <w:t xml:space="preserve">§ 2º </w:t>
      </w:r>
      <w:r w:rsidR="00B568DA">
        <w:rPr>
          <w:rFonts w:ascii="Arial" w:hAnsi="Arial" w:cs="Arial"/>
          <w:color w:val="000000"/>
          <w:sz w:val="24"/>
          <w:szCs w:val="24"/>
        </w:rPr>
        <w:t xml:space="preserve">- </w:t>
      </w:r>
      <w:r w:rsidRPr="00772CDB">
        <w:rPr>
          <w:rFonts w:ascii="Arial" w:hAnsi="Arial" w:cs="Arial"/>
          <w:color w:val="000000"/>
          <w:sz w:val="24"/>
          <w:szCs w:val="24"/>
        </w:rPr>
        <w:t xml:space="preserve">Serão dispensadas do atendimento ao disposto nos incisos I, II e III as organizações religiosas e de natureza ecumênica. </w:t>
      </w:r>
    </w:p>
    <w:p w14:paraId="261E5F30" w14:textId="21B08140" w:rsidR="00772CDB" w:rsidRPr="00772CDB" w:rsidRDefault="00772CDB" w:rsidP="00772CDB">
      <w:pPr>
        <w:autoSpaceDE w:val="0"/>
        <w:autoSpaceDN w:val="0"/>
        <w:adjustRightInd w:val="0"/>
        <w:spacing w:after="0" w:line="360" w:lineRule="auto"/>
        <w:jc w:val="both"/>
        <w:rPr>
          <w:rFonts w:ascii="Arial" w:hAnsi="Arial" w:cs="Arial"/>
          <w:color w:val="000000"/>
          <w:sz w:val="24"/>
          <w:szCs w:val="24"/>
        </w:rPr>
      </w:pPr>
      <w:r w:rsidRPr="00772CDB">
        <w:rPr>
          <w:rFonts w:ascii="Arial" w:hAnsi="Arial" w:cs="Arial"/>
          <w:b/>
          <w:color w:val="000000"/>
          <w:sz w:val="24"/>
          <w:szCs w:val="24"/>
        </w:rPr>
        <w:t>Art. 31</w:t>
      </w:r>
      <w:r w:rsidRPr="00772CDB">
        <w:rPr>
          <w:rFonts w:ascii="Arial" w:hAnsi="Arial" w:cs="Arial"/>
          <w:color w:val="000000"/>
          <w:sz w:val="24"/>
          <w:szCs w:val="24"/>
        </w:rPr>
        <w:t xml:space="preserve"> </w:t>
      </w:r>
      <w:r w:rsidR="00B568DA">
        <w:rPr>
          <w:rFonts w:ascii="Arial" w:hAnsi="Arial" w:cs="Arial"/>
          <w:color w:val="000000"/>
          <w:sz w:val="24"/>
          <w:szCs w:val="24"/>
        </w:rPr>
        <w:t xml:space="preserve">- </w:t>
      </w:r>
      <w:r w:rsidRPr="00772CDB">
        <w:rPr>
          <w:rFonts w:ascii="Arial" w:hAnsi="Arial" w:cs="Arial"/>
          <w:color w:val="000000"/>
          <w:sz w:val="24"/>
          <w:szCs w:val="24"/>
        </w:rPr>
        <w:t xml:space="preserve">Para celebração das parcerias previstas nesta Lei, as organizações da sociedade civil deverão apresentar, quando aplicável: </w:t>
      </w:r>
    </w:p>
    <w:p w14:paraId="6B1D1924" w14:textId="37616969" w:rsidR="00772CDB" w:rsidRDefault="00772CDB" w:rsidP="00772CDB">
      <w:pPr>
        <w:spacing w:after="0" w:line="360" w:lineRule="auto"/>
        <w:jc w:val="both"/>
        <w:rPr>
          <w:rFonts w:ascii="Arial" w:hAnsi="Arial" w:cs="Arial"/>
          <w:color w:val="000000"/>
          <w:sz w:val="24"/>
          <w:szCs w:val="24"/>
        </w:rPr>
      </w:pPr>
      <w:r w:rsidRPr="00772CDB">
        <w:rPr>
          <w:rFonts w:ascii="Arial" w:hAnsi="Arial" w:cs="Arial"/>
          <w:color w:val="000000"/>
          <w:sz w:val="24"/>
          <w:szCs w:val="24"/>
        </w:rPr>
        <w:t>I - Certidões de regularidade fiscal, previdenciária, tributária, de contribuições e de dívida ativa, de acordo com a legislação aplicável de cada ente federado;</w:t>
      </w:r>
    </w:p>
    <w:p w14:paraId="1018CD69" w14:textId="77777777" w:rsidR="00A2269E" w:rsidRPr="00A2269E" w:rsidRDefault="00A2269E" w:rsidP="00A2269E">
      <w:pPr>
        <w:autoSpaceDE w:val="0"/>
        <w:autoSpaceDN w:val="0"/>
        <w:adjustRightInd w:val="0"/>
        <w:spacing w:after="0" w:line="360" w:lineRule="auto"/>
        <w:jc w:val="both"/>
        <w:rPr>
          <w:rFonts w:ascii="Arial" w:hAnsi="Arial" w:cs="Arial"/>
          <w:color w:val="000000"/>
          <w:sz w:val="24"/>
          <w:szCs w:val="24"/>
        </w:rPr>
      </w:pPr>
      <w:r w:rsidRPr="00A2269E">
        <w:rPr>
          <w:rFonts w:ascii="Arial" w:hAnsi="Arial" w:cs="Arial"/>
          <w:color w:val="000000"/>
          <w:sz w:val="24"/>
          <w:szCs w:val="24"/>
        </w:rPr>
        <w:t xml:space="preserve">II - Certidão de existência jurídica expedida pelo cartório de registro civil ou cópia do estatuto registrado e de eventuais alterações ou, tratando-se de sociedade cooperativa, certidão simplificada emitida por junta comercial; </w:t>
      </w:r>
    </w:p>
    <w:p w14:paraId="228CF25D" w14:textId="70CEA186" w:rsidR="00A2269E" w:rsidRPr="00A2269E" w:rsidRDefault="00A2269E" w:rsidP="00A2269E">
      <w:pPr>
        <w:autoSpaceDE w:val="0"/>
        <w:autoSpaceDN w:val="0"/>
        <w:adjustRightInd w:val="0"/>
        <w:spacing w:after="0" w:line="360" w:lineRule="auto"/>
        <w:jc w:val="both"/>
        <w:rPr>
          <w:rFonts w:ascii="Arial" w:hAnsi="Arial" w:cs="Arial"/>
          <w:color w:val="000000"/>
          <w:sz w:val="24"/>
          <w:szCs w:val="24"/>
        </w:rPr>
      </w:pPr>
      <w:r w:rsidRPr="00A2269E">
        <w:rPr>
          <w:rFonts w:ascii="Arial" w:hAnsi="Arial" w:cs="Arial"/>
          <w:color w:val="000000"/>
          <w:sz w:val="24"/>
          <w:szCs w:val="24"/>
        </w:rPr>
        <w:t xml:space="preserve">III - </w:t>
      </w:r>
      <w:r>
        <w:rPr>
          <w:rFonts w:ascii="Arial" w:hAnsi="Arial" w:cs="Arial"/>
          <w:color w:val="000000"/>
          <w:sz w:val="24"/>
          <w:szCs w:val="24"/>
        </w:rPr>
        <w:t>C</w:t>
      </w:r>
      <w:r w:rsidRPr="00A2269E">
        <w:rPr>
          <w:rFonts w:ascii="Arial" w:hAnsi="Arial" w:cs="Arial"/>
          <w:color w:val="000000"/>
          <w:sz w:val="24"/>
          <w:szCs w:val="24"/>
        </w:rPr>
        <w:t xml:space="preserve">ópia da ata de eleição do quadro dirigente atual; </w:t>
      </w:r>
    </w:p>
    <w:p w14:paraId="143A9CA0" w14:textId="77777777" w:rsidR="00A2269E" w:rsidRPr="00A2269E" w:rsidRDefault="00A2269E" w:rsidP="00A2269E">
      <w:pPr>
        <w:autoSpaceDE w:val="0"/>
        <w:autoSpaceDN w:val="0"/>
        <w:adjustRightInd w:val="0"/>
        <w:spacing w:after="0" w:line="360" w:lineRule="auto"/>
        <w:jc w:val="both"/>
        <w:rPr>
          <w:rFonts w:ascii="Arial" w:hAnsi="Arial" w:cs="Arial"/>
          <w:color w:val="000000"/>
          <w:sz w:val="24"/>
          <w:szCs w:val="24"/>
        </w:rPr>
      </w:pPr>
      <w:r w:rsidRPr="00A2269E">
        <w:rPr>
          <w:rFonts w:ascii="Arial" w:hAnsi="Arial" w:cs="Arial"/>
          <w:color w:val="000000"/>
          <w:sz w:val="24"/>
          <w:szCs w:val="24"/>
        </w:rPr>
        <w:t xml:space="preserve">IV - Relação nominal atualizada dos dirigentes da entidade, com endereço, número e órgão expedidor da carteira de identidade e número de registro no Cadastro de Pessoas Físicas - CPF da Secretaria da Receita Federal do Brasil - RFB de cada um deles; </w:t>
      </w:r>
    </w:p>
    <w:p w14:paraId="27975A80" w14:textId="77777777" w:rsidR="00A2269E" w:rsidRPr="00A2269E" w:rsidRDefault="00A2269E" w:rsidP="00A2269E">
      <w:pPr>
        <w:autoSpaceDE w:val="0"/>
        <w:autoSpaceDN w:val="0"/>
        <w:adjustRightInd w:val="0"/>
        <w:spacing w:after="0" w:line="360" w:lineRule="auto"/>
        <w:jc w:val="both"/>
        <w:rPr>
          <w:rFonts w:ascii="Arial" w:hAnsi="Arial" w:cs="Arial"/>
          <w:color w:val="000000"/>
          <w:sz w:val="24"/>
          <w:szCs w:val="24"/>
        </w:rPr>
      </w:pPr>
      <w:r w:rsidRPr="00A2269E">
        <w:rPr>
          <w:rFonts w:ascii="Arial" w:hAnsi="Arial" w:cs="Arial"/>
          <w:color w:val="000000"/>
          <w:sz w:val="24"/>
          <w:szCs w:val="24"/>
        </w:rPr>
        <w:t xml:space="preserve">V - Comprovação de que a organização da sociedade civil funciona no endereço por ela declarado; </w:t>
      </w:r>
    </w:p>
    <w:p w14:paraId="7477B910" w14:textId="1936AB9D" w:rsidR="00A2269E" w:rsidRPr="00A2269E" w:rsidRDefault="00A2269E" w:rsidP="00A2269E">
      <w:pPr>
        <w:autoSpaceDE w:val="0"/>
        <w:autoSpaceDN w:val="0"/>
        <w:adjustRightInd w:val="0"/>
        <w:spacing w:after="0" w:line="360" w:lineRule="auto"/>
        <w:jc w:val="both"/>
        <w:rPr>
          <w:rFonts w:ascii="Arial" w:hAnsi="Arial" w:cs="Arial"/>
          <w:color w:val="000000"/>
          <w:sz w:val="24"/>
          <w:szCs w:val="24"/>
        </w:rPr>
      </w:pPr>
      <w:r w:rsidRPr="00A2269E">
        <w:rPr>
          <w:rFonts w:ascii="Arial" w:hAnsi="Arial" w:cs="Arial"/>
          <w:b/>
          <w:color w:val="000000"/>
          <w:sz w:val="24"/>
          <w:szCs w:val="24"/>
        </w:rPr>
        <w:t>Art. 32</w:t>
      </w:r>
      <w:r w:rsidRPr="00A2269E">
        <w:rPr>
          <w:rFonts w:ascii="Arial" w:hAnsi="Arial" w:cs="Arial"/>
          <w:color w:val="000000"/>
          <w:sz w:val="24"/>
          <w:szCs w:val="24"/>
        </w:rPr>
        <w:t xml:space="preserve"> </w:t>
      </w:r>
      <w:r>
        <w:rPr>
          <w:rFonts w:ascii="Arial" w:hAnsi="Arial" w:cs="Arial"/>
          <w:color w:val="000000"/>
          <w:sz w:val="24"/>
          <w:szCs w:val="24"/>
        </w:rPr>
        <w:t xml:space="preserve">- </w:t>
      </w:r>
      <w:r w:rsidRPr="00A2269E">
        <w:rPr>
          <w:rFonts w:ascii="Arial" w:hAnsi="Arial" w:cs="Arial"/>
          <w:color w:val="000000"/>
          <w:sz w:val="24"/>
          <w:szCs w:val="24"/>
        </w:rPr>
        <w:t xml:space="preserve">A celebração e a formalização do termo de colaboração e do termo de fomento dependerão da adoção das seguintes providências pela Administração Pública Municipal: </w:t>
      </w:r>
    </w:p>
    <w:p w14:paraId="30038F7A" w14:textId="77777777" w:rsidR="00A2269E" w:rsidRPr="00A2269E" w:rsidRDefault="00A2269E" w:rsidP="00A2269E">
      <w:pPr>
        <w:autoSpaceDE w:val="0"/>
        <w:autoSpaceDN w:val="0"/>
        <w:adjustRightInd w:val="0"/>
        <w:spacing w:after="0" w:line="360" w:lineRule="auto"/>
        <w:jc w:val="both"/>
        <w:rPr>
          <w:rFonts w:ascii="Arial" w:hAnsi="Arial" w:cs="Arial"/>
          <w:color w:val="000000"/>
          <w:sz w:val="24"/>
          <w:szCs w:val="24"/>
        </w:rPr>
      </w:pPr>
      <w:r w:rsidRPr="00A2269E">
        <w:rPr>
          <w:rFonts w:ascii="Arial" w:hAnsi="Arial" w:cs="Arial"/>
          <w:color w:val="000000"/>
          <w:sz w:val="24"/>
          <w:szCs w:val="24"/>
        </w:rPr>
        <w:t xml:space="preserve">I - Realização de chamamento público, ressalvadas as hipóteses previstas nesta Lei; </w:t>
      </w:r>
    </w:p>
    <w:p w14:paraId="13A40E1E" w14:textId="77777777" w:rsidR="00A2269E" w:rsidRPr="00A2269E" w:rsidRDefault="00A2269E" w:rsidP="00A2269E">
      <w:pPr>
        <w:autoSpaceDE w:val="0"/>
        <w:autoSpaceDN w:val="0"/>
        <w:adjustRightInd w:val="0"/>
        <w:spacing w:after="0" w:line="360" w:lineRule="auto"/>
        <w:jc w:val="both"/>
        <w:rPr>
          <w:rFonts w:ascii="Arial" w:hAnsi="Arial" w:cs="Arial"/>
          <w:color w:val="000000"/>
          <w:sz w:val="24"/>
          <w:szCs w:val="24"/>
        </w:rPr>
      </w:pPr>
      <w:r w:rsidRPr="00A2269E">
        <w:rPr>
          <w:rFonts w:ascii="Arial" w:hAnsi="Arial" w:cs="Arial"/>
          <w:color w:val="000000"/>
          <w:sz w:val="24"/>
          <w:szCs w:val="24"/>
        </w:rPr>
        <w:t xml:space="preserve">II - Indicação expressa da existência de prévia dotação orçamentária para execução da parceria; </w:t>
      </w:r>
    </w:p>
    <w:p w14:paraId="17BE63BA" w14:textId="15D15F9A" w:rsidR="00A2269E" w:rsidRPr="00A2269E" w:rsidRDefault="00A2269E" w:rsidP="00A2269E">
      <w:pPr>
        <w:autoSpaceDE w:val="0"/>
        <w:autoSpaceDN w:val="0"/>
        <w:adjustRightInd w:val="0"/>
        <w:spacing w:after="0" w:line="360" w:lineRule="auto"/>
        <w:jc w:val="both"/>
        <w:rPr>
          <w:rFonts w:ascii="Arial" w:hAnsi="Arial" w:cs="Arial"/>
          <w:color w:val="000000"/>
          <w:sz w:val="24"/>
          <w:szCs w:val="24"/>
        </w:rPr>
      </w:pPr>
      <w:r w:rsidRPr="00A2269E">
        <w:rPr>
          <w:rFonts w:ascii="Arial" w:hAnsi="Arial" w:cs="Arial"/>
          <w:color w:val="000000"/>
          <w:sz w:val="24"/>
          <w:szCs w:val="24"/>
        </w:rPr>
        <w:lastRenderedPageBreak/>
        <w:t xml:space="preserve">III - </w:t>
      </w:r>
      <w:r>
        <w:rPr>
          <w:rFonts w:ascii="Arial" w:hAnsi="Arial" w:cs="Arial"/>
          <w:color w:val="000000"/>
          <w:sz w:val="24"/>
          <w:szCs w:val="24"/>
        </w:rPr>
        <w:t>D</w:t>
      </w:r>
      <w:r w:rsidRPr="00A2269E">
        <w:rPr>
          <w:rFonts w:ascii="Arial" w:hAnsi="Arial" w:cs="Arial"/>
          <w:color w:val="000000"/>
          <w:sz w:val="24"/>
          <w:szCs w:val="24"/>
        </w:rPr>
        <w:t xml:space="preserve">emonstração de que os objetivos e finalidades institucionais e a capacidade técnica e operacional da organização da sociedade civil foram avaliados e são compatíveis com o objeto; </w:t>
      </w:r>
    </w:p>
    <w:p w14:paraId="7E048D57" w14:textId="77777777" w:rsidR="00A2269E" w:rsidRPr="00A2269E" w:rsidRDefault="00A2269E" w:rsidP="00A2269E">
      <w:pPr>
        <w:autoSpaceDE w:val="0"/>
        <w:autoSpaceDN w:val="0"/>
        <w:adjustRightInd w:val="0"/>
        <w:spacing w:after="0" w:line="360" w:lineRule="auto"/>
        <w:jc w:val="both"/>
        <w:rPr>
          <w:rFonts w:ascii="Arial" w:hAnsi="Arial" w:cs="Arial"/>
          <w:color w:val="000000"/>
          <w:sz w:val="24"/>
          <w:szCs w:val="24"/>
        </w:rPr>
      </w:pPr>
      <w:r w:rsidRPr="00A2269E">
        <w:rPr>
          <w:rFonts w:ascii="Arial" w:hAnsi="Arial" w:cs="Arial"/>
          <w:color w:val="000000"/>
          <w:sz w:val="24"/>
          <w:szCs w:val="24"/>
        </w:rPr>
        <w:t xml:space="preserve">IV - Aprovação do plano de trabalho, a ser apresentado nos termos desta Lei; </w:t>
      </w:r>
    </w:p>
    <w:p w14:paraId="0FAF3A58" w14:textId="77777777" w:rsidR="00A2269E" w:rsidRPr="00A2269E" w:rsidRDefault="00A2269E" w:rsidP="00A2269E">
      <w:pPr>
        <w:autoSpaceDE w:val="0"/>
        <w:autoSpaceDN w:val="0"/>
        <w:adjustRightInd w:val="0"/>
        <w:spacing w:after="0" w:line="360" w:lineRule="auto"/>
        <w:jc w:val="both"/>
        <w:rPr>
          <w:rFonts w:ascii="Arial" w:hAnsi="Arial" w:cs="Arial"/>
          <w:color w:val="000000"/>
          <w:sz w:val="24"/>
          <w:szCs w:val="24"/>
        </w:rPr>
      </w:pPr>
      <w:r w:rsidRPr="00A2269E">
        <w:rPr>
          <w:rFonts w:ascii="Arial" w:hAnsi="Arial" w:cs="Arial"/>
          <w:color w:val="000000"/>
          <w:sz w:val="24"/>
          <w:szCs w:val="24"/>
        </w:rPr>
        <w:t xml:space="preserve">V - Emissão de parecer de órgão técnico da Administração Pública Municipal Aprovação, que deverá pronunciar-se, de forma expressa, a respeito: </w:t>
      </w:r>
    </w:p>
    <w:p w14:paraId="505DFFA2" w14:textId="77777777" w:rsidR="00A2269E" w:rsidRPr="00A2269E" w:rsidRDefault="00A2269E" w:rsidP="00A2269E">
      <w:pPr>
        <w:autoSpaceDE w:val="0"/>
        <w:autoSpaceDN w:val="0"/>
        <w:adjustRightInd w:val="0"/>
        <w:spacing w:after="0" w:line="360" w:lineRule="auto"/>
        <w:jc w:val="both"/>
        <w:rPr>
          <w:rFonts w:ascii="Arial" w:hAnsi="Arial" w:cs="Arial"/>
          <w:color w:val="000000"/>
          <w:sz w:val="24"/>
          <w:szCs w:val="24"/>
        </w:rPr>
      </w:pPr>
      <w:r w:rsidRPr="00A2269E">
        <w:rPr>
          <w:rFonts w:ascii="Arial" w:hAnsi="Arial" w:cs="Arial"/>
          <w:color w:val="000000"/>
          <w:sz w:val="24"/>
          <w:szCs w:val="24"/>
        </w:rPr>
        <w:t xml:space="preserve">a) do mérito da proposta, em conformidade com a modalidade de parceria adotada; </w:t>
      </w:r>
    </w:p>
    <w:p w14:paraId="4124D67F" w14:textId="77777777" w:rsidR="00A2269E" w:rsidRPr="00A2269E" w:rsidRDefault="00A2269E" w:rsidP="00A2269E">
      <w:pPr>
        <w:autoSpaceDE w:val="0"/>
        <w:autoSpaceDN w:val="0"/>
        <w:adjustRightInd w:val="0"/>
        <w:spacing w:after="0" w:line="360" w:lineRule="auto"/>
        <w:jc w:val="both"/>
        <w:rPr>
          <w:rFonts w:ascii="Arial" w:hAnsi="Arial" w:cs="Arial"/>
          <w:color w:val="000000"/>
          <w:sz w:val="24"/>
          <w:szCs w:val="24"/>
        </w:rPr>
      </w:pPr>
      <w:r w:rsidRPr="00A2269E">
        <w:rPr>
          <w:rFonts w:ascii="Arial" w:hAnsi="Arial" w:cs="Arial"/>
          <w:color w:val="000000"/>
          <w:sz w:val="24"/>
          <w:szCs w:val="24"/>
        </w:rPr>
        <w:t xml:space="preserve">b) da identidade e da reciprocidade de interesse das partes na realização, em mútua cooperação, da parceria prevista nesta Lei; </w:t>
      </w:r>
    </w:p>
    <w:p w14:paraId="3D45AE83" w14:textId="77777777" w:rsidR="00A2269E" w:rsidRPr="00A2269E" w:rsidRDefault="00A2269E" w:rsidP="00A2269E">
      <w:pPr>
        <w:autoSpaceDE w:val="0"/>
        <w:autoSpaceDN w:val="0"/>
        <w:adjustRightInd w:val="0"/>
        <w:spacing w:after="0" w:line="360" w:lineRule="auto"/>
        <w:jc w:val="both"/>
        <w:rPr>
          <w:rFonts w:ascii="Arial" w:hAnsi="Arial" w:cs="Arial"/>
          <w:color w:val="000000"/>
          <w:sz w:val="24"/>
          <w:szCs w:val="24"/>
        </w:rPr>
      </w:pPr>
      <w:r w:rsidRPr="00A2269E">
        <w:rPr>
          <w:rFonts w:ascii="Arial" w:hAnsi="Arial" w:cs="Arial"/>
          <w:color w:val="000000"/>
          <w:sz w:val="24"/>
          <w:szCs w:val="24"/>
        </w:rPr>
        <w:t xml:space="preserve">c) da viabilidade de sua execução; </w:t>
      </w:r>
    </w:p>
    <w:p w14:paraId="3544B267" w14:textId="77777777" w:rsidR="00A2269E" w:rsidRPr="00A2269E" w:rsidRDefault="00A2269E" w:rsidP="00A2269E">
      <w:pPr>
        <w:autoSpaceDE w:val="0"/>
        <w:autoSpaceDN w:val="0"/>
        <w:adjustRightInd w:val="0"/>
        <w:spacing w:after="0" w:line="360" w:lineRule="auto"/>
        <w:jc w:val="both"/>
        <w:rPr>
          <w:rFonts w:ascii="Arial" w:hAnsi="Arial" w:cs="Arial"/>
          <w:color w:val="000000"/>
          <w:sz w:val="24"/>
          <w:szCs w:val="24"/>
        </w:rPr>
      </w:pPr>
      <w:r w:rsidRPr="00A2269E">
        <w:rPr>
          <w:rFonts w:ascii="Arial" w:hAnsi="Arial" w:cs="Arial"/>
          <w:color w:val="000000"/>
          <w:sz w:val="24"/>
          <w:szCs w:val="24"/>
        </w:rPr>
        <w:t xml:space="preserve">d) da verificação do cronograma de desembolso; </w:t>
      </w:r>
    </w:p>
    <w:p w14:paraId="2F15A302" w14:textId="26A74B11" w:rsidR="00A2269E" w:rsidRDefault="00A2269E" w:rsidP="00A2269E">
      <w:pPr>
        <w:spacing w:after="0" w:line="360" w:lineRule="auto"/>
        <w:jc w:val="both"/>
        <w:rPr>
          <w:rFonts w:ascii="Arial" w:hAnsi="Arial" w:cs="Arial"/>
          <w:color w:val="000000"/>
          <w:sz w:val="24"/>
          <w:szCs w:val="24"/>
        </w:rPr>
      </w:pPr>
      <w:r w:rsidRPr="00A2269E">
        <w:rPr>
          <w:rFonts w:ascii="Arial" w:hAnsi="Arial" w:cs="Arial"/>
          <w:color w:val="000000"/>
          <w:sz w:val="24"/>
          <w:szCs w:val="24"/>
        </w:rPr>
        <w:t>e) da descrição de quais serão os meios disponíveis a serem utilizados para a fiscalização da execução da parceria, assim como dos procedimentos que deverão ser adotados para avaliação da execução física e financeira, no cumprimento das metas e objetivos;</w:t>
      </w:r>
    </w:p>
    <w:p w14:paraId="4D6E4E33" w14:textId="77777777" w:rsidR="00165E73" w:rsidRPr="00165E73" w:rsidRDefault="00165E73" w:rsidP="00165E73">
      <w:pPr>
        <w:autoSpaceDE w:val="0"/>
        <w:autoSpaceDN w:val="0"/>
        <w:adjustRightInd w:val="0"/>
        <w:spacing w:after="0" w:line="360" w:lineRule="auto"/>
        <w:jc w:val="both"/>
        <w:rPr>
          <w:rFonts w:ascii="Arial" w:hAnsi="Arial" w:cs="Arial"/>
          <w:color w:val="000000"/>
          <w:sz w:val="24"/>
          <w:szCs w:val="24"/>
        </w:rPr>
      </w:pPr>
      <w:r w:rsidRPr="00165E73">
        <w:rPr>
          <w:rFonts w:ascii="Arial" w:hAnsi="Arial" w:cs="Arial"/>
          <w:color w:val="000000"/>
          <w:sz w:val="24"/>
          <w:szCs w:val="24"/>
        </w:rPr>
        <w:t xml:space="preserve">f) da designação do gestor da parceria; </w:t>
      </w:r>
    </w:p>
    <w:p w14:paraId="1BBACAA1" w14:textId="77777777" w:rsidR="00165E73" w:rsidRPr="00165E73" w:rsidRDefault="00165E73" w:rsidP="00165E73">
      <w:pPr>
        <w:autoSpaceDE w:val="0"/>
        <w:autoSpaceDN w:val="0"/>
        <w:adjustRightInd w:val="0"/>
        <w:spacing w:after="0" w:line="360" w:lineRule="auto"/>
        <w:jc w:val="both"/>
        <w:rPr>
          <w:rFonts w:ascii="Arial" w:hAnsi="Arial" w:cs="Arial"/>
          <w:color w:val="000000"/>
          <w:sz w:val="24"/>
          <w:szCs w:val="24"/>
        </w:rPr>
      </w:pPr>
      <w:r w:rsidRPr="00165E73">
        <w:rPr>
          <w:rFonts w:ascii="Arial" w:hAnsi="Arial" w:cs="Arial"/>
          <w:color w:val="000000"/>
          <w:sz w:val="24"/>
          <w:szCs w:val="24"/>
        </w:rPr>
        <w:t xml:space="preserve">g) da designação da comissão de monitoramento e avaliação da parceria. </w:t>
      </w:r>
    </w:p>
    <w:p w14:paraId="67FC3CA1" w14:textId="77777777" w:rsidR="00165E73" w:rsidRPr="00165E73" w:rsidRDefault="00165E73" w:rsidP="00165E73">
      <w:pPr>
        <w:autoSpaceDE w:val="0"/>
        <w:autoSpaceDN w:val="0"/>
        <w:adjustRightInd w:val="0"/>
        <w:spacing w:after="0" w:line="360" w:lineRule="auto"/>
        <w:jc w:val="both"/>
        <w:rPr>
          <w:rFonts w:ascii="Arial" w:hAnsi="Arial" w:cs="Arial"/>
          <w:color w:val="000000"/>
          <w:sz w:val="24"/>
          <w:szCs w:val="24"/>
        </w:rPr>
      </w:pPr>
      <w:r w:rsidRPr="00165E73">
        <w:rPr>
          <w:rFonts w:ascii="Arial" w:hAnsi="Arial" w:cs="Arial"/>
          <w:color w:val="000000"/>
          <w:sz w:val="24"/>
          <w:szCs w:val="24"/>
        </w:rPr>
        <w:t xml:space="preserve">VI - Emissão de parecer do órgão de controle interno e do órgão jurídico da Administração Pública Municipal Emissão acerca da possibilidade de celebração da parceria. </w:t>
      </w:r>
    </w:p>
    <w:p w14:paraId="52AEEAE4" w14:textId="14A98476" w:rsidR="00165E73" w:rsidRPr="00165E73" w:rsidRDefault="00165E73" w:rsidP="00165E73">
      <w:pPr>
        <w:autoSpaceDE w:val="0"/>
        <w:autoSpaceDN w:val="0"/>
        <w:adjustRightInd w:val="0"/>
        <w:spacing w:after="0" w:line="360" w:lineRule="auto"/>
        <w:jc w:val="both"/>
        <w:rPr>
          <w:rFonts w:ascii="Arial" w:hAnsi="Arial" w:cs="Arial"/>
          <w:color w:val="000000"/>
          <w:sz w:val="24"/>
          <w:szCs w:val="24"/>
        </w:rPr>
      </w:pPr>
      <w:r w:rsidRPr="00165E73">
        <w:rPr>
          <w:rFonts w:ascii="Arial" w:hAnsi="Arial" w:cs="Arial"/>
          <w:color w:val="000000"/>
          <w:sz w:val="24"/>
          <w:szCs w:val="24"/>
        </w:rPr>
        <w:t xml:space="preserve">§ 1º </w:t>
      </w:r>
      <w:r>
        <w:rPr>
          <w:rFonts w:ascii="Arial" w:hAnsi="Arial" w:cs="Arial"/>
          <w:color w:val="000000"/>
          <w:sz w:val="24"/>
          <w:szCs w:val="24"/>
        </w:rPr>
        <w:t xml:space="preserve">- </w:t>
      </w:r>
      <w:r w:rsidRPr="00165E73">
        <w:rPr>
          <w:rFonts w:ascii="Arial" w:hAnsi="Arial" w:cs="Arial"/>
          <w:color w:val="000000"/>
          <w:sz w:val="24"/>
          <w:szCs w:val="24"/>
        </w:rPr>
        <w:t xml:space="preserve">Não será exigida contrapartida financeira como requisito para celebração de parceria, facultada a exigência de contrapartida em bens e serviços cuja expressão monetária será obrigatoriamente identificada no termo de colaboração ou de fomento. </w:t>
      </w:r>
    </w:p>
    <w:p w14:paraId="1B761714" w14:textId="5358FE59" w:rsidR="00165E73" w:rsidRPr="00165E73" w:rsidRDefault="00165E73" w:rsidP="00165E73">
      <w:pPr>
        <w:autoSpaceDE w:val="0"/>
        <w:autoSpaceDN w:val="0"/>
        <w:adjustRightInd w:val="0"/>
        <w:spacing w:after="0" w:line="360" w:lineRule="auto"/>
        <w:jc w:val="both"/>
        <w:rPr>
          <w:rFonts w:ascii="Arial" w:hAnsi="Arial" w:cs="Arial"/>
          <w:color w:val="000000"/>
          <w:sz w:val="24"/>
          <w:szCs w:val="24"/>
        </w:rPr>
      </w:pPr>
      <w:r w:rsidRPr="00165E73">
        <w:rPr>
          <w:rFonts w:ascii="Arial" w:hAnsi="Arial" w:cs="Arial"/>
          <w:color w:val="000000"/>
          <w:sz w:val="24"/>
          <w:szCs w:val="24"/>
        </w:rPr>
        <w:t xml:space="preserve">§ 2º </w:t>
      </w:r>
      <w:r>
        <w:rPr>
          <w:rFonts w:ascii="Arial" w:hAnsi="Arial" w:cs="Arial"/>
          <w:color w:val="000000"/>
          <w:sz w:val="24"/>
          <w:szCs w:val="24"/>
        </w:rPr>
        <w:t xml:space="preserve">- </w:t>
      </w:r>
      <w:r w:rsidRPr="00165E73">
        <w:rPr>
          <w:rFonts w:ascii="Arial" w:hAnsi="Arial" w:cs="Arial"/>
          <w:color w:val="000000"/>
          <w:sz w:val="24"/>
          <w:szCs w:val="24"/>
        </w:rPr>
        <w:t xml:space="preserve">Caso o parecer técnico do controle interno e do órgão jurídico de que tratam, respectivamente, os incisos V e VI concluam pela possibilidade de celebração da parceria com ressalvas, deverá o administrador público sanar os aspectos ressalvados ou, mediante ato formal, justificar a preservação desses aspectos ou sua exclusão. </w:t>
      </w:r>
    </w:p>
    <w:p w14:paraId="1C602379" w14:textId="7C9DCD58" w:rsidR="00165E73" w:rsidRPr="00165E73" w:rsidRDefault="00165E73" w:rsidP="00165E73">
      <w:pPr>
        <w:autoSpaceDE w:val="0"/>
        <w:autoSpaceDN w:val="0"/>
        <w:adjustRightInd w:val="0"/>
        <w:spacing w:after="0" w:line="360" w:lineRule="auto"/>
        <w:jc w:val="both"/>
        <w:rPr>
          <w:rFonts w:ascii="Arial" w:hAnsi="Arial" w:cs="Arial"/>
          <w:color w:val="000000"/>
          <w:sz w:val="24"/>
          <w:szCs w:val="24"/>
        </w:rPr>
      </w:pPr>
      <w:r w:rsidRPr="00165E73">
        <w:rPr>
          <w:rFonts w:ascii="Arial" w:hAnsi="Arial" w:cs="Arial"/>
          <w:color w:val="000000"/>
          <w:sz w:val="24"/>
          <w:szCs w:val="24"/>
        </w:rPr>
        <w:lastRenderedPageBreak/>
        <w:t xml:space="preserve">§ 3º </w:t>
      </w:r>
      <w:r>
        <w:rPr>
          <w:rFonts w:ascii="Arial" w:hAnsi="Arial" w:cs="Arial"/>
          <w:color w:val="000000"/>
          <w:sz w:val="24"/>
          <w:szCs w:val="24"/>
        </w:rPr>
        <w:t xml:space="preserve">- </w:t>
      </w:r>
      <w:r w:rsidRPr="00165E73">
        <w:rPr>
          <w:rFonts w:ascii="Arial" w:hAnsi="Arial" w:cs="Arial"/>
          <w:color w:val="000000"/>
          <w:sz w:val="24"/>
          <w:szCs w:val="24"/>
        </w:rPr>
        <w:t xml:space="preserve">Na hipótese de o gestor da parceria deixar de ser agente público ou ser lotado em outro órgão ou entidade, o administrador público deverá designar novo gestor, assumindo, enquanto isso não ocorrer, todas as obrigações do gestor, com as respectivas responsabilidades. </w:t>
      </w:r>
    </w:p>
    <w:p w14:paraId="2F3D9E31" w14:textId="2052219D" w:rsidR="00165E73" w:rsidRPr="00165E73" w:rsidRDefault="00165E73" w:rsidP="00165E73">
      <w:pPr>
        <w:autoSpaceDE w:val="0"/>
        <w:autoSpaceDN w:val="0"/>
        <w:adjustRightInd w:val="0"/>
        <w:spacing w:after="0" w:line="360" w:lineRule="auto"/>
        <w:jc w:val="both"/>
        <w:rPr>
          <w:rFonts w:ascii="Arial" w:hAnsi="Arial" w:cs="Arial"/>
          <w:color w:val="000000"/>
          <w:sz w:val="24"/>
          <w:szCs w:val="24"/>
        </w:rPr>
      </w:pPr>
      <w:r w:rsidRPr="00165E73">
        <w:rPr>
          <w:rFonts w:ascii="Arial" w:hAnsi="Arial" w:cs="Arial"/>
          <w:color w:val="000000"/>
          <w:sz w:val="24"/>
          <w:szCs w:val="24"/>
        </w:rPr>
        <w:t xml:space="preserve">§ 4º </w:t>
      </w:r>
      <w:r>
        <w:rPr>
          <w:rFonts w:ascii="Arial" w:hAnsi="Arial" w:cs="Arial"/>
          <w:color w:val="000000"/>
          <w:sz w:val="24"/>
          <w:szCs w:val="24"/>
        </w:rPr>
        <w:t xml:space="preserve">- </w:t>
      </w:r>
      <w:r w:rsidRPr="00165E73">
        <w:rPr>
          <w:rFonts w:ascii="Arial" w:hAnsi="Arial" w:cs="Arial"/>
          <w:color w:val="000000"/>
          <w:sz w:val="24"/>
          <w:szCs w:val="24"/>
        </w:rPr>
        <w:t xml:space="preserve">Caso a organização da sociedade civil adquira equipamentos e materiais permanentes com recursos provenientes da celebração da parceria, o bem será gravado com cláusula de inalienabilidade, e ela deverá formalizar promessa de transferência da propriedade à Administração Pública Municipal Emissão, na hipótese de sua extinção. </w:t>
      </w:r>
    </w:p>
    <w:p w14:paraId="69EA9158" w14:textId="7EA695BE" w:rsidR="00165E73" w:rsidRPr="00165E73" w:rsidRDefault="00165E73" w:rsidP="00165E73">
      <w:pPr>
        <w:autoSpaceDE w:val="0"/>
        <w:autoSpaceDN w:val="0"/>
        <w:adjustRightInd w:val="0"/>
        <w:spacing w:after="0" w:line="360" w:lineRule="auto"/>
        <w:jc w:val="both"/>
        <w:rPr>
          <w:rFonts w:ascii="Arial" w:hAnsi="Arial" w:cs="Arial"/>
          <w:color w:val="000000"/>
          <w:sz w:val="24"/>
          <w:szCs w:val="24"/>
        </w:rPr>
      </w:pPr>
      <w:r w:rsidRPr="00165E73">
        <w:rPr>
          <w:rFonts w:ascii="Arial" w:hAnsi="Arial" w:cs="Arial"/>
          <w:color w:val="000000"/>
          <w:sz w:val="24"/>
          <w:szCs w:val="24"/>
        </w:rPr>
        <w:t xml:space="preserve">§ 5º </w:t>
      </w:r>
      <w:r>
        <w:rPr>
          <w:rFonts w:ascii="Arial" w:hAnsi="Arial" w:cs="Arial"/>
          <w:color w:val="000000"/>
          <w:sz w:val="24"/>
          <w:szCs w:val="24"/>
        </w:rPr>
        <w:t xml:space="preserve">- </w:t>
      </w:r>
      <w:r w:rsidRPr="00165E73">
        <w:rPr>
          <w:rFonts w:ascii="Arial" w:hAnsi="Arial" w:cs="Arial"/>
          <w:color w:val="000000"/>
          <w:sz w:val="24"/>
          <w:szCs w:val="24"/>
        </w:rPr>
        <w:t xml:space="preserve">Será impedida de participar como gestor da parceria ou como membro da comissão de monitoramento e avaliação pessoa que, nos últimos 5 (cinco) anos, tenha mantido relação jurídica com, ao menos, 1 (uma) das organizações da sociedade civil partícipes. </w:t>
      </w:r>
    </w:p>
    <w:p w14:paraId="66D6CB1C" w14:textId="392A91EB" w:rsidR="00165E73" w:rsidRPr="00165E73" w:rsidRDefault="00165E73" w:rsidP="00165E73">
      <w:pPr>
        <w:autoSpaceDE w:val="0"/>
        <w:autoSpaceDN w:val="0"/>
        <w:adjustRightInd w:val="0"/>
        <w:spacing w:after="0" w:line="360" w:lineRule="auto"/>
        <w:jc w:val="both"/>
        <w:rPr>
          <w:rFonts w:ascii="Arial" w:hAnsi="Arial" w:cs="Arial"/>
          <w:color w:val="000000"/>
          <w:sz w:val="24"/>
          <w:szCs w:val="24"/>
        </w:rPr>
      </w:pPr>
      <w:r w:rsidRPr="00165E73">
        <w:rPr>
          <w:rFonts w:ascii="Arial" w:hAnsi="Arial" w:cs="Arial"/>
          <w:color w:val="000000"/>
          <w:sz w:val="24"/>
          <w:szCs w:val="24"/>
        </w:rPr>
        <w:t xml:space="preserve">§ 6º </w:t>
      </w:r>
      <w:r>
        <w:rPr>
          <w:rFonts w:ascii="Arial" w:hAnsi="Arial" w:cs="Arial"/>
          <w:color w:val="000000"/>
          <w:sz w:val="24"/>
          <w:szCs w:val="24"/>
        </w:rPr>
        <w:t xml:space="preserve">- </w:t>
      </w:r>
      <w:r w:rsidRPr="00165E73">
        <w:rPr>
          <w:rFonts w:ascii="Arial" w:hAnsi="Arial" w:cs="Arial"/>
          <w:color w:val="000000"/>
          <w:sz w:val="24"/>
          <w:szCs w:val="24"/>
        </w:rPr>
        <w:t xml:space="preserve">Configurado o impedimento do § 5º, deverá ser designado gestor ou membro substituto que possua qualificação técnica equivalente à do substituído. </w:t>
      </w:r>
    </w:p>
    <w:p w14:paraId="7AF77FFF" w14:textId="49E5661D" w:rsidR="00165E73" w:rsidRDefault="00165E73" w:rsidP="00165E73">
      <w:pPr>
        <w:spacing w:after="0" w:line="360" w:lineRule="auto"/>
        <w:jc w:val="both"/>
        <w:rPr>
          <w:rFonts w:ascii="Arial" w:hAnsi="Arial" w:cs="Arial"/>
          <w:color w:val="000000"/>
          <w:sz w:val="24"/>
          <w:szCs w:val="24"/>
        </w:rPr>
      </w:pPr>
      <w:r w:rsidRPr="00165E73">
        <w:rPr>
          <w:rFonts w:ascii="Arial" w:hAnsi="Arial" w:cs="Arial"/>
          <w:b/>
          <w:color w:val="000000"/>
          <w:sz w:val="24"/>
          <w:szCs w:val="24"/>
        </w:rPr>
        <w:t>Art. 33</w:t>
      </w:r>
      <w:r w:rsidRPr="00165E73">
        <w:rPr>
          <w:rFonts w:ascii="Arial" w:hAnsi="Arial" w:cs="Arial"/>
          <w:color w:val="000000"/>
          <w:sz w:val="24"/>
          <w:szCs w:val="24"/>
        </w:rPr>
        <w:t xml:space="preserve"> </w:t>
      </w:r>
      <w:r>
        <w:rPr>
          <w:rFonts w:ascii="Arial" w:hAnsi="Arial" w:cs="Arial"/>
          <w:color w:val="000000"/>
          <w:sz w:val="24"/>
          <w:szCs w:val="24"/>
        </w:rPr>
        <w:t xml:space="preserve">- </w:t>
      </w:r>
      <w:r w:rsidRPr="00165E73">
        <w:rPr>
          <w:rFonts w:ascii="Arial" w:hAnsi="Arial" w:cs="Arial"/>
          <w:color w:val="000000"/>
          <w:sz w:val="24"/>
          <w:szCs w:val="24"/>
        </w:rPr>
        <w:t>É permitida a atuação em rede, por duas ou mais organizações da sociedade civil, mantida a integral responsabilidade da organização celebrante do termo de fomento ou de colaboração, desde que a organização da sociedade civil signatária do termo de fomento ou de colaboração possua:</w:t>
      </w:r>
    </w:p>
    <w:p w14:paraId="339FF6FB" w14:textId="77777777" w:rsidR="00CE22AC" w:rsidRPr="00CE22AC" w:rsidRDefault="00CE22AC" w:rsidP="00CE22AC">
      <w:pPr>
        <w:autoSpaceDE w:val="0"/>
        <w:autoSpaceDN w:val="0"/>
        <w:adjustRightInd w:val="0"/>
        <w:spacing w:after="0" w:line="360" w:lineRule="auto"/>
        <w:jc w:val="both"/>
        <w:rPr>
          <w:rFonts w:ascii="Arial" w:hAnsi="Arial" w:cs="Arial"/>
          <w:color w:val="000000"/>
          <w:sz w:val="24"/>
          <w:szCs w:val="24"/>
        </w:rPr>
      </w:pPr>
      <w:r w:rsidRPr="00CE22AC">
        <w:rPr>
          <w:rFonts w:ascii="Arial" w:hAnsi="Arial" w:cs="Arial"/>
          <w:color w:val="000000"/>
          <w:sz w:val="24"/>
          <w:szCs w:val="24"/>
        </w:rPr>
        <w:t xml:space="preserve">I - Mais de cinco anos de inscrição no CNPJ; </w:t>
      </w:r>
    </w:p>
    <w:p w14:paraId="1AD2BC86" w14:textId="77777777" w:rsidR="00CE22AC" w:rsidRPr="00CE22AC" w:rsidRDefault="00CE22AC" w:rsidP="00CE22AC">
      <w:pPr>
        <w:autoSpaceDE w:val="0"/>
        <w:autoSpaceDN w:val="0"/>
        <w:adjustRightInd w:val="0"/>
        <w:spacing w:after="0" w:line="360" w:lineRule="auto"/>
        <w:jc w:val="both"/>
        <w:rPr>
          <w:rFonts w:ascii="Arial" w:hAnsi="Arial" w:cs="Arial"/>
          <w:color w:val="000000"/>
          <w:sz w:val="24"/>
          <w:szCs w:val="24"/>
        </w:rPr>
      </w:pPr>
      <w:r w:rsidRPr="00CE22AC">
        <w:rPr>
          <w:rFonts w:ascii="Arial" w:hAnsi="Arial" w:cs="Arial"/>
          <w:color w:val="000000"/>
          <w:sz w:val="24"/>
          <w:szCs w:val="24"/>
        </w:rPr>
        <w:t xml:space="preserve">II - Capacidade técnica e operacional para supervisionar e orientar diretamente a atuação da organização que com ela estiver atuando em rede. </w:t>
      </w:r>
    </w:p>
    <w:p w14:paraId="21972325" w14:textId="77777777" w:rsidR="00CE22AC" w:rsidRPr="00CE22AC" w:rsidRDefault="00CE22AC" w:rsidP="00CE22AC">
      <w:pPr>
        <w:autoSpaceDE w:val="0"/>
        <w:autoSpaceDN w:val="0"/>
        <w:adjustRightInd w:val="0"/>
        <w:spacing w:after="0" w:line="360" w:lineRule="auto"/>
        <w:jc w:val="both"/>
        <w:rPr>
          <w:rFonts w:ascii="Arial" w:hAnsi="Arial" w:cs="Arial"/>
          <w:color w:val="000000"/>
          <w:sz w:val="24"/>
          <w:szCs w:val="24"/>
        </w:rPr>
      </w:pPr>
      <w:r w:rsidRPr="00CE22AC">
        <w:rPr>
          <w:rFonts w:ascii="Arial" w:hAnsi="Arial" w:cs="Arial"/>
          <w:color w:val="000000"/>
          <w:sz w:val="24"/>
          <w:szCs w:val="24"/>
        </w:rPr>
        <w:t xml:space="preserve">Parágrafo único. A organização da sociedade civil que assinar o termo de colaboração ou de fomento deverá celebrar termo de atuação em rede para repasse de recursos às não celebrantes, ficando obrigada a, no ato da respectiva formalização: </w:t>
      </w:r>
    </w:p>
    <w:p w14:paraId="3E2BFA57" w14:textId="77777777" w:rsidR="00CE22AC" w:rsidRPr="00CE22AC" w:rsidRDefault="00CE22AC" w:rsidP="00CE22AC">
      <w:pPr>
        <w:autoSpaceDE w:val="0"/>
        <w:autoSpaceDN w:val="0"/>
        <w:adjustRightInd w:val="0"/>
        <w:spacing w:after="0" w:line="360" w:lineRule="auto"/>
        <w:jc w:val="both"/>
        <w:rPr>
          <w:rFonts w:ascii="Arial" w:hAnsi="Arial" w:cs="Arial"/>
          <w:color w:val="000000"/>
          <w:sz w:val="24"/>
          <w:szCs w:val="24"/>
        </w:rPr>
      </w:pPr>
      <w:r w:rsidRPr="00CE22AC">
        <w:rPr>
          <w:rFonts w:ascii="Arial" w:hAnsi="Arial" w:cs="Arial"/>
          <w:color w:val="000000"/>
          <w:sz w:val="24"/>
          <w:szCs w:val="24"/>
        </w:rPr>
        <w:t xml:space="preserve">I - Verificar, nos termos do regulamento, a regularidade jurídica e fiscal da organização executante e não celebrante do termo de colaboração ou do termo de fomento, devendo comprovar tal verificação na prestação de contas; </w:t>
      </w:r>
    </w:p>
    <w:p w14:paraId="382FA26A" w14:textId="77777777" w:rsidR="00CE22AC" w:rsidRPr="00CE22AC" w:rsidRDefault="00CE22AC" w:rsidP="00CE22AC">
      <w:pPr>
        <w:autoSpaceDE w:val="0"/>
        <w:autoSpaceDN w:val="0"/>
        <w:adjustRightInd w:val="0"/>
        <w:spacing w:after="0" w:line="360" w:lineRule="auto"/>
        <w:jc w:val="both"/>
        <w:rPr>
          <w:rFonts w:ascii="Arial" w:hAnsi="Arial" w:cs="Arial"/>
          <w:color w:val="000000"/>
          <w:sz w:val="24"/>
          <w:szCs w:val="24"/>
        </w:rPr>
      </w:pPr>
      <w:r w:rsidRPr="00CE22AC">
        <w:rPr>
          <w:rFonts w:ascii="Arial" w:hAnsi="Arial" w:cs="Arial"/>
          <w:color w:val="000000"/>
          <w:sz w:val="24"/>
          <w:szCs w:val="24"/>
        </w:rPr>
        <w:lastRenderedPageBreak/>
        <w:t xml:space="preserve">II - Comunicar à Administração Pública Municipal Verificar em até sessenta dias a assinatura do termo de atuação em rede. </w:t>
      </w:r>
    </w:p>
    <w:p w14:paraId="167688F0" w14:textId="416E9C01" w:rsidR="00CE22AC" w:rsidRPr="00CE22AC" w:rsidRDefault="00CE22AC" w:rsidP="00CE22AC">
      <w:pPr>
        <w:autoSpaceDE w:val="0"/>
        <w:autoSpaceDN w:val="0"/>
        <w:adjustRightInd w:val="0"/>
        <w:spacing w:after="0" w:line="360" w:lineRule="auto"/>
        <w:jc w:val="both"/>
        <w:rPr>
          <w:rFonts w:ascii="Arial" w:hAnsi="Arial" w:cs="Arial"/>
          <w:color w:val="000000"/>
          <w:sz w:val="24"/>
          <w:szCs w:val="24"/>
        </w:rPr>
      </w:pPr>
      <w:r w:rsidRPr="00CE22AC">
        <w:rPr>
          <w:rFonts w:ascii="Arial" w:hAnsi="Arial" w:cs="Arial"/>
          <w:b/>
          <w:color w:val="000000"/>
          <w:sz w:val="24"/>
          <w:szCs w:val="24"/>
        </w:rPr>
        <w:t>Art. 34</w:t>
      </w:r>
      <w:r w:rsidRPr="00CE22AC">
        <w:rPr>
          <w:rFonts w:ascii="Arial" w:hAnsi="Arial" w:cs="Arial"/>
          <w:color w:val="000000"/>
          <w:sz w:val="24"/>
          <w:szCs w:val="24"/>
        </w:rPr>
        <w:t xml:space="preserve"> </w:t>
      </w:r>
      <w:r w:rsidR="00444264">
        <w:rPr>
          <w:rFonts w:ascii="Arial" w:hAnsi="Arial" w:cs="Arial"/>
          <w:color w:val="000000"/>
          <w:sz w:val="24"/>
          <w:szCs w:val="24"/>
        </w:rPr>
        <w:t xml:space="preserve">- </w:t>
      </w:r>
      <w:r w:rsidRPr="00CE22AC">
        <w:rPr>
          <w:rFonts w:ascii="Arial" w:hAnsi="Arial" w:cs="Arial"/>
          <w:color w:val="000000"/>
          <w:sz w:val="24"/>
          <w:szCs w:val="24"/>
        </w:rPr>
        <w:t xml:space="preserve">Será obrigatória a estipulação do destino a ser dado aos bens remanescentes da parceria. </w:t>
      </w:r>
    </w:p>
    <w:p w14:paraId="5C701D27" w14:textId="77777777" w:rsidR="00CE22AC" w:rsidRPr="00CE22AC" w:rsidRDefault="00CE22AC" w:rsidP="00CE22AC">
      <w:pPr>
        <w:autoSpaceDE w:val="0"/>
        <w:autoSpaceDN w:val="0"/>
        <w:adjustRightInd w:val="0"/>
        <w:spacing w:after="0" w:line="360" w:lineRule="auto"/>
        <w:jc w:val="both"/>
        <w:rPr>
          <w:rFonts w:ascii="Arial" w:hAnsi="Arial" w:cs="Arial"/>
          <w:color w:val="000000"/>
          <w:sz w:val="24"/>
          <w:szCs w:val="24"/>
        </w:rPr>
      </w:pPr>
      <w:r w:rsidRPr="00CE22AC">
        <w:rPr>
          <w:rFonts w:ascii="Arial" w:hAnsi="Arial" w:cs="Arial"/>
          <w:b/>
          <w:color w:val="000000"/>
          <w:sz w:val="24"/>
          <w:szCs w:val="24"/>
        </w:rPr>
        <w:t>Parágrafo único</w:t>
      </w:r>
      <w:r w:rsidRPr="00CE22AC">
        <w:rPr>
          <w:rFonts w:ascii="Arial" w:hAnsi="Arial" w:cs="Arial"/>
          <w:color w:val="000000"/>
          <w:sz w:val="24"/>
          <w:szCs w:val="24"/>
        </w:rPr>
        <w:t xml:space="preserve">. Os bens remanescentes adquiridos com recursos transferidos poderão, a critério do administrador público, ser doados quando, após a consecução do objeto, não forem necessários para assegurar a continuidade do objeto pactuado, observado o disposto no respectivo termo e na legislação vigente. </w:t>
      </w:r>
    </w:p>
    <w:p w14:paraId="008B4A6B" w14:textId="4EC4CA95" w:rsidR="00CE22AC" w:rsidRDefault="00CE22AC" w:rsidP="00CE22AC">
      <w:pPr>
        <w:spacing w:after="0" w:line="360" w:lineRule="auto"/>
        <w:jc w:val="both"/>
        <w:rPr>
          <w:rFonts w:ascii="Arial" w:hAnsi="Arial" w:cs="Arial"/>
          <w:color w:val="000000"/>
          <w:sz w:val="24"/>
          <w:szCs w:val="24"/>
        </w:rPr>
      </w:pPr>
      <w:r w:rsidRPr="00444264">
        <w:rPr>
          <w:rFonts w:ascii="Arial" w:hAnsi="Arial" w:cs="Arial"/>
          <w:b/>
          <w:color w:val="000000"/>
          <w:sz w:val="24"/>
          <w:szCs w:val="24"/>
        </w:rPr>
        <w:t>Art. 35</w:t>
      </w:r>
      <w:r w:rsidRPr="00CE22AC">
        <w:rPr>
          <w:rFonts w:ascii="Arial" w:hAnsi="Arial" w:cs="Arial"/>
          <w:color w:val="000000"/>
          <w:sz w:val="24"/>
          <w:szCs w:val="24"/>
        </w:rPr>
        <w:t xml:space="preserve"> </w:t>
      </w:r>
      <w:r w:rsidR="00444264">
        <w:rPr>
          <w:rFonts w:ascii="Arial" w:hAnsi="Arial" w:cs="Arial"/>
          <w:color w:val="000000"/>
          <w:sz w:val="24"/>
          <w:szCs w:val="24"/>
        </w:rPr>
        <w:t xml:space="preserve">- </w:t>
      </w:r>
      <w:r w:rsidRPr="00CE22AC">
        <w:rPr>
          <w:rFonts w:ascii="Arial" w:hAnsi="Arial" w:cs="Arial"/>
          <w:color w:val="000000"/>
          <w:sz w:val="24"/>
          <w:szCs w:val="24"/>
        </w:rPr>
        <w:t>O termo de fomento, o termo de colaboração e o acordo de cooperação somente produzirão efeitos jurídicos após a publicação dos respectivos extratos no Diário Oficial.</w:t>
      </w:r>
    </w:p>
    <w:p w14:paraId="4B67AECC" w14:textId="756F7966" w:rsidR="00DF7272" w:rsidRPr="00DF7272" w:rsidRDefault="00DF7272" w:rsidP="00DF7272">
      <w:pPr>
        <w:autoSpaceDE w:val="0"/>
        <w:autoSpaceDN w:val="0"/>
        <w:adjustRightInd w:val="0"/>
        <w:spacing w:after="0" w:line="240" w:lineRule="auto"/>
        <w:jc w:val="center"/>
        <w:rPr>
          <w:rFonts w:ascii="Times New Roman" w:hAnsi="Times New Roman" w:cs="Times New Roman"/>
          <w:color w:val="000000"/>
          <w:sz w:val="26"/>
          <w:szCs w:val="26"/>
        </w:rPr>
      </w:pPr>
      <w:r w:rsidRPr="00DF7272">
        <w:rPr>
          <w:rFonts w:ascii="Times New Roman" w:hAnsi="Times New Roman" w:cs="Times New Roman"/>
          <w:b/>
          <w:bCs/>
          <w:color w:val="000000"/>
          <w:sz w:val="26"/>
          <w:szCs w:val="26"/>
        </w:rPr>
        <w:t>Seção X</w:t>
      </w:r>
    </w:p>
    <w:p w14:paraId="6E9C857A" w14:textId="509143E0" w:rsidR="00DF7272" w:rsidRDefault="00DF7272" w:rsidP="00DF7272">
      <w:pPr>
        <w:spacing w:after="0" w:line="360" w:lineRule="auto"/>
        <w:jc w:val="center"/>
        <w:rPr>
          <w:rFonts w:ascii="Times New Roman" w:hAnsi="Times New Roman" w:cs="Times New Roman"/>
          <w:b/>
          <w:bCs/>
          <w:color w:val="000000"/>
          <w:sz w:val="26"/>
          <w:szCs w:val="26"/>
        </w:rPr>
      </w:pPr>
      <w:r w:rsidRPr="00DF7272">
        <w:rPr>
          <w:rFonts w:ascii="Times New Roman" w:hAnsi="Times New Roman" w:cs="Times New Roman"/>
          <w:b/>
          <w:bCs/>
          <w:color w:val="000000"/>
          <w:sz w:val="26"/>
          <w:szCs w:val="26"/>
        </w:rPr>
        <w:t>Das Vedações</w:t>
      </w:r>
    </w:p>
    <w:p w14:paraId="235B2E7F" w14:textId="0CF42C57" w:rsidR="00DF7272" w:rsidRPr="00DF7272" w:rsidRDefault="00DF7272" w:rsidP="00DF7272">
      <w:pPr>
        <w:autoSpaceDE w:val="0"/>
        <w:autoSpaceDN w:val="0"/>
        <w:adjustRightInd w:val="0"/>
        <w:spacing w:after="0" w:line="360" w:lineRule="auto"/>
        <w:rPr>
          <w:rFonts w:ascii="Arial" w:hAnsi="Arial" w:cs="Arial"/>
          <w:color w:val="000000"/>
          <w:sz w:val="24"/>
          <w:szCs w:val="24"/>
        </w:rPr>
      </w:pPr>
      <w:r w:rsidRPr="00DF7272">
        <w:rPr>
          <w:rFonts w:ascii="Arial" w:hAnsi="Arial" w:cs="Arial"/>
          <w:b/>
          <w:color w:val="000000"/>
          <w:sz w:val="24"/>
          <w:szCs w:val="24"/>
        </w:rPr>
        <w:t>Art. 36</w:t>
      </w:r>
      <w:r w:rsidRPr="00DF7272">
        <w:rPr>
          <w:rFonts w:ascii="Arial" w:hAnsi="Arial" w:cs="Arial"/>
          <w:color w:val="000000"/>
          <w:sz w:val="24"/>
          <w:szCs w:val="24"/>
        </w:rPr>
        <w:t xml:space="preserve"> </w:t>
      </w:r>
      <w:r>
        <w:rPr>
          <w:rFonts w:ascii="Arial" w:hAnsi="Arial" w:cs="Arial"/>
          <w:color w:val="000000"/>
          <w:sz w:val="24"/>
          <w:szCs w:val="24"/>
        </w:rPr>
        <w:t xml:space="preserve">- </w:t>
      </w:r>
      <w:r w:rsidRPr="00DF7272">
        <w:rPr>
          <w:rFonts w:ascii="Arial" w:hAnsi="Arial" w:cs="Arial"/>
          <w:color w:val="000000"/>
          <w:sz w:val="24"/>
          <w:szCs w:val="24"/>
        </w:rPr>
        <w:t xml:space="preserve">Ficará impedida de celebrar qualquer modalidade de parceria prevista nesta Lei a organização da sociedade civil que: </w:t>
      </w:r>
    </w:p>
    <w:p w14:paraId="7C137F19" w14:textId="77777777" w:rsidR="00DF7272" w:rsidRPr="00DF7272" w:rsidRDefault="00DF7272" w:rsidP="00DF7272">
      <w:pPr>
        <w:autoSpaceDE w:val="0"/>
        <w:autoSpaceDN w:val="0"/>
        <w:adjustRightInd w:val="0"/>
        <w:spacing w:after="0" w:line="360" w:lineRule="auto"/>
        <w:rPr>
          <w:rFonts w:ascii="Arial" w:hAnsi="Arial" w:cs="Arial"/>
          <w:color w:val="000000"/>
          <w:sz w:val="24"/>
          <w:szCs w:val="24"/>
        </w:rPr>
      </w:pPr>
      <w:r w:rsidRPr="00DF7272">
        <w:rPr>
          <w:rFonts w:ascii="Arial" w:hAnsi="Arial" w:cs="Arial"/>
          <w:color w:val="000000"/>
          <w:sz w:val="24"/>
          <w:szCs w:val="24"/>
        </w:rPr>
        <w:t xml:space="preserve">I - Não esteja regularmente constituída ou, se estrangeira, não esteja autorizada a funcionar no território nacional; </w:t>
      </w:r>
    </w:p>
    <w:p w14:paraId="12FFCE6E" w14:textId="77777777" w:rsidR="00DF7272" w:rsidRPr="00DF7272" w:rsidRDefault="00DF7272" w:rsidP="007200E6">
      <w:pPr>
        <w:autoSpaceDE w:val="0"/>
        <w:autoSpaceDN w:val="0"/>
        <w:adjustRightInd w:val="0"/>
        <w:spacing w:after="0" w:line="360" w:lineRule="auto"/>
        <w:jc w:val="both"/>
        <w:rPr>
          <w:rFonts w:ascii="Arial" w:hAnsi="Arial" w:cs="Arial"/>
          <w:color w:val="000000"/>
          <w:sz w:val="24"/>
          <w:szCs w:val="24"/>
        </w:rPr>
      </w:pPr>
      <w:r w:rsidRPr="00DF7272">
        <w:rPr>
          <w:rFonts w:ascii="Arial" w:hAnsi="Arial" w:cs="Arial"/>
          <w:color w:val="000000"/>
          <w:sz w:val="24"/>
          <w:szCs w:val="24"/>
        </w:rPr>
        <w:t xml:space="preserve">II - Esteja omissa no dever de prestar contas de parceria anteriormente celebrada; </w:t>
      </w:r>
    </w:p>
    <w:p w14:paraId="6FE5D219" w14:textId="0E55ABF9" w:rsidR="00DF7272" w:rsidRPr="007200E6" w:rsidRDefault="00DF7272" w:rsidP="007200E6">
      <w:pPr>
        <w:spacing w:after="0" w:line="360" w:lineRule="auto"/>
        <w:jc w:val="both"/>
        <w:rPr>
          <w:rFonts w:ascii="Arial" w:hAnsi="Arial" w:cs="Arial"/>
          <w:b/>
          <w:sz w:val="24"/>
          <w:szCs w:val="24"/>
        </w:rPr>
      </w:pPr>
      <w:r w:rsidRPr="007200E6">
        <w:rPr>
          <w:rFonts w:ascii="Arial" w:hAnsi="Arial" w:cs="Arial"/>
          <w:color w:val="000000"/>
          <w:sz w:val="24"/>
          <w:szCs w:val="24"/>
        </w:rPr>
        <w:t xml:space="preserve">III - tenha como dirigente membro de Poder ou do Ministério Público, ou dirigente de órgão ou entidade da Administração Pública Municipal, estendendo-se a vedação aos </w:t>
      </w:r>
    </w:p>
    <w:p w14:paraId="7E4FFC7E" w14:textId="363335D3" w:rsidR="00DF7272" w:rsidRPr="007200E6" w:rsidRDefault="00DF7272" w:rsidP="007200E6">
      <w:pPr>
        <w:spacing w:after="0" w:line="360" w:lineRule="auto"/>
        <w:jc w:val="both"/>
        <w:rPr>
          <w:rFonts w:ascii="Arial" w:hAnsi="Arial" w:cs="Arial"/>
          <w:sz w:val="24"/>
          <w:szCs w:val="24"/>
        </w:rPr>
      </w:pPr>
      <w:r w:rsidRPr="007200E6">
        <w:rPr>
          <w:rFonts w:ascii="Arial" w:hAnsi="Arial" w:cs="Arial"/>
          <w:sz w:val="24"/>
          <w:szCs w:val="24"/>
        </w:rPr>
        <w:t>respectivos cônjuges ou companheiros, bem como parentes em linha reta, colateral ou por afinidade, até o segundo grau;</w:t>
      </w:r>
    </w:p>
    <w:p w14:paraId="0FE0BE59" w14:textId="77777777" w:rsidR="007200E6" w:rsidRPr="007200E6" w:rsidRDefault="007200E6" w:rsidP="007200E6">
      <w:pPr>
        <w:autoSpaceDE w:val="0"/>
        <w:autoSpaceDN w:val="0"/>
        <w:adjustRightInd w:val="0"/>
        <w:spacing w:after="0" w:line="360" w:lineRule="auto"/>
        <w:jc w:val="both"/>
        <w:rPr>
          <w:rFonts w:ascii="Arial" w:hAnsi="Arial" w:cs="Arial"/>
          <w:color w:val="000000"/>
          <w:sz w:val="24"/>
          <w:szCs w:val="24"/>
        </w:rPr>
      </w:pPr>
      <w:r w:rsidRPr="007200E6">
        <w:rPr>
          <w:rFonts w:ascii="Arial" w:hAnsi="Arial" w:cs="Arial"/>
          <w:color w:val="000000"/>
          <w:sz w:val="24"/>
          <w:szCs w:val="24"/>
        </w:rPr>
        <w:t xml:space="preserve">IV - Tenha tido as contas rejeitadas pela Administração Pública Municipal nos últimos cinco anos, exceto se: </w:t>
      </w:r>
    </w:p>
    <w:p w14:paraId="3BF30E16" w14:textId="77777777" w:rsidR="007200E6" w:rsidRPr="007200E6" w:rsidRDefault="007200E6" w:rsidP="007200E6">
      <w:pPr>
        <w:autoSpaceDE w:val="0"/>
        <w:autoSpaceDN w:val="0"/>
        <w:adjustRightInd w:val="0"/>
        <w:spacing w:after="0" w:line="360" w:lineRule="auto"/>
        <w:jc w:val="both"/>
        <w:rPr>
          <w:rFonts w:ascii="Arial" w:hAnsi="Arial" w:cs="Arial"/>
          <w:color w:val="000000"/>
          <w:sz w:val="24"/>
          <w:szCs w:val="24"/>
        </w:rPr>
      </w:pPr>
      <w:r w:rsidRPr="007200E6">
        <w:rPr>
          <w:rFonts w:ascii="Arial" w:hAnsi="Arial" w:cs="Arial"/>
          <w:color w:val="000000"/>
          <w:sz w:val="24"/>
          <w:szCs w:val="24"/>
        </w:rPr>
        <w:t xml:space="preserve">a) for sanada a irregularidade que motivou a rejeição e quitados os débitos eventualmente imputados; </w:t>
      </w:r>
    </w:p>
    <w:p w14:paraId="76702CD8" w14:textId="77777777" w:rsidR="007200E6" w:rsidRPr="007200E6" w:rsidRDefault="007200E6" w:rsidP="007200E6">
      <w:pPr>
        <w:autoSpaceDE w:val="0"/>
        <w:autoSpaceDN w:val="0"/>
        <w:adjustRightInd w:val="0"/>
        <w:spacing w:after="0" w:line="360" w:lineRule="auto"/>
        <w:jc w:val="both"/>
        <w:rPr>
          <w:rFonts w:ascii="Arial" w:hAnsi="Arial" w:cs="Arial"/>
          <w:color w:val="000000"/>
          <w:sz w:val="24"/>
          <w:szCs w:val="24"/>
        </w:rPr>
      </w:pPr>
      <w:r w:rsidRPr="007200E6">
        <w:rPr>
          <w:rFonts w:ascii="Arial" w:hAnsi="Arial" w:cs="Arial"/>
          <w:color w:val="000000"/>
          <w:sz w:val="24"/>
          <w:szCs w:val="24"/>
        </w:rPr>
        <w:t xml:space="preserve">b) for reconsiderada ou revista a decisão pela rejeição; </w:t>
      </w:r>
    </w:p>
    <w:p w14:paraId="487545EA" w14:textId="77777777" w:rsidR="007200E6" w:rsidRPr="007200E6" w:rsidRDefault="007200E6" w:rsidP="007200E6">
      <w:pPr>
        <w:autoSpaceDE w:val="0"/>
        <w:autoSpaceDN w:val="0"/>
        <w:adjustRightInd w:val="0"/>
        <w:spacing w:after="0" w:line="360" w:lineRule="auto"/>
        <w:jc w:val="both"/>
        <w:rPr>
          <w:rFonts w:ascii="Arial" w:hAnsi="Arial" w:cs="Arial"/>
          <w:color w:val="000000"/>
          <w:sz w:val="24"/>
          <w:szCs w:val="24"/>
        </w:rPr>
      </w:pPr>
      <w:r w:rsidRPr="007200E6">
        <w:rPr>
          <w:rFonts w:ascii="Arial" w:hAnsi="Arial" w:cs="Arial"/>
          <w:color w:val="000000"/>
          <w:sz w:val="24"/>
          <w:szCs w:val="24"/>
        </w:rPr>
        <w:t xml:space="preserve">c) a apreciação das contas estiver pendente de decisão sobre recurso com efeito suspensivo; </w:t>
      </w:r>
    </w:p>
    <w:p w14:paraId="56080E21" w14:textId="77777777" w:rsidR="007200E6" w:rsidRPr="007200E6" w:rsidRDefault="007200E6" w:rsidP="007200E6">
      <w:pPr>
        <w:autoSpaceDE w:val="0"/>
        <w:autoSpaceDN w:val="0"/>
        <w:adjustRightInd w:val="0"/>
        <w:spacing w:after="0" w:line="360" w:lineRule="auto"/>
        <w:jc w:val="both"/>
        <w:rPr>
          <w:rFonts w:ascii="Arial" w:hAnsi="Arial" w:cs="Arial"/>
          <w:color w:val="000000"/>
          <w:sz w:val="24"/>
          <w:szCs w:val="24"/>
        </w:rPr>
      </w:pPr>
      <w:r w:rsidRPr="007200E6">
        <w:rPr>
          <w:rFonts w:ascii="Arial" w:hAnsi="Arial" w:cs="Arial"/>
          <w:color w:val="000000"/>
          <w:sz w:val="24"/>
          <w:szCs w:val="24"/>
        </w:rPr>
        <w:lastRenderedPageBreak/>
        <w:t xml:space="preserve">V - Tenha sido punida com uma das seguintes sanções, pelo período que durar a penalidade: </w:t>
      </w:r>
    </w:p>
    <w:p w14:paraId="0E12E5F4" w14:textId="77777777" w:rsidR="007200E6" w:rsidRPr="007200E6" w:rsidRDefault="007200E6" w:rsidP="007200E6">
      <w:pPr>
        <w:autoSpaceDE w:val="0"/>
        <w:autoSpaceDN w:val="0"/>
        <w:adjustRightInd w:val="0"/>
        <w:spacing w:after="0" w:line="360" w:lineRule="auto"/>
        <w:jc w:val="both"/>
        <w:rPr>
          <w:rFonts w:ascii="Arial" w:hAnsi="Arial" w:cs="Arial"/>
          <w:color w:val="000000"/>
          <w:sz w:val="24"/>
          <w:szCs w:val="24"/>
        </w:rPr>
      </w:pPr>
      <w:r w:rsidRPr="007200E6">
        <w:rPr>
          <w:rFonts w:ascii="Arial" w:hAnsi="Arial" w:cs="Arial"/>
          <w:color w:val="000000"/>
          <w:sz w:val="24"/>
          <w:szCs w:val="24"/>
        </w:rPr>
        <w:t xml:space="preserve">a) suspensão de participação em licitação e impedimento de contratar com a administração; </w:t>
      </w:r>
    </w:p>
    <w:p w14:paraId="060C6C94" w14:textId="77777777" w:rsidR="007200E6" w:rsidRPr="007200E6" w:rsidRDefault="007200E6" w:rsidP="007200E6">
      <w:pPr>
        <w:autoSpaceDE w:val="0"/>
        <w:autoSpaceDN w:val="0"/>
        <w:adjustRightInd w:val="0"/>
        <w:spacing w:after="0" w:line="360" w:lineRule="auto"/>
        <w:jc w:val="both"/>
        <w:rPr>
          <w:rFonts w:ascii="Arial" w:hAnsi="Arial" w:cs="Arial"/>
          <w:color w:val="000000"/>
          <w:sz w:val="24"/>
          <w:szCs w:val="24"/>
        </w:rPr>
      </w:pPr>
      <w:r w:rsidRPr="007200E6">
        <w:rPr>
          <w:rFonts w:ascii="Arial" w:hAnsi="Arial" w:cs="Arial"/>
          <w:color w:val="000000"/>
          <w:sz w:val="24"/>
          <w:szCs w:val="24"/>
        </w:rPr>
        <w:t xml:space="preserve">b) declaração de inidoneidade para licitar ou contratar com a Administração Pública Municipal; </w:t>
      </w:r>
    </w:p>
    <w:p w14:paraId="25AE2051" w14:textId="77777777" w:rsidR="007200E6" w:rsidRPr="007200E6" w:rsidRDefault="007200E6" w:rsidP="007200E6">
      <w:pPr>
        <w:autoSpaceDE w:val="0"/>
        <w:autoSpaceDN w:val="0"/>
        <w:adjustRightInd w:val="0"/>
        <w:spacing w:after="0" w:line="360" w:lineRule="auto"/>
        <w:jc w:val="both"/>
        <w:rPr>
          <w:rFonts w:ascii="Arial" w:hAnsi="Arial" w:cs="Arial"/>
          <w:color w:val="000000"/>
          <w:sz w:val="24"/>
          <w:szCs w:val="24"/>
        </w:rPr>
      </w:pPr>
      <w:r w:rsidRPr="007200E6">
        <w:rPr>
          <w:rFonts w:ascii="Arial" w:hAnsi="Arial" w:cs="Arial"/>
          <w:color w:val="000000"/>
          <w:sz w:val="24"/>
          <w:szCs w:val="24"/>
        </w:rPr>
        <w:t xml:space="preserve">c) a prevista no inciso II do art. 65 desta Lei; </w:t>
      </w:r>
    </w:p>
    <w:p w14:paraId="241A7FE5" w14:textId="77777777" w:rsidR="007200E6" w:rsidRPr="007200E6" w:rsidRDefault="007200E6" w:rsidP="007200E6">
      <w:pPr>
        <w:autoSpaceDE w:val="0"/>
        <w:autoSpaceDN w:val="0"/>
        <w:adjustRightInd w:val="0"/>
        <w:spacing w:after="0" w:line="360" w:lineRule="auto"/>
        <w:jc w:val="both"/>
        <w:rPr>
          <w:rFonts w:ascii="Arial" w:hAnsi="Arial" w:cs="Arial"/>
          <w:color w:val="000000"/>
          <w:sz w:val="24"/>
          <w:szCs w:val="24"/>
        </w:rPr>
      </w:pPr>
      <w:r w:rsidRPr="007200E6">
        <w:rPr>
          <w:rFonts w:ascii="Arial" w:hAnsi="Arial" w:cs="Arial"/>
          <w:color w:val="000000"/>
          <w:sz w:val="24"/>
          <w:szCs w:val="24"/>
        </w:rPr>
        <w:t xml:space="preserve">d) a prevista no inciso III do art. 65 desta Lei; </w:t>
      </w:r>
    </w:p>
    <w:p w14:paraId="27A93E13" w14:textId="77777777" w:rsidR="007200E6" w:rsidRPr="007200E6" w:rsidRDefault="007200E6" w:rsidP="007200E6">
      <w:pPr>
        <w:autoSpaceDE w:val="0"/>
        <w:autoSpaceDN w:val="0"/>
        <w:adjustRightInd w:val="0"/>
        <w:spacing w:after="0" w:line="360" w:lineRule="auto"/>
        <w:jc w:val="both"/>
        <w:rPr>
          <w:rFonts w:ascii="Arial" w:hAnsi="Arial" w:cs="Arial"/>
          <w:color w:val="000000"/>
          <w:sz w:val="24"/>
          <w:szCs w:val="24"/>
        </w:rPr>
      </w:pPr>
      <w:r w:rsidRPr="007200E6">
        <w:rPr>
          <w:rFonts w:ascii="Arial" w:hAnsi="Arial" w:cs="Arial"/>
          <w:color w:val="000000"/>
          <w:sz w:val="24"/>
          <w:szCs w:val="24"/>
        </w:rPr>
        <w:t xml:space="preserve">VI - Tenha tido contas de parceria julgadas irregulares ou rejeitadas por Tribunal ou Conselho de Contas de qualquer esfera da Federação, em decisão irrecorrível, nos últimos 8 (oito) anos; </w:t>
      </w:r>
    </w:p>
    <w:p w14:paraId="22BF1620" w14:textId="77777777" w:rsidR="007200E6" w:rsidRPr="007200E6" w:rsidRDefault="007200E6" w:rsidP="007200E6">
      <w:pPr>
        <w:autoSpaceDE w:val="0"/>
        <w:autoSpaceDN w:val="0"/>
        <w:adjustRightInd w:val="0"/>
        <w:spacing w:after="0" w:line="360" w:lineRule="auto"/>
        <w:jc w:val="both"/>
        <w:rPr>
          <w:rFonts w:ascii="Arial" w:hAnsi="Arial" w:cs="Arial"/>
          <w:color w:val="000000"/>
          <w:sz w:val="24"/>
          <w:szCs w:val="24"/>
        </w:rPr>
      </w:pPr>
      <w:r w:rsidRPr="007200E6">
        <w:rPr>
          <w:rFonts w:ascii="Arial" w:hAnsi="Arial" w:cs="Arial"/>
          <w:color w:val="000000"/>
          <w:sz w:val="24"/>
          <w:szCs w:val="24"/>
        </w:rPr>
        <w:t xml:space="preserve">VII - tenha entre seus dirigentes pessoa: </w:t>
      </w:r>
    </w:p>
    <w:p w14:paraId="17C09E72" w14:textId="77777777" w:rsidR="007200E6" w:rsidRPr="007200E6" w:rsidRDefault="007200E6" w:rsidP="007200E6">
      <w:pPr>
        <w:autoSpaceDE w:val="0"/>
        <w:autoSpaceDN w:val="0"/>
        <w:adjustRightInd w:val="0"/>
        <w:spacing w:after="0" w:line="360" w:lineRule="auto"/>
        <w:jc w:val="both"/>
        <w:rPr>
          <w:rFonts w:ascii="Arial" w:hAnsi="Arial" w:cs="Arial"/>
          <w:color w:val="000000"/>
          <w:sz w:val="24"/>
          <w:szCs w:val="24"/>
        </w:rPr>
      </w:pPr>
      <w:r w:rsidRPr="007200E6">
        <w:rPr>
          <w:rFonts w:ascii="Arial" w:hAnsi="Arial" w:cs="Arial"/>
          <w:color w:val="000000"/>
          <w:sz w:val="24"/>
          <w:szCs w:val="24"/>
        </w:rPr>
        <w:t xml:space="preserve">a) cujas contas relativas a parcerias tenham sido julgadas irregulares ou rejeitadas por Tribunal ou Conselho de Contas de qualquer esfera da Federação, em decisão irrecorrível, nos últimos 8 (oito) anos; </w:t>
      </w:r>
    </w:p>
    <w:p w14:paraId="538B4691" w14:textId="77777777" w:rsidR="007200E6" w:rsidRPr="007200E6" w:rsidRDefault="007200E6" w:rsidP="007200E6">
      <w:pPr>
        <w:autoSpaceDE w:val="0"/>
        <w:autoSpaceDN w:val="0"/>
        <w:adjustRightInd w:val="0"/>
        <w:spacing w:after="0" w:line="360" w:lineRule="auto"/>
        <w:jc w:val="both"/>
        <w:rPr>
          <w:rFonts w:ascii="Arial" w:hAnsi="Arial" w:cs="Arial"/>
          <w:color w:val="000000"/>
          <w:sz w:val="24"/>
          <w:szCs w:val="24"/>
        </w:rPr>
      </w:pPr>
      <w:r w:rsidRPr="007200E6">
        <w:rPr>
          <w:rFonts w:ascii="Arial" w:hAnsi="Arial" w:cs="Arial"/>
          <w:color w:val="000000"/>
          <w:sz w:val="24"/>
          <w:szCs w:val="24"/>
        </w:rPr>
        <w:t xml:space="preserve">b) julgada responsável por falta grave e inabilitada para o exercício de cargo em comissão ou função de confiança, enquanto durar a inabilitação; </w:t>
      </w:r>
    </w:p>
    <w:p w14:paraId="65A4BB10" w14:textId="211F09A3" w:rsidR="007200E6" w:rsidRPr="007200E6" w:rsidRDefault="007200E6" w:rsidP="007200E6">
      <w:pPr>
        <w:spacing w:after="0" w:line="360" w:lineRule="auto"/>
        <w:jc w:val="both"/>
        <w:rPr>
          <w:rFonts w:ascii="Arial" w:hAnsi="Arial" w:cs="Arial"/>
          <w:b/>
          <w:sz w:val="24"/>
          <w:szCs w:val="24"/>
        </w:rPr>
      </w:pPr>
      <w:r w:rsidRPr="007200E6">
        <w:rPr>
          <w:rFonts w:ascii="Arial" w:hAnsi="Arial" w:cs="Arial"/>
          <w:color w:val="000000"/>
          <w:sz w:val="24"/>
          <w:szCs w:val="24"/>
        </w:rPr>
        <w:t>c) considerada responsável por ato de improbidade, enquanto durarem os prazos estabelecidos nos incisos I, II e III do art. 12 da Lei nº 8.429, de 2 de junho de 1992.</w:t>
      </w:r>
    </w:p>
    <w:p w14:paraId="3480077B" w14:textId="3A4E4632" w:rsidR="007200E6" w:rsidRPr="007200E6" w:rsidRDefault="007200E6" w:rsidP="007200E6">
      <w:pPr>
        <w:autoSpaceDE w:val="0"/>
        <w:autoSpaceDN w:val="0"/>
        <w:adjustRightInd w:val="0"/>
        <w:spacing w:after="0" w:line="360" w:lineRule="auto"/>
        <w:jc w:val="both"/>
        <w:rPr>
          <w:rFonts w:ascii="Arial" w:hAnsi="Arial" w:cs="Arial"/>
          <w:color w:val="000000"/>
          <w:sz w:val="24"/>
          <w:szCs w:val="24"/>
        </w:rPr>
      </w:pPr>
      <w:r w:rsidRPr="007200E6">
        <w:rPr>
          <w:rFonts w:ascii="Arial" w:hAnsi="Arial" w:cs="Arial"/>
          <w:color w:val="000000"/>
          <w:sz w:val="24"/>
          <w:szCs w:val="24"/>
        </w:rPr>
        <w:t xml:space="preserve">§ 1º </w:t>
      </w:r>
      <w:r>
        <w:rPr>
          <w:rFonts w:ascii="Arial" w:hAnsi="Arial" w:cs="Arial"/>
          <w:color w:val="000000"/>
          <w:sz w:val="24"/>
          <w:szCs w:val="24"/>
        </w:rPr>
        <w:t xml:space="preserve">- </w:t>
      </w:r>
      <w:r w:rsidRPr="007200E6">
        <w:rPr>
          <w:rFonts w:ascii="Arial" w:hAnsi="Arial" w:cs="Arial"/>
          <w:color w:val="000000"/>
          <w:sz w:val="24"/>
          <w:szCs w:val="24"/>
        </w:rPr>
        <w:t xml:space="preserve">Nas hipóteses deste artigo, é igualmente vedada a transferência de novos recursos no âmbito de parcerias em execução, excetuando-se os casos de serviços essenciais que não podem ser adiados sob pena de prejuízo ao erário ou à população, desde que precedida de expressa e fundamentada autorização do dirigente máximo do órgão ou entidade da Administração Pública Municipal, sob pena de responsabilidade solidária. </w:t>
      </w:r>
    </w:p>
    <w:p w14:paraId="2EABCE6E" w14:textId="428CBB8F" w:rsidR="007200E6" w:rsidRPr="007200E6" w:rsidRDefault="007200E6" w:rsidP="007200E6">
      <w:pPr>
        <w:autoSpaceDE w:val="0"/>
        <w:autoSpaceDN w:val="0"/>
        <w:adjustRightInd w:val="0"/>
        <w:spacing w:after="0" w:line="360" w:lineRule="auto"/>
        <w:jc w:val="both"/>
        <w:rPr>
          <w:rFonts w:ascii="Arial" w:hAnsi="Arial" w:cs="Arial"/>
          <w:color w:val="000000"/>
          <w:sz w:val="24"/>
          <w:szCs w:val="24"/>
        </w:rPr>
      </w:pPr>
      <w:r w:rsidRPr="007200E6">
        <w:rPr>
          <w:rFonts w:ascii="Arial" w:hAnsi="Arial" w:cs="Arial"/>
          <w:color w:val="000000"/>
          <w:sz w:val="24"/>
          <w:szCs w:val="24"/>
        </w:rPr>
        <w:t xml:space="preserve">§ 2º </w:t>
      </w:r>
      <w:r>
        <w:rPr>
          <w:rFonts w:ascii="Arial" w:hAnsi="Arial" w:cs="Arial"/>
          <w:color w:val="000000"/>
          <w:sz w:val="24"/>
          <w:szCs w:val="24"/>
        </w:rPr>
        <w:t xml:space="preserve">- </w:t>
      </w:r>
      <w:r w:rsidRPr="007200E6">
        <w:rPr>
          <w:rFonts w:ascii="Arial" w:hAnsi="Arial" w:cs="Arial"/>
          <w:color w:val="000000"/>
          <w:sz w:val="24"/>
          <w:szCs w:val="24"/>
        </w:rPr>
        <w:t xml:space="preserve">Em qualquer das hipóteses previstas no caput, persiste o impedimento para celebrar parceria enquanto não houver o ressarcimento do dano ao erário, pelo qual seja responsável a organização da sociedade civil ou seu dirigente. </w:t>
      </w:r>
    </w:p>
    <w:p w14:paraId="101B1626" w14:textId="77777777" w:rsidR="007200E6" w:rsidRPr="007200E6" w:rsidRDefault="007200E6" w:rsidP="007200E6">
      <w:pPr>
        <w:autoSpaceDE w:val="0"/>
        <w:autoSpaceDN w:val="0"/>
        <w:adjustRightInd w:val="0"/>
        <w:spacing w:after="0" w:line="360" w:lineRule="auto"/>
        <w:jc w:val="both"/>
        <w:rPr>
          <w:rFonts w:ascii="Arial" w:hAnsi="Arial" w:cs="Arial"/>
          <w:color w:val="000000"/>
          <w:sz w:val="24"/>
          <w:szCs w:val="24"/>
        </w:rPr>
      </w:pPr>
      <w:r w:rsidRPr="007200E6">
        <w:rPr>
          <w:rFonts w:ascii="Arial" w:hAnsi="Arial" w:cs="Arial"/>
          <w:color w:val="000000"/>
          <w:sz w:val="24"/>
          <w:szCs w:val="24"/>
        </w:rPr>
        <w:lastRenderedPageBreak/>
        <w:t xml:space="preserve">§ 3º Para os fins do disposto na alínea a do inciso IV e no § 2º, não serão considerados débitos que decorram de atrasos na liberação de repasses pela Administração Pública Municipal ou que tenham sido objeto de parcelamento, se a organização da sociedade civil estiver em situação regular no parcelamento. </w:t>
      </w:r>
    </w:p>
    <w:p w14:paraId="7A2D6E84" w14:textId="3A5D420B" w:rsidR="007200E6" w:rsidRPr="007200E6" w:rsidRDefault="007200E6" w:rsidP="007200E6">
      <w:pPr>
        <w:autoSpaceDE w:val="0"/>
        <w:autoSpaceDN w:val="0"/>
        <w:adjustRightInd w:val="0"/>
        <w:spacing w:after="0" w:line="360" w:lineRule="auto"/>
        <w:jc w:val="both"/>
        <w:rPr>
          <w:rFonts w:ascii="Arial" w:hAnsi="Arial" w:cs="Arial"/>
          <w:color w:val="000000"/>
          <w:sz w:val="24"/>
          <w:szCs w:val="24"/>
        </w:rPr>
      </w:pPr>
      <w:r w:rsidRPr="007200E6">
        <w:rPr>
          <w:rFonts w:ascii="Arial" w:hAnsi="Arial" w:cs="Arial"/>
          <w:color w:val="000000"/>
          <w:sz w:val="24"/>
          <w:szCs w:val="24"/>
        </w:rPr>
        <w:t xml:space="preserve">§ 4º </w:t>
      </w:r>
      <w:r>
        <w:rPr>
          <w:rFonts w:ascii="Arial" w:hAnsi="Arial" w:cs="Arial"/>
          <w:color w:val="000000"/>
          <w:sz w:val="24"/>
          <w:szCs w:val="24"/>
        </w:rPr>
        <w:t xml:space="preserve">- </w:t>
      </w:r>
      <w:r w:rsidRPr="007200E6">
        <w:rPr>
          <w:rFonts w:ascii="Arial" w:hAnsi="Arial" w:cs="Arial"/>
          <w:color w:val="000000"/>
          <w:sz w:val="24"/>
          <w:szCs w:val="24"/>
        </w:rPr>
        <w:t xml:space="preserve">A vedação prevista no inciso III não se aplica à celebração de parcerias com entidades que, pela sua própria natureza, sejam constituídas pelas autoridades referidas naquele inciso, sendo vedado que a mesma pessoa figure no termo de colaboração, no termo de fomento ou no acordo de cooperação simultaneamente como dirigente e administrador público. </w:t>
      </w:r>
    </w:p>
    <w:p w14:paraId="3BF5BF6E" w14:textId="77777777" w:rsidR="007200E6" w:rsidRPr="007200E6" w:rsidRDefault="007200E6" w:rsidP="007200E6">
      <w:pPr>
        <w:autoSpaceDE w:val="0"/>
        <w:autoSpaceDN w:val="0"/>
        <w:adjustRightInd w:val="0"/>
        <w:spacing w:after="0" w:line="360" w:lineRule="auto"/>
        <w:jc w:val="both"/>
        <w:rPr>
          <w:rFonts w:ascii="Arial" w:hAnsi="Arial" w:cs="Arial"/>
          <w:color w:val="000000"/>
          <w:sz w:val="24"/>
          <w:szCs w:val="24"/>
        </w:rPr>
      </w:pPr>
      <w:r w:rsidRPr="007200E6">
        <w:rPr>
          <w:rFonts w:ascii="Arial" w:hAnsi="Arial" w:cs="Arial"/>
          <w:color w:val="000000"/>
          <w:sz w:val="24"/>
          <w:szCs w:val="24"/>
        </w:rPr>
        <w:t xml:space="preserve">§ 5º Não são considerados membros de Poder os integrantes de conselhos de direitos e de políticas públicas. </w:t>
      </w:r>
    </w:p>
    <w:p w14:paraId="5DBDB401" w14:textId="02602B5B" w:rsidR="007200E6" w:rsidRPr="007200E6" w:rsidRDefault="007200E6" w:rsidP="007200E6">
      <w:pPr>
        <w:autoSpaceDE w:val="0"/>
        <w:autoSpaceDN w:val="0"/>
        <w:adjustRightInd w:val="0"/>
        <w:spacing w:after="0" w:line="360" w:lineRule="auto"/>
        <w:jc w:val="both"/>
        <w:rPr>
          <w:rFonts w:ascii="Arial" w:hAnsi="Arial" w:cs="Arial"/>
          <w:color w:val="000000"/>
          <w:sz w:val="24"/>
          <w:szCs w:val="24"/>
        </w:rPr>
      </w:pPr>
      <w:r w:rsidRPr="007200E6">
        <w:rPr>
          <w:rFonts w:ascii="Arial" w:hAnsi="Arial" w:cs="Arial"/>
          <w:b/>
          <w:color w:val="000000"/>
          <w:sz w:val="24"/>
          <w:szCs w:val="24"/>
        </w:rPr>
        <w:t>Art. 37</w:t>
      </w:r>
      <w:r w:rsidRPr="007200E6">
        <w:rPr>
          <w:rFonts w:ascii="Arial" w:hAnsi="Arial" w:cs="Arial"/>
          <w:color w:val="000000"/>
          <w:sz w:val="24"/>
          <w:szCs w:val="24"/>
        </w:rPr>
        <w:t xml:space="preserve"> </w:t>
      </w:r>
      <w:r>
        <w:rPr>
          <w:rFonts w:ascii="Arial" w:hAnsi="Arial" w:cs="Arial"/>
          <w:color w:val="000000"/>
          <w:sz w:val="24"/>
          <w:szCs w:val="24"/>
        </w:rPr>
        <w:t xml:space="preserve">- </w:t>
      </w:r>
      <w:r w:rsidRPr="007200E6">
        <w:rPr>
          <w:rFonts w:ascii="Arial" w:hAnsi="Arial" w:cs="Arial"/>
          <w:color w:val="000000"/>
          <w:sz w:val="24"/>
          <w:szCs w:val="24"/>
        </w:rPr>
        <w:t xml:space="preserve">É vedada a celebração de parcerias previstas nesta Lei que tenham por objeto, envolvam ou incluam, direta ou indiretamente, delegação das funções de regulação, de fiscalização, de exercício do poder de polícia ou de outras atividades exclusivas de Estado. </w:t>
      </w:r>
    </w:p>
    <w:p w14:paraId="0AC69C1A" w14:textId="009CEFAF" w:rsidR="007200E6" w:rsidRDefault="007200E6" w:rsidP="007200E6">
      <w:pPr>
        <w:spacing w:line="360" w:lineRule="auto"/>
        <w:jc w:val="both"/>
        <w:rPr>
          <w:rFonts w:ascii="Arial" w:hAnsi="Arial" w:cs="Arial"/>
          <w:color w:val="000000"/>
          <w:sz w:val="24"/>
          <w:szCs w:val="24"/>
        </w:rPr>
      </w:pPr>
      <w:r w:rsidRPr="007200E6">
        <w:rPr>
          <w:rFonts w:ascii="Arial" w:hAnsi="Arial" w:cs="Arial"/>
          <w:b/>
          <w:color w:val="000000"/>
          <w:sz w:val="24"/>
          <w:szCs w:val="24"/>
        </w:rPr>
        <w:t>Art. 38</w:t>
      </w:r>
      <w:r w:rsidRPr="007200E6">
        <w:rPr>
          <w:rFonts w:ascii="Arial" w:hAnsi="Arial" w:cs="Arial"/>
          <w:color w:val="000000"/>
          <w:sz w:val="24"/>
          <w:szCs w:val="24"/>
        </w:rPr>
        <w:t xml:space="preserve"> </w:t>
      </w:r>
      <w:r>
        <w:rPr>
          <w:rFonts w:ascii="Arial" w:hAnsi="Arial" w:cs="Arial"/>
          <w:color w:val="000000"/>
          <w:sz w:val="24"/>
          <w:szCs w:val="24"/>
        </w:rPr>
        <w:t xml:space="preserve">- </w:t>
      </w:r>
      <w:r w:rsidRPr="007200E6">
        <w:rPr>
          <w:rFonts w:ascii="Arial" w:hAnsi="Arial" w:cs="Arial"/>
          <w:color w:val="000000"/>
          <w:sz w:val="24"/>
          <w:szCs w:val="24"/>
        </w:rPr>
        <w:t>Ressalvado o disposto no art. 3º e no art. 70, serão celebradas nos termos desta Lei as parcerias entre a Administração Pública Municipal e as entidades referidas no inciso I do art. 2º.</w:t>
      </w:r>
    </w:p>
    <w:p w14:paraId="4242D8BE" w14:textId="1F99BC34" w:rsidR="007200E6" w:rsidRPr="007200E6" w:rsidRDefault="007200E6" w:rsidP="007200E6">
      <w:pPr>
        <w:autoSpaceDE w:val="0"/>
        <w:autoSpaceDN w:val="0"/>
        <w:adjustRightInd w:val="0"/>
        <w:spacing w:after="0" w:line="240" w:lineRule="auto"/>
        <w:jc w:val="center"/>
        <w:rPr>
          <w:rFonts w:ascii="Times New Roman" w:hAnsi="Times New Roman" w:cs="Times New Roman"/>
          <w:color w:val="000000"/>
          <w:sz w:val="26"/>
          <w:szCs w:val="26"/>
        </w:rPr>
      </w:pPr>
      <w:r w:rsidRPr="007200E6">
        <w:rPr>
          <w:rFonts w:ascii="Times New Roman" w:hAnsi="Times New Roman" w:cs="Times New Roman"/>
          <w:b/>
          <w:bCs/>
          <w:color w:val="000000"/>
          <w:sz w:val="26"/>
          <w:szCs w:val="26"/>
        </w:rPr>
        <w:t>CAPÍTULO III</w:t>
      </w:r>
    </w:p>
    <w:p w14:paraId="1981D4D5" w14:textId="67D5D229" w:rsidR="007200E6" w:rsidRPr="007200E6" w:rsidRDefault="007200E6" w:rsidP="007200E6">
      <w:pPr>
        <w:autoSpaceDE w:val="0"/>
        <w:autoSpaceDN w:val="0"/>
        <w:adjustRightInd w:val="0"/>
        <w:spacing w:after="0" w:line="240" w:lineRule="auto"/>
        <w:jc w:val="center"/>
        <w:rPr>
          <w:rFonts w:ascii="Times New Roman" w:hAnsi="Times New Roman" w:cs="Times New Roman"/>
          <w:color w:val="000000"/>
          <w:sz w:val="26"/>
          <w:szCs w:val="26"/>
        </w:rPr>
      </w:pPr>
      <w:r w:rsidRPr="007200E6">
        <w:rPr>
          <w:rFonts w:ascii="Times New Roman" w:hAnsi="Times New Roman" w:cs="Times New Roman"/>
          <w:b/>
          <w:bCs/>
          <w:color w:val="000000"/>
          <w:sz w:val="26"/>
          <w:szCs w:val="26"/>
        </w:rPr>
        <w:t>DA FORMALIZAÇÃO E DA EXECUÇÃO</w:t>
      </w:r>
    </w:p>
    <w:p w14:paraId="1FA3C5F9" w14:textId="10EC5360" w:rsidR="007200E6" w:rsidRDefault="007200E6" w:rsidP="007200E6">
      <w:pPr>
        <w:spacing w:after="0" w:line="360" w:lineRule="auto"/>
        <w:jc w:val="center"/>
        <w:rPr>
          <w:rFonts w:ascii="Times New Roman" w:hAnsi="Times New Roman" w:cs="Times New Roman"/>
          <w:b/>
          <w:bCs/>
          <w:color w:val="000000"/>
          <w:sz w:val="26"/>
          <w:szCs w:val="26"/>
        </w:rPr>
      </w:pPr>
      <w:r w:rsidRPr="007200E6">
        <w:rPr>
          <w:rFonts w:ascii="Times New Roman" w:hAnsi="Times New Roman" w:cs="Times New Roman"/>
          <w:b/>
          <w:bCs/>
          <w:color w:val="000000"/>
          <w:sz w:val="26"/>
          <w:szCs w:val="26"/>
        </w:rPr>
        <w:t>Seção I</w:t>
      </w:r>
    </w:p>
    <w:p w14:paraId="5547539A" w14:textId="2D2D788A" w:rsidR="007200E6" w:rsidRDefault="007200E6" w:rsidP="007200E6">
      <w:pPr>
        <w:spacing w:after="0" w:line="360" w:lineRule="auto"/>
        <w:jc w:val="center"/>
        <w:rPr>
          <w:b/>
          <w:bCs/>
          <w:sz w:val="26"/>
          <w:szCs w:val="26"/>
        </w:rPr>
      </w:pPr>
      <w:r>
        <w:rPr>
          <w:b/>
          <w:bCs/>
          <w:sz w:val="26"/>
          <w:szCs w:val="26"/>
        </w:rPr>
        <w:t>Disposições Preliminares</w:t>
      </w:r>
    </w:p>
    <w:p w14:paraId="0E05E61F" w14:textId="129E8D55" w:rsidR="007200E6" w:rsidRPr="007200E6" w:rsidRDefault="007200E6" w:rsidP="007200E6">
      <w:pPr>
        <w:autoSpaceDE w:val="0"/>
        <w:autoSpaceDN w:val="0"/>
        <w:adjustRightInd w:val="0"/>
        <w:spacing w:after="0" w:line="360" w:lineRule="auto"/>
        <w:jc w:val="both"/>
        <w:rPr>
          <w:rFonts w:ascii="Arial" w:hAnsi="Arial" w:cs="Arial"/>
          <w:color w:val="000000"/>
          <w:sz w:val="24"/>
          <w:szCs w:val="24"/>
        </w:rPr>
      </w:pPr>
      <w:r w:rsidRPr="007200E6">
        <w:rPr>
          <w:rFonts w:ascii="Arial" w:hAnsi="Arial" w:cs="Arial"/>
          <w:b/>
          <w:color w:val="000000"/>
          <w:sz w:val="24"/>
          <w:szCs w:val="24"/>
        </w:rPr>
        <w:t>Art. 39</w:t>
      </w:r>
      <w:r w:rsidRPr="007200E6">
        <w:rPr>
          <w:rFonts w:ascii="Arial" w:hAnsi="Arial" w:cs="Arial"/>
          <w:color w:val="000000"/>
          <w:sz w:val="24"/>
          <w:szCs w:val="24"/>
        </w:rPr>
        <w:t xml:space="preserve"> </w:t>
      </w:r>
      <w:r>
        <w:rPr>
          <w:rFonts w:ascii="Arial" w:hAnsi="Arial" w:cs="Arial"/>
          <w:color w:val="000000"/>
          <w:sz w:val="24"/>
          <w:szCs w:val="24"/>
        </w:rPr>
        <w:t xml:space="preserve">- </w:t>
      </w:r>
      <w:r w:rsidRPr="007200E6">
        <w:rPr>
          <w:rFonts w:ascii="Arial" w:hAnsi="Arial" w:cs="Arial"/>
          <w:color w:val="000000"/>
          <w:sz w:val="24"/>
          <w:szCs w:val="24"/>
        </w:rPr>
        <w:t xml:space="preserve">As parcerias serão formalizadas mediante a celebração de termo de colaboração, de termo de fomento ou de acordo de cooperação, conforme o caso, que terá como cláusulas essenciais: </w:t>
      </w:r>
    </w:p>
    <w:p w14:paraId="1359ED8F" w14:textId="77777777" w:rsidR="007200E6" w:rsidRPr="007200E6" w:rsidRDefault="007200E6" w:rsidP="007200E6">
      <w:pPr>
        <w:autoSpaceDE w:val="0"/>
        <w:autoSpaceDN w:val="0"/>
        <w:adjustRightInd w:val="0"/>
        <w:spacing w:after="0" w:line="360" w:lineRule="auto"/>
        <w:jc w:val="both"/>
        <w:rPr>
          <w:rFonts w:ascii="Arial" w:hAnsi="Arial" w:cs="Arial"/>
          <w:color w:val="000000"/>
          <w:sz w:val="24"/>
          <w:szCs w:val="24"/>
        </w:rPr>
      </w:pPr>
      <w:r w:rsidRPr="007200E6">
        <w:rPr>
          <w:rFonts w:ascii="Arial" w:hAnsi="Arial" w:cs="Arial"/>
          <w:color w:val="000000"/>
          <w:sz w:val="24"/>
          <w:szCs w:val="24"/>
        </w:rPr>
        <w:t xml:space="preserve">I - A descrição do objeto pactuado; </w:t>
      </w:r>
    </w:p>
    <w:p w14:paraId="7BFB468F" w14:textId="77777777" w:rsidR="007200E6" w:rsidRPr="007200E6" w:rsidRDefault="007200E6" w:rsidP="007200E6">
      <w:pPr>
        <w:autoSpaceDE w:val="0"/>
        <w:autoSpaceDN w:val="0"/>
        <w:adjustRightInd w:val="0"/>
        <w:spacing w:after="0" w:line="360" w:lineRule="auto"/>
        <w:jc w:val="both"/>
        <w:rPr>
          <w:rFonts w:ascii="Arial" w:hAnsi="Arial" w:cs="Arial"/>
          <w:color w:val="000000"/>
          <w:sz w:val="24"/>
          <w:szCs w:val="24"/>
        </w:rPr>
      </w:pPr>
      <w:r w:rsidRPr="007200E6">
        <w:rPr>
          <w:rFonts w:ascii="Arial" w:hAnsi="Arial" w:cs="Arial"/>
          <w:color w:val="000000"/>
          <w:sz w:val="24"/>
          <w:szCs w:val="24"/>
        </w:rPr>
        <w:t xml:space="preserve">II - As obrigações das partes; </w:t>
      </w:r>
    </w:p>
    <w:p w14:paraId="71CEE451" w14:textId="77777777" w:rsidR="007200E6" w:rsidRPr="007200E6" w:rsidRDefault="007200E6" w:rsidP="007200E6">
      <w:pPr>
        <w:autoSpaceDE w:val="0"/>
        <w:autoSpaceDN w:val="0"/>
        <w:adjustRightInd w:val="0"/>
        <w:spacing w:after="0" w:line="360" w:lineRule="auto"/>
        <w:jc w:val="both"/>
        <w:rPr>
          <w:rFonts w:ascii="Arial" w:hAnsi="Arial" w:cs="Arial"/>
          <w:color w:val="000000"/>
          <w:sz w:val="24"/>
          <w:szCs w:val="24"/>
        </w:rPr>
      </w:pPr>
      <w:r w:rsidRPr="007200E6">
        <w:rPr>
          <w:rFonts w:ascii="Arial" w:hAnsi="Arial" w:cs="Arial"/>
          <w:color w:val="000000"/>
          <w:sz w:val="24"/>
          <w:szCs w:val="24"/>
        </w:rPr>
        <w:t xml:space="preserve">III - quando for o caso, o valor total e o cronograma de desembolso; </w:t>
      </w:r>
    </w:p>
    <w:p w14:paraId="2919E7BF" w14:textId="77777777" w:rsidR="007200E6" w:rsidRPr="007200E6" w:rsidRDefault="007200E6" w:rsidP="007200E6">
      <w:pPr>
        <w:autoSpaceDE w:val="0"/>
        <w:autoSpaceDN w:val="0"/>
        <w:adjustRightInd w:val="0"/>
        <w:spacing w:after="0" w:line="360" w:lineRule="auto"/>
        <w:jc w:val="both"/>
        <w:rPr>
          <w:rFonts w:ascii="Arial" w:hAnsi="Arial" w:cs="Arial"/>
          <w:color w:val="000000"/>
          <w:sz w:val="24"/>
          <w:szCs w:val="24"/>
        </w:rPr>
      </w:pPr>
      <w:r w:rsidRPr="007200E6">
        <w:rPr>
          <w:rFonts w:ascii="Arial" w:hAnsi="Arial" w:cs="Arial"/>
          <w:color w:val="000000"/>
          <w:sz w:val="24"/>
          <w:szCs w:val="24"/>
        </w:rPr>
        <w:lastRenderedPageBreak/>
        <w:t xml:space="preserve">IV - A contrapartida, quando for o caso, observado o disposto no § 1º do art. 32; </w:t>
      </w:r>
    </w:p>
    <w:p w14:paraId="61DC48A7" w14:textId="19379D9D" w:rsidR="007200E6" w:rsidRPr="007200E6" w:rsidRDefault="007200E6" w:rsidP="007200E6">
      <w:pPr>
        <w:autoSpaceDE w:val="0"/>
        <w:autoSpaceDN w:val="0"/>
        <w:adjustRightInd w:val="0"/>
        <w:spacing w:after="0" w:line="360" w:lineRule="auto"/>
        <w:jc w:val="both"/>
        <w:rPr>
          <w:rFonts w:ascii="Arial" w:hAnsi="Arial" w:cs="Arial"/>
          <w:color w:val="000000"/>
          <w:sz w:val="24"/>
          <w:szCs w:val="24"/>
        </w:rPr>
      </w:pPr>
      <w:r w:rsidRPr="007200E6">
        <w:rPr>
          <w:rFonts w:ascii="Arial" w:hAnsi="Arial" w:cs="Arial"/>
          <w:color w:val="000000"/>
          <w:sz w:val="24"/>
          <w:szCs w:val="24"/>
        </w:rPr>
        <w:t xml:space="preserve">V - </w:t>
      </w:r>
      <w:r>
        <w:rPr>
          <w:rFonts w:ascii="Arial" w:hAnsi="Arial" w:cs="Arial"/>
          <w:color w:val="000000"/>
          <w:sz w:val="24"/>
          <w:szCs w:val="24"/>
        </w:rPr>
        <w:t>A</w:t>
      </w:r>
      <w:r w:rsidRPr="007200E6">
        <w:rPr>
          <w:rFonts w:ascii="Arial" w:hAnsi="Arial" w:cs="Arial"/>
          <w:color w:val="000000"/>
          <w:sz w:val="24"/>
          <w:szCs w:val="24"/>
        </w:rPr>
        <w:t xml:space="preserve"> vigência e as hipóteses de prorrogação; </w:t>
      </w:r>
    </w:p>
    <w:p w14:paraId="5ADC0655" w14:textId="77777777" w:rsidR="007200E6" w:rsidRPr="007200E6" w:rsidRDefault="007200E6" w:rsidP="007200E6">
      <w:pPr>
        <w:autoSpaceDE w:val="0"/>
        <w:autoSpaceDN w:val="0"/>
        <w:adjustRightInd w:val="0"/>
        <w:spacing w:after="0" w:line="360" w:lineRule="auto"/>
        <w:jc w:val="both"/>
        <w:rPr>
          <w:rFonts w:ascii="Arial" w:hAnsi="Arial" w:cs="Arial"/>
          <w:color w:val="000000"/>
          <w:sz w:val="24"/>
          <w:szCs w:val="24"/>
        </w:rPr>
      </w:pPr>
      <w:r w:rsidRPr="007200E6">
        <w:rPr>
          <w:rFonts w:ascii="Arial" w:hAnsi="Arial" w:cs="Arial"/>
          <w:color w:val="000000"/>
          <w:sz w:val="24"/>
          <w:szCs w:val="24"/>
        </w:rPr>
        <w:t xml:space="preserve">VI - A obrigação de prestar contas com definição de forma, metodologia e prazos; </w:t>
      </w:r>
    </w:p>
    <w:p w14:paraId="45EBD8A6" w14:textId="57AF3C4B" w:rsidR="007200E6" w:rsidRPr="007200E6" w:rsidRDefault="007200E6" w:rsidP="007200E6">
      <w:pPr>
        <w:autoSpaceDE w:val="0"/>
        <w:autoSpaceDN w:val="0"/>
        <w:adjustRightInd w:val="0"/>
        <w:spacing w:after="0" w:line="360" w:lineRule="auto"/>
        <w:jc w:val="both"/>
        <w:rPr>
          <w:rFonts w:ascii="Arial" w:hAnsi="Arial" w:cs="Arial"/>
          <w:color w:val="000000"/>
          <w:sz w:val="24"/>
          <w:szCs w:val="24"/>
        </w:rPr>
      </w:pPr>
      <w:r w:rsidRPr="007200E6">
        <w:rPr>
          <w:rFonts w:ascii="Arial" w:hAnsi="Arial" w:cs="Arial"/>
          <w:color w:val="000000"/>
          <w:sz w:val="24"/>
          <w:szCs w:val="24"/>
        </w:rPr>
        <w:t xml:space="preserve">VII - </w:t>
      </w:r>
      <w:r>
        <w:rPr>
          <w:rFonts w:ascii="Arial" w:hAnsi="Arial" w:cs="Arial"/>
          <w:color w:val="000000"/>
          <w:sz w:val="24"/>
          <w:szCs w:val="24"/>
        </w:rPr>
        <w:t>A</w:t>
      </w:r>
      <w:r w:rsidRPr="007200E6">
        <w:rPr>
          <w:rFonts w:ascii="Arial" w:hAnsi="Arial" w:cs="Arial"/>
          <w:color w:val="000000"/>
          <w:sz w:val="24"/>
          <w:szCs w:val="24"/>
        </w:rPr>
        <w:t xml:space="preserve"> forma de monitoramento e avaliação, com a indicação dos recursos humanos e tecnológicos que serão empregados na atividade ou, se for o caso, a indicação da participação de apoio técnico nos termos previstos no § 1º do art. 50 desta Lei; </w:t>
      </w:r>
    </w:p>
    <w:p w14:paraId="03E3361E" w14:textId="0455BB10" w:rsidR="007200E6" w:rsidRPr="007200E6" w:rsidRDefault="007200E6" w:rsidP="007200E6">
      <w:pPr>
        <w:autoSpaceDE w:val="0"/>
        <w:autoSpaceDN w:val="0"/>
        <w:adjustRightInd w:val="0"/>
        <w:spacing w:after="0" w:line="360" w:lineRule="auto"/>
        <w:jc w:val="both"/>
        <w:rPr>
          <w:rFonts w:ascii="Arial" w:hAnsi="Arial" w:cs="Arial"/>
          <w:color w:val="000000"/>
          <w:sz w:val="24"/>
          <w:szCs w:val="24"/>
        </w:rPr>
      </w:pPr>
      <w:r w:rsidRPr="007200E6">
        <w:rPr>
          <w:rFonts w:ascii="Arial" w:hAnsi="Arial" w:cs="Arial"/>
          <w:color w:val="000000"/>
          <w:sz w:val="24"/>
          <w:szCs w:val="24"/>
        </w:rPr>
        <w:t xml:space="preserve">VIII - </w:t>
      </w:r>
      <w:r>
        <w:rPr>
          <w:rFonts w:ascii="Arial" w:hAnsi="Arial" w:cs="Arial"/>
          <w:color w:val="000000"/>
          <w:sz w:val="24"/>
          <w:szCs w:val="24"/>
        </w:rPr>
        <w:t>A</w:t>
      </w:r>
      <w:r w:rsidRPr="007200E6">
        <w:rPr>
          <w:rFonts w:ascii="Arial" w:hAnsi="Arial" w:cs="Arial"/>
          <w:color w:val="000000"/>
          <w:sz w:val="24"/>
          <w:szCs w:val="24"/>
        </w:rPr>
        <w:t xml:space="preserve"> obrigatoriedade de restituição de recursos, nos casos previstos nesta Lei; </w:t>
      </w:r>
    </w:p>
    <w:p w14:paraId="3E9FE042" w14:textId="77777777" w:rsidR="007200E6" w:rsidRPr="007200E6" w:rsidRDefault="007200E6" w:rsidP="007200E6">
      <w:pPr>
        <w:autoSpaceDE w:val="0"/>
        <w:autoSpaceDN w:val="0"/>
        <w:adjustRightInd w:val="0"/>
        <w:spacing w:after="0" w:line="360" w:lineRule="auto"/>
        <w:jc w:val="both"/>
        <w:rPr>
          <w:rFonts w:ascii="Arial" w:hAnsi="Arial" w:cs="Arial"/>
          <w:color w:val="000000"/>
          <w:sz w:val="24"/>
          <w:szCs w:val="24"/>
        </w:rPr>
      </w:pPr>
      <w:r w:rsidRPr="007200E6">
        <w:rPr>
          <w:rFonts w:ascii="Arial" w:hAnsi="Arial" w:cs="Arial"/>
          <w:color w:val="000000"/>
          <w:sz w:val="24"/>
          <w:szCs w:val="24"/>
        </w:rPr>
        <w:t xml:space="preserve">IX - A definição, se for o caso, da titularidade dos bens e direitos remanescentes na data da conclusão ou extinção da parceria e que, em razão de sua execução, tenham sido adquiridos, produzidos ou transformados com recursos repassados pela Administração Pública Municipal; </w:t>
      </w:r>
    </w:p>
    <w:p w14:paraId="166B2922" w14:textId="77777777" w:rsidR="007200E6" w:rsidRPr="007200E6" w:rsidRDefault="007200E6" w:rsidP="007200E6">
      <w:pPr>
        <w:autoSpaceDE w:val="0"/>
        <w:autoSpaceDN w:val="0"/>
        <w:adjustRightInd w:val="0"/>
        <w:spacing w:after="0" w:line="360" w:lineRule="auto"/>
        <w:jc w:val="both"/>
        <w:rPr>
          <w:rFonts w:ascii="Arial" w:hAnsi="Arial" w:cs="Arial"/>
          <w:color w:val="000000"/>
          <w:sz w:val="24"/>
          <w:szCs w:val="24"/>
        </w:rPr>
      </w:pPr>
      <w:r w:rsidRPr="007200E6">
        <w:rPr>
          <w:rFonts w:ascii="Arial" w:hAnsi="Arial" w:cs="Arial"/>
          <w:color w:val="000000"/>
          <w:sz w:val="24"/>
          <w:szCs w:val="24"/>
        </w:rPr>
        <w:t xml:space="preserve">X - A prerrogativa atribuída à Administração Pública Municipal para assumir ou transferir a responsabilidade pela execução do objeto, no caso de paralisação, de modo a evitar sua descontinuidade; </w:t>
      </w:r>
    </w:p>
    <w:p w14:paraId="2815B912" w14:textId="630AE32D" w:rsidR="007200E6" w:rsidRPr="007200E6" w:rsidRDefault="007200E6" w:rsidP="007200E6">
      <w:pPr>
        <w:autoSpaceDE w:val="0"/>
        <w:autoSpaceDN w:val="0"/>
        <w:adjustRightInd w:val="0"/>
        <w:spacing w:after="0" w:line="360" w:lineRule="auto"/>
        <w:jc w:val="both"/>
        <w:rPr>
          <w:rFonts w:ascii="Arial" w:hAnsi="Arial" w:cs="Arial"/>
          <w:color w:val="000000"/>
          <w:sz w:val="24"/>
          <w:szCs w:val="24"/>
        </w:rPr>
      </w:pPr>
      <w:r w:rsidRPr="007200E6">
        <w:rPr>
          <w:rFonts w:ascii="Arial" w:hAnsi="Arial" w:cs="Arial"/>
          <w:color w:val="000000"/>
          <w:sz w:val="24"/>
          <w:szCs w:val="24"/>
        </w:rPr>
        <w:t xml:space="preserve">XI - </w:t>
      </w:r>
      <w:r>
        <w:rPr>
          <w:rFonts w:ascii="Arial" w:hAnsi="Arial" w:cs="Arial"/>
          <w:color w:val="000000"/>
          <w:sz w:val="24"/>
          <w:szCs w:val="24"/>
        </w:rPr>
        <w:t>Q</w:t>
      </w:r>
      <w:r w:rsidRPr="007200E6">
        <w:rPr>
          <w:rFonts w:ascii="Arial" w:hAnsi="Arial" w:cs="Arial"/>
          <w:color w:val="000000"/>
          <w:sz w:val="24"/>
          <w:szCs w:val="24"/>
        </w:rPr>
        <w:t xml:space="preserve">uando for o caso, a obrigação de a organização da sociedade civil manter e movimentar os recursos em conta bancária específica, observado o disposto no art. 45; </w:t>
      </w:r>
    </w:p>
    <w:p w14:paraId="6469B876" w14:textId="068617DA" w:rsidR="007200E6" w:rsidRPr="007200E6" w:rsidRDefault="007200E6" w:rsidP="007200E6">
      <w:pPr>
        <w:autoSpaceDE w:val="0"/>
        <w:autoSpaceDN w:val="0"/>
        <w:adjustRightInd w:val="0"/>
        <w:spacing w:after="0" w:line="360" w:lineRule="auto"/>
        <w:jc w:val="both"/>
        <w:rPr>
          <w:rFonts w:ascii="Arial" w:hAnsi="Arial" w:cs="Arial"/>
          <w:color w:val="000000"/>
          <w:sz w:val="24"/>
          <w:szCs w:val="24"/>
        </w:rPr>
      </w:pPr>
      <w:r w:rsidRPr="007200E6">
        <w:rPr>
          <w:rFonts w:ascii="Arial" w:hAnsi="Arial" w:cs="Arial"/>
          <w:color w:val="000000"/>
          <w:sz w:val="24"/>
          <w:szCs w:val="24"/>
        </w:rPr>
        <w:t xml:space="preserve">XII - </w:t>
      </w:r>
      <w:r>
        <w:rPr>
          <w:rFonts w:ascii="Arial" w:hAnsi="Arial" w:cs="Arial"/>
          <w:color w:val="000000"/>
          <w:sz w:val="24"/>
          <w:szCs w:val="24"/>
        </w:rPr>
        <w:t>O</w:t>
      </w:r>
      <w:r w:rsidRPr="007200E6">
        <w:rPr>
          <w:rFonts w:ascii="Arial" w:hAnsi="Arial" w:cs="Arial"/>
          <w:color w:val="000000"/>
          <w:sz w:val="24"/>
          <w:szCs w:val="24"/>
        </w:rPr>
        <w:t xml:space="preserve"> livre acesso dos agentes da Administração Pública Municipal, do controle interno e do Tribunal de Contas correspondente aos processos, aos documentos e às informações relacionadas a termos de colaboração ou a termos de fomento, bem como aos locais de execução do respectivo objeto; </w:t>
      </w:r>
    </w:p>
    <w:p w14:paraId="447613E9" w14:textId="00157766" w:rsidR="007200E6" w:rsidRDefault="007200E6" w:rsidP="007200E6">
      <w:pPr>
        <w:spacing w:after="0" w:line="360" w:lineRule="auto"/>
        <w:jc w:val="both"/>
        <w:rPr>
          <w:rFonts w:ascii="Arial" w:hAnsi="Arial" w:cs="Arial"/>
          <w:sz w:val="24"/>
          <w:szCs w:val="24"/>
        </w:rPr>
      </w:pPr>
      <w:r w:rsidRPr="007200E6">
        <w:rPr>
          <w:rFonts w:ascii="Arial" w:hAnsi="Arial" w:cs="Arial"/>
          <w:color w:val="000000"/>
          <w:sz w:val="24"/>
          <w:szCs w:val="24"/>
        </w:rPr>
        <w:t xml:space="preserve">XIII - </w:t>
      </w:r>
      <w:r>
        <w:rPr>
          <w:rFonts w:ascii="Arial" w:hAnsi="Arial" w:cs="Arial"/>
          <w:color w:val="000000"/>
          <w:sz w:val="24"/>
          <w:szCs w:val="24"/>
        </w:rPr>
        <w:t>A</w:t>
      </w:r>
      <w:r w:rsidRPr="007200E6">
        <w:rPr>
          <w:rFonts w:ascii="Arial" w:hAnsi="Arial" w:cs="Arial"/>
          <w:color w:val="000000"/>
          <w:sz w:val="24"/>
          <w:szCs w:val="24"/>
        </w:rPr>
        <w:t xml:space="preserve"> faculdade dos partícipes rescindirem o instrumento, a qualquer tempo, com as respectivas condições, sanções e delimitações claras de responsabilidades, além da</w:t>
      </w:r>
      <w:r>
        <w:rPr>
          <w:rFonts w:ascii="Arial" w:hAnsi="Arial" w:cs="Arial"/>
          <w:color w:val="000000"/>
          <w:sz w:val="24"/>
          <w:szCs w:val="24"/>
        </w:rPr>
        <w:t xml:space="preserve"> </w:t>
      </w:r>
      <w:r w:rsidRPr="007200E6">
        <w:rPr>
          <w:rFonts w:ascii="Arial" w:hAnsi="Arial" w:cs="Arial"/>
          <w:sz w:val="24"/>
          <w:szCs w:val="24"/>
        </w:rPr>
        <w:t>estipulação de prazo mínimo de antecedência para a publicidade dessa intenção, que não poderá ser inferior a 60 (sessenta) dias;</w:t>
      </w:r>
    </w:p>
    <w:p w14:paraId="68AB3D59" w14:textId="54FBBF6A" w:rsidR="008E35F7" w:rsidRPr="008E35F7" w:rsidRDefault="008E35F7" w:rsidP="008E35F7">
      <w:pPr>
        <w:autoSpaceDE w:val="0"/>
        <w:autoSpaceDN w:val="0"/>
        <w:adjustRightInd w:val="0"/>
        <w:spacing w:after="0" w:line="360" w:lineRule="auto"/>
        <w:jc w:val="both"/>
        <w:rPr>
          <w:rFonts w:ascii="Arial" w:hAnsi="Arial" w:cs="Arial"/>
          <w:color w:val="000000"/>
          <w:sz w:val="24"/>
          <w:szCs w:val="24"/>
        </w:rPr>
      </w:pPr>
      <w:r w:rsidRPr="008E35F7">
        <w:rPr>
          <w:rFonts w:ascii="Arial" w:hAnsi="Arial" w:cs="Arial"/>
          <w:color w:val="000000"/>
          <w:sz w:val="24"/>
          <w:szCs w:val="24"/>
        </w:rPr>
        <w:t xml:space="preserve">XIV - </w:t>
      </w:r>
      <w:r w:rsidR="007E48F6">
        <w:rPr>
          <w:rFonts w:ascii="Arial" w:hAnsi="Arial" w:cs="Arial"/>
          <w:color w:val="000000"/>
          <w:sz w:val="24"/>
          <w:szCs w:val="24"/>
        </w:rPr>
        <w:t>A</w:t>
      </w:r>
      <w:r w:rsidRPr="008E35F7">
        <w:rPr>
          <w:rFonts w:ascii="Arial" w:hAnsi="Arial" w:cs="Arial"/>
          <w:color w:val="000000"/>
          <w:sz w:val="24"/>
          <w:szCs w:val="24"/>
        </w:rPr>
        <w:t xml:space="preserve"> indicação do foro para dirimir as dúvidas decorrentes da execução da parceria, estabelecendo a obrigatoriedade da prévia tentativa de solução administrativa, com a participação de órgão encarregado de assessoramento jurídico integrante da estrutura da Administração Pública Municipal; </w:t>
      </w:r>
    </w:p>
    <w:p w14:paraId="0C5D7CFE" w14:textId="77777777" w:rsidR="008E35F7" w:rsidRPr="008E35F7" w:rsidRDefault="008E35F7" w:rsidP="008E35F7">
      <w:pPr>
        <w:autoSpaceDE w:val="0"/>
        <w:autoSpaceDN w:val="0"/>
        <w:adjustRightInd w:val="0"/>
        <w:spacing w:after="0" w:line="360" w:lineRule="auto"/>
        <w:jc w:val="both"/>
        <w:rPr>
          <w:rFonts w:ascii="Arial" w:hAnsi="Arial" w:cs="Arial"/>
          <w:color w:val="000000"/>
          <w:sz w:val="24"/>
          <w:szCs w:val="24"/>
        </w:rPr>
      </w:pPr>
      <w:r w:rsidRPr="008E35F7">
        <w:rPr>
          <w:rFonts w:ascii="Arial" w:hAnsi="Arial" w:cs="Arial"/>
          <w:color w:val="000000"/>
          <w:sz w:val="24"/>
          <w:szCs w:val="24"/>
        </w:rPr>
        <w:lastRenderedPageBreak/>
        <w:t xml:space="preserve">XV - A responsabilidade exclusiva da organização da sociedade civil pelo gerenciamento administrativo e financeiro dos recursos recebidos, inclusive no que diz respeito às despesas de custeio, de investimento e de pessoal; </w:t>
      </w:r>
    </w:p>
    <w:p w14:paraId="7990C0D6" w14:textId="4DBFBAC8" w:rsidR="008E35F7" w:rsidRPr="008E35F7" w:rsidRDefault="008E35F7" w:rsidP="008E35F7">
      <w:pPr>
        <w:autoSpaceDE w:val="0"/>
        <w:autoSpaceDN w:val="0"/>
        <w:adjustRightInd w:val="0"/>
        <w:spacing w:after="0" w:line="360" w:lineRule="auto"/>
        <w:jc w:val="both"/>
        <w:rPr>
          <w:rFonts w:ascii="Arial" w:hAnsi="Arial" w:cs="Arial"/>
          <w:color w:val="000000"/>
          <w:sz w:val="24"/>
          <w:szCs w:val="24"/>
        </w:rPr>
      </w:pPr>
      <w:r w:rsidRPr="008E35F7">
        <w:rPr>
          <w:rFonts w:ascii="Arial" w:hAnsi="Arial" w:cs="Arial"/>
          <w:color w:val="000000"/>
          <w:sz w:val="24"/>
          <w:szCs w:val="24"/>
        </w:rPr>
        <w:t xml:space="preserve">XVI - </w:t>
      </w:r>
      <w:r w:rsidR="007E48F6">
        <w:rPr>
          <w:rFonts w:ascii="Arial" w:hAnsi="Arial" w:cs="Arial"/>
          <w:color w:val="000000"/>
          <w:sz w:val="24"/>
          <w:szCs w:val="24"/>
        </w:rPr>
        <w:t>A</w:t>
      </w:r>
      <w:r w:rsidRPr="008E35F7">
        <w:rPr>
          <w:rFonts w:ascii="Arial" w:hAnsi="Arial" w:cs="Arial"/>
          <w:color w:val="000000"/>
          <w:sz w:val="24"/>
          <w:szCs w:val="24"/>
        </w:rPr>
        <w:t xml:space="preserve"> responsabilidade exclusiva da organização da sociedade civil pelo pagamento dos encargos trabalhistas, previdenciários, fiscais e comerciais relacionados à execução do objeto previsto no termo de colaboração ou de fomento, não implicando responsabilidade solidária ou subsidiária da Administração Pública Municipal a inadimplência da organização da sociedade civil em relação ao referido pagamento, os ônus incidentes sobre o objeto da parceria ou os danos decorrentes de restrição à sua execução. </w:t>
      </w:r>
    </w:p>
    <w:p w14:paraId="52922D7D" w14:textId="4142C428" w:rsidR="008E35F7" w:rsidRPr="008E35F7" w:rsidRDefault="008E35F7" w:rsidP="008E35F7">
      <w:pPr>
        <w:spacing w:after="0" w:line="360" w:lineRule="auto"/>
        <w:jc w:val="both"/>
        <w:rPr>
          <w:rFonts w:ascii="Arial" w:hAnsi="Arial" w:cs="Arial"/>
          <w:color w:val="000000"/>
          <w:sz w:val="24"/>
          <w:szCs w:val="24"/>
        </w:rPr>
      </w:pPr>
      <w:r w:rsidRPr="007E48F6">
        <w:rPr>
          <w:rFonts w:ascii="Arial" w:hAnsi="Arial" w:cs="Arial"/>
          <w:b/>
          <w:color w:val="000000"/>
          <w:sz w:val="24"/>
          <w:szCs w:val="24"/>
        </w:rPr>
        <w:t>Parágrafo único</w:t>
      </w:r>
      <w:r w:rsidRPr="008E35F7">
        <w:rPr>
          <w:rFonts w:ascii="Arial" w:hAnsi="Arial" w:cs="Arial"/>
          <w:color w:val="000000"/>
          <w:sz w:val="24"/>
          <w:szCs w:val="24"/>
        </w:rPr>
        <w:t>. Constará como anexo do termo de colaboração, do termo de fomento ou do acordo de cooperação o plano de trabalho, que deles será parte integrante e indissociável.</w:t>
      </w:r>
    </w:p>
    <w:p w14:paraId="5D1A1E6E" w14:textId="2FF4A225" w:rsidR="0075574C" w:rsidRPr="0075574C" w:rsidRDefault="0075574C" w:rsidP="0075574C">
      <w:pPr>
        <w:autoSpaceDE w:val="0"/>
        <w:autoSpaceDN w:val="0"/>
        <w:adjustRightInd w:val="0"/>
        <w:spacing w:after="0" w:line="240" w:lineRule="auto"/>
        <w:jc w:val="center"/>
        <w:rPr>
          <w:rFonts w:ascii="Times New Roman" w:hAnsi="Times New Roman" w:cs="Times New Roman"/>
          <w:color w:val="000000"/>
          <w:sz w:val="26"/>
          <w:szCs w:val="26"/>
        </w:rPr>
      </w:pPr>
      <w:r w:rsidRPr="0075574C">
        <w:rPr>
          <w:rFonts w:ascii="Times New Roman" w:hAnsi="Times New Roman" w:cs="Times New Roman"/>
          <w:b/>
          <w:bCs/>
          <w:color w:val="000000"/>
          <w:sz w:val="26"/>
          <w:szCs w:val="26"/>
        </w:rPr>
        <w:t>Seção II</w:t>
      </w:r>
    </w:p>
    <w:p w14:paraId="13DC6CA1" w14:textId="56FD3816" w:rsidR="007200E6" w:rsidRDefault="0075574C" w:rsidP="0075574C">
      <w:pPr>
        <w:spacing w:after="0" w:line="360" w:lineRule="auto"/>
        <w:jc w:val="center"/>
        <w:rPr>
          <w:rFonts w:ascii="Times New Roman" w:hAnsi="Times New Roman" w:cs="Times New Roman"/>
          <w:b/>
          <w:bCs/>
          <w:color w:val="000000"/>
          <w:sz w:val="26"/>
          <w:szCs w:val="26"/>
        </w:rPr>
      </w:pPr>
      <w:r w:rsidRPr="0075574C">
        <w:rPr>
          <w:rFonts w:ascii="Times New Roman" w:hAnsi="Times New Roman" w:cs="Times New Roman"/>
          <w:b/>
          <w:bCs/>
          <w:color w:val="000000"/>
          <w:sz w:val="26"/>
          <w:szCs w:val="26"/>
        </w:rPr>
        <w:t>Das Despesas</w:t>
      </w:r>
    </w:p>
    <w:p w14:paraId="73D8DE73" w14:textId="54B13766" w:rsidR="00AC6793" w:rsidRPr="00AC6793" w:rsidRDefault="00AC6793" w:rsidP="00AC6793">
      <w:pPr>
        <w:autoSpaceDE w:val="0"/>
        <w:autoSpaceDN w:val="0"/>
        <w:adjustRightInd w:val="0"/>
        <w:spacing w:after="0" w:line="360" w:lineRule="auto"/>
        <w:jc w:val="both"/>
        <w:rPr>
          <w:rFonts w:ascii="Arial" w:hAnsi="Arial" w:cs="Arial"/>
          <w:color w:val="000000"/>
          <w:sz w:val="24"/>
          <w:szCs w:val="24"/>
        </w:rPr>
      </w:pPr>
      <w:r w:rsidRPr="00AC6793">
        <w:rPr>
          <w:rFonts w:ascii="Arial" w:hAnsi="Arial" w:cs="Arial"/>
          <w:b/>
          <w:color w:val="000000"/>
          <w:sz w:val="24"/>
          <w:szCs w:val="24"/>
        </w:rPr>
        <w:t>Art. 40</w:t>
      </w:r>
      <w:r w:rsidRPr="00AC6793">
        <w:rPr>
          <w:rFonts w:ascii="Arial" w:hAnsi="Arial" w:cs="Arial"/>
          <w:color w:val="000000"/>
          <w:sz w:val="24"/>
          <w:szCs w:val="24"/>
        </w:rPr>
        <w:t xml:space="preserve"> </w:t>
      </w:r>
      <w:r w:rsidR="0045797F">
        <w:rPr>
          <w:rFonts w:ascii="Arial" w:hAnsi="Arial" w:cs="Arial"/>
          <w:color w:val="000000"/>
          <w:sz w:val="24"/>
          <w:szCs w:val="24"/>
        </w:rPr>
        <w:t xml:space="preserve">- </w:t>
      </w:r>
      <w:r w:rsidRPr="00AC6793">
        <w:rPr>
          <w:rFonts w:ascii="Arial" w:hAnsi="Arial" w:cs="Arial"/>
          <w:color w:val="000000"/>
          <w:sz w:val="24"/>
          <w:szCs w:val="24"/>
        </w:rPr>
        <w:t xml:space="preserve">As despesas relacionadas à execução da parceria serão executadas nos termos dos incisos XV e XVI do art. 39, sendo vedado: </w:t>
      </w:r>
    </w:p>
    <w:p w14:paraId="61DACFD8" w14:textId="77777777" w:rsidR="00AC6793" w:rsidRPr="00AC6793" w:rsidRDefault="00AC6793" w:rsidP="00AC6793">
      <w:pPr>
        <w:autoSpaceDE w:val="0"/>
        <w:autoSpaceDN w:val="0"/>
        <w:adjustRightInd w:val="0"/>
        <w:spacing w:after="0" w:line="360" w:lineRule="auto"/>
        <w:jc w:val="both"/>
        <w:rPr>
          <w:rFonts w:ascii="Arial" w:hAnsi="Arial" w:cs="Arial"/>
          <w:color w:val="000000"/>
          <w:sz w:val="24"/>
          <w:szCs w:val="24"/>
        </w:rPr>
      </w:pPr>
      <w:r w:rsidRPr="00AC6793">
        <w:rPr>
          <w:rFonts w:ascii="Arial" w:hAnsi="Arial" w:cs="Arial"/>
          <w:color w:val="000000"/>
          <w:sz w:val="24"/>
          <w:szCs w:val="24"/>
        </w:rPr>
        <w:t xml:space="preserve">I - Utilizar recursos para finalidade alheia ao objeto da parceria; </w:t>
      </w:r>
    </w:p>
    <w:p w14:paraId="22648B3B" w14:textId="77777777" w:rsidR="00AC6793" w:rsidRPr="00AC6793" w:rsidRDefault="00AC6793" w:rsidP="00AC6793">
      <w:pPr>
        <w:autoSpaceDE w:val="0"/>
        <w:autoSpaceDN w:val="0"/>
        <w:adjustRightInd w:val="0"/>
        <w:spacing w:after="0" w:line="360" w:lineRule="auto"/>
        <w:jc w:val="both"/>
        <w:rPr>
          <w:rFonts w:ascii="Arial" w:hAnsi="Arial" w:cs="Arial"/>
          <w:color w:val="000000"/>
          <w:sz w:val="24"/>
          <w:szCs w:val="24"/>
        </w:rPr>
      </w:pPr>
      <w:r w:rsidRPr="00AC6793">
        <w:rPr>
          <w:rFonts w:ascii="Arial" w:hAnsi="Arial" w:cs="Arial"/>
          <w:color w:val="000000"/>
          <w:sz w:val="24"/>
          <w:szCs w:val="24"/>
        </w:rPr>
        <w:t xml:space="preserve">II - Pagar, a qualquer título, servidor ou empregado público com recursos vinculados à parceria, salvo nas hipóteses previstas em lei específica e na lei de diretrizes orçamentárias; </w:t>
      </w:r>
    </w:p>
    <w:p w14:paraId="4B5D8B3E" w14:textId="7B8D650E" w:rsidR="0075574C" w:rsidRDefault="00AC6793" w:rsidP="00AC6793">
      <w:pPr>
        <w:spacing w:after="0" w:line="360" w:lineRule="auto"/>
        <w:jc w:val="both"/>
        <w:rPr>
          <w:rFonts w:ascii="Arial" w:hAnsi="Arial" w:cs="Arial"/>
          <w:color w:val="000000"/>
          <w:sz w:val="24"/>
          <w:szCs w:val="24"/>
        </w:rPr>
      </w:pPr>
      <w:r w:rsidRPr="0045797F">
        <w:rPr>
          <w:rFonts w:ascii="Arial" w:hAnsi="Arial" w:cs="Arial"/>
          <w:b/>
          <w:color w:val="000000"/>
          <w:sz w:val="24"/>
          <w:szCs w:val="24"/>
        </w:rPr>
        <w:t>Art. 41</w:t>
      </w:r>
      <w:r w:rsidRPr="00AC6793">
        <w:rPr>
          <w:rFonts w:ascii="Arial" w:hAnsi="Arial" w:cs="Arial"/>
          <w:color w:val="000000"/>
          <w:sz w:val="24"/>
          <w:szCs w:val="24"/>
        </w:rPr>
        <w:t xml:space="preserve"> </w:t>
      </w:r>
      <w:r w:rsidR="0045797F">
        <w:rPr>
          <w:rFonts w:ascii="Arial" w:hAnsi="Arial" w:cs="Arial"/>
          <w:color w:val="000000"/>
          <w:sz w:val="24"/>
          <w:szCs w:val="24"/>
        </w:rPr>
        <w:t xml:space="preserve">- </w:t>
      </w:r>
      <w:r w:rsidRPr="00AC6793">
        <w:rPr>
          <w:rFonts w:ascii="Arial" w:hAnsi="Arial" w:cs="Arial"/>
          <w:color w:val="000000"/>
          <w:sz w:val="24"/>
          <w:szCs w:val="24"/>
        </w:rPr>
        <w:t>Poderão ser pagas, entre outras despesas, com recursos vinculados à parceria:</w:t>
      </w:r>
    </w:p>
    <w:p w14:paraId="771B3C17" w14:textId="77777777" w:rsidR="00991AC4" w:rsidRPr="00991AC4" w:rsidRDefault="00991AC4" w:rsidP="00991AC4">
      <w:pPr>
        <w:autoSpaceDE w:val="0"/>
        <w:autoSpaceDN w:val="0"/>
        <w:adjustRightInd w:val="0"/>
        <w:spacing w:after="0" w:line="360" w:lineRule="auto"/>
        <w:jc w:val="both"/>
        <w:rPr>
          <w:rFonts w:ascii="Arial" w:hAnsi="Arial" w:cs="Arial"/>
          <w:color w:val="000000"/>
          <w:sz w:val="24"/>
          <w:szCs w:val="24"/>
        </w:rPr>
      </w:pPr>
      <w:r w:rsidRPr="00991AC4">
        <w:rPr>
          <w:rFonts w:ascii="Arial" w:hAnsi="Arial" w:cs="Arial"/>
          <w:color w:val="000000"/>
          <w:sz w:val="24"/>
          <w:szCs w:val="24"/>
        </w:rPr>
        <w:t xml:space="preserve">I - Remuneração da equipe encarregada da execução do plano de trabalho, inclusive de pessoal próprio da organização da sociedade civil, durante a vigência da parceria, compreendendo as despesas com pagamentos de impostos, contribuições sociais, Fundo de Garantia do Tempo de Serviço - FGTS, férias, décimo terceiro salário, salários proporcionais, verbas rescisórias e demais encargos sociais e trabalhistas; </w:t>
      </w:r>
    </w:p>
    <w:p w14:paraId="6ADD2F45" w14:textId="77777777" w:rsidR="00991AC4" w:rsidRPr="00991AC4" w:rsidRDefault="00991AC4" w:rsidP="00991AC4">
      <w:pPr>
        <w:autoSpaceDE w:val="0"/>
        <w:autoSpaceDN w:val="0"/>
        <w:adjustRightInd w:val="0"/>
        <w:spacing w:after="0" w:line="360" w:lineRule="auto"/>
        <w:jc w:val="both"/>
        <w:rPr>
          <w:rFonts w:ascii="Arial" w:hAnsi="Arial" w:cs="Arial"/>
          <w:color w:val="000000"/>
          <w:sz w:val="24"/>
          <w:szCs w:val="24"/>
        </w:rPr>
      </w:pPr>
      <w:r w:rsidRPr="00991AC4">
        <w:rPr>
          <w:rFonts w:ascii="Arial" w:hAnsi="Arial" w:cs="Arial"/>
          <w:color w:val="000000"/>
          <w:sz w:val="24"/>
          <w:szCs w:val="24"/>
        </w:rPr>
        <w:lastRenderedPageBreak/>
        <w:t xml:space="preserve">II - Diárias referentes a deslocamento, hospedagem e alimentação nos casos em que a execução do objeto da parceria assim o exija; </w:t>
      </w:r>
    </w:p>
    <w:p w14:paraId="426B6014" w14:textId="49275464" w:rsidR="00991AC4" w:rsidRPr="00991AC4" w:rsidRDefault="00991AC4" w:rsidP="00991AC4">
      <w:pPr>
        <w:autoSpaceDE w:val="0"/>
        <w:autoSpaceDN w:val="0"/>
        <w:adjustRightInd w:val="0"/>
        <w:spacing w:after="0" w:line="360" w:lineRule="auto"/>
        <w:jc w:val="both"/>
        <w:rPr>
          <w:rFonts w:ascii="Arial" w:hAnsi="Arial" w:cs="Arial"/>
          <w:color w:val="000000"/>
          <w:sz w:val="24"/>
          <w:szCs w:val="24"/>
        </w:rPr>
      </w:pPr>
      <w:r w:rsidRPr="00991AC4">
        <w:rPr>
          <w:rFonts w:ascii="Arial" w:hAnsi="Arial" w:cs="Arial"/>
          <w:color w:val="000000"/>
          <w:sz w:val="24"/>
          <w:szCs w:val="24"/>
        </w:rPr>
        <w:t xml:space="preserve">III - </w:t>
      </w:r>
      <w:r>
        <w:rPr>
          <w:rFonts w:ascii="Arial" w:hAnsi="Arial" w:cs="Arial"/>
          <w:color w:val="000000"/>
          <w:sz w:val="24"/>
          <w:szCs w:val="24"/>
        </w:rPr>
        <w:t>C</w:t>
      </w:r>
      <w:r w:rsidRPr="00991AC4">
        <w:rPr>
          <w:rFonts w:ascii="Arial" w:hAnsi="Arial" w:cs="Arial"/>
          <w:color w:val="000000"/>
          <w:sz w:val="24"/>
          <w:szCs w:val="24"/>
        </w:rPr>
        <w:t xml:space="preserve">ustos indiretos necessários à execução do objeto, seja qual for a proporção em relação ao valor total da parceria; </w:t>
      </w:r>
    </w:p>
    <w:p w14:paraId="2C51BC67" w14:textId="77777777" w:rsidR="00991AC4" w:rsidRPr="00991AC4" w:rsidRDefault="00991AC4" w:rsidP="00991AC4">
      <w:pPr>
        <w:autoSpaceDE w:val="0"/>
        <w:autoSpaceDN w:val="0"/>
        <w:adjustRightInd w:val="0"/>
        <w:spacing w:after="0" w:line="360" w:lineRule="auto"/>
        <w:jc w:val="both"/>
        <w:rPr>
          <w:rFonts w:ascii="Arial" w:hAnsi="Arial" w:cs="Arial"/>
          <w:color w:val="000000"/>
          <w:sz w:val="24"/>
          <w:szCs w:val="24"/>
        </w:rPr>
      </w:pPr>
      <w:r w:rsidRPr="00991AC4">
        <w:rPr>
          <w:rFonts w:ascii="Arial" w:hAnsi="Arial" w:cs="Arial"/>
          <w:color w:val="000000"/>
          <w:sz w:val="24"/>
          <w:szCs w:val="24"/>
        </w:rPr>
        <w:t xml:space="preserve">IV - Aquisição de equipamentos e materiais permanentes essenciais à consecução do objeto e serviços de adequação de espaço físico, desde que necessários à instalação dos referidos equipamentos e materiais. </w:t>
      </w:r>
    </w:p>
    <w:p w14:paraId="56B58CCA" w14:textId="3BD30A0B" w:rsidR="00991AC4" w:rsidRPr="00991AC4" w:rsidRDefault="00991AC4" w:rsidP="00991AC4">
      <w:pPr>
        <w:autoSpaceDE w:val="0"/>
        <w:autoSpaceDN w:val="0"/>
        <w:adjustRightInd w:val="0"/>
        <w:spacing w:after="0" w:line="360" w:lineRule="auto"/>
        <w:jc w:val="both"/>
        <w:rPr>
          <w:rFonts w:ascii="Arial" w:hAnsi="Arial" w:cs="Arial"/>
          <w:color w:val="000000"/>
          <w:sz w:val="24"/>
          <w:szCs w:val="24"/>
        </w:rPr>
      </w:pPr>
      <w:r w:rsidRPr="00991AC4">
        <w:rPr>
          <w:rFonts w:ascii="Arial" w:hAnsi="Arial" w:cs="Arial"/>
          <w:color w:val="000000"/>
          <w:sz w:val="24"/>
          <w:szCs w:val="24"/>
        </w:rPr>
        <w:t xml:space="preserve">§ 1º </w:t>
      </w:r>
      <w:r>
        <w:rPr>
          <w:rFonts w:ascii="Arial" w:hAnsi="Arial" w:cs="Arial"/>
          <w:color w:val="000000"/>
          <w:sz w:val="24"/>
          <w:szCs w:val="24"/>
        </w:rPr>
        <w:t xml:space="preserve">- </w:t>
      </w:r>
      <w:r w:rsidRPr="00991AC4">
        <w:rPr>
          <w:rFonts w:ascii="Arial" w:hAnsi="Arial" w:cs="Arial"/>
          <w:color w:val="000000"/>
          <w:sz w:val="24"/>
          <w:szCs w:val="24"/>
        </w:rPr>
        <w:t xml:space="preserve">A inadimplência da Administração Pública Municipal não transfere à organização da sociedade civil a responsabilidade pelo pagamento de obrigações vinculadas à parceria com recursos próprios. </w:t>
      </w:r>
    </w:p>
    <w:p w14:paraId="0DE70544" w14:textId="5151D814" w:rsidR="00991AC4" w:rsidRPr="00991AC4" w:rsidRDefault="00991AC4" w:rsidP="00991AC4">
      <w:pPr>
        <w:autoSpaceDE w:val="0"/>
        <w:autoSpaceDN w:val="0"/>
        <w:adjustRightInd w:val="0"/>
        <w:spacing w:after="0" w:line="360" w:lineRule="auto"/>
        <w:jc w:val="both"/>
        <w:rPr>
          <w:rFonts w:ascii="Arial" w:hAnsi="Arial" w:cs="Arial"/>
          <w:color w:val="000000"/>
          <w:sz w:val="24"/>
          <w:szCs w:val="24"/>
        </w:rPr>
      </w:pPr>
      <w:r w:rsidRPr="00991AC4">
        <w:rPr>
          <w:rFonts w:ascii="Arial" w:hAnsi="Arial" w:cs="Arial"/>
          <w:color w:val="000000"/>
          <w:sz w:val="24"/>
          <w:szCs w:val="24"/>
        </w:rPr>
        <w:t xml:space="preserve">§ 2º </w:t>
      </w:r>
      <w:r>
        <w:rPr>
          <w:rFonts w:ascii="Arial" w:hAnsi="Arial" w:cs="Arial"/>
          <w:color w:val="000000"/>
          <w:sz w:val="24"/>
          <w:szCs w:val="24"/>
        </w:rPr>
        <w:t xml:space="preserve">- </w:t>
      </w:r>
      <w:r w:rsidRPr="00991AC4">
        <w:rPr>
          <w:rFonts w:ascii="Arial" w:hAnsi="Arial" w:cs="Arial"/>
          <w:color w:val="000000"/>
          <w:sz w:val="24"/>
          <w:szCs w:val="24"/>
        </w:rPr>
        <w:t xml:space="preserve">A inadimplência da organização da sociedade civil em decorrência de atrasos na liberação de repasses relacionados à parceria não poderá acarretar restrições à liberação de parcelas subsequentes. </w:t>
      </w:r>
    </w:p>
    <w:p w14:paraId="7A6ACF15" w14:textId="0EC98981" w:rsidR="00991AC4" w:rsidRDefault="00991AC4" w:rsidP="00991AC4">
      <w:pPr>
        <w:spacing w:after="0" w:line="360" w:lineRule="auto"/>
        <w:jc w:val="both"/>
        <w:rPr>
          <w:rFonts w:ascii="Arial" w:hAnsi="Arial" w:cs="Arial"/>
          <w:color w:val="000000"/>
          <w:sz w:val="24"/>
          <w:szCs w:val="24"/>
        </w:rPr>
      </w:pPr>
      <w:r w:rsidRPr="00991AC4">
        <w:rPr>
          <w:rFonts w:ascii="Arial" w:hAnsi="Arial" w:cs="Arial"/>
          <w:color w:val="000000"/>
          <w:sz w:val="24"/>
          <w:szCs w:val="24"/>
        </w:rPr>
        <w:t xml:space="preserve">§ 3º </w:t>
      </w:r>
      <w:r>
        <w:rPr>
          <w:rFonts w:ascii="Arial" w:hAnsi="Arial" w:cs="Arial"/>
          <w:color w:val="000000"/>
          <w:sz w:val="24"/>
          <w:szCs w:val="24"/>
        </w:rPr>
        <w:t xml:space="preserve">- </w:t>
      </w:r>
      <w:r w:rsidRPr="00991AC4">
        <w:rPr>
          <w:rFonts w:ascii="Arial" w:hAnsi="Arial" w:cs="Arial"/>
          <w:color w:val="000000"/>
          <w:sz w:val="24"/>
          <w:szCs w:val="24"/>
        </w:rPr>
        <w:t>O pagamento de remuneração da equipe contratada pela organização da sociedade civil com recursos da parceria não gera vínculo trabalhista com o poder público municipal.</w:t>
      </w:r>
    </w:p>
    <w:p w14:paraId="0760EBD5" w14:textId="7225323D" w:rsidR="00DF11DD" w:rsidRPr="00DF11DD" w:rsidRDefault="00DF11DD" w:rsidP="00DF11DD">
      <w:pPr>
        <w:autoSpaceDE w:val="0"/>
        <w:autoSpaceDN w:val="0"/>
        <w:adjustRightInd w:val="0"/>
        <w:spacing w:after="0" w:line="240" w:lineRule="auto"/>
        <w:jc w:val="center"/>
        <w:rPr>
          <w:rFonts w:ascii="Times New Roman" w:hAnsi="Times New Roman" w:cs="Times New Roman"/>
          <w:color w:val="000000"/>
          <w:sz w:val="26"/>
          <w:szCs w:val="26"/>
        </w:rPr>
      </w:pPr>
      <w:r w:rsidRPr="00DF11DD">
        <w:rPr>
          <w:rFonts w:ascii="Times New Roman" w:hAnsi="Times New Roman" w:cs="Times New Roman"/>
          <w:b/>
          <w:bCs/>
          <w:color w:val="000000"/>
          <w:sz w:val="26"/>
          <w:szCs w:val="26"/>
        </w:rPr>
        <w:t>Seção IV</w:t>
      </w:r>
    </w:p>
    <w:p w14:paraId="64ACE11E" w14:textId="2C440D24" w:rsidR="00DF11DD" w:rsidRPr="00991AC4" w:rsidRDefault="00DF11DD" w:rsidP="00DF11DD">
      <w:pPr>
        <w:spacing w:after="0" w:line="360" w:lineRule="auto"/>
        <w:jc w:val="center"/>
        <w:rPr>
          <w:rFonts w:ascii="Arial" w:hAnsi="Arial" w:cs="Arial"/>
          <w:b/>
          <w:sz w:val="24"/>
          <w:szCs w:val="24"/>
        </w:rPr>
      </w:pPr>
      <w:r w:rsidRPr="00DF11DD">
        <w:rPr>
          <w:rFonts w:ascii="Times New Roman" w:hAnsi="Times New Roman" w:cs="Times New Roman"/>
          <w:b/>
          <w:bCs/>
          <w:color w:val="000000"/>
          <w:sz w:val="26"/>
          <w:szCs w:val="26"/>
        </w:rPr>
        <w:t>Da Liberação dos Recursos</w:t>
      </w:r>
    </w:p>
    <w:p w14:paraId="5674A21D" w14:textId="4EC8DEA1" w:rsidR="00DF11DD" w:rsidRPr="00DF11DD" w:rsidRDefault="00DF11DD" w:rsidP="00DF11DD">
      <w:pPr>
        <w:autoSpaceDE w:val="0"/>
        <w:autoSpaceDN w:val="0"/>
        <w:adjustRightInd w:val="0"/>
        <w:spacing w:after="0" w:line="360" w:lineRule="auto"/>
        <w:jc w:val="both"/>
        <w:rPr>
          <w:rFonts w:ascii="Arial" w:hAnsi="Arial" w:cs="Arial"/>
          <w:color w:val="000000"/>
          <w:sz w:val="24"/>
          <w:szCs w:val="24"/>
        </w:rPr>
      </w:pPr>
      <w:r w:rsidRPr="00DF11DD">
        <w:rPr>
          <w:rFonts w:ascii="Arial" w:hAnsi="Arial" w:cs="Arial"/>
          <w:b/>
          <w:color w:val="000000"/>
          <w:sz w:val="24"/>
          <w:szCs w:val="24"/>
        </w:rPr>
        <w:t>Art. 42</w:t>
      </w:r>
      <w:r w:rsidRPr="00DF11DD">
        <w:rPr>
          <w:rFonts w:ascii="Arial" w:hAnsi="Arial" w:cs="Arial"/>
          <w:color w:val="000000"/>
          <w:sz w:val="24"/>
          <w:szCs w:val="24"/>
        </w:rPr>
        <w:t xml:space="preserve"> </w:t>
      </w:r>
      <w:r>
        <w:rPr>
          <w:rFonts w:ascii="Arial" w:hAnsi="Arial" w:cs="Arial"/>
          <w:color w:val="000000"/>
          <w:sz w:val="24"/>
          <w:szCs w:val="24"/>
        </w:rPr>
        <w:t xml:space="preserve">- </w:t>
      </w:r>
      <w:r w:rsidRPr="00DF11DD">
        <w:rPr>
          <w:rFonts w:ascii="Arial" w:hAnsi="Arial" w:cs="Arial"/>
          <w:color w:val="000000"/>
          <w:sz w:val="24"/>
          <w:szCs w:val="24"/>
        </w:rPr>
        <w:t xml:space="preserve">As parcelas dos recursos transferidos no âmbito da parceria serão liberadas em estrita conformidade com o respectivo cronograma de desembolso, exceto nos casos a seguir, nos quais ficarão retidas até o saneamento das impropriedades: </w:t>
      </w:r>
    </w:p>
    <w:p w14:paraId="1E121DBE" w14:textId="18A1E340" w:rsidR="00DF11DD" w:rsidRDefault="00DF11DD" w:rsidP="00A01FB3">
      <w:pPr>
        <w:spacing w:after="0" w:line="360" w:lineRule="auto"/>
        <w:jc w:val="both"/>
        <w:rPr>
          <w:rFonts w:ascii="Arial" w:hAnsi="Arial" w:cs="Arial"/>
          <w:color w:val="000000"/>
          <w:sz w:val="24"/>
          <w:szCs w:val="24"/>
        </w:rPr>
      </w:pPr>
      <w:r w:rsidRPr="00DF11DD">
        <w:rPr>
          <w:rFonts w:ascii="Arial" w:hAnsi="Arial" w:cs="Arial"/>
          <w:color w:val="000000"/>
          <w:sz w:val="24"/>
          <w:szCs w:val="24"/>
        </w:rPr>
        <w:t>I - Quando houver evidências de irregularidade na aplicação de parcela anteriormente recebida;</w:t>
      </w:r>
    </w:p>
    <w:p w14:paraId="4BB59FE2" w14:textId="77777777" w:rsidR="00A01FB3" w:rsidRPr="00A01FB3" w:rsidRDefault="00A01FB3" w:rsidP="00A01FB3">
      <w:pPr>
        <w:autoSpaceDE w:val="0"/>
        <w:autoSpaceDN w:val="0"/>
        <w:adjustRightInd w:val="0"/>
        <w:spacing w:after="0" w:line="360" w:lineRule="auto"/>
        <w:jc w:val="both"/>
        <w:rPr>
          <w:rFonts w:ascii="Arial" w:hAnsi="Arial" w:cs="Arial"/>
          <w:color w:val="000000"/>
          <w:sz w:val="24"/>
          <w:szCs w:val="24"/>
        </w:rPr>
      </w:pPr>
      <w:r w:rsidRPr="00A01FB3">
        <w:rPr>
          <w:rFonts w:ascii="Arial" w:hAnsi="Arial" w:cs="Arial"/>
          <w:color w:val="000000"/>
          <w:sz w:val="24"/>
          <w:szCs w:val="24"/>
        </w:rPr>
        <w:t xml:space="preserve">II - Quando constatado desvio de finalidade na aplicação dos recursos ou o inadimplemento da organização da sociedade civil em relação a obrigações estabelecidas no termo de colaboração ou de fomento; </w:t>
      </w:r>
    </w:p>
    <w:p w14:paraId="11C36F08" w14:textId="6C5E74E0" w:rsidR="00A01FB3" w:rsidRPr="00A01FB3" w:rsidRDefault="00A01FB3" w:rsidP="00A01FB3">
      <w:pPr>
        <w:autoSpaceDE w:val="0"/>
        <w:autoSpaceDN w:val="0"/>
        <w:adjustRightInd w:val="0"/>
        <w:spacing w:after="0" w:line="360" w:lineRule="auto"/>
        <w:jc w:val="both"/>
        <w:rPr>
          <w:rFonts w:ascii="Arial" w:hAnsi="Arial" w:cs="Arial"/>
          <w:color w:val="000000"/>
          <w:sz w:val="24"/>
          <w:szCs w:val="24"/>
        </w:rPr>
      </w:pPr>
      <w:r w:rsidRPr="00A01FB3">
        <w:rPr>
          <w:rFonts w:ascii="Arial" w:hAnsi="Arial" w:cs="Arial"/>
          <w:color w:val="000000"/>
          <w:sz w:val="24"/>
          <w:szCs w:val="24"/>
        </w:rPr>
        <w:t xml:space="preserve">III - </w:t>
      </w:r>
      <w:r>
        <w:rPr>
          <w:rFonts w:ascii="Arial" w:hAnsi="Arial" w:cs="Arial"/>
          <w:color w:val="000000"/>
          <w:sz w:val="24"/>
          <w:szCs w:val="24"/>
        </w:rPr>
        <w:t>Q</w:t>
      </w:r>
      <w:r w:rsidRPr="00A01FB3">
        <w:rPr>
          <w:rFonts w:ascii="Arial" w:hAnsi="Arial" w:cs="Arial"/>
          <w:color w:val="000000"/>
          <w:sz w:val="24"/>
          <w:szCs w:val="24"/>
        </w:rPr>
        <w:t xml:space="preserve">uando a organização da sociedade civil deixar de adotar sem justificativa suficiente as medidas saneadoras apontadas pela Administração Pública Municipal ou pelos órgãos de controle interno ou externo. </w:t>
      </w:r>
    </w:p>
    <w:p w14:paraId="118735CA" w14:textId="41584C69" w:rsidR="00A01FB3" w:rsidRPr="00A01FB3" w:rsidRDefault="00A01FB3" w:rsidP="00A01FB3">
      <w:pPr>
        <w:autoSpaceDE w:val="0"/>
        <w:autoSpaceDN w:val="0"/>
        <w:adjustRightInd w:val="0"/>
        <w:spacing w:after="0" w:line="360" w:lineRule="auto"/>
        <w:jc w:val="both"/>
        <w:rPr>
          <w:rFonts w:ascii="Arial" w:hAnsi="Arial" w:cs="Arial"/>
          <w:color w:val="000000"/>
          <w:sz w:val="24"/>
          <w:szCs w:val="24"/>
        </w:rPr>
      </w:pPr>
      <w:r w:rsidRPr="00A01FB3">
        <w:rPr>
          <w:rFonts w:ascii="Arial" w:hAnsi="Arial" w:cs="Arial"/>
          <w:b/>
          <w:color w:val="000000"/>
          <w:sz w:val="24"/>
          <w:szCs w:val="24"/>
        </w:rPr>
        <w:lastRenderedPageBreak/>
        <w:t>Art. 43</w:t>
      </w:r>
      <w:r w:rsidRPr="00A01FB3">
        <w:rPr>
          <w:rFonts w:ascii="Arial" w:hAnsi="Arial" w:cs="Arial"/>
          <w:color w:val="000000"/>
          <w:sz w:val="24"/>
          <w:szCs w:val="24"/>
        </w:rPr>
        <w:t xml:space="preserve"> </w:t>
      </w:r>
      <w:r>
        <w:rPr>
          <w:rFonts w:ascii="Arial" w:hAnsi="Arial" w:cs="Arial"/>
          <w:color w:val="000000"/>
          <w:sz w:val="24"/>
          <w:szCs w:val="24"/>
        </w:rPr>
        <w:t xml:space="preserve">- </w:t>
      </w:r>
      <w:r w:rsidRPr="00A01FB3">
        <w:rPr>
          <w:rFonts w:ascii="Arial" w:hAnsi="Arial" w:cs="Arial"/>
          <w:color w:val="000000"/>
          <w:sz w:val="24"/>
          <w:szCs w:val="24"/>
        </w:rPr>
        <w:t xml:space="preserve">Nas parcerias cuja duração exceda um ano, é obrigatória a prestação de contas ao término de cada exercício. </w:t>
      </w:r>
    </w:p>
    <w:p w14:paraId="1597BF68" w14:textId="6572DE98" w:rsidR="00A01FB3" w:rsidRPr="00A01FB3" w:rsidRDefault="00A01FB3" w:rsidP="00A01FB3">
      <w:pPr>
        <w:spacing w:after="0" w:line="360" w:lineRule="auto"/>
        <w:jc w:val="both"/>
        <w:rPr>
          <w:rFonts w:ascii="Arial" w:hAnsi="Arial" w:cs="Arial"/>
          <w:color w:val="000000"/>
          <w:sz w:val="24"/>
          <w:szCs w:val="24"/>
        </w:rPr>
      </w:pPr>
      <w:r w:rsidRPr="00A01FB3">
        <w:rPr>
          <w:rFonts w:ascii="Arial" w:hAnsi="Arial" w:cs="Arial"/>
          <w:b/>
          <w:color w:val="000000"/>
          <w:sz w:val="24"/>
          <w:szCs w:val="24"/>
        </w:rPr>
        <w:t>Art. 44</w:t>
      </w:r>
      <w:r w:rsidRPr="00A01FB3">
        <w:rPr>
          <w:rFonts w:ascii="Arial" w:hAnsi="Arial" w:cs="Arial"/>
          <w:color w:val="000000"/>
          <w:sz w:val="24"/>
          <w:szCs w:val="24"/>
        </w:rPr>
        <w:t xml:space="preserve"> </w:t>
      </w:r>
      <w:r>
        <w:rPr>
          <w:rFonts w:ascii="Arial" w:hAnsi="Arial" w:cs="Arial"/>
          <w:color w:val="000000"/>
          <w:sz w:val="24"/>
          <w:szCs w:val="24"/>
        </w:rPr>
        <w:t xml:space="preserve">- </w:t>
      </w:r>
      <w:r w:rsidRPr="00A01FB3">
        <w:rPr>
          <w:rFonts w:ascii="Arial" w:hAnsi="Arial" w:cs="Arial"/>
          <w:color w:val="000000"/>
          <w:sz w:val="24"/>
          <w:szCs w:val="24"/>
        </w:rPr>
        <w:t>A Administração Pública Municipal deverá viabilizar o acompanhamento pela internet dos processos de liberação de recursos referentes às parcerias celebradas nos termos desta Lei.</w:t>
      </w:r>
    </w:p>
    <w:p w14:paraId="31819AE2" w14:textId="1AB63E90" w:rsidR="00A87683" w:rsidRPr="00A87683" w:rsidRDefault="00A87683" w:rsidP="00A87683">
      <w:pPr>
        <w:autoSpaceDE w:val="0"/>
        <w:autoSpaceDN w:val="0"/>
        <w:adjustRightInd w:val="0"/>
        <w:spacing w:after="0" w:line="240" w:lineRule="auto"/>
        <w:jc w:val="center"/>
        <w:rPr>
          <w:rFonts w:ascii="Times New Roman" w:hAnsi="Times New Roman" w:cs="Times New Roman"/>
          <w:color w:val="000000"/>
          <w:sz w:val="26"/>
          <w:szCs w:val="26"/>
        </w:rPr>
      </w:pPr>
      <w:r w:rsidRPr="00A87683">
        <w:rPr>
          <w:rFonts w:ascii="Times New Roman" w:hAnsi="Times New Roman" w:cs="Times New Roman"/>
          <w:b/>
          <w:bCs/>
          <w:color w:val="000000"/>
          <w:sz w:val="26"/>
          <w:szCs w:val="26"/>
        </w:rPr>
        <w:t>Seção V</w:t>
      </w:r>
    </w:p>
    <w:p w14:paraId="0BF03159" w14:textId="5C8ADDF9" w:rsidR="00A01FB3" w:rsidRDefault="00A87683" w:rsidP="00A87683">
      <w:pPr>
        <w:spacing w:after="0" w:line="360" w:lineRule="auto"/>
        <w:jc w:val="center"/>
        <w:rPr>
          <w:rFonts w:ascii="Times New Roman" w:hAnsi="Times New Roman" w:cs="Times New Roman"/>
          <w:b/>
          <w:bCs/>
          <w:color w:val="000000"/>
          <w:sz w:val="26"/>
          <w:szCs w:val="26"/>
        </w:rPr>
      </w:pPr>
      <w:r w:rsidRPr="00A87683">
        <w:rPr>
          <w:rFonts w:ascii="Times New Roman" w:hAnsi="Times New Roman" w:cs="Times New Roman"/>
          <w:b/>
          <w:bCs/>
          <w:color w:val="000000"/>
          <w:sz w:val="26"/>
          <w:szCs w:val="26"/>
        </w:rPr>
        <w:t>Da Movimentação e Aplicação Financeira dos Recursos</w:t>
      </w:r>
    </w:p>
    <w:p w14:paraId="79CC4CE3" w14:textId="67A475E8" w:rsidR="00006A00" w:rsidRPr="00006A00" w:rsidRDefault="00006A00" w:rsidP="00006A00">
      <w:pPr>
        <w:autoSpaceDE w:val="0"/>
        <w:autoSpaceDN w:val="0"/>
        <w:adjustRightInd w:val="0"/>
        <w:spacing w:after="0" w:line="360" w:lineRule="auto"/>
        <w:jc w:val="both"/>
        <w:rPr>
          <w:rFonts w:ascii="Arial" w:hAnsi="Arial" w:cs="Arial"/>
          <w:color w:val="000000"/>
          <w:sz w:val="24"/>
          <w:szCs w:val="24"/>
        </w:rPr>
      </w:pPr>
      <w:r w:rsidRPr="00006A00">
        <w:rPr>
          <w:rFonts w:ascii="Arial" w:hAnsi="Arial" w:cs="Arial"/>
          <w:b/>
          <w:color w:val="000000"/>
          <w:sz w:val="24"/>
          <w:szCs w:val="24"/>
        </w:rPr>
        <w:t>Art. 45</w:t>
      </w:r>
      <w:r w:rsidRPr="00006A00">
        <w:rPr>
          <w:rFonts w:ascii="Arial" w:hAnsi="Arial" w:cs="Arial"/>
          <w:color w:val="000000"/>
          <w:sz w:val="24"/>
          <w:szCs w:val="24"/>
        </w:rPr>
        <w:t xml:space="preserve"> </w:t>
      </w:r>
      <w:r>
        <w:rPr>
          <w:rFonts w:ascii="Arial" w:hAnsi="Arial" w:cs="Arial"/>
          <w:color w:val="000000"/>
          <w:sz w:val="24"/>
          <w:szCs w:val="24"/>
        </w:rPr>
        <w:t xml:space="preserve">- </w:t>
      </w:r>
      <w:r w:rsidRPr="00006A00">
        <w:rPr>
          <w:rFonts w:ascii="Arial" w:hAnsi="Arial" w:cs="Arial"/>
          <w:color w:val="000000"/>
          <w:sz w:val="24"/>
          <w:szCs w:val="24"/>
        </w:rPr>
        <w:t xml:space="preserve">Os recursos recebidos em decorrência da parceria serão depositados em conta corrente específica isenta de tarifa bancária na instituição financeira pública determinada pela Administração Pública Municipal. </w:t>
      </w:r>
    </w:p>
    <w:p w14:paraId="2DAE9D99" w14:textId="77777777" w:rsidR="00006A00" w:rsidRPr="00006A00" w:rsidRDefault="00006A00" w:rsidP="00006A00">
      <w:pPr>
        <w:autoSpaceDE w:val="0"/>
        <w:autoSpaceDN w:val="0"/>
        <w:adjustRightInd w:val="0"/>
        <w:spacing w:after="0" w:line="360" w:lineRule="auto"/>
        <w:jc w:val="both"/>
        <w:rPr>
          <w:rFonts w:ascii="Arial" w:hAnsi="Arial" w:cs="Arial"/>
          <w:color w:val="000000"/>
          <w:sz w:val="24"/>
          <w:szCs w:val="24"/>
        </w:rPr>
      </w:pPr>
      <w:r w:rsidRPr="00006A00">
        <w:rPr>
          <w:rFonts w:ascii="Arial" w:hAnsi="Arial" w:cs="Arial"/>
          <w:b/>
          <w:color w:val="000000"/>
          <w:sz w:val="24"/>
          <w:szCs w:val="24"/>
        </w:rPr>
        <w:t>Parágrafo único</w:t>
      </w:r>
      <w:r w:rsidRPr="00006A00">
        <w:rPr>
          <w:rFonts w:ascii="Arial" w:hAnsi="Arial" w:cs="Arial"/>
          <w:color w:val="000000"/>
          <w:sz w:val="24"/>
          <w:szCs w:val="24"/>
        </w:rPr>
        <w:t xml:space="preserve">. Os rendimentos de ativos financeiros serão aplicados no objeto da parceria, estando sujeitos às mesmas condições de prestação de contas exigidas para os recursos transferidos. </w:t>
      </w:r>
    </w:p>
    <w:p w14:paraId="1EE0B73F" w14:textId="242A24BA" w:rsidR="00006A00" w:rsidRPr="00006A00" w:rsidRDefault="00006A00" w:rsidP="00006A00">
      <w:pPr>
        <w:autoSpaceDE w:val="0"/>
        <w:autoSpaceDN w:val="0"/>
        <w:adjustRightInd w:val="0"/>
        <w:spacing w:after="0" w:line="360" w:lineRule="auto"/>
        <w:jc w:val="both"/>
        <w:rPr>
          <w:rFonts w:ascii="Arial" w:hAnsi="Arial" w:cs="Arial"/>
          <w:color w:val="000000"/>
          <w:sz w:val="24"/>
          <w:szCs w:val="24"/>
        </w:rPr>
      </w:pPr>
      <w:r w:rsidRPr="00006A00">
        <w:rPr>
          <w:rFonts w:ascii="Arial" w:hAnsi="Arial" w:cs="Arial"/>
          <w:b/>
          <w:color w:val="000000"/>
          <w:sz w:val="24"/>
          <w:szCs w:val="24"/>
        </w:rPr>
        <w:t>Art. 46</w:t>
      </w:r>
      <w:r w:rsidRPr="00006A00">
        <w:rPr>
          <w:rFonts w:ascii="Arial" w:hAnsi="Arial" w:cs="Arial"/>
          <w:color w:val="000000"/>
          <w:sz w:val="24"/>
          <w:szCs w:val="24"/>
        </w:rPr>
        <w:t xml:space="preserve"> </w:t>
      </w:r>
      <w:r>
        <w:rPr>
          <w:rFonts w:ascii="Arial" w:hAnsi="Arial" w:cs="Arial"/>
          <w:color w:val="000000"/>
          <w:sz w:val="24"/>
          <w:szCs w:val="24"/>
        </w:rPr>
        <w:t xml:space="preserve">- </w:t>
      </w:r>
      <w:r w:rsidRPr="00006A00">
        <w:rPr>
          <w:rFonts w:ascii="Arial" w:hAnsi="Arial" w:cs="Arial"/>
          <w:color w:val="000000"/>
          <w:sz w:val="24"/>
          <w:szCs w:val="24"/>
        </w:rPr>
        <w:t xml:space="preserve">Por ocasião da conclusão, denúncia, rescisão ou extinção da parceria, os saldos financeiros remanescentes, inclusive os provenientes das receitas obtidas das aplicações financeiras realizadas, serão devolvidos à Administração Pública Municipal no prazo improrrogável de trinta dias, sob pena de imediata instauração de tomada de contas especial do responsável, providenciada pela autoridade competente da Administração Pública Municipal. </w:t>
      </w:r>
    </w:p>
    <w:p w14:paraId="5672741F" w14:textId="23C26886" w:rsidR="00A87683" w:rsidRDefault="00006A00" w:rsidP="00006A00">
      <w:pPr>
        <w:spacing w:after="0" w:line="360" w:lineRule="auto"/>
        <w:jc w:val="both"/>
        <w:rPr>
          <w:rFonts w:ascii="Arial" w:hAnsi="Arial" w:cs="Arial"/>
          <w:color w:val="000000"/>
          <w:sz w:val="24"/>
          <w:szCs w:val="24"/>
        </w:rPr>
      </w:pPr>
      <w:r w:rsidRPr="00006A00">
        <w:rPr>
          <w:rFonts w:ascii="Arial" w:hAnsi="Arial" w:cs="Arial"/>
          <w:b/>
          <w:color w:val="000000"/>
          <w:sz w:val="24"/>
          <w:szCs w:val="24"/>
        </w:rPr>
        <w:t>Art. 47</w:t>
      </w:r>
      <w:r w:rsidRPr="00006A00">
        <w:rPr>
          <w:rFonts w:ascii="Arial" w:hAnsi="Arial" w:cs="Arial"/>
          <w:color w:val="000000"/>
          <w:sz w:val="24"/>
          <w:szCs w:val="24"/>
        </w:rPr>
        <w:t xml:space="preserve"> </w:t>
      </w:r>
      <w:r>
        <w:rPr>
          <w:rFonts w:ascii="Arial" w:hAnsi="Arial" w:cs="Arial"/>
          <w:color w:val="000000"/>
          <w:sz w:val="24"/>
          <w:szCs w:val="24"/>
        </w:rPr>
        <w:t xml:space="preserve">- </w:t>
      </w:r>
      <w:r w:rsidRPr="00006A00">
        <w:rPr>
          <w:rFonts w:ascii="Arial" w:hAnsi="Arial" w:cs="Arial"/>
          <w:color w:val="000000"/>
          <w:sz w:val="24"/>
          <w:szCs w:val="24"/>
        </w:rPr>
        <w:t>Toda a movimentação de recursos no âmbito da parceria será realizada mediante transferência eletrônica sujeita à identificação do beneficiário final e à obrigatoriedade de depósito em sua conta bancária.</w:t>
      </w:r>
    </w:p>
    <w:p w14:paraId="5F4516E9" w14:textId="4B29BF48" w:rsidR="008C55D5" w:rsidRPr="008C55D5" w:rsidRDefault="008C55D5" w:rsidP="008C55D5">
      <w:pPr>
        <w:autoSpaceDE w:val="0"/>
        <w:autoSpaceDN w:val="0"/>
        <w:adjustRightInd w:val="0"/>
        <w:spacing w:after="0" w:line="360" w:lineRule="auto"/>
        <w:jc w:val="both"/>
        <w:rPr>
          <w:rFonts w:ascii="Arial" w:hAnsi="Arial" w:cs="Arial"/>
          <w:color w:val="000000"/>
          <w:sz w:val="24"/>
          <w:szCs w:val="24"/>
        </w:rPr>
      </w:pPr>
      <w:r w:rsidRPr="008C55D5">
        <w:rPr>
          <w:rFonts w:ascii="Arial" w:hAnsi="Arial" w:cs="Arial"/>
          <w:color w:val="000000"/>
          <w:sz w:val="24"/>
          <w:szCs w:val="24"/>
        </w:rPr>
        <w:t xml:space="preserve">§ 1º </w:t>
      </w:r>
      <w:r w:rsidR="00C4424B">
        <w:rPr>
          <w:rFonts w:ascii="Arial" w:hAnsi="Arial" w:cs="Arial"/>
          <w:color w:val="000000"/>
          <w:sz w:val="24"/>
          <w:szCs w:val="24"/>
        </w:rPr>
        <w:t xml:space="preserve">- </w:t>
      </w:r>
      <w:r w:rsidRPr="008C55D5">
        <w:rPr>
          <w:rFonts w:ascii="Arial" w:hAnsi="Arial" w:cs="Arial"/>
          <w:color w:val="000000"/>
          <w:sz w:val="24"/>
          <w:szCs w:val="24"/>
        </w:rPr>
        <w:t xml:space="preserve">Os pagamentos deverão ser realizados mediante crédito na conta bancária de titularidade dos fornecedores e prestadores de serviços. </w:t>
      </w:r>
    </w:p>
    <w:p w14:paraId="7430A2F6" w14:textId="362419AD" w:rsidR="008C55D5" w:rsidRDefault="008C55D5" w:rsidP="008C55D5">
      <w:pPr>
        <w:spacing w:after="0" w:line="360" w:lineRule="auto"/>
        <w:jc w:val="both"/>
        <w:rPr>
          <w:rFonts w:ascii="Arial" w:hAnsi="Arial" w:cs="Arial"/>
          <w:color w:val="000000"/>
          <w:sz w:val="24"/>
          <w:szCs w:val="24"/>
        </w:rPr>
      </w:pPr>
      <w:r w:rsidRPr="008C55D5">
        <w:rPr>
          <w:rFonts w:ascii="Arial" w:hAnsi="Arial" w:cs="Arial"/>
          <w:color w:val="000000"/>
          <w:sz w:val="24"/>
          <w:szCs w:val="24"/>
        </w:rPr>
        <w:t xml:space="preserve">§ 2º </w:t>
      </w:r>
      <w:r w:rsidR="00C4424B">
        <w:rPr>
          <w:rFonts w:ascii="Arial" w:hAnsi="Arial" w:cs="Arial"/>
          <w:color w:val="000000"/>
          <w:sz w:val="24"/>
          <w:szCs w:val="24"/>
        </w:rPr>
        <w:t xml:space="preserve">- </w:t>
      </w:r>
      <w:r w:rsidRPr="008C55D5">
        <w:rPr>
          <w:rFonts w:ascii="Arial" w:hAnsi="Arial" w:cs="Arial"/>
          <w:color w:val="000000"/>
          <w:sz w:val="24"/>
          <w:szCs w:val="24"/>
        </w:rPr>
        <w:t>Demonstrada a impossibilidade física de pagamento mediante transferência eletrônica, o termo de colaboração ou de fomento poderá admitir a realização de pagamentos em espécie.</w:t>
      </w:r>
    </w:p>
    <w:p w14:paraId="09D7C6D1" w14:textId="25651D18" w:rsidR="00C4424B" w:rsidRPr="00C4424B" w:rsidRDefault="00C4424B" w:rsidP="00C4424B">
      <w:pPr>
        <w:autoSpaceDE w:val="0"/>
        <w:autoSpaceDN w:val="0"/>
        <w:adjustRightInd w:val="0"/>
        <w:spacing w:after="0" w:line="240" w:lineRule="auto"/>
        <w:jc w:val="center"/>
        <w:rPr>
          <w:rFonts w:ascii="Times New Roman" w:hAnsi="Times New Roman" w:cs="Times New Roman"/>
          <w:color w:val="000000"/>
          <w:sz w:val="26"/>
          <w:szCs w:val="26"/>
        </w:rPr>
      </w:pPr>
      <w:r w:rsidRPr="00C4424B">
        <w:rPr>
          <w:rFonts w:ascii="Times New Roman" w:hAnsi="Times New Roman" w:cs="Times New Roman"/>
          <w:b/>
          <w:bCs/>
          <w:color w:val="000000"/>
          <w:sz w:val="26"/>
          <w:szCs w:val="26"/>
        </w:rPr>
        <w:t>Seção VI</w:t>
      </w:r>
    </w:p>
    <w:p w14:paraId="21F9D026" w14:textId="3319DFFC" w:rsidR="00C4424B" w:rsidRDefault="00C4424B" w:rsidP="00C4424B">
      <w:pPr>
        <w:spacing w:after="0" w:line="360" w:lineRule="auto"/>
        <w:jc w:val="center"/>
        <w:rPr>
          <w:rFonts w:ascii="Times New Roman" w:hAnsi="Times New Roman" w:cs="Times New Roman"/>
          <w:b/>
          <w:bCs/>
          <w:color w:val="000000"/>
          <w:sz w:val="26"/>
          <w:szCs w:val="26"/>
        </w:rPr>
      </w:pPr>
      <w:r w:rsidRPr="00C4424B">
        <w:rPr>
          <w:rFonts w:ascii="Times New Roman" w:hAnsi="Times New Roman" w:cs="Times New Roman"/>
          <w:b/>
          <w:bCs/>
          <w:color w:val="000000"/>
          <w:sz w:val="26"/>
          <w:szCs w:val="26"/>
        </w:rPr>
        <w:t>Das Alterações</w:t>
      </w:r>
    </w:p>
    <w:p w14:paraId="7BCB2744" w14:textId="0222E30A" w:rsidR="00C4424B" w:rsidRPr="00C4424B" w:rsidRDefault="00C4424B" w:rsidP="00C4424B">
      <w:pPr>
        <w:autoSpaceDE w:val="0"/>
        <w:autoSpaceDN w:val="0"/>
        <w:adjustRightInd w:val="0"/>
        <w:spacing w:after="0" w:line="360" w:lineRule="auto"/>
        <w:jc w:val="both"/>
        <w:rPr>
          <w:rFonts w:ascii="Arial" w:hAnsi="Arial" w:cs="Arial"/>
          <w:color w:val="000000"/>
          <w:sz w:val="24"/>
          <w:szCs w:val="24"/>
        </w:rPr>
      </w:pPr>
      <w:r w:rsidRPr="00C4424B">
        <w:rPr>
          <w:rFonts w:ascii="Arial" w:hAnsi="Arial" w:cs="Arial"/>
          <w:b/>
          <w:color w:val="000000"/>
          <w:sz w:val="24"/>
          <w:szCs w:val="24"/>
        </w:rPr>
        <w:lastRenderedPageBreak/>
        <w:t>Art. 48</w:t>
      </w:r>
      <w:r w:rsidRPr="00C4424B">
        <w:rPr>
          <w:rFonts w:ascii="Arial" w:hAnsi="Arial" w:cs="Arial"/>
          <w:color w:val="000000"/>
          <w:sz w:val="24"/>
          <w:szCs w:val="24"/>
        </w:rPr>
        <w:t xml:space="preserve"> </w:t>
      </w:r>
      <w:r>
        <w:rPr>
          <w:rFonts w:ascii="Arial" w:hAnsi="Arial" w:cs="Arial"/>
          <w:color w:val="000000"/>
          <w:sz w:val="24"/>
          <w:szCs w:val="24"/>
        </w:rPr>
        <w:t xml:space="preserve">- </w:t>
      </w:r>
      <w:r w:rsidRPr="00C4424B">
        <w:rPr>
          <w:rFonts w:ascii="Arial" w:hAnsi="Arial" w:cs="Arial"/>
          <w:color w:val="000000"/>
          <w:sz w:val="24"/>
          <w:szCs w:val="24"/>
        </w:rPr>
        <w:t xml:space="preserve">A vigência da parceria poderá ser alterada mediante solicitação da organização da sociedade civil, devidamente formalizada e justificada, a ser apresentada à Administração Pública Municipal em, no mínimo, trinta dias antes do termo inicialmente previsto. </w:t>
      </w:r>
    </w:p>
    <w:p w14:paraId="3BAE4C8C" w14:textId="77777777" w:rsidR="00C4424B" w:rsidRPr="00C4424B" w:rsidRDefault="00C4424B" w:rsidP="00C4424B">
      <w:pPr>
        <w:autoSpaceDE w:val="0"/>
        <w:autoSpaceDN w:val="0"/>
        <w:adjustRightInd w:val="0"/>
        <w:spacing w:after="0" w:line="360" w:lineRule="auto"/>
        <w:jc w:val="both"/>
        <w:rPr>
          <w:rFonts w:ascii="Arial" w:hAnsi="Arial" w:cs="Arial"/>
          <w:color w:val="000000"/>
          <w:sz w:val="24"/>
          <w:szCs w:val="24"/>
        </w:rPr>
      </w:pPr>
      <w:r w:rsidRPr="00C4424B">
        <w:rPr>
          <w:rFonts w:ascii="Arial" w:hAnsi="Arial" w:cs="Arial"/>
          <w:b/>
          <w:color w:val="000000"/>
          <w:sz w:val="24"/>
          <w:szCs w:val="24"/>
        </w:rPr>
        <w:t>Parágrafo único</w:t>
      </w:r>
      <w:r w:rsidRPr="00C4424B">
        <w:rPr>
          <w:rFonts w:ascii="Arial" w:hAnsi="Arial" w:cs="Arial"/>
          <w:color w:val="000000"/>
          <w:sz w:val="24"/>
          <w:szCs w:val="24"/>
        </w:rPr>
        <w:t xml:space="preserve">. A prorrogação de ofício da vigência do termo de colaboração ou de fomento deve ser feita pela Administração Pública Municipal quando ela der causa a atraso na liberação de recursos financeiros, limitada ao exato período do atraso verificado. </w:t>
      </w:r>
    </w:p>
    <w:p w14:paraId="02B29E38" w14:textId="5FC43EE3" w:rsidR="00C4424B" w:rsidRDefault="00C4424B" w:rsidP="00C4424B">
      <w:pPr>
        <w:spacing w:after="0" w:line="360" w:lineRule="auto"/>
        <w:jc w:val="both"/>
        <w:rPr>
          <w:rFonts w:ascii="Arial" w:hAnsi="Arial" w:cs="Arial"/>
          <w:color w:val="000000"/>
          <w:sz w:val="24"/>
          <w:szCs w:val="24"/>
        </w:rPr>
      </w:pPr>
      <w:r w:rsidRPr="00C4424B">
        <w:rPr>
          <w:rFonts w:ascii="Arial" w:hAnsi="Arial" w:cs="Arial"/>
          <w:b/>
          <w:color w:val="000000"/>
          <w:sz w:val="24"/>
          <w:szCs w:val="24"/>
        </w:rPr>
        <w:t>Art. 49</w:t>
      </w:r>
      <w:r w:rsidRPr="00C4424B">
        <w:rPr>
          <w:rFonts w:ascii="Arial" w:hAnsi="Arial" w:cs="Arial"/>
          <w:color w:val="000000"/>
          <w:sz w:val="24"/>
          <w:szCs w:val="24"/>
        </w:rPr>
        <w:t xml:space="preserve"> </w:t>
      </w:r>
      <w:r>
        <w:rPr>
          <w:rFonts w:ascii="Arial" w:hAnsi="Arial" w:cs="Arial"/>
          <w:color w:val="000000"/>
          <w:sz w:val="24"/>
          <w:szCs w:val="24"/>
        </w:rPr>
        <w:t xml:space="preserve">- </w:t>
      </w:r>
      <w:r w:rsidRPr="00C4424B">
        <w:rPr>
          <w:rFonts w:ascii="Arial" w:hAnsi="Arial" w:cs="Arial"/>
          <w:color w:val="000000"/>
          <w:sz w:val="24"/>
          <w:szCs w:val="24"/>
        </w:rPr>
        <w:t>O plano de trabalho da parceria poderá ser revisto para alteração de valores ou de metas, mediante termo aditivo ou por apostila ao plano de trabalho original.</w:t>
      </w:r>
    </w:p>
    <w:p w14:paraId="2E42073F" w14:textId="2CA07759" w:rsidR="00C4424B" w:rsidRPr="00C4424B" w:rsidRDefault="00C4424B" w:rsidP="00C4424B">
      <w:pPr>
        <w:autoSpaceDE w:val="0"/>
        <w:autoSpaceDN w:val="0"/>
        <w:adjustRightInd w:val="0"/>
        <w:spacing w:after="0" w:line="240" w:lineRule="auto"/>
        <w:jc w:val="center"/>
        <w:rPr>
          <w:rFonts w:ascii="Times New Roman" w:hAnsi="Times New Roman" w:cs="Times New Roman"/>
          <w:color w:val="000000"/>
          <w:sz w:val="26"/>
          <w:szCs w:val="26"/>
        </w:rPr>
      </w:pPr>
      <w:r w:rsidRPr="00C4424B">
        <w:rPr>
          <w:rFonts w:ascii="Times New Roman" w:hAnsi="Times New Roman" w:cs="Times New Roman"/>
          <w:b/>
          <w:bCs/>
          <w:color w:val="000000"/>
          <w:sz w:val="26"/>
          <w:szCs w:val="26"/>
        </w:rPr>
        <w:t>Seção VII</w:t>
      </w:r>
    </w:p>
    <w:p w14:paraId="06AD7265" w14:textId="230F6B79" w:rsidR="00C4424B" w:rsidRDefault="00C4424B" w:rsidP="00C4424B">
      <w:pPr>
        <w:spacing w:after="0" w:line="360" w:lineRule="auto"/>
        <w:jc w:val="center"/>
        <w:rPr>
          <w:rFonts w:ascii="Times New Roman" w:hAnsi="Times New Roman" w:cs="Times New Roman"/>
          <w:b/>
          <w:bCs/>
          <w:color w:val="000000"/>
          <w:sz w:val="26"/>
          <w:szCs w:val="26"/>
        </w:rPr>
      </w:pPr>
      <w:r w:rsidRPr="00C4424B">
        <w:rPr>
          <w:rFonts w:ascii="Times New Roman" w:hAnsi="Times New Roman" w:cs="Times New Roman"/>
          <w:b/>
          <w:bCs/>
          <w:color w:val="000000"/>
          <w:sz w:val="26"/>
          <w:szCs w:val="26"/>
        </w:rPr>
        <w:t>Do Monitoramento e Avaliação</w:t>
      </w:r>
    </w:p>
    <w:p w14:paraId="4AD7885D" w14:textId="34654BF4" w:rsidR="00C4424B" w:rsidRPr="00C4424B" w:rsidRDefault="00C4424B" w:rsidP="00C4424B">
      <w:pPr>
        <w:autoSpaceDE w:val="0"/>
        <w:autoSpaceDN w:val="0"/>
        <w:adjustRightInd w:val="0"/>
        <w:spacing w:after="0" w:line="360" w:lineRule="auto"/>
        <w:jc w:val="both"/>
        <w:rPr>
          <w:rFonts w:ascii="Arial" w:hAnsi="Arial" w:cs="Arial"/>
          <w:color w:val="000000"/>
          <w:sz w:val="24"/>
          <w:szCs w:val="24"/>
        </w:rPr>
      </w:pPr>
      <w:r w:rsidRPr="00C4424B">
        <w:rPr>
          <w:rFonts w:ascii="Arial" w:hAnsi="Arial" w:cs="Arial"/>
          <w:b/>
          <w:color w:val="000000"/>
          <w:sz w:val="24"/>
          <w:szCs w:val="24"/>
        </w:rPr>
        <w:t>Art. 50</w:t>
      </w:r>
      <w:r w:rsidRPr="00C4424B">
        <w:rPr>
          <w:rFonts w:ascii="Arial" w:hAnsi="Arial" w:cs="Arial"/>
          <w:color w:val="000000"/>
          <w:sz w:val="24"/>
          <w:szCs w:val="24"/>
        </w:rPr>
        <w:t xml:space="preserve"> </w:t>
      </w:r>
      <w:r>
        <w:rPr>
          <w:rFonts w:ascii="Arial" w:hAnsi="Arial" w:cs="Arial"/>
          <w:color w:val="000000"/>
          <w:sz w:val="24"/>
          <w:szCs w:val="24"/>
        </w:rPr>
        <w:t xml:space="preserve">- </w:t>
      </w:r>
      <w:r w:rsidRPr="00C4424B">
        <w:rPr>
          <w:rFonts w:ascii="Arial" w:hAnsi="Arial" w:cs="Arial"/>
          <w:color w:val="000000"/>
          <w:sz w:val="24"/>
          <w:szCs w:val="24"/>
        </w:rPr>
        <w:t xml:space="preserve">A Administração Pública Municipal promoverá o monitoramento e a avaliação do cumprimento do objeto da parceria. </w:t>
      </w:r>
    </w:p>
    <w:p w14:paraId="49974029" w14:textId="33C3D933" w:rsidR="00C4424B" w:rsidRPr="00C4424B" w:rsidRDefault="00C4424B" w:rsidP="00C4424B">
      <w:pPr>
        <w:autoSpaceDE w:val="0"/>
        <w:autoSpaceDN w:val="0"/>
        <w:adjustRightInd w:val="0"/>
        <w:spacing w:after="0" w:line="360" w:lineRule="auto"/>
        <w:jc w:val="both"/>
        <w:rPr>
          <w:rFonts w:ascii="Arial" w:hAnsi="Arial" w:cs="Arial"/>
          <w:color w:val="000000"/>
          <w:sz w:val="24"/>
          <w:szCs w:val="24"/>
        </w:rPr>
      </w:pPr>
      <w:r w:rsidRPr="00C4424B">
        <w:rPr>
          <w:rFonts w:ascii="Arial" w:hAnsi="Arial" w:cs="Arial"/>
          <w:color w:val="000000"/>
          <w:sz w:val="24"/>
          <w:szCs w:val="24"/>
        </w:rPr>
        <w:t xml:space="preserve">§ 1º </w:t>
      </w:r>
      <w:r>
        <w:rPr>
          <w:rFonts w:ascii="Arial" w:hAnsi="Arial" w:cs="Arial"/>
          <w:color w:val="000000"/>
          <w:sz w:val="24"/>
          <w:szCs w:val="24"/>
        </w:rPr>
        <w:t xml:space="preserve">- </w:t>
      </w:r>
      <w:r w:rsidRPr="00C4424B">
        <w:rPr>
          <w:rFonts w:ascii="Arial" w:hAnsi="Arial" w:cs="Arial"/>
          <w:color w:val="000000"/>
          <w:sz w:val="24"/>
          <w:szCs w:val="24"/>
        </w:rPr>
        <w:t xml:space="preserve">Para a implementação do disposto no caput, a Administração Pública Municipal poderá valer-se do apoio técnico de terceiros, delegar competência ou firmar parcerias com órgãos ou entidades que se situem próximos ao local de aplicação dos recursos. </w:t>
      </w:r>
    </w:p>
    <w:p w14:paraId="219AC824" w14:textId="64E8D68E" w:rsidR="00C4424B" w:rsidRDefault="00C4424B" w:rsidP="00C4424B">
      <w:pPr>
        <w:spacing w:after="0" w:line="360" w:lineRule="auto"/>
        <w:jc w:val="both"/>
        <w:rPr>
          <w:rFonts w:ascii="Arial" w:hAnsi="Arial" w:cs="Arial"/>
          <w:color w:val="000000"/>
          <w:sz w:val="24"/>
          <w:szCs w:val="24"/>
        </w:rPr>
      </w:pPr>
      <w:r w:rsidRPr="00C4424B">
        <w:rPr>
          <w:rFonts w:ascii="Arial" w:hAnsi="Arial" w:cs="Arial"/>
          <w:color w:val="000000"/>
          <w:sz w:val="24"/>
          <w:szCs w:val="24"/>
        </w:rPr>
        <w:t xml:space="preserve">§ 2º </w:t>
      </w:r>
      <w:r>
        <w:rPr>
          <w:rFonts w:ascii="Arial" w:hAnsi="Arial" w:cs="Arial"/>
          <w:color w:val="000000"/>
          <w:sz w:val="24"/>
          <w:szCs w:val="24"/>
        </w:rPr>
        <w:t xml:space="preserve">- </w:t>
      </w:r>
      <w:r w:rsidRPr="00C4424B">
        <w:rPr>
          <w:rFonts w:ascii="Arial" w:hAnsi="Arial" w:cs="Arial"/>
          <w:color w:val="000000"/>
          <w:sz w:val="24"/>
          <w:szCs w:val="24"/>
        </w:rPr>
        <w:t>Nas parcerias com vigência superior a 1 (um) ano, a Administração Pública Municipal realizará, sempre que possível, pesquisa de satisfação com os beneficiários do plano de trabalho e utilizará os resultados como subsídio na avaliação da parceria celebrada e do cumprimento dos objetivos pactuados, bem como na reorientação e no ajuste das metas e atividades definidas.</w:t>
      </w:r>
    </w:p>
    <w:p w14:paraId="20D2574D" w14:textId="04016D97" w:rsidR="00E6292D" w:rsidRPr="00E6292D" w:rsidRDefault="00E6292D" w:rsidP="00E6292D">
      <w:pPr>
        <w:autoSpaceDE w:val="0"/>
        <w:autoSpaceDN w:val="0"/>
        <w:adjustRightInd w:val="0"/>
        <w:spacing w:after="0" w:line="360" w:lineRule="auto"/>
        <w:jc w:val="both"/>
        <w:rPr>
          <w:rFonts w:ascii="Arial" w:hAnsi="Arial" w:cs="Arial"/>
          <w:color w:val="000000"/>
          <w:sz w:val="24"/>
          <w:szCs w:val="24"/>
        </w:rPr>
      </w:pPr>
      <w:r w:rsidRPr="00E6292D">
        <w:rPr>
          <w:rFonts w:ascii="Arial" w:hAnsi="Arial" w:cs="Arial"/>
          <w:color w:val="000000"/>
          <w:sz w:val="24"/>
          <w:szCs w:val="24"/>
        </w:rPr>
        <w:t xml:space="preserve">§ 3º </w:t>
      </w:r>
      <w:r>
        <w:rPr>
          <w:rFonts w:ascii="Arial" w:hAnsi="Arial" w:cs="Arial"/>
          <w:color w:val="000000"/>
          <w:sz w:val="24"/>
          <w:szCs w:val="24"/>
        </w:rPr>
        <w:t xml:space="preserve">- </w:t>
      </w:r>
      <w:r w:rsidRPr="00E6292D">
        <w:rPr>
          <w:rFonts w:ascii="Arial" w:hAnsi="Arial" w:cs="Arial"/>
          <w:color w:val="000000"/>
          <w:sz w:val="24"/>
          <w:szCs w:val="24"/>
        </w:rPr>
        <w:t xml:space="preserve">Para a implementação do disposto no § 2º, a Administração Pública Municipal poderá valer-se do apoio técnico de terceiros, delegar competência ou firmar parcerias com órgãos ou entidades que se situem próximos ao local de aplicação dos recursos. </w:t>
      </w:r>
    </w:p>
    <w:p w14:paraId="406BE436" w14:textId="3D51ACC8" w:rsidR="00E6292D" w:rsidRPr="00E6292D" w:rsidRDefault="00E6292D" w:rsidP="00E6292D">
      <w:pPr>
        <w:autoSpaceDE w:val="0"/>
        <w:autoSpaceDN w:val="0"/>
        <w:adjustRightInd w:val="0"/>
        <w:spacing w:after="0" w:line="360" w:lineRule="auto"/>
        <w:jc w:val="both"/>
        <w:rPr>
          <w:rFonts w:ascii="Arial" w:hAnsi="Arial" w:cs="Arial"/>
          <w:color w:val="000000"/>
          <w:sz w:val="24"/>
          <w:szCs w:val="24"/>
        </w:rPr>
      </w:pPr>
      <w:r w:rsidRPr="00E6292D">
        <w:rPr>
          <w:rFonts w:ascii="Arial" w:hAnsi="Arial" w:cs="Arial"/>
          <w:b/>
          <w:color w:val="000000"/>
          <w:sz w:val="24"/>
          <w:szCs w:val="24"/>
        </w:rPr>
        <w:t>Art. 51</w:t>
      </w:r>
      <w:r w:rsidRPr="00E6292D">
        <w:rPr>
          <w:rFonts w:ascii="Arial" w:hAnsi="Arial" w:cs="Arial"/>
          <w:color w:val="000000"/>
          <w:sz w:val="24"/>
          <w:szCs w:val="24"/>
        </w:rPr>
        <w:t xml:space="preserve"> </w:t>
      </w:r>
      <w:r>
        <w:rPr>
          <w:rFonts w:ascii="Arial" w:hAnsi="Arial" w:cs="Arial"/>
          <w:color w:val="000000"/>
          <w:sz w:val="24"/>
          <w:szCs w:val="24"/>
        </w:rPr>
        <w:t xml:space="preserve">- </w:t>
      </w:r>
      <w:r w:rsidRPr="00E6292D">
        <w:rPr>
          <w:rFonts w:ascii="Arial" w:hAnsi="Arial" w:cs="Arial"/>
          <w:color w:val="000000"/>
          <w:sz w:val="24"/>
          <w:szCs w:val="24"/>
        </w:rPr>
        <w:t xml:space="preserve">A Administração Pública Municipal emitirá relatório técnico de monitoramento e avaliação de parceria celebrada mediante termo de colaboração ou termo de fomento e o submeterá à comissão de monitoramento e avaliação designada, que o homologará, </w:t>
      </w:r>
      <w:r w:rsidRPr="00E6292D">
        <w:rPr>
          <w:rFonts w:ascii="Arial" w:hAnsi="Arial" w:cs="Arial"/>
          <w:color w:val="000000"/>
          <w:sz w:val="24"/>
          <w:szCs w:val="24"/>
        </w:rPr>
        <w:lastRenderedPageBreak/>
        <w:t xml:space="preserve">independentemente da obrigatoriedade de apresentação da prestação de contas devida pela organização da sociedade civil. </w:t>
      </w:r>
    </w:p>
    <w:p w14:paraId="061ED126" w14:textId="1889203C" w:rsidR="00E6292D" w:rsidRPr="00E6292D" w:rsidRDefault="00E6292D" w:rsidP="00E6292D">
      <w:pPr>
        <w:autoSpaceDE w:val="0"/>
        <w:autoSpaceDN w:val="0"/>
        <w:adjustRightInd w:val="0"/>
        <w:spacing w:after="0" w:line="360" w:lineRule="auto"/>
        <w:jc w:val="both"/>
        <w:rPr>
          <w:rFonts w:ascii="Arial" w:hAnsi="Arial" w:cs="Arial"/>
          <w:color w:val="000000"/>
          <w:sz w:val="24"/>
          <w:szCs w:val="24"/>
        </w:rPr>
      </w:pPr>
      <w:r w:rsidRPr="00E6292D">
        <w:rPr>
          <w:rFonts w:ascii="Arial" w:hAnsi="Arial" w:cs="Arial"/>
          <w:color w:val="000000"/>
          <w:sz w:val="24"/>
          <w:szCs w:val="24"/>
        </w:rPr>
        <w:t xml:space="preserve">§ 1º </w:t>
      </w:r>
      <w:r>
        <w:rPr>
          <w:rFonts w:ascii="Arial" w:hAnsi="Arial" w:cs="Arial"/>
          <w:color w:val="000000"/>
          <w:sz w:val="24"/>
          <w:szCs w:val="24"/>
        </w:rPr>
        <w:t xml:space="preserve">- </w:t>
      </w:r>
      <w:r w:rsidRPr="00E6292D">
        <w:rPr>
          <w:rFonts w:ascii="Arial" w:hAnsi="Arial" w:cs="Arial"/>
          <w:color w:val="000000"/>
          <w:sz w:val="24"/>
          <w:szCs w:val="24"/>
        </w:rPr>
        <w:t xml:space="preserve">O relatório técnico de monitoramento e avaliação da parceria, sem prejuízo de outros elementos, deverá conter: </w:t>
      </w:r>
    </w:p>
    <w:p w14:paraId="674A5700" w14:textId="77777777" w:rsidR="00E6292D" w:rsidRPr="00E6292D" w:rsidRDefault="00E6292D" w:rsidP="00E6292D">
      <w:pPr>
        <w:autoSpaceDE w:val="0"/>
        <w:autoSpaceDN w:val="0"/>
        <w:adjustRightInd w:val="0"/>
        <w:spacing w:after="0" w:line="360" w:lineRule="auto"/>
        <w:jc w:val="both"/>
        <w:rPr>
          <w:rFonts w:ascii="Arial" w:hAnsi="Arial" w:cs="Arial"/>
          <w:color w:val="000000"/>
          <w:sz w:val="24"/>
          <w:szCs w:val="24"/>
        </w:rPr>
      </w:pPr>
      <w:r w:rsidRPr="00E6292D">
        <w:rPr>
          <w:rFonts w:ascii="Arial" w:hAnsi="Arial" w:cs="Arial"/>
          <w:color w:val="000000"/>
          <w:sz w:val="24"/>
          <w:szCs w:val="24"/>
        </w:rPr>
        <w:t xml:space="preserve">I - Descrição sumária das atividades e metas estabelecidas; </w:t>
      </w:r>
    </w:p>
    <w:p w14:paraId="29F87DAF" w14:textId="77777777" w:rsidR="00E6292D" w:rsidRPr="00E6292D" w:rsidRDefault="00E6292D" w:rsidP="00E6292D">
      <w:pPr>
        <w:autoSpaceDE w:val="0"/>
        <w:autoSpaceDN w:val="0"/>
        <w:adjustRightInd w:val="0"/>
        <w:spacing w:after="0" w:line="360" w:lineRule="auto"/>
        <w:jc w:val="both"/>
        <w:rPr>
          <w:rFonts w:ascii="Arial" w:hAnsi="Arial" w:cs="Arial"/>
          <w:color w:val="000000"/>
          <w:sz w:val="24"/>
          <w:szCs w:val="24"/>
        </w:rPr>
      </w:pPr>
      <w:r w:rsidRPr="00E6292D">
        <w:rPr>
          <w:rFonts w:ascii="Arial" w:hAnsi="Arial" w:cs="Arial"/>
          <w:color w:val="000000"/>
          <w:sz w:val="24"/>
          <w:szCs w:val="24"/>
        </w:rPr>
        <w:t xml:space="preserve">II - Análise das atividades realizadas, do cumprimento das metas e do impacto do benefício social obtido em razão da execução do objeto até o período, com base nos indicadores estabelecidos e aprovados no plano de trabalho; </w:t>
      </w:r>
    </w:p>
    <w:p w14:paraId="3CFA5E84" w14:textId="0E293DD6" w:rsidR="00E6292D" w:rsidRPr="00E6292D" w:rsidRDefault="00E6292D" w:rsidP="00E6292D">
      <w:pPr>
        <w:autoSpaceDE w:val="0"/>
        <w:autoSpaceDN w:val="0"/>
        <w:adjustRightInd w:val="0"/>
        <w:spacing w:after="0" w:line="360" w:lineRule="auto"/>
        <w:jc w:val="both"/>
        <w:rPr>
          <w:rFonts w:ascii="Arial" w:hAnsi="Arial" w:cs="Arial"/>
          <w:color w:val="000000"/>
          <w:sz w:val="24"/>
          <w:szCs w:val="24"/>
        </w:rPr>
      </w:pPr>
      <w:r w:rsidRPr="00E6292D">
        <w:rPr>
          <w:rFonts w:ascii="Arial" w:hAnsi="Arial" w:cs="Arial"/>
          <w:color w:val="000000"/>
          <w:sz w:val="24"/>
          <w:szCs w:val="24"/>
        </w:rPr>
        <w:t xml:space="preserve">III - </w:t>
      </w:r>
      <w:r>
        <w:rPr>
          <w:rFonts w:ascii="Arial" w:hAnsi="Arial" w:cs="Arial"/>
          <w:color w:val="000000"/>
          <w:sz w:val="24"/>
          <w:szCs w:val="24"/>
        </w:rPr>
        <w:t>V</w:t>
      </w:r>
      <w:r w:rsidRPr="00E6292D">
        <w:rPr>
          <w:rFonts w:ascii="Arial" w:hAnsi="Arial" w:cs="Arial"/>
          <w:color w:val="000000"/>
          <w:sz w:val="24"/>
          <w:szCs w:val="24"/>
        </w:rPr>
        <w:t xml:space="preserve">alores efetivamente transferidos pela Administração Pública Municipal; </w:t>
      </w:r>
    </w:p>
    <w:p w14:paraId="6C08D3C7" w14:textId="77777777" w:rsidR="00E6292D" w:rsidRPr="00E6292D" w:rsidRDefault="00E6292D" w:rsidP="00E6292D">
      <w:pPr>
        <w:autoSpaceDE w:val="0"/>
        <w:autoSpaceDN w:val="0"/>
        <w:adjustRightInd w:val="0"/>
        <w:spacing w:after="0" w:line="360" w:lineRule="auto"/>
        <w:jc w:val="both"/>
        <w:rPr>
          <w:rFonts w:ascii="Arial" w:hAnsi="Arial" w:cs="Arial"/>
          <w:color w:val="000000"/>
          <w:sz w:val="24"/>
          <w:szCs w:val="24"/>
        </w:rPr>
      </w:pPr>
      <w:r w:rsidRPr="00E6292D">
        <w:rPr>
          <w:rFonts w:ascii="Arial" w:hAnsi="Arial" w:cs="Arial"/>
          <w:color w:val="000000"/>
          <w:sz w:val="24"/>
          <w:szCs w:val="24"/>
        </w:rPr>
        <w:t xml:space="preserve">IV - Análise dos documentos comprobatórios das despesas apresentados pela organização da sociedade civil na prestação de contas, quando não for comprovado o alcance das metas e resultados estabelecidos no respectivo termo de colaboração ou de fomento; </w:t>
      </w:r>
    </w:p>
    <w:p w14:paraId="29B173BA" w14:textId="77777777" w:rsidR="00E6292D" w:rsidRPr="00E6292D" w:rsidRDefault="00E6292D" w:rsidP="00E6292D">
      <w:pPr>
        <w:autoSpaceDE w:val="0"/>
        <w:autoSpaceDN w:val="0"/>
        <w:adjustRightInd w:val="0"/>
        <w:spacing w:after="0" w:line="360" w:lineRule="auto"/>
        <w:jc w:val="both"/>
        <w:rPr>
          <w:rFonts w:ascii="Arial" w:hAnsi="Arial" w:cs="Arial"/>
          <w:color w:val="000000"/>
          <w:sz w:val="24"/>
          <w:szCs w:val="24"/>
        </w:rPr>
      </w:pPr>
      <w:r w:rsidRPr="00E6292D">
        <w:rPr>
          <w:rFonts w:ascii="Arial" w:hAnsi="Arial" w:cs="Arial"/>
          <w:color w:val="000000"/>
          <w:sz w:val="24"/>
          <w:szCs w:val="24"/>
        </w:rPr>
        <w:t xml:space="preserve">V - Análise de eventuais auditorias realizadas pelos controles interno e externo, no âmbito da fiscalização preventiva, bem como de suas conclusões e das medidas que tomaram em decorrência dessas auditorias. </w:t>
      </w:r>
    </w:p>
    <w:p w14:paraId="17B178EB" w14:textId="3120A19D" w:rsidR="00E6292D" w:rsidRPr="00E6292D" w:rsidRDefault="00E6292D" w:rsidP="00E6292D">
      <w:pPr>
        <w:autoSpaceDE w:val="0"/>
        <w:autoSpaceDN w:val="0"/>
        <w:adjustRightInd w:val="0"/>
        <w:spacing w:after="0" w:line="360" w:lineRule="auto"/>
        <w:jc w:val="both"/>
        <w:rPr>
          <w:rFonts w:ascii="Arial" w:hAnsi="Arial" w:cs="Arial"/>
          <w:color w:val="000000"/>
          <w:sz w:val="24"/>
          <w:szCs w:val="24"/>
        </w:rPr>
      </w:pPr>
      <w:r w:rsidRPr="00E6292D">
        <w:rPr>
          <w:rFonts w:ascii="Arial" w:hAnsi="Arial" w:cs="Arial"/>
          <w:color w:val="000000"/>
          <w:sz w:val="24"/>
          <w:szCs w:val="24"/>
        </w:rPr>
        <w:t xml:space="preserve">§ 2º </w:t>
      </w:r>
      <w:r>
        <w:rPr>
          <w:rFonts w:ascii="Arial" w:hAnsi="Arial" w:cs="Arial"/>
          <w:color w:val="000000"/>
          <w:sz w:val="24"/>
          <w:szCs w:val="24"/>
        </w:rPr>
        <w:t xml:space="preserve">- </w:t>
      </w:r>
      <w:r w:rsidRPr="00E6292D">
        <w:rPr>
          <w:rFonts w:ascii="Arial" w:hAnsi="Arial" w:cs="Arial"/>
          <w:color w:val="000000"/>
          <w:sz w:val="24"/>
          <w:szCs w:val="24"/>
        </w:rPr>
        <w:t xml:space="preserve">No caso de parcerias financiadas com recursos de fundos específicos, o monitoramento e a avaliação serão realizados pelos respectivos conselhos gestores, respeitadas as exigências desta Lei. </w:t>
      </w:r>
    </w:p>
    <w:p w14:paraId="537BEDF6" w14:textId="33DFE899" w:rsidR="00E6292D" w:rsidRDefault="00E6292D" w:rsidP="00E6292D">
      <w:pPr>
        <w:spacing w:after="0" w:line="360" w:lineRule="auto"/>
        <w:jc w:val="both"/>
        <w:rPr>
          <w:rFonts w:ascii="Arial" w:hAnsi="Arial" w:cs="Arial"/>
          <w:color w:val="000000"/>
          <w:sz w:val="24"/>
          <w:szCs w:val="24"/>
        </w:rPr>
      </w:pPr>
      <w:r w:rsidRPr="00E6292D">
        <w:rPr>
          <w:rFonts w:ascii="Arial" w:hAnsi="Arial" w:cs="Arial"/>
          <w:b/>
          <w:color w:val="000000"/>
          <w:sz w:val="24"/>
          <w:szCs w:val="24"/>
        </w:rPr>
        <w:t>Art. 52</w:t>
      </w:r>
      <w:r w:rsidRPr="00E6292D">
        <w:rPr>
          <w:rFonts w:ascii="Arial" w:hAnsi="Arial" w:cs="Arial"/>
          <w:color w:val="000000"/>
          <w:sz w:val="24"/>
          <w:szCs w:val="24"/>
        </w:rPr>
        <w:t xml:space="preserve"> </w:t>
      </w:r>
      <w:r>
        <w:rPr>
          <w:rFonts w:ascii="Arial" w:hAnsi="Arial" w:cs="Arial"/>
          <w:color w:val="000000"/>
          <w:sz w:val="24"/>
          <w:szCs w:val="24"/>
        </w:rPr>
        <w:t xml:space="preserve">- </w:t>
      </w:r>
      <w:r w:rsidRPr="00E6292D">
        <w:rPr>
          <w:rFonts w:ascii="Arial" w:hAnsi="Arial" w:cs="Arial"/>
          <w:color w:val="000000"/>
          <w:sz w:val="24"/>
          <w:szCs w:val="24"/>
        </w:rPr>
        <w:t>Sem prejuízo da fiscalização pela Administração Pública Municipal e pelos órgãos de controle, a execução da parceria será acompanhada e fiscalizada pelos conselhos de políticas públicas das áreas correspondentes de atuação existentes.</w:t>
      </w:r>
    </w:p>
    <w:p w14:paraId="2FEB0DEC" w14:textId="093B4110" w:rsidR="00350DD1" w:rsidRDefault="00350DD1" w:rsidP="00E6292D">
      <w:pPr>
        <w:spacing w:after="0" w:line="360" w:lineRule="auto"/>
        <w:jc w:val="both"/>
        <w:rPr>
          <w:rFonts w:ascii="Arial" w:hAnsi="Arial" w:cs="Arial"/>
          <w:sz w:val="24"/>
          <w:szCs w:val="24"/>
        </w:rPr>
      </w:pPr>
      <w:r w:rsidRPr="00350DD1">
        <w:rPr>
          <w:rFonts w:ascii="Arial" w:hAnsi="Arial" w:cs="Arial"/>
          <w:b/>
          <w:sz w:val="24"/>
          <w:szCs w:val="24"/>
        </w:rPr>
        <w:t>Parágrafo único</w:t>
      </w:r>
      <w:r w:rsidRPr="00350DD1">
        <w:rPr>
          <w:rFonts w:ascii="Arial" w:hAnsi="Arial" w:cs="Arial"/>
          <w:sz w:val="24"/>
          <w:szCs w:val="24"/>
        </w:rPr>
        <w:t>. As parcerias de que trata esta Lei estarão também sujeitas aos mecanismos de controle social previstos na legislação.</w:t>
      </w:r>
    </w:p>
    <w:p w14:paraId="1CC69D76" w14:textId="7AFCB5A0" w:rsidR="00E5269D" w:rsidRPr="00E5269D" w:rsidRDefault="00E5269D" w:rsidP="00E5269D">
      <w:pPr>
        <w:autoSpaceDE w:val="0"/>
        <w:autoSpaceDN w:val="0"/>
        <w:adjustRightInd w:val="0"/>
        <w:spacing w:after="0" w:line="240" w:lineRule="auto"/>
        <w:jc w:val="center"/>
        <w:rPr>
          <w:rFonts w:ascii="Times New Roman" w:hAnsi="Times New Roman" w:cs="Times New Roman"/>
          <w:color w:val="000000"/>
          <w:sz w:val="26"/>
          <w:szCs w:val="26"/>
        </w:rPr>
      </w:pPr>
      <w:r w:rsidRPr="00E5269D">
        <w:rPr>
          <w:rFonts w:ascii="Times New Roman" w:hAnsi="Times New Roman" w:cs="Times New Roman"/>
          <w:b/>
          <w:bCs/>
          <w:color w:val="000000"/>
          <w:sz w:val="26"/>
          <w:szCs w:val="26"/>
        </w:rPr>
        <w:t>Seção VIII</w:t>
      </w:r>
    </w:p>
    <w:p w14:paraId="413BB145" w14:textId="4BD0B482" w:rsidR="00E5269D" w:rsidRDefault="00E5269D" w:rsidP="00E5269D">
      <w:pPr>
        <w:spacing w:after="0" w:line="360" w:lineRule="auto"/>
        <w:jc w:val="center"/>
        <w:rPr>
          <w:rFonts w:ascii="Times New Roman" w:hAnsi="Times New Roman" w:cs="Times New Roman"/>
          <w:b/>
          <w:bCs/>
          <w:color w:val="000000"/>
          <w:sz w:val="26"/>
          <w:szCs w:val="26"/>
        </w:rPr>
      </w:pPr>
      <w:r w:rsidRPr="00E5269D">
        <w:rPr>
          <w:rFonts w:ascii="Times New Roman" w:hAnsi="Times New Roman" w:cs="Times New Roman"/>
          <w:b/>
          <w:bCs/>
          <w:color w:val="000000"/>
          <w:sz w:val="26"/>
          <w:szCs w:val="26"/>
        </w:rPr>
        <w:t>Das Obrigações do Gestor</w:t>
      </w:r>
    </w:p>
    <w:p w14:paraId="1C7D3A9F" w14:textId="1BA04AD4" w:rsidR="00E5269D" w:rsidRPr="00E50B6B" w:rsidRDefault="00E5269D" w:rsidP="00E5269D">
      <w:pPr>
        <w:autoSpaceDE w:val="0"/>
        <w:autoSpaceDN w:val="0"/>
        <w:adjustRightInd w:val="0"/>
        <w:spacing w:after="0" w:line="360" w:lineRule="auto"/>
        <w:jc w:val="both"/>
        <w:rPr>
          <w:rFonts w:ascii="Arial" w:hAnsi="Arial" w:cs="Arial"/>
          <w:color w:val="000000"/>
          <w:sz w:val="24"/>
          <w:szCs w:val="24"/>
        </w:rPr>
      </w:pPr>
      <w:r w:rsidRPr="00E50B6B">
        <w:rPr>
          <w:rFonts w:ascii="Arial" w:hAnsi="Arial" w:cs="Arial"/>
          <w:b/>
          <w:color w:val="000000"/>
          <w:sz w:val="24"/>
          <w:szCs w:val="24"/>
        </w:rPr>
        <w:t>Art. 53</w:t>
      </w:r>
      <w:r w:rsidRPr="00E50B6B">
        <w:rPr>
          <w:rFonts w:ascii="Arial" w:hAnsi="Arial" w:cs="Arial"/>
          <w:color w:val="000000"/>
          <w:sz w:val="24"/>
          <w:szCs w:val="24"/>
        </w:rPr>
        <w:t xml:space="preserve"> </w:t>
      </w:r>
      <w:r w:rsidR="00E50B6B">
        <w:rPr>
          <w:rFonts w:ascii="Arial" w:hAnsi="Arial" w:cs="Arial"/>
          <w:color w:val="000000"/>
          <w:sz w:val="24"/>
          <w:szCs w:val="24"/>
        </w:rPr>
        <w:t xml:space="preserve">- </w:t>
      </w:r>
      <w:r w:rsidRPr="00E50B6B">
        <w:rPr>
          <w:rFonts w:ascii="Arial" w:hAnsi="Arial" w:cs="Arial"/>
          <w:color w:val="000000"/>
          <w:sz w:val="24"/>
          <w:szCs w:val="24"/>
        </w:rPr>
        <w:t xml:space="preserve">São obrigações do gestor: </w:t>
      </w:r>
    </w:p>
    <w:p w14:paraId="0B3EB3C4" w14:textId="77777777" w:rsidR="00E5269D" w:rsidRPr="00E50B6B" w:rsidRDefault="00E5269D" w:rsidP="00E5269D">
      <w:pPr>
        <w:autoSpaceDE w:val="0"/>
        <w:autoSpaceDN w:val="0"/>
        <w:adjustRightInd w:val="0"/>
        <w:spacing w:after="0" w:line="360" w:lineRule="auto"/>
        <w:jc w:val="both"/>
        <w:rPr>
          <w:rFonts w:ascii="Arial" w:hAnsi="Arial" w:cs="Arial"/>
          <w:color w:val="000000"/>
          <w:sz w:val="24"/>
          <w:szCs w:val="24"/>
        </w:rPr>
      </w:pPr>
      <w:r w:rsidRPr="00E50B6B">
        <w:rPr>
          <w:rFonts w:ascii="Arial" w:hAnsi="Arial" w:cs="Arial"/>
          <w:color w:val="000000"/>
          <w:sz w:val="24"/>
          <w:szCs w:val="24"/>
        </w:rPr>
        <w:t xml:space="preserve">I - Acompanhar e fiscalizar a execução da parceria; </w:t>
      </w:r>
    </w:p>
    <w:p w14:paraId="7F831D0C" w14:textId="77777777" w:rsidR="00E5269D" w:rsidRPr="00E50B6B" w:rsidRDefault="00E5269D" w:rsidP="00E5269D">
      <w:pPr>
        <w:autoSpaceDE w:val="0"/>
        <w:autoSpaceDN w:val="0"/>
        <w:adjustRightInd w:val="0"/>
        <w:spacing w:after="0" w:line="360" w:lineRule="auto"/>
        <w:jc w:val="both"/>
        <w:rPr>
          <w:rFonts w:ascii="Arial" w:hAnsi="Arial" w:cs="Arial"/>
          <w:color w:val="000000"/>
          <w:sz w:val="24"/>
          <w:szCs w:val="24"/>
        </w:rPr>
      </w:pPr>
      <w:r w:rsidRPr="00E50B6B">
        <w:rPr>
          <w:rFonts w:ascii="Arial" w:hAnsi="Arial" w:cs="Arial"/>
          <w:color w:val="000000"/>
          <w:sz w:val="24"/>
          <w:szCs w:val="24"/>
        </w:rPr>
        <w:lastRenderedPageBreak/>
        <w:t xml:space="preserve">II - Informar ao seu superior hierárquico a existência de fatos que comprometam ou possam comprometer as atividades ou metas da parceria e de indícios de irregularidades na gestão dos recursos, bem como as providências adotadas ou que serão adotadas para sanar os problemas detectados; </w:t>
      </w:r>
    </w:p>
    <w:p w14:paraId="63FE5410" w14:textId="77777777" w:rsidR="00E5269D" w:rsidRPr="00E50B6B" w:rsidRDefault="00E5269D" w:rsidP="00E5269D">
      <w:pPr>
        <w:autoSpaceDE w:val="0"/>
        <w:autoSpaceDN w:val="0"/>
        <w:adjustRightInd w:val="0"/>
        <w:spacing w:after="0" w:line="360" w:lineRule="auto"/>
        <w:jc w:val="both"/>
        <w:rPr>
          <w:rFonts w:ascii="Arial" w:hAnsi="Arial" w:cs="Arial"/>
          <w:color w:val="000000"/>
          <w:sz w:val="24"/>
          <w:szCs w:val="24"/>
        </w:rPr>
      </w:pPr>
      <w:r w:rsidRPr="00E50B6B">
        <w:rPr>
          <w:rFonts w:ascii="Arial" w:hAnsi="Arial" w:cs="Arial"/>
          <w:color w:val="000000"/>
          <w:sz w:val="24"/>
          <w:szCs w:val="24"/>
        </w:rPr>
        <w:t xml:space="preserve">III – Emitir parecer técnico conclusivo de análise da prestação de contas final, levando em consideração o conteúdo do relatório técnico de monitoramento e avaliação de que trata o art. 51; </w:t>
      </w:r>
    </w:p>
    <w:p w14:paraId="2EEBC9A6" w14:textId="77777777" w:rsidR="00E5269D" w:rsidRPr="00E50B6B" w:rsidRDefault="00E5269D" w:rsidP="00E5269D">
      <w:pPr>
        <w:autoSpaceDE w:val="0"/>
        <w:autoSpaceDN w:val="0"/>
        <w:adjustRightInd w:val="0"/>
        <w:spacing w:after="0" w:line="360" w:lineRule="auto"/>
        <w:jc w:val="both"/>
        <w:rPr>
          <w:rFonts w:ascii="Arial" w:hAnsi="Arial" w:cs="Arial"/>
          <w:color w:val="000000"/>
          <w:sz w:val="24"/>
          <w:szCs w:val="24"/>
        </w:rPr>
      </w:pPr>
      <w:r w:rsidRPr="00E50B6B">
        <w:rPr>
          <w:rFonts w:ascii="Arial" w:hAnsi="Arial" w:cs="Arial"/>
          <w:color w:val="000000"/>
          <w:sz w:val="24"/>
          <w:szCs w:val="24"/>
        </w:rPr>
        <w:t xml:space="preserve">V - Disponibilizar materiais e equipamentos tecnológicos necessários às atividades de monitoramento e avaliação. </w:t>
      </w:r>
    </w:p>
    <w:p w14:paraId="26A3A4FF" w14:textId="522E9E76" w:rsidR="00E5269D" w:rsidRPr="00E50B6B" w:rsidRDefault="00E5269D" w:rsidP="00E5269D">
      <w:pPr>
        <w:autoSpaceDE w:val="0"/>
        <w:autoSpaceDN w:val="0"/>
        <w:adjustRightInd w:val="0"/>
        <w:spacing w:after="0" w:line="360" w:lineRule="auto"/>
        <w:jc w:val="both"/>
        <w:rPr>
          <w:rFonts w:ascii="Arial" w:hAnsi="Arial" w:cs="Arial"/>
          <w:color w:val="000000"/>
          <w:sz w:val="24"/>
          <w:szCs w:val="24"/>
        </w:rPr>
      </w:pPr>
      <w:r w:rsidRPr="00E50B6B">
        <w:rPr>
          <w:rFonts w:ascii="Arial" w:hAnsi="Arial" w:cs="Arial"/>
          <w:b/>
          <w:color w:val="000000"/>
          <w:sz w:val="24"/>
          <w:szCs w:val="24"/>
        </w:rPr>
        <w:t>Art. 54</w:t>
      </w:r>
      <w:r w:rsidRPr="00E50B6B">
        <w:rPr>
          <w:rFonts w:ascii="Arial" w:hAnsi="Arial" w:cs="Arial"/>
          <w:color w:val="000000"/>
          <w:sz w:val="24"/>
          <w:szCs w:val="24"/>
        </w:rPr>
        <w:t xml:space="preserve"> </w:t>
      </w:r>
      <w:r w:rsidR="00E50B6B">
        <w:rPr>
          <w:rFonts w:ascii="Arial" w:hAnsi="Arial" w:cs="Arial"/>
          <w:color w:val="000000"/>
          <w:sz w:val="24"/>
          <w:szCs w:val="24"/>
        </w:rPr>
        <w:t xml:space="preserve">- </w:t>
      </w:r>
      <w:r w:rsidRPr="00E50B6B">
        <w:rPr>
          <w:rFonts w:ascii="Arial" w:hAnsi="Arial" w:cs="Arial"/>
          <w:color w:val="000000"/>
          <w:sz w:val="24"/>
          <w:szCs w:val="24"/>
        </w:rPr>
        <w:t xml:space="preserve">Na hipótese de inexecução por culpa exclusiva da organização da sociedade civil, a Administração Pública Municipal poderá, exclusivamente para assegurar o atendimento de serviços essenciais à população, por ato próprio e independentemente de autorização judicial, a fim de realizar ou manter a execução das metas ou atividades pactuadas: </w:t>
      </w:r>
    </w:p>
    <w:p w14:paraId="6EFD8D3F" w14:textId="77777777" w:rsidR="00E5269D" w:rsidRPr="00E50B6B" w:rsidRDefault="00E5269D" w:rsidP="00E5269D">
      <w:pPr>
        <w:autoSpaceDE w:val="0"/>
        <w:autoSpaceDN w:val="0"/>
        <w:adjustRightInd w:val="0"/>
        <w:spacing w:after="0" w:line="360" w:lineRule="auto"/>
        <w:jc w:val="both"/>
        <w:rPr>
          <w:rFonts w:ascii="Arial" w:hAnsi="Arial" w:cs="Arial"/>
          <w:color w:val="000000"/>
          <w:sz w:val="24"/>
          <w:szCs w:val="24"/>
        </w:rPr>
      </w:pPr>
      <w:r w:rsidRPr="00E50B6B">
        <w:rPr>
          <w:rFonts w:ascii="Arial" w:hAnsi="Arial" w:cs="Arial"/>
          <w:color w:val="000000"/>
          <w:sz w:val="24"/>
          <w:szCs w:val="24"/>
        </w:rPr>
        <w:t xml:space="preserve">I - Retomar os bens públicos em poder da organização da sociedade civil parceira, qualquer que tenha sido a modalidade ou título que concedeu direitos de uso de tais bens; </w:t>
      </w:r>
    </w:p>
    <w:p w14:paraId="10209616" w14:textId="77777777" w:rsidR="00E5269D" w:rsidRPr="00E50B6B" w:rsidRDefault="00E5269D" w:rsidP="00E5269D">
      <w:pPr>
        <w:autoSpaceDE w:val="0"/>
        <w:autoSpaceDN w:val="0"/>
        <w:adjustRightInd w:val="0"/>
        <w:spacing w:after="0" w:line="360" w:lineRule="auto"/>
        <w:jc w:val="both"/>
        <w:rPr>
          <w:rFonts w:ascii="Arial" w:hAnsi="Arial" w:cs="Arial"/>
          <w:color w:val="000000"/>
          <w:sz w:val="24"/>
          <w:szCs w:val="24"/>
        </w:rPr>
      </w:pPr>
      <w:r w:rsidRPr="00E50B6B">
        <w:rPr>
          <w:rFonts w:ascii="Arial" w:hAnsi="Arial" w:cs="Arial"/>
          <w:color w:val="000000"/>
          <w:sz w:val="24"/>
          <w:szCs w:val="24"/>
        </w:rPr>
        <w:t xml:space="preserve">II - Assumir a responsabilidade pela execução do restante do objeto previsto no plano de trabalho, no caso de paralisação, de modo a evitar sua descontinuidade, devendo ser considerado na prestação de contas o que foi executado pela organização da sociedade civil até o momento em que a administração assumiu essas responsabilidades. </w:t>
      </w:r>
    </w:p>
    <w:p w14:paraId="20A9C2F5" w14:textId="31C5F3F8" w:rsidR="00E5269D" w:rsidRDefault="00E5269D" w:rsidP="00E5269D">
      <w:pPr>
        <w:spacing w:after="0" w:line="360" w:lineRule="auto"/>
        <w:jc w:val="both"/>
        <w:rPr>
          <w:rFonts w:ascii="Arial" w:hAnsi="Arial" w:cs="Arial"/>
          <w:color w:val="000000"/>
          <w:sz w:val="24"/>
          <w:szCs w:val="24"/>
        </w:rPr>
      </w:pPr>
      <w:r w:rsidRPr="00E50B6B">
        <w:rPr>
          <w:rFonts w:ascii="Arial" w:hAnsi="Arial" w:cs="Arial"/>
          <w:b/>
          <w:color w:val="000000"/>
          <w:sz w:val="24"/>
          <w:szCs w:val="24"/>
        </w:rPr>
        <w:t>Parágrafo único</w:t>
      </w:r>
      <w:r w:rsidRPr="00E50B6B">
        <w:rPr>
          <w:rFonts w:ascii="Arial" w:hAnsi="Arial" w:cs="Arial"/>
          <w:color w:val="000000"/>
          <w:sz w:val="24"/>
          <w:szCs w:val="24"/>
        </w:rPr>
        <w:t>. As situações previstas no caput devem ser comunicadas pelo gestor ao administrador público.</w:t>
      </w:r>
    </w:p>
    <w:p w14:paraId="697EDBF6" w14:textId="05A927BF" w:rsidR="00211315" w:rsidRPr="00211315" w:rsidRDefault="00211315" w:rsidP="00211315">
      <w:pPr>
        <w:autoSpaceDE w:val="0"/>
        <w:autoSpaceDN w:val="0"/>
        <w:adjustRightInd w:val="0"/>
        <w:spacing w:after="0" w:line="240" w:lineRule="auto"/>
        <w:jc w:val="center"/>
        <w:rPr>
          <w:rFonts w:ascii="Times New Roman" w:hAnsi="Times New Roman" w:cs="Times New Roman"/>
          <w:color w:val="000000"/>
          <w:sz w:val="26"/>
          <w:szCs w:val="26"/>
        </w:rPr>
      </w:pPr>
      <w:r w:rsidRPr="00211315">
        <w:rPr>
          <w:rFonts w:ascii="Times New Roman" w:hAnsi="Times New Roman" w:cs="Times New Roman"/>
          <w:b/>
          <w:bCs/>
          <w:color w:val="000000"/>
          <w:sz w:val="26"/>
          <w:szCs w:val="26"/>
        </w:rPr>
        <w:t>CAPÍTULO IV</w:t>
      </w:r>
    </w:p>
    <w:p w14:paraId="42C9641A" w14:textId="4566710D" w:rsidR="00211315" w:rsidRPr="00211315" w:rsidRDefault="00211315" w:rsidP="00211315">
      <w:pPr>
        <w:autoSpaceDE w:val="0"/>
        <w:autoSpaceDN w:val="0"/>
        <w:adjustRightInd w:val="0"/>
        <w:spacing w:after="0" w:line="240" w:lineRule="auto"/>
        <w:jc w:val="center"/>
        <w:rPr>
          <w:rFonts w:ascii="Times New Roman" w:hAnsi="Times New Roman" w:cs="Times New Roman"/>
          <w:color w:val="000000"/>
          <w:sz w:val="26"/>
          <w:szCs w:val="26"/>
        </w:rPr>
      </w:pPr>
      <w:r w:rsidRPr="00211315">
        <w:rPr>
          <w:rFonts w:ascii="Times New Roman" w:hAnsi="Times New Roman" w:cs="Times New Roman"/>
          <w:b/>
          <w:bCs/>
          <w:color w:val="000000"/>
          <w:sz w:val="26"/>
          <w:szCs w:val="26"/>
        </w:rPr>
        <w:t>DA PRESTAÇÃO DE CONTAS</w:t>
      </w:r>
    </w:p>
    <w:p w14:paraId="43121D53" w14:textId="060BCF13" w:rsidR="00211315" w:rsidRPr="00211315" w:rsidRDefault="00211315" w:rsidP="00211315">
      <w:pPr>
        <w:autoSpaceDE w:val="0"/>
        <w:autoSpaceDN w:val="0"/>
        <w:adjustRightInd w:val="0"/>
        <w:spacing w:after="0" w:line="240" w:lineRule="auto"/>
        <w:jc w:val="center"/>
        <w:rPr>
          <w:rFonts w:ascii="Times New Roman" w:hAnsi="Times New Roman" w:cs="Times New Roman"/>
          <w:color w:val="000000"/>
          <w:sz w:val="26"/>
          <w:szCs w:val="26"/>
        </w:rPr>
      </w:pPr>
      <w:r w:rsidRPr="00211315">
        <w:rPr>
          <w:rFonts w:ascii="Times New Roman" w:hAnsi="Times New Roman" w:cs="Times New Roman"/>
          <w:b/>
          <w:bCs/>
          <w:color w:val="000000"/>
          <w:sz w:val="26"/>
          <w:szCs w:val="26"/>
        </w:rPr>
        <w:t>Seção I</w:t>
      </w:r>
    </w:p>
    <w:p w14:paraId="122D38E1" w14:textId="0E13CD18" w:rsidR="00211315" w:rsidRDefault="00211315" w:rsidP="00211315">
      <w:pPr>
        <w:spacing w:after="0" w:line="360" w:lineRule="auto"/>
        <w:jc w:val="center"/>
        <w:rPr>
          <w:rFonts w:ascii="Times New Roman" w:hAnsi="Times New Roman" w:cs="Times New Roman"/>
          <w:b/>
          <w:bCs/>
          <w:color w:val="000000"/>
          <w:sz w:val="26"/>
          <w:szCs w:val="26"/>
        </w:rPr>
      </w:pPr>
      <w:r w:rsidRPr="00211315">
        <w:rPr>
          <w:rFonts w:ascii="Times New Roman" w:hAnsi="Times New Roman" w:cs="Times New Roman"/>
          <w:b/>
          <w:bCs/>
          <w:color w:val="000000"/>
          <w:sz w:val="26"/>
          <w:szCs w:val="26"/>
        </w:rPr>
        <w:t>Normas Gerais</w:t>
      </w:r>
    </w:p>
    <w:p w14:paraId="77E7476A" w14:textId="66D6C373" w:rsidR="00211315" w:rsidRPr="00211315" w:rsidRDefault="00211315" w:rsidP="00211315">
      <w:pPr>
        <w:autoSpaceDE w:val="0"/>
        <w:autoSpaceDN w:val="0"/>
        <w:adjustRightInd w:val="0"/>
        <w:spacing w:after="0" w:line="360" w:lineRule="auto"/>
        <w:jc w:val="both"/>
        <w:rPr>
          <w:rFonts w:ascii="Arial" w:hAnsi="Arial" w:cs="Arial"/>
          <w:color w:val="000000"/>
          <w:sz w:val="24"/>
          <w:szCs w:val="24"/>
        </w:rPr>
      </w:pPr>
      <w:r w:rsidRPr="00211315">
        <w:rPr>
          <w:rFonts w:ascii="Arial" w:hAnsi="Arial" w:cs="Arial"/>
          <w:b/>
          <w:color w:val="000000"/>
          <w:sz w:val="24"/>
          <w:szCs w:val="24"/>
        </w:rPr>
        <w:lastRenderedPageBreak/>
        <w:t>Art. 55</w:t>
      </w:r>
      <w:r w:rsidRPr="00211315">
        <w:rPr>
          <w:rFonts w:ascii="Arial" w:hAnsi="Arial" w:cs="Arial"/>
          <w:color w:val="000000"/>
          <w:sz w:val="24"/>
          <w:szCs w:val="24"/>
        </w:rPr>
        <w:t xml:space="preserve"> </w:t>
      </w:r>
      <w:r>
        <w:rPr>
          <w:rFonts w:ascii="Arial" w:hAnsi="Arial" w:cs="Arial"/>
          <w:color w:val="000000"/>
          <w:sz w:val="24"/>
          <w:szCs w:val="24"/>
        </w:rPr>
        <w:t xml:space="preserve">- </w:t>
      </w:r>
      <w:r w:rsidRPr="00211315">
        <w:rPr>
          <w:rFonts w:ascii="Arial" w:hAnsi="Arial" w:cs="Arial"/>
          <w:color w:val="000000"/>
          <w:sz w:val="24"/>
          <w:szCs w:val="24"/>
        </w:rPr>
        <w:t xml:space="preserve">A prestação de contas deverá ser feita observando-se as regras previstas nesta Lei, além de prazos e normas de elaboração constantes do instrumento de parceria e do plano de trabalho. </w:t>
      </w:r>
    </w:p>
    <w:p w14:paraId="7EAB9E7F" w14:textId="3B43DBD5" w:rsidR="00211315" w:rsidRPr="00211315" w:rsidRDefault="00211315" w:rsidP="00211315">
      <w:pPr>
        <w:autoSpaceDE w:val="0"/>
        <w:autoSpaceDN w:val="0"/>
        <w:adjustRightInd w:val="0"/>
        <w:spacing w:after="0" w:line="360" w:lineRule="auto"/>
        <w:jc w:val="both"/>
        <w:rPr>
          <w:rFonts w:ascii="Arial" w:hAnsi="Arial" w:cs="Arial"/>
          <w:color w:val="000000"/>
          <w:sz w:val="24"/>
          <w:szCs w:val="24"/>
        </w:rPr>
      </w:pPr>
      <w:r w:rsidRPr="00211315">
        <w:rPr>
          <w:rFonts w:ascii="Arial" w:hAnsi="Arial" w:cs="Arial"/>
          <w:color w:val="000000"/>
          <w:sz w:val="24"/>
          <w:szCs w:val="24"/>
        </w:rPr>
        <w:t xml:space="preserve">§ 1º </w:t>
      </w:r>
      <w:r>
        <w:rPr>
          <w:rFonts w:ascii="Arial" w:hAnsi="Arial" w:cs="Arial"/>
          <w:color w:val="000000"/>
          <w:sz w:val="24"/>
          <w:szCs w:val="24"/>
        </w:rPr>
        <w:t xml:space="preserve">- </w:t>
      </w:r>
      <w:r w:rsidRPr="00211315">
        <w:rPr>
          <w:rFonts w:ascii="Arial" w:hAnsi="Arial" w:cs="Arial"/>
          <w:color w:val="000000"/>
          <w:sz w:val="24"/>
          <w:szCs w:val="24"/>
        </w:rPr>
        <w:t xml:space="preserve">A Administração Pública Municipal fornecerá manuais específicos às organizações da sociedade civil por ocasião da celebração das parcerias, tendo como premissas a simplificação e a racionalização dos procedimentos. </w:t>
      </w:r>
    </w:p>
    <w:p w14:paraId="18EC6B0B" w14:textId="22707DD7" w:rsidR="00211315" w:rsidRPr="00211315" w:rsidRDefault="00211315" w:rsidP="00211315">
      <w:pPr>
        <w:autoSpaceDE w:val="0"/>
        <w:autoSpaceDN w:val="0"/>
        <w:adjustRightInd w:val="0"/>
        <w:spacing w:after="0" w:line="360" w:lineRule="auto"/>
        <w:jc w:val="both"/>
        <w:rPr>
          <w:rFonts w:ascii="Arial" w:hAnsi="Arial" w:cs="Arial"/>
          <w:color w:val="000000"/>
          <w:sz w:val="24"/>
          <w:szCs w:val="24"/>
        </w:rPr>
      </w:pPr>
      <w:r w:rsidRPr="00211315">
        <w:rPr>
          <w:rFonts w:ascii="Arial" w:hAnsi="Arial" w:cs="Arial"/>
          <w:color w:val="000000"/>
          <w:sz w:val="24"/>
          <w:szCs w:val="24"/>
        </w:rPr>
        <w:t xml:space="preserve">§ 2º </w:t>
      </w:r>
      <w:r>
        <w:rPr>
          <w:rFonts w:ascii="Arial" w:hAnsi="Arial" w:cs="Arial"/>
          <w:color w:val="000000"/>
          <w:sz w:val="24"/>
          <w:szCs w:val="24"/>
        </w:rPr>
        <w:t xml:space="preserve">- </w:t>
      </w:r>
      <w:r w:rsidRPr="00211315">
        <w:rPr>
          <w:rFonts w:ascii="Arial" w:hAnsi="Arial" w:cs="Arial"/>
          <w:color w:val="000000"/>
          <w:sz w:val="24"/>
          <w:szCs w:val="24"/>
        </w:rPr>
        <w:t xml:space="preserve">Eventuais alterações no conteúdo dos manuais referidos no § 1º deste artigo devem ser previamente informadas à organização da sociedade civil e publicadas em meios oficiais de comunicação. </w:t>
      </w:r>
    </w:p>
    <w:p w14:paraId="40D3570B" w14:textId="0338D888" w:rsidR="00211315" w:rsidRPr="00211315" w:rsidRDefault="00211315" w:rsidP="00211315">
      <w:pPr>
        <w:autoSpaceDE w:val="0"/>
        <w:autoSpaceDN w:val="0"/>
        <w:adjustRightInd w:val="0"/>
        <w:spacing w:after="0" w:line="360" w:lineRule="auto"/>
        <w:jc w:val="both"/>
        <w:rPr>
          <w:rFonts w:ascii="Arial" w:hAnsi="Arial" w:cs="Arial"/>
          <w:color w:val="000000"/>
          <w:sz w:val="24"/>
          <w:szCs w:val="24"/>
        </w:rPr>
      </w:pPr>
      <w:r w:rsidRPr="00211315">
        <w:rPr>
          <w:rFonts w:ascii="Arial" w:hAnsi="Arial" w:cs="Arial"/>
          <w:color w:val="000000"/>
          <w:sz w:val="24"/>
          <w:szCs w:val="24"/>
        </w:rPr>
        <w:t xml:space="preserve">§ 3º </w:t>
      </w:r>
      <w:r>
        <w:rPr>
          <w:rFonts w:ascii="Arial" w:hAnsi="Arial" w:cs="Arial"/>
          <w:color w:val="000000"/>
          <w:sz w:val="24"/>
          <w:szCs w:val="24"/>
        </w:rPr>
        <w:t xml:space="preserve">- </w:t>
      </w:r>
      <w:r w:rsidRPr="00211315">
        <w:rPr>
          <w:rFonts w:ascii="Arial" w:hAnsi="Arial" w:cs="Arial"/>
          <w:color w:val="000000"/>
          <w:sz w:val="24"/>
          <w:szCs w:val="24"/>
        </w:rPr>
        <w:t xml:space="preserve">O regulamento estabelecerá procedimentos simplificados para prestação de contas. </w:t>
      </w:r>
    </w:p>
    <w:p w14:paraId="06BF16DE" w14:textId="069DA7C5" w:rsidR="00211315" w:rsidRPr="00211315" w:rsidRDefault="00211315" w:rsidP="00211315">
      <w:pPr>
        <w:autoSpaceDE w:val="0"/>
        <w:autoSpaceDN w:val="0"/>
        <w:adjustRightInd w:val="0"/>
        <w:spacing w:after="0" w:line="360" w:lineRule="auto"/>
        <w:jc w:val="both"/>
        <w:rPr>
          <w:rFonts w:ascii="Arial" w:hAnsi="Arial" w:cs="Arial"/>
          <w:color w:val="000000"/>
          <w:sz w:val="24"/>
          <w:szCs w:val="24"/>
        </w:rPr>
      </w:pPr>
      <w:r w:rsidRPr="00211315">
        <w:rPr>
          <w:rFonts w:ascii="Arial" w:hAnsi="Arial" w:cs="Arial"/>
          <w:b/>
          <w:color w:val="000000"/>
          <w:sz w:val="24"/>
          <w:szCs w:val="24"/>
        </w:rPr>
        <w:t>Art. 56</w:t>
      </w:r>
      <w:r w:rsidRPr="00211315">
        <w:rPr>
          <w:rFonts w:ascii="Arial" w:hAnsi="Arial" w:cs="Arial"/>
          <w:color w:val="000000"/>
          <w:sz w:val="24"/>
          <w:szCs w:val="24"/>
        </w:rPr>
        <w:t xml:space="preserve"> </w:t>
      </w:r>
      <w:r>
        <w:rPr>
          <w:rFonts w:ascii="Arial" w:hAnsi="Arial" w:cs="Arial"/>
          <w:color w:val="000000"/>
          <w:sz w:val="24"/>
          <w:szCs w:val="24"/>
        </w:rPr>
        <w:t xml:space="preserve">- </w:t>
      </w:r>
      <w:r w:rsidRPr="00211315">
        <w:rPr>
          <w:rFonts w:ascii="Arial" w:hAnsi="Arial" w:cs="Arial"/>
          <w:color w:val="000000"/>
          <w:sz w:val="24"/>
          <w:szCs w:val="24"/>
        </w:rPr>
        <w:t xml:space="preserve">A prestação de contas apresentada pela organização da sociedade civil deverá conter elementos que permitam ao gestor da parceria avaliar o andamento ou concluir que o seu objeto foi executado conforme pactuado, com a descrição pormenorizada das atividades realizadas e a comprovação do alcance das metas e dos resultados esperados, até o período de que trata a prestação de contas. </w:t>
      </w:r>
    </w:p>
    <w:p w14:paraId="6BDCFC44" w14:textId="6E69BA98" w:rsidR="00211315" w:rsidRPr="00211315" w:rsidRDefault="00211315" w:rsidP="00211315">
      <w:pPr>
        <w:autoSpaceDE w:val="0"/>
        <w:autoSpaceDN w:val="0"/>
        <w:adjustRightInd w:val="0"/>
        <w:spacing w:after="0" w:line="360" w:lineRule="auto"/>
        <w:jc w:val="both"/>
        <w:rPr>
          <w:rFonts w:ascii="Arial" w:hAnsi="Arial" w:cs="Arial"/>
          <w:color w:val="000000"/>
          <w:sz w:val="24"/>
          <w:szCs w:val="24"/>
        </w:rPr>
      </w:pPr>
      <w:r w:rsidRPr="00211315">
        <w:rPr>
          <w:rFonts w:ascii="Arial" w:hAnsi="Arial" w:cs="Arial"/>
          <w:color w:val="000000"/>
          <w:sz w:val="24"/>
          <w:szCs w:val="24"/>
        </w:rPr>
        <w:t xml:space="preserve">§ 1º </w:t>
      </w:r>
      <w:r>
        <w:rPr>
          <w:rFonts w:ascii="Arial" w:hAnsi="Arial" w:cs="Arial"/>
          <w:color w:val="000000"/>
          <w:sz w:val="24"/>
          <w:szCs w:val="24"/>
        </w:rPr>
        <w:t xml:space="preserve">- </w:t>
      </w:r>
      <w:r w:rsidRPr="00211315">
        <w:rPr>
          <w:rFonts w:ascii="Arial" w:hAnsi="Arial" w:cs="Arial"/>
          <w:color w:val="000000"/>
          <w:sz w:val="24"/>
          <w:szCs w:val="24"/>
        </w:rPr>
        <w:t xml:space="preserve">Serão glosados valores relacionados a metas e resultados descumpridos sem justificativa suficiente. </w:t>
      </w:r>
    </w:p>
    <w:p w14:paraId="17C6B0B2" w14:textId="4AE1A2A8" w:rsidR="00211315" w:rsidRPr="00211315" w:rsidRDefault="00211315" w:rsidP="00211315">
      <w:pPr>
        <w:autoSpaceDE w:val="0"/>
        <w:autoSpaceDN w:val="0"/>
        <w:adjustRightInd w:val="0"/>
        <w:spacing w:after="0" w:line="360" w:lineRule="auto"/>
        <w:jc w:val="both"/>
        <w:rPr>
          <w:rFonts w:ascii="Arial" w:hAnsi="Arial" w:cs="Arial"/>
          <w:color w:val="000000"/>
          <w:sz w:val="24"/>
          <w:szCs w:val="24"/>
        </w:rPr>
      </w:pPr>
      <w:r w:rsidRPr="00211315">
        <w:rPr>
          <w:rFonts w:ascii="Arial" w:hAnsi="Arial" w:cs="Arial"/>
          <w:color w:val="000000"/>
          <w:sz w:val="24"/>
          <w:szCs w:val="24"/>
        </w:rPr>
        <w:t xml:space="preserve">§ 2º </w:t>
      </w:r>
      <w:r>
        <w:rPr>
          <w:rFonts w:ascii="Arial" w:hAnsi="Arial" w:cs="Arial"/>
          <w:color w:val="000000"/>
          <w:sz w:val="24"/>
          <w:szCs w:val="24"/>
        </w:rPr>
        <w:t xml:space="preserve">- </w:t>
      </w:r>
      <w:r w:rsidRPr="00211315">
        <w:rPr>
          <w:rFonts w:ascii="Arial" w:hAnsi="Arial" w:cs="Arial"/>
          <w:color w:val="000000"/>
          <w:sz w:val="24"/>
          <w:szCs w:val="24"/>
        </w:rPr>
        <w:t xml:space="preserve">Os dados financeiros serão analisados com o intuito de estabelecer o nexo de causalidade entre a receita e a despesa realizada, a sua conformidade e o cumprimento das normas pertinentes. </w:t>
      </w:r>
    </w:p>
    <w:p w14:paraId="3C755709" w14:textId="58E710BA" w:rsidR="00211315" w:rsidRPr="00211315" w:rsidRDefault="00211315" w:rsidP="00211315">
      <w:pPr>
        <w:autoSpaceDE w:val="0"/>
        <w:autoSpaceDN w:val="0"/>
        <w:adjustRightInd w:val="0"/>
        <w:spacing w:after="0" w:line="360" w:lineRule="auto"/>
        <w:jc w:val="both"/>
        <w:rPr>
          <w:rFonts w:ascii="Arial" w:hAnsi="Arial" w:cs="Arial"/>
          <w:color w:val="000000"/>
          <w:sz w:val="24"/>
          <w:szCs w:val="24"/>
        </w:rPr>
      </w:pPr>
      <w:r w:rsidRPr="00211315">
        <w:rPr>
          <w:rFonts w:ascii="Arial" w:hAnsi="Arial" w:cs="Arial"/>
          <w:color w:val="000000"/>
          <w:sz w:val="24"/>
          <w:szCs w:val="24"/>
        </w:rPr>
        <w:t xml:space="preserve">§ 3º </w:t>
      </w:r>
      <w:r>
        <w:rPr>
          <w:rFonts w:ascii="Arial" w:hAnsi="Arial" w:cs="Arial"/>
          <w:color w:val="000000"/>
          <w:sz w:val="24"/>
          <w:szCs w:val="24"/>
        </w:rPr>
        <w:t xml:space="preserve">- </w:t>
      </w:r>
      <w:r w:rsidRPr="00211315">
        <w:rPr>
          <w:rFonts w:ascii="Arial" w:hAnsi="Arial" w:cs="Arial"/>
          <w:color w:val="000000"/>
          <w:sz w:val="24"/>
          <w:szCs w:val="24"/>
        </w:rPr>
        <w:t xml:space="preserve">A análise da prestação de contas deverá considerar a verdade real e os resultados alcançados. </w:t>
      </w:r>
    </w:p>
    <w:p w14:paraId="28AFC63F" w14:textId="4B6FACAA" w:rsidR="00211315" w:rsidRDefault="00211315" w:rsidP="00211315">
      <w:pPr>
        <w:spacing w:after="0" w:line="360" w:lineRule="auto"/>
        <w:jc w:val="both"/>
        <w:rPr>
          <w:rFonts w:ascii="Arial" w:hAnsi="Arial" w:cs="Arial"/>
          <w:sz w:val="24"/>
          <w:szCs w:val="24"/>
        </w:rPr>
      </w:pPr>
      <w:r w:rsidRPr="00211315">
        <w:rPr>
          <w:rFonts w:ascii="Arial" w:hAnsi="Arial" w:cs="Arial"/>
          <w:color w:val="000000"/>
          <w:sz w:val="24"/>
          <w:szCs w:val="24"/>
        </w:rPr>
        <w:t xml:space="preserve">§ 4º </w:t>
      </w:r>
      <w:r>
        <w:rPr>
          <w:rFonts w:ascii="Arial" w:hAnsi="Arial" w:cs="Arial"/>
          <w:color w:val="000000"/>
          <w:sz w:val="24"/>
          <w:szCs w:val="24"/>
        </w:rPr>
        <w:t xml:space="preserve">- </w:t>
      </w:r>
      <w:r w:rsidRPr="00211315">
        <w:rPr>
          <w:rFonts w:ascii="Arial" w:hAnsi="Arial" w:cs="Arial"/>
          <w:color w:val="000000"/>
          <w:sz w:val="24"/>
          <w:szCs w:val="24"/>
        </w:rPr>
        <w:t>A prestação de contas da parceria observará regras específicas de acordo com o montante de recursos públicos envolvidos, nos termos das disposições e procedimentos</w:t>
      </w:r>
      <w:r>
        <w:rPr>
          <w:rFonts w:ascii="Arial" w:hAnsi="Arial" w:cs="Arial"/>
          <w:color w:val="000000"/>
          <w:sz w:val="24"/>
          <w:szCs w:val="24"/>
        </w:rPr>
        <w:t xml:space="preserve"> </w:t>
      </w:r>
      <w:r w:rsidRPr="00211315">
        <w:rPr>
          <w:rFonts w:ascii="Arial" w:hAnsi="Arial" w:cs="Arial"/>
          <w:sz w:val="24"/>
          <w:szCs w:val="24"/>
        </w:rPr>
        <w:t>estabelecidos conforme previsto no plano de trabalho e no termo de colaboração ou de fomento.</w:t>
      </w:r>
    </w:p>
    <w:p w14:paraId="665A5F0A" w14:textId="3D0BED37" w:rsidR="00F825D3" w:rsidRPr="00F825D3" w:rsidRDefault="00F825D3" w:rsidP="00F825D3">
      <w:pPr>
        <w:autoSpaceDE w:val="0"/>
        <w:autoSpaceDN w:val="0"/>
        <w:adjustRightInd w:val="0"/>
        <w:spacing w:after="0" w:line="360" w:lineRule="auto"/>
        <w:jc w:val="both"/>
        <w:rPr>
          <w:rFonts w:ascii="Arial" w:hAnsi="Arial" w:cs="Arial"/>
          <w:color w:val="000000"/>
          <w:sz w:val="24"/>
          <w:szCs w:val="24"/>
        </w:rPr>
      </w:pPr>
      <w:r w:rsidRPr="00F825D3">
        <w:rPr>
          <w:rFonts w:ascii="Arial" w:hAnsi="Arial" w:cs="Arial"/>
          <w:b/>
          <w:color w:val="000000"/>
          <w:sz w:val="24"/>
          <w:szCs w:val="24"/>
        </w:rPr>
        <w:lastRenderedPageBreak/>
        <w:t>Art. 57</w:t>
      </w:r>
      <w:r w:rsidRPr="00F825D3">
        <w:rPr>
          <w:rFonts w:ascii="Arial" w:hAnsi="Arial" w:cs="Arial"/>
          <w:color w:val="000000"/>
          <w:sz w:val="24"/>
          <w:szCs w:val="24"/>
        </w:rPr>
        <w:t xml:space="preserve"> </w:t>
      </w:r>
      <w:r>
        <w:rPr>
          <w:rFonts w:ascii="Arial" w:hAnsi="Arial" w:cs="Arial"/>
          <w:color w:val="000000"/>
          <w:sz w:val="24"/>
          <w:szCs w:val="24"/>
        </w:rPr>
        <w:t xml:space="preserve">- </w:t>
      </w:r>
      <w:r w:rsidRPr="00F825D3">
        <w:rPr>
          <w:rFonts w:ascii="Arial" w:hAnsi="Arial" w:cs="Arial"/>
          <w:color w:val="000000"/>
          <w:sz w:val="24"/>
          <w:szCs w:val="24"/>
        </w:rPr>
        <w:t xml:space="preserve">A prestação de contas e todos os atos que dela decorram dar-se-ão em plataforma eletrônica, permitindo a visualização por qualquer interessado. </w:t>
      </w:r>
    </w:p>
    <w:p w14:paraId="33FD016A" w14:textId="220040B0" w:rsidR="00F825D3" w:rsidRPr="00F825D3" w:rsidRDefault="00F825D3" w:rsidP="00F825D3">
      <w:pPr>
        <w:autoSpaceDE w:val="0"/>
        <w:autoSpaceDN w:val="0"/>
        <w:adjustRightInd w:val="0"/>
        <w:spacing w:after="0" w:line="360" w:lineRule="auto"/>
        <w:jc w:val="both"/>
        <w:rPr>
          <w:rFonts w:ascii="Arial" w:hAnsi="Arial" w:cs="Arial"/>
          <w:color w:val="000000"/>
          <w:sz w:val="24"/>
          <w:szCs w:val="24"/>
        </w:rPr>
      </w:pPr>
      <w:r w:rsidRPr="00F825D3">
        <w:rPr>
          <w:rFonts w:ascii="Arial" w:hAnsi="Arial" w:cs="Arial"/>
          <w:b/>
          <w:color w:val="000000"/>
          <w:sz w:val="24"/>
          <w:szCs w:val="24"/>
        </w:rPr>
        <w:t>Art. 58</w:t>
      </w:r>
      <w:r w:rsidRPr="00F825D3">
        <w:rPr>
          <w:rFonts w:ascii="Arial" w:hAnsi="Arial" w:cs="Arial"/>
          <w:color w:val="000000"/>
          <w:sz w:val="24"/>
          <w:szCs w:val="24"/>
        </w:rPr>
        <w:t xml:space="preserve"> </w:t>
      </w:r>
      <w:r>
        <w:rPr>
          <w:rFonts w:ascii="Arial" w:hAnsi="Arial" w:cs="Arial"/>
          <w:color w:val="000000"/>
          <w:sz w:val="24"/>
          <w:szCs w:val="24"/>
        </w:rPr>
        <w:t xml:space="preserve">- </w:t>
      </w:r>
      <w:r w:rsidRPr="00F825D3">
        <w:rPr>
          <w:rFonts w:ascii="Arial" w:hAnsi="Arial" w:cs="Arial"/>
          <w:color w:val="000000"/>
          <w:sz w:val="24"/>
          <w:szCs w:val="24"/>
        </w:rPr>
        <w:t xml:space="preserve">A prestação de contas relativa à execução do termo de colaboração ou de fomento dar-se-á mediante a análise dos documentos previstos no plano de trabalho, nos termos do art. 20, além dos seguintes relatórios: </w:t>
      </w:r>
    </w:p>
    <w:p w14:paraId="0C2BFFE0" w14:textId="77777777" w:rsidR="00F825D3" w:rsidRPr="00F825D3" w:rsidRDefault="00F825D3" w:rsidP="00F825D3">
      <w:pPr>
        <w:autoSpaceDE w:val="0"/>
        <w:autoSpaceDN w:val="0"/>
        <w:adjustRightInd w:val="0"/>
        <w:spacing w:after="0" w:line="360" w:lineRule="auto"/>
        <w:jc w:val="both"/>
        <w:rPr>
          <w:rFonts w:ascii="Arial" w:hAnsi="Arial" w:cs="Arial"/>
          <w:color w:val="000000"/>
          <w:sz w:val="24"/>
          <w:szCs w:val="24"/>
        </w:rPr>
      </w:pPr>
      <w:r w:rsidRPr="00F825D3">
        <w:rPr>
          <w:rFonts w:ascii="Arial" w:hAnsi="Arial" w:cs="Arial"/>
          <w:color w:val="000000"/>
          <w:sz w:val="24"/>
          <w:szCs w:val="24"/>
        </w:rPr>
        <w:t xml:space="preserve">I - Relatório de execução do objeto, elaborado pela organização da sociedade civil, contendo as atividades ou projetos desenvolvidos para o cumprimento do objeto e o comparativo de metas propostas com os resultados alcançados; </w:t>
      </w:r>
    </w:p>
    <w:p w14:paraId="0F03E8FA" w14:textId="77777777" w:rsidR="00F825D3" w:rsidRPr="00F825D3" w:rsidRDefault="00F825D3" w:rsidP="00F825D3">
      <w:pPr>
        <w:autoSpaceDE w:val="0"/>
        <w:autoSpaceDN w:val="0"/>
        <w:adjustRightInd w:val="0"/>
        <w:spacing w:after="0" w:line="360" w:lineRule="auto"/>
        <w:jc w:val="both"/>
        <w:rPr>
          <w:rFonts w:ascii="Arial" w:hAnsi="Arial" w:cs="Arial"/>
          <w:color w:val="000000"/>
          <w:sz w:val="24"/>
          <w:szCs w:val="24"/>
        </w:rPr>
      </w:pPr>
      <w:r w:rsidRPr="00F825D3">
        <w:rPr>
          <w:rFonts w:ascii="Arial" w:hAnsi="Arial" w:cs="Arial"/>
          <w:color w:val="000000"/>
          <w:sz w:val="24"/>
          <w:szCs w:val="24"/>
        </w:rPr>
        <w:t xml:space="preserve">II - Relatório de execução financeira do termo de colaboração ou do termo de fomento, com a descrição das despesas e receitas efetivamente realizadas e sua vinculação com a execução do objeto, na hipótese de descumprimento de metas e resultados estabelecidos no plano de trabalho. </w:t>
      </w:r>
    </w:p>
    <w:p w14:paraId="240D85EE" w14:textId="77777777" w:rsidR="00F825D3" w:rsidRPr="00F825D3" w:rsidRDefault="00F825D3" w:rsidP="00F825D3">
      <w:pPr>
        <w:autoSpaceDE w:val="0"/>
        <w:autoSpaceDN w:val="0"/>
        <w:adjustRightInd w:val="0"/>
        <w:spacing w:after="0" w:line="360" w:lineRule="auto"/>
        <w:jc w:val="both"/>
        <w:rPr>
          <w:rFonts w:ascii="Arial" w:hAnsi="Arial" w:cs="Arial"/>
          <w:color w:val="000000"/>
          <w:sz w:val="24"/>
          <w:szCs w:val="24"/>
        </w:rPr>
      </w:pPr>
      <w:r w:rsidRPr="00F825D3">
        <w:rPr>
          <w:rFonts w:ascii="Arial" w:hAnsi="Arial" w:cs="Arial"/>
          <w:b/>
          <w:color w:val="000000"/>
          <w:sz w:val="24"/>
          <w:szCs w:val="24"/>
        </w:rPr>
        <w:t>Parágrafo único</w:t>
      </w:r>
      <w:r w:rsidRPr="00F825D3">
        <w:rPr>
          <w:rFonts w:ascii="Arial" w:hAnsi="Arial" w:cs="Arial"/>
          <w:color w:val="000000"/>
          <w:sz w:val="24"/>
          <w:szCs w:val="24"/>
        </w:rPr>
        <w:t xml:space="preserve">. A Administração Pública Municipal deverá considerar ainda em sua análise os seguintes relatórios elaborados internamente, quando houver: </w:t>
      </w:r>
    </w:p>
    <w:p w14:paraId="35D7BD66" w14:textId="77777777" w:rsidR="00F825D3" w:rsidRPr="00F825D3" w:rsidRDefault="00F825D3" w:rsidP="00F825D3">
      <w:pPr>
        <w:autoSpaceDE w:val="0"/>
        <w:autoSpaceDN w:val="0"/>
        <w:adjustRightInd w:val="0"/>
        <w:spacing w:after="0" w:line="360" w:lineRule="auto"/>
        <w:jc w:val="both"/>
        <w:rPr>
          <w:rFonts w:ascii="Arial" w:hAnsi="Arial" w:cs="Arial"/>
          <w:color w:val="000000"/>
          <w:sz w:val="24"/>
          <w:szCs w:val="24"/>
        </w:rPr>
      </w:pPr>
      <w:r w:rsidRPr="00F825D3">
        <w:rPr>
          <w:rFonts w:ascii="Arial" w:hAnsi="Arial" w:cs="Arial"/>
          <w:color w:val="000000"/>
          <w:sz w:val="24"/>
          <w:szCs w:val="24"/>
        </w:rPr>
        <w:t xml:space="preserve">I - Relatório de visita técnica in loco eventualmente realizada durante a execução da parceria; </w:t>
      </w:r>
    </w:p>
    <w:p w14:paraId="3089C5E7" w14:textId="77777777" w:rsidR="00F825D3" w:rsidRPr="00F825D3" w:rsidRDefault="00F825D3" w:rsidP="00F825D3">
      <w:pPr>
        <w:autoSpaceDE w:val="0"/>
        <w:autoSpaceDN w:val="0"/>
        <w:adjustRightInd w:val="0"/>
        <w:spacing w:after="0" w:line="360" w:lineRule="auto"/>
        <w:jc w:val="both"/>
        <w:rPr>
          <w:rFonts w:ascii="Arial" w:hAnsi="Arial" w:cs="Arial"/>
          <w:color w:val="000000"/>
          <w:sz w:val="24"/>
          <w:szCs w:val="24"/>
        </w:rPr>
      </w:pPr>
      <w:r w:rsidRPr="00F825D3">
        <w:rPr>
          <w:rFonts w:ascii="Arial" w:hAnsi="Arial" w:cs="Arial"/>
          <w:color w:val="000000"/>
          <w:sz w:val="24"/>
          <w:szCs w:val="24"/>
        </w:rPr>
        <w:t xml:space="preserve">II - Relatório técnico de monitoramento e avaliação, homologado pela comissão de monitoramento e avaliação designada, sobre a conformidade do cumprimento do objeto e os resultados alcançados durante a execução do termo de colaboração ou de fomento. </w:t>
      </w:r>
    </w:p>
    <w:p w14:paraId="3079EC36" w14:textId="69DFF528" w:rsidR="00F825D3" w:rsidRPr="00F825D3" w:rsidRDefault="00F825D3" w:rsidP="00F825D3">
      <w:pPr>
        <w:autoSpaceDE w:val="0"/>
        <w:autoSpaceDN w:val="0"/>
        <w:adjustRightInd w:val="0"/>
        <w:spacing w:after="0" w:line="360" w:lineRule="auto"/>
        <w:jc w:val="both"/>
        <w:rPr>
          <w:rFonts w:ascii="Arial" w:hAnsi="Arial" w:cs="Arial"/>
          <w:color w:val="000000"/>
          <w:sz w:val="24"/>
          <w:szCs w:val="24"/>
        </w:rPr>
      </w:pPr>
      <w:r w:rsidRPr="00F825D3">
        <w:rPr>
          <w:rFonts w:ascii="Arial" w:hAnsi="Arial" w:cs="Arial"/>
          <w:b/>
          <w:color w:val="000000"/>
          <w:sz w:val="24"/>
          <w:szCs w:val="24"/>
        </w:rPr>
        <w:t>Art. 59</w:t>
      </w:r>
      <w:r w:rsidRPr="00F825D3">
        <w:rPr>
          <w:rFonts w:ascii="Arial" w:hAnsi="Arial" w:cs="Arial"/>
          <w:color w:val="000000"/>
          <w:sz w:val="24"/>
          <w:szCs w:val="24"/>
        </w:rPr>
        <w:t xml:space="preserve"> </w:t>
      </w:r>
      <w:r>
        <w:rPr>
          <w:rFonts w:ascii="Arial" w:hAnsi="Arial" w:cs="Arial"/>
          <w:color w:val="000000"/>
          <w:sz w:val="24"/>
          <w:szCs w:val="24"/>
        </w:rPr>
        <w:t xml:space="preserve">- </w:t>
      </w:r>
      <w:r w:rsidRPr="00F825D3">
        <w:rPr>
          <w:rFonts w:ascii="Arial" w:hAnsi="Arial" w:cs="Arial"/>
          <w:color w:val="000000"/>
          <w:sz w:val="24"/>
          <w:szCs w:val="24"/>
        </w:rPr>
        <w:t xml:space="preserve">O gestor emitirá parecer técnico de análise de prestação de contas da parceria celebrada. </w:t>
      </w:r>
    </w:p>
    <w:p w14:paraId="50679D6C" w14:textId="0311C84A" w:rsidR="00F825D3" w:rsidRPr="00F825D3" w:rsidRDefault="00F825D3" w:rsidP="00F825D3">
      <w:pPr>
        <w:autoSpaceDE w:val="0"/>
        <w:autoSpaceDN w:val="0"/>
        <w:adjustRightInd w:val="0"/>
        <w:spacing w:after="0" w:line="360" w:lineRule="auto"/>
        <w:jc w:val="both"/>
        <w:rPr>
          <w:rFonts w:ascii="Arial" w:hAnsi="Arial" w:cs="Arial"/>
          <w:color w:val="000000"/>
          <w:sz w:val="24"/>
          <w:szCs w:val="24"/>
        </w:rPr>
      </w:pPr>
      <w:r w:rsidRPr="00F825D3">
        <w:rPr>
          <w:rFonts w:ascii="Arial" w:hAnsi="Arial" w:cs="Arial"/>
          <w:color w:val="000000"/>
          <w:sz w:val="24"/>
          <w:szCs w:val="24"/>
        </w:rPr>
        <w:t xml:space="preserve">§ 1º </w:t>
      </w:r>
      <w:r>
        <w:rPr>
          <w:rFonts w:ascii="Arial" w:hAnsi="Arial" w:cs="Arial"/>
          <w:color w:val="000000"/>
          <w:sz w:val="24"/>
          <w:szCs w:val="24"/>
        </w:rPr>
        <w:t xml:space="preserve">- </w:t>
      </w:r>
      <w:r w:rsidRPr="00F825D3">
        <w:rPr>
          <w:rFonts w:ascii="Arial" w:hAnsi="Arial" w:cs="Arial"/>
          <w:color w:val="000000"/>
          <w:sz w:val="24"/>
          <w:szCs w:val="24"/>
        </w:rPr>
        <w:t xml:space="preserve">No caso de prestação de contas única, o gestor emitirá parecer técnico conclusivo para fins de avaliação do cumprimento do objeto. </w:t>
      </w:r>
    </w:p>
    <w:p w14:paraId="163FD585" w14:textId="1A1FBD49" w:rsidR="00F825D3" w:rsidRDefault="00F825D3" w:rsidP="00F825D3">
      <w:pPr>
        <w:spacing w:after="0" w:line="360" w:lineRule="auto"/>
        <w:jc w:val="both"/>
        <w:rPr>
          <w:rFonts w:ascii="Arial" w:hAnsi="Arial" w:cs="Arial"/>
          <w:color w:val="000000"/>
          <w:sz w:val="24"/>
          <w:szCs w:val="24"/>
        </w:rPr>
      </w:pPr>
      <w:r w:rsidRPr="00F825D3">
        <w:rPr>
          <w:rFonts w:ascii="Arial" w:hAnsi="Arial" w:cs="Arial"/>
          <w:color w:val="000000"/>
          <w:sz w:val="24"/>
          <w:szCs w:val="24"/>
        </w:rPr>
        <w:t xml:space="preserve">§ 2º </w:t>
      </w:r>
      <w:r>
        <w:rPr>
          <w:rFonts w:ascii="Arial" w:hAnsi="Arial" w:cs="Arial"/>
          <w:color w:val="000000"/>
          <w:sz w:val="24"/>
          <w:szCs w:val="24"/>
        </w:rPr>
        <w:t xml:space="preserve">- </w:t>
      </w:r>
      <w:r w:rsidRPr="00F825D3">
        <w:rPr>
          <w:rFonts w:ascii="Arial" w:hAnsi="Arial" w:cs="Arial"/>
          <w:color w:val="000000"/>
          <w:sz w:val="24"/>
          <w:szCs w:val="24"/>
        </w:rPr>
        <w:t>Se a duração da parceria exceder um ano, a organização da sociedade civil deverá apresentar prestação de contas ao fim de cada exercício, para fins de monitoramento do cumprimento das metas do objeto.</w:t>
      </w:r>
    </w:p>
    <w:p w14:paraId="249ECB79" w14:textId="05DA6357" w:rsidR="008E48E4" w:rsidRPr="008E48E4" w:rsidRDefault="008E48E4" w:rsidP="008E48E4">
      <w:pPr>
        <w:autoSpaceDE w:val="0"/>
        <w:autoSpaceDN w:val="0"/>
        <w:adjustRightInd w:val="0"/>
        <w:spacing w:after="0" w:line="360" w:lineRule="auto"/>
        <w:jc w:val="both"/>
        <w:rPr>
          <w:rFonts w:ascii="Arial" w:hAnsi="Arial" w:cs="Arial"/>
          <w:color w:val="000000"/>
          <w:sz w:val="24"/>
          <w:szCs w:val="24"/>
        </w:rPr>
      </w:pPr>
      <w:r w:rsidRPr="008E48E4">
        <w:rPr>
          <w:rFonts w:ascii="Arial" w:hAnsi="Arial" w:cs="Arial"/>
          <w:color w:val="000000"/>
          <w:sz w:val="24"/>
          <w:szCs w:val="24"/>
        </w:rPr>
        <w:lastRenderedPageBreak/>
        <w:t xml:space="preserve">§ 3º </w:t>
      </w:r>
      <w:r>
        <w:rPr>
          <w:rFonts w:ascii="Arial" w:hAnsi="Arial" w:cs="Arial"/>
          <w:color w:val="000000"/>
          <w:sz w:val="24"/>
          <w:szCs w:val="24"/>
        </w:rPr>
        <w:t xml:space="preserve">- </w:t>
      </w:r>
      <w:r w:rsidRPr="008E48E4">
        <w:rPr>
          <w:rFonts w:ascii="Arial" w:hAnsi="Arial" w:cs="Arial"/>
          <w:color w:val="000000"/>
          <w:sz w:val="24"/>
          <w:szCs w:val="24"/>
        </w:rPr>
        <w:t xml:space="preserve">Para fins de avaliação quanto à eficácia e efetividade das ações em execução ou que já foram realizadas, os pareceres técnicos de que trata este artigo deverão, obrigatoriamente, mencionar: </w:t>
      </w:r>
    </w:p>
    <w:p w14:paraId="7AF0AFEE" w14:textId="77777777" w:rsidR="008E48E4" w:rsidRPr="008E48E4" w:rsidRDefault="008E48E4" w:rsidP="008E48E4">
      <w:pPr>
        <w:autoSpaceDE w:val="0"/>
        <w:autoSpaceDN w:val="0"/>
        <w:adjustRightInd w:val="0"/>
        <w:spacing w:after="0" w:line="360" w:lineRule="auto"/>
        <w:jc w:val="both"/>
        <w:rPr>
          <w:rFonts w:ascii="Arial" w:hAnsi="Arial" w:cs="Arial"/>
          <w:color w:val="000000"/>
          <w:sz w:val="24"/>
          <w:szCs w:val="24"/>
        </w:rPr>
      </w:pPr>
      <w:r w:rsidRPr="008E48E4">
        <w:rPr>
          <w:rFonts w:ascii="Arial" w:hAnsi="Arial" w:cs="Arial"/>
          <w:color w:val="000000"/>
          <w:sz w:val="24"/>
          <w:szCs w:val="24"/>
        </w:rPr>
        <w:t xml:space="preserve">I - Os resultados já alcançados e seus benefícios; </w:t>
      </w:r>
    </w:p>
    <w:p w14:paraId="7E9A2888" w14:textId="77777777" w:rsidR="008E48E4" w:rsidRPr="008E48E4" w:rsidRDefault="008E48E4" w:rsidP="008E48E4">
      <w:pPr>
        <w:autoSpaceDE w:val="0"/>
        <w:autoSpaceDN w:val="0"/>
        <w:adjustRightInd w:val="0"/>
        <w:spacing w:after="0" w:line="360" w:lineRule="auto"/>
        <w:jc w:val="both"/>
        <w:rPr>
          <w:rFonts w:ascii="Arial" w:hAnsi="Arial" w:cs="Arial"/>
          <w:color w:val="000000"/>
          <w:sz w:val="24"/>
          <w:szCs w:val="24"/>
        </w:rPr>
      </w:pPr>
      <w:r w:rsidRPr="008E48E4">
        <w:rPr>
          <w:rFonts w:ascii="Arial" w:hAnsi="Arial" w:cs="Arial"/>
          <w:color w:val="000000"/>
          <w:sz w:val="24"/>
          <w:szCs w:val="24"/>
        </w:rPr>
        <w:t xml:space="preserve">II - Os impactos econômicos ou sociais; </w:t>
      </w:r>
    </w:p>
    <w:p w14:paraId="7B11D8F9" w14:textId="77777777" w:rsidR="008E48E4" w:rsidRPr="008E48E4" w:rsidRDefault="008E48E4" w:rsidP="008E48E4">
      <w:pPr>
        <w:autoSpaceDE w:val="0"/>
        <w:autoSpaceDN w:val="0"/>
        <w:adjustRightInd w:val="0"/>
        <w:spacing w:after="0" w:line="360" w:lineRule="auto"/>
        <w:jc w:val="both"/>
        <w:rPr>
          <w:rFonts w:ascii="Arial" w:hAnsi="Arial" w:cs="Arial"/>
          <w:color w:val="000000"/>
          <w:sz w:val="24"/>
          <w:szCs w:val="24"/>
        </w:rPr>
      </w:pPr>
      <w:r w:rsidRPr="008E48E4">
        <w:rPr>
          <w:rFonts w:ascii="Arial" w:hAnsi="Arial" w:cs="Arial"/>
          <w:color w:val="000000"/>
          <w:sz w:val="24"/>
          <w:szCs w:val="24"/>
        </w:rPr>
        <w:t xml:space="preserve">III - o grau de satisfação do público-alvo; </w:t>
      </w:r>
    </w:p>
    <w:p w14:paraId="76BDB420" w14:textId="77777777" w:rsidR="008E48E4" w:rsidRPr="008E48E4" w:rsidRDefault="008E48E4" w:rsidP="008E48E4">
      <w:pPr>
        <w:autoSpaceDE w:val="0"/>
        <w:autoSpaceDN w:val="0"/>
        <w:adjustRightInd w:val="0"/>
        <w:spacing w:after="0" w:line="360" w:lineRule="auto"/>
        <w:jc w:val="both"/>
        <w:rPr>
          <w:rFonts w:ascii="Arial" w:hAnsi="Arial" w:cs="Arial"/>
          <w:color w:val="000000"/>
          <w:sz w:val="24"/>
          <w:szCs w:val="24"/>
        </w:rPr>
      </w:pPr>
      <w:r w:rsidRPr="008E48E4">
        <w:rPr>
          <w:rFonts w:ascii="Arial" w:hAnsi="Arial" w:cs="Arial"/>
          <w:color w:val="000000"/>
          <w:sz w:val="24"/>
          <w:szCs w:val="24"/>
        </w:rPr>
        <w:t xml:space="preserve">IV - A possibilidade de sustentabilidade das ações após a conclusão do objeto pactuado. </w:t>
      </w:r>
    </w:p>
    <w:p w14:paraId="66B43093" w14:textId="754E6393" w:rsidR="008E48E4" w:rsidRPr="008E48E4" w:rsidRDefault="008E48E4" w:rsidP="008E48E4">
      <w:pPr>
        <w:autoSpaceDE w:val="0"/>
        <w:autoSpaceDN w:val="0"/>
        <w:adjustRightInd w:val="0"/>
        <w:spacing w:after="0" w:line="360" w:lineRule="auto"/>
        <w:jc w:val="both"/>
        <w:rPr>
          <w:rFonts w:ascii="Arial" w:hAnsi="Arial" w:cs="Arial"/>
          <w:color w:val="000000"/>
          <w:sz w:val="24"/>
          <w:szCs w:val="24"/>
        </w:rPr>
      </w:pPr>
      <w:r w:rsidRPr="008E48E4">
        <w:rPr>
          <w:rFonts w:ascii="Arial" w:hAnsi="Arial" w:cs="Arial"/>
          <w:b/>
          <w:color w:val="000000"/>
          <w:sz w:val="24"/>
          <w:szCs w:val="24"/>
        </w:rPr>
        <w:t>Art. 60</w:t>
      </w:r>
      <w:r w:rsidRPr="008E48E4">
        <w:rPr>
          <w:rFonts w:ascii="Arial" w:hAnsi="Arial" w:cs="Arial"/>
          <w:color w:val="000000"/>
          <w:sz w:val="24"/>
          <w:szCs w:val="24"/>
        </w:rPr>
        <w:t xml:space="preserve"> </w:t>
      </w:r>
      <w:r>
        <w:rPr>
          <w:rFonts w:ascii="Arial" w:hAnsi="Arial" w:cs="Arial"/>
          <w:color w:val="000000"/>
          <w:sz w:val="24"/>
          <w:szCs w:val="24"/>
        </w:rPr>
        <w:t xml:space="preserve">- </w:t>
      </w:r>
      <w:r w:rsidRPr="008E48E4">
        <w:rPr>
          <w:rFonts w:ascii="Arial" w:hAnsi="Arial" w:cs="Arial"/>
          <w:color w:val="000000"/>
          <w:sz w:val="24"/>
          <w:szCs w:val="24"/>
        </w:rPr>
        <w:t xml:space="preserve">Os documentos incluídos pela entidade na plataforma eletrônica prevista no art. 57, desde que possuam garantia da origem e de seu signatário por certificação digital, serão considerados originais para os efeitos de prestação de contas. </w:t>
      </w:r>
    </w:p>
    <w:p w14:paraId="4EAD6233" w14:textId="3BC69A16" w:rsidR="008E48E4" w:rsidRDefault="008E48E4" w:rsidP="008E48E4">
      <w:pPr>
        <w:spacing w:after="0" w:line="360" w:lineRule="auto"/>
        <w:jc w:val="both"/>
        <w:rPr>
          <w:rFonts w:ascii="Arial" w:hAnsi="Arial" w:cs="Arial"/>
          <w:color w:val="000000"/>
          <w:sz w:val="24"/>
          <w:szCs w:val="24"/>
        </w:rPr>
      </w:pPr>
      <w:r w:rsidRPr="008E48E4">
        <w:rPr>
          <w:rFonts w:ascii="Arial" w:hAnsi="Arial" w:cs="Arial"/>
          <w:color w:val="000000"/>
          <w:sz w:val="24"/>
          <w:szCs w:val="24"/>
        </w:rPr>
        <w:t>Parágrafo único. Durante o prazo de 10 (dez) anos, contado do dia útil subsequente ao da prestação de contas, a entidade deve manter em seu arquivo os documentos originais que compõem a prestação de contas.</w:t>
      </w:r>
    </w:p>
    <w:p w14:paraId="119B9ABA" w14:textId="759A2306" w:rsidR="00E65612" w:rsidRPr="00E65612" w:rsidRDefault="00E65612" w:rsidP="00E65612">
      <w:pPr>
        <w:autoSpaceDE w:val="0"/>
        <w:autoSpaceDN w:val="0"/>
        <w:adjustRightInd w:val="0"/>
        <w:spacing w:after="0" w:line="240" w:lineRule="auto"/>
        <w:jc w:val="center"/>
        <w:rPr>
          <w:rFonts w:ascii="Times New Roman" w:hAnsi="Times New Roman" w:cs="Times New Roman"/>
          <w:color w:val="000000"/>
          <w:sz w:val="26"/>
          <w:szCs w:val="26"/>
        </w:rPr>
      </w:pPr>
      <w:r w:rsidRPr="00E65612">
        <w:rPr>
          <w:rFonts w:ascii="Times New Roman" w:hAnsi="Times New Roman" w:cs="Times New Roman"/>
          <w:b/>
          <w:bCs/>
          <w:color w:val="000000"/>
          <w:sz w:val="26"/>
          <w:szCs w:val="26"/>
        </w:rPr>
        <w:t>Seção II</w:t>
      </w:r>
    </w:p>
    <w:p w14:paraId="4D120BFE" w14:textId="353EA553" w:rsidR="00E65612" w:rsidRDefault="00E65612" w:rsidP="00E65612">
      <w:pPr>
        <w:spacing w:after="0" w:line="360" w:lineRule="auto"/>
        <w:jc w:val="center"/>
        <w:rPr>
          <w:rFonts w:ascii="Times New Roman" w:hAnsi="Times New Roman" w:cs="Times New Roman"/>
          <w:b/>
          <w:bCs/>
          <w:color w:val="000000"/>
          <w:sz w:val="26"/>
          <w:szCs w:val="26"/>
        </w:rPr>
      </w:pPr>
      <w:r w:rsidRPr="00E65612">
        <w:rPr>
          <w:rFonts w:ascii="Times New Roman" w:hAnsi="Times New Roman" w:cs="Times New Roman"/>
          <w:b/>
          <w:bCs/>
          <w:color w:val="000000"/>
          <w:sz w:val="26"/>
          <w:szCs w:val="26"/>
        </w:rPr>
        <w:t>Dos Prazos</w:t>
      </w:r>
    </w:p>
    <w:p w14:paraId="7D36AE72" w14:textId="4C422E2B" w:rsidR="00E65612" w:rsidRPr="00E65612" w:rsidRDefault="00E65612" w:rsidP="00E65612">
      <w:pPr>
        <w:autoSpaceDE w:val="0"/>
        <w:autoSpaceDN w:val="0"/>
        <w:adjustRightInd w:val="0"/>
        <w:spacing w:after="0" w:line="360" w:lineRule="auto"/>
        <w:jc w:val="both"/>
        <w:rPr>
          <w:rFonts w:ascii="Arial" w:hAnsi="Arial" w:cs="Arial"/>
          <w:color w:val="000000"/>
          <w:sz w:val="24"/>
          <w:szCs w:val="24"/>
        </w:rPr>
      </w:pPr>
      <w:r w:rsidRPr="00E65612">
        <w:rPr>
          <w:rFonts w:ascii="Arial" w:hAnsi="Arial" w:cs="Arial"/>
          <w:b/>
          <w:color w:val="000000"/>
          <w:sz w:val="24"/>
          <w:szCs w:val="24"/>
        </w:rPr>
        <w:t>Art. 61</w:t>
      </w:r>
      <w:r w:rsidRPr="00E65612">
        <w:rPr>
          <w:rFonts w:ascii="Arial" w:hAnsi="Arial" w:cs="Arial"/>
          <w:color w:val="000000"/>
          <w:sz w:val="24"/>
          <w:szCs w:val="24"/>
        </w:rPr>
        <w:t xml:space="preserve"> </w:t>
      </w:r>
      <w:r>
        <w:rPr>
          <w:rFonts w:ascii="Arial" w:hAnsi="Arial" w:cs="Arial"/>
          <w:color w:val="000000"/>
          <w:sz w:val="24"/>
          <w:szCs w:val="24"/>
        </w:rPr>
        <w:t xml:space="preserve">- </w:t>
      </w:r>
      <w:r w:rsidRPr="00E65612">
        <w:rPr>
          <w:rFonts w:ascii="Arial" w:hAnsi="Arial" w:cs="Arial"/>
          <w:color w:val="000000"/>
          <w:sz w:val="24"/>
          <w:szCs w:val="24"/>
        </w:rPr>
        <w:t xml:space="preserve">A organização da sociedade civil prestará contas da boa e regular aplicação dos recursos recebidos no prazo de até noventa dias a partir do término da vigência da parceria ou no final de cada exercício, se a duração da parceria exceder um ano. </w:t>
      </w:r>
    </w:p>
    <w:p w14:paraId="35CF428D" w14:textId="5C03BF7A" w:rsidR="00E65612" w:rsidRPr="00E65612" w:rsidRDefault="00E65612" w:rsidP="00E65612">
      <w:pPr>
        <w:autoSpaceDE w:val="0"/>
        <w:autoSpaceDN w:val="0"/>
        <w:adjustRightInd w:val="0"/>
        <w:spacing w:after="0" w:line="360" w:lineRule="auto"/>
        <w:jc w:val="both"/>
        <w:rPr>
          <w:rFonts w:ascii="Arial" w:hAnsi="Arial" w:cs="Arial"/>
          <w:color w:val="000000"/>
          <w:sz w:val="24"/>
          <w:szCs w:val="24"/>
        </w:rPr>
      </w:pPr>
      <w:r w:rsidRPr="00E65612">
        <w:rPr>
          <w:rFonts w:ascii="Arial" w:hAnsi="Arial" w:cs="Arial"/>
          <w:color w:val="000000"/>
          <w:sz w:val="24"/>
          <w:szCs w:val="24"/>
        </w:rPr>
        <w:t xml:space="preserve">§ 1º </w:t>
      </w:r>
      <w:r>
        <w:rPr>
          <w:rFonts w:ascii="Arial" w:hAnsi="Arial" w:cs="Arial"/>
          <w:color w:val="000000"/>
          <w:sz w:val="24"/>
          <w:szCs w:val="24"/>
        </w:rPr>
        <w:t xml:space="preserve">- </w:t>
      </w:r>
      <w:r w:rsidRPr="00E65612">
        <w:rPr>
          <w:rFonts w:ascii="Arial" w:hAnsi="Arial" w:cs="Arial"/>
          <w:color w:val="000000"/>
          <w:sz w:val="24"/>
          <w:szCs w:val="24"/>
        </w:rPr>
        <w:t xml:space="preserve">O prazo para a prestação final de contas será estabelecido de acordo com a complexidade do objeto da parceria. </w:t>
      </w:r>
    </w:p>
    <w:p w14:paraId="6B38EDDE" w14:textId="1BD4BFDE" w:rsidR="00E65612" w:rsidRPr="00E65612" w:rsidRDefault="00E65612" w:rsidP="00E65612">
      <w:pPr>
        <w:autoSpaceDE w:val="0"/>
        <w:autoSpaceDN w:val="0"/>
        <w:adjustRightInd w:val="0"/>
        <w:spacing w:after="0" w:line="360" w:lineRule="auto"/>
        <w:jc w:val="both"/>
        <w:rPr>
          <w:rFonts w:ascii="Arial" w:hAnsi="Arial" w:cs="Arial"/>
          <w:color w:val="000000"/>
          <w:sz w:val="24"/>
          <w:szCs w:val="24"/>
        </w:rPr>
      </w:pPr>
      <w:r w:rsidRPr="00E65612">
        <w:rPr>
          <w:rFonts w:ascii="Arial" w:hAnsi="Arial" w:cs="Arial"/>
          <w:color w:val="000000"/>
          <w:sz w:val="24"/>
          <w:szCs w:val="24"/>
        </w:rPr>
        <w:t xml:space="preserve">§ 2º </w:t>
      </w:r>
      <w:r>
        <w:rPr>
          <w:rFonts w:ascii="Arial" w:hAnsi="Arial" w:cs="Arial"/>
          <w:color w:val="000000"/>
          <w:sz w:val="24"/>
          <w:szCs w:val="24"/>
        </w:rPr>
        <w:t xml:space="preserve">- </w:t>
      </w:r>
      <w:r w:rsidRPr="00E65612">
        <w:rPr>
          <w:rFonts w:ascii="Arial" w:hAnsi="Arial" w:cs="Arial"/>
          <w:color w:val="000000"/>
          <w:sz w:val="24"/>
          <w:szCs w:val="24"/>
        </w:rPr>
        <w:t xml:space="preserve">O disposto no caput não impede que a Administração Pública Municipal promova a instauração de tomada de contas especial antes do término da parceria, ante evidências de irregularidades na execução do objeto. </w:t>
      </w:r>
    </w:p>
    <w:p w14:paraId="020A44E7" w14:textId="39B00BA7" w:rsidR="00E65612" w:rsidRPr="00E65612" w:rsidRDefault="00E65612" w:rsidP="00E65612">
      <w:pPr>
        <w:autoSpaceDE w:val="0"/>
        <w:autoSpaceDN w:val="0"/>
        <w:adjustRightInd w:val="0"/>
        <w:spacing w:after="0" w:line="360" w:lineRule="auto"/>
        <w:jc w:val="both"/>
        <w:rPr>
          <w:rFonts w:ascii="Arial" w:hAnsi="Arial" w:cs="Arial"/>
          <w:color w:val="000000"/>
          <w:sz w:val="24"/>
          <w:szCs w:val="24"/>
        </w:rPr>
      </w:pPr>
      <w:r w:rsidRPr="00E65612">
        <w:rPr>
          <w:rFonts w:ascii="Arial" w:hAnsi="Arial" w:cs="Arial"/>
          <w:color w:val="000000"/>
          <w:sz w:val="24"/>
          <w:szCs w:val="24"/>
        </w:rPr>
        <w:t xml:space="preserve">§ 3º </w:t>
      </w:r>
      <w:r>
        <w:rPr>
          <w:rFonts w:ascii="Arial" w:hAnsi="Arial" w:cs="Arial"/>
          <w:color w:val="000000"/>
          <w:sz w:val="24"/>
          <w:szCs w:val="24"/>
        </w:rPr>
        <w:t xml:space="preserve">- </w:t>
      </w:r>
      <w:r w:rsidRPr="00E65612">
        <w:rPr>
          <w:rFonts w:ascii="Arial" w:hAnsi="Arial" w:cs="Arial"/>
          <w:color w:val="000000"/>
          <w:sz w:val="24"/>
          <w:szCs w:val="24"/>
        </w:rPr>
        <w:t xml:space="preserve">Na hipótese do § 2º, o dever de prestar contas surge no momento da liberação de recurso envolvido na parceria. </w:t>
      </w:r>
    </w:p>
    <w:p w14:paraId="3F593CA4" w14:textId="70ABBF69" w:rsidR="00E65612" w:rsidRDefault="00E65612" w:rsidP="00E65612">
      <w:pPr>
        <w:spacing w:after="0" w:line="360" w:lineRule="auto"/>
        <w:jc w:val="both"/>
        <w:rPr>
          <w:rFonts w:ascii="Arial" w:hAnsi="Arial" w:cs="Arial"/>
          <w:color w:val="000000"/>
          <w:sz w:val="24"/>
          <w:szCs w:val="24"/>
        </w:rPr>
      </w:pPr>
      <w:r w:rsidRPr="00E65612">
        <w:rPr>
          <w:rFonts w:ascii="Arial" w:hAnsi="Arial" w:cs="Arial"/>
          <w:color w:val="000000"/>
          <w:sz w:val="24"/>
          <w:szCs w:val="24"/>
        </w:rPr>
        <w:t xml:space="preserve">§ 4º </w:t>
      </w:r>
      <w:r>
        <w:rPr>
          <w:rFonts w:ascii="Arial" w:hAnsi="Arial" w:cs="Arial"/>
          <w:color w:val="000000"/>
          <w:sz w:val="24"/>
          <w:szCs w:val="24"/>
        </w:rPr>
        <w:t xml:space="preserve">- </w:t>
      </w:r>
      <w:r w:rsidRPr="00E65612">
        <w:rPr>
          <w:rFonts w:ascii="Arial" w:hAnsi="Arial" w:cs="Arial"/>
          <w:color w:val="000000"/>
          <w:sz w:val="24"/>
          <w:szCs w:val="24"/>
        </w:rPr>
        <w:t>O prazo referido no caput poderá ser prorrogado por até 30 (trinta) dias, desde que devidamente justificado.</w:t>
      </w:r>
    </w:p>
    <w:p w14:paraId="71369F03" w14:textId="31A15979" w:rsidR="00433806" w:rsidRPr="00433806" w:rsidRDefault="00433806" w:rsidP="00433806">
      <w:pPr>
        <w:autoSpaceDE w:val="0"/>
        <w:autoSpaceDN w:val="0"/>
        <w:adjustRightInd w:val="0"/>
        <w:spacing w:after="0" w:line="360" w:lineRule="auto"/>
        <w:jc w:val="both"/>
        <w:rPr>
          <w:rFonts w:ascii="Arial" w:hAnsi="Arial" w:cs="Arial"/>
          <w:color w:val="000000"/>
          <w:sz w:val="24"/>
          <w:szCs w:val="24"/>
        </w:rPr>
      </w:pPr>
      <w:r w:rsidRPr="00433806">
        <w:rPr>
          <w:rFonts w:ascii="Arial" w:hAnsi="Arial" w:cs="Arial"/>
          <w:color w:val="000000"/>
          <w:sz w:val="24"/>
          <w:szCs w:val="24"/>
        </w:rPr>
        <w:lastRenderedPageBreak/>
        <w:t xml:space="preserve">§ 5º </w:t>
      </w:r>
      <w:r>
        <w:rPr>
          <w:rFonts w:ascii="Arial" w:hAnsi="Arial" w:cs="Arial"/>
          <w:color w:val="000000"/>
          <w:sz w:val="24"/>
          <w:szCs w:val="24"/>
        </w:rPr>
        <w:t xml:space="preserve">- </w:t>
      </w:r>
      <w:r w:rsidRPr="00433806">
        <w:rPr>
          <w:rFonts w:ascii="Arial" w:hAnsi="Arial" w:cs="Arial"/>
          <w:color w:val="000000"/>
          <w:sz w:val="24"/>
          <w:szCs w:val="24"/>
        </w:rPr>
        <w:t xml:space="preserve">A manifestação conclusiva sobre a prestação de contas pela Administração Pública Municipal observará os prazos previstos nesta Lei, devendo concluir, alternativamente, pela: </w:t>
      </w:r>
    </w:p>
    <w:p w14:paraId="577F2B20" w14:textId="77777777" w:rsidR="00433806" w:rsidRPr="00433806" w:rsidRDefault="00433806" w:rsidP="00433806">
      <w:pPr>
        <w:autoSpaceDE w:val="0"/>
        <w:autoSpaceDN w:val="0"/>
        <w:adjustRightInd w:val="0"/>
        <w:spacing w:after="0" w:line="360" w:lineRule="auto"/>
        <w:jc w:val="both"/>
        <w:rPr>
          <w:rFonts w:ascii="Arial" w:hAnsi="Arial" w:cs="Arial"/>
          <w:color w:val="000000"/>
          <w:sz w:val="24"/>
          <w:szCs w:val="24"/>
        </w:rPr>
      </w:pPr>
      <w:r w:rsidRPr="00433806">
        <w:rPr>
          <w:rFonts w:ascii="Arial" w:hAnsi="Arial" w:cs="Arial"/>
          <w:color w:val="000000"/>
          <w:sz w:val="24"/>
          <w:szCs w:val="24"/>
        </w:rPr>
        <w:t xml:space="preserve">I - Aprovação da prestação de contas; </w:t>
      </w:r>
    </w:p>
    <w:p w14:paraId="44A66056" w14:textId="77777777" w:rsidR="00433806" w:rsidRPr="00433806" w:rsidRDefault="00433806" w:rsidP="00433806">
      <w:pPr>
        <w:autoSpaceDE w:val="0"/>
        <w:autoSpaceDN w:val="0"/>
        <w:adjustRightInd w:val="0"/>
        <w:spacing w:after="0" w:line="360" w:lineRule="auto"/>
        <w:jc w:val="both"/>
        <w:rPr>
          <w:rFonts w:ascii="Arial" w:hAnsi="Arial" w:cs="Arial"/>
          <w:color w:val="000000"/>
          <w:sz w:val="24"/>
          <w:szCs w:val="24"/>
        </w:rPr>
      </w:pPr>
      <w:r w:rsidRPr="00433806">
        <w:rPr>
          <w:rFonts w:ascii="Arial" w:hAnsi="Arial" w:cs="Arial"/>
          <w:color w:val="000000"/>
          <w:sz w:val="24"/>
          <w:szCs w:val="24"/>
        </w:rPr>
        <w:t xml:space="preserve">II - Aprovação da prestação de contas com ressalvas; ou </w:t>
      </w:r>
    </w:p>
    <w:p w14:paraId="3DCAAACB" w14:textId="0B51DC73" w:rsidR="00433806" w:rsidRPr="00433806" w:rsidRDefault="00433806" w:rsidP="00433806">
      <w:pPr>
        <w:autoSpaceDE w:val="0"/>
        <w:autoSpaceDN w:val="0"/>
        <w:adjustRightInd w:val="0"/>
        <w:spacing w:after="0" w:line="360" w:lineRule="auto"/>
        <w:jc w:val="both"/>
        <w:rPr>
          <w:rFonts w:ascii="Arial" w:hAnsi="Arial" w:cs="Arial"/>
          <w:color w:val="000000"/>
          <w:sz w:val="24"/>
          <w:szCs w:val="24"/>
        </w:rPr>
      </w:pPr>
      <w:r w:rsidRPr="00433806">
        <w:rPr>
          <w:rFonts w:ascii="Arial" w:hAnsi="Arial" w:cs="Arial"/>
          <w:color w:val="000000"/>
          <w:sz w:val="24"/>
          <w:szCs w:val="24"/>
        </w:rPr>
        <w:t xml:space="preserve">III - </w:t>
      </w:r>
      <w:r>
        <w:rPr>
          <w:rFonts w:ascii="Arial" w:hAnsi="Arial" w:cs="Arial"/>
          <w:color w:val="000000"/>
          <w:sz w:val="24"/>
          <w:szCs w:val="24"/>
        </w:rPr>
        <w:t>R</w:t>
      </w:r>
      <w:r w:rsidRPr="00433806">
        <w:rPr>
          <w:rFonts w:ascii="Arial" w:hAnsi="Arial" w:cs="Arial"/>
          <w:color w:val="000000"/>
          <w:sz w:val="24"/>
          <w:szCs w:val="24"/>
        </w:rPr>
        <w:t xml:space="preserve">ejeição da prestação de contas e determinação de imediata instauração de tomada de contas especial. </w:t>
      </w:r>
    </w:p>
    <w:p w14:paraId="230708A3" w14:textId="5E3331FF" w:rsidR="00433806" w:rsidRPr="00433806" w:rsidRDefault="00433806" w:rsidP="00433806">
      <w:pPr>
        <w:autoSpaceDE w:val="0"/>
        <w:autoSpaceDN w:val="0"/>
        <w:adjustRightInd w:val="0"/>
        <w:spacing w:after="0" w:line="360" w:lineRule="auto"/>
        <w:jc w:val="both"/>
        <w:rPr>
          <w:rFonts w:ascii="Arial" w:hAnsi="Arial" w:cs="Arial"/>
          <w:color w:val="000000"/>
          <w:sz w:val="24"/>
          <w:szCs w:val="24"/>
        </w:rPr>
      </w:pPr>
      <w:r w:rsidRPr="00433806">
        <w:rPr>
          <w:rFonts w:ascii="Arial" w:hAnsi="Arial" w:cs="Arial"/>
          <w:color w:val="000000"/>
          <w:sz w:val="24"/>
          <w:szCs w:val="24"/>
        </w:rPr>
        <w:t xml:space="preserve">§ 6º </w:t>
      </w:r>
      <w:r>
        <w:rPr>
          <w:rFonts w:ascii="Arial" w:hAnsi="Arial" w:cs="Arial"/>
          <w:color w:val="000000"/>
          <w:sz w:val="24"/>
          <w:szCs w:val="24"/>
        </w:rPr>
        <w:t xml:space="preserve">- </w:t>
      </w:r>
      <w:r w:rsidRPr="00433806">
        <w:rPr>
          <w:rFonts w:ascii="Arial" w:hAnsi="Arial" w:cs="Arial"/>
          <w:color w:val="000000"/>
          <w:sz w:val="24"/>
          <w:szCs w:val="24"/>
        </w:rPr>
        <w:t xml:space="preserve">As impropriedades que deram causa à rejeição da prestação de contas serão registradas em plataforma eletrônica de acesso público, devendo ser levadas em consideração por ocasião da assinatura de futuras parcerias com a Administração Pública Municipal, conforme definido em regulamento. </w:t>
      </w:r>
    </w:p>
    <w:p w14:paraId="5FE3155A" w14:textId="65EB0F21" w:rsidR="00433806" w:rsidRPr="00433806" w:rsidRDefault="00433806" w:rsidP="00433806">
      <w:pPr>
        <w:autoSpaceDE w:val="0"/>
        <w:autoSpaceDN w:val="0"/>
        <w:adjustRightInd w:val="0"/>
        <w:spacing w:after="0" w:line="360" w:lineRule="auto"/>
        <w:jc w:val="both"/>
        <w:rPr>
          <w:rFonts w:ascii="Arial" w:hAnsi="Arial" w:cs="Arial"/>
          <w:color w:val="000000"/>
          <w:sz w:val="24"/>
          <w:szCs w:val="24"/>
        </w:rPr>
      </w:pPr>
      <w:r w:rsidRPr="00433806">
        <w:rPr>
          <w:rFonts w:ascii="Arial" w:hAnsi="Arial" w:cs="Arial"/>
          <w:b/>
          <w:color w:val="000000"/>
          <w:sz w:val="24"/>
          <w:szCs w:val="24"/>
        </w:rPr>
        <w:t>Art. 62</w:t>
      </w:r>
      <w:r w:rsidRPr="00433806">
        <w:rPr>
          <w:rFonts w:ascii="Arial" w:hAnsi="Arial" w:cs="Arial"/>
          <w:color w:val="000000"/>
          <w:sz w:val="24"/>
          <w:szCs w:val="24"/>
        </w:rPr>
        <w:t xml:space="preserve"> </w:t>
      </w:r>
      <w:r>
        <w:rPr>
          <w:rFonts w:ascii="Arial" w:hAnsi="Arial" w:cs="Arial"/>
          <w:color w:val="000000"/>
          <w:sz w:val="24"/>
          <w:szCs w:val="24"/>
        </w:rPr>
        <w:t xml:space="preserve">- </w:t>
      </w:r>
      <w:r w:rsidRPr="00433806">
        <w:rPr>
          <w:rFonts w:ascii="Arial" w:hAnsi="Arial" w:cs="Arial"/>
          <w:color w:val="000000"/>
          <w:sz w:val="24"/>
          <w:szCs w:val="24"/>
        </w:rPr>
        <w:t xml:space="preserve">Constatada irregularidade ou omissão na prestação de contas, será concedido prazo para a organização da sociedade civil sanar a irregularidade ou cumprir a obrigação. </w:t>
      </w:r>
    </w:p>
    <w:p w14:paraId="25B70A1E" w14:textId="5AA86029" w:rsidR="00433806" w:rsidRPr="00433806" w:rsidRDefault="00433806" w:rsidP="00433806">
      <w:pPr>
        <w:autoSpaceDE w:val="0"/>
        <w:autoSpaceDN w:val="0"/>
        <w:adjustRightInd w:val="0"/>
        <w:spacing w:after="0" w:line="360" w:lineRule="auto"/>
        <w:jc w:val="both"/>
        <w:rPr>
          <w:rFonts w:ascii="Arial" w:hAnsi="Arial" w:cs="Arial"/>
          <w:color w:val="000000"/>
          <w:sz w:val="24"/>
          <w:szCs w:val="24"/>
        </w:rPr>
      </w:pPr>
      <w:r w:rsidRPr="00433806">
        <w:rPr>
          <w:rFonts w:ascii="Arial" w:hAnsi="Arial" w:cs="Arial"/>
          <w:color w:val="000000"/>
          <w:sz w:val="24"/>
          <w:szCs w:val="24"/>
        </w:rPr>
        <w:t xml:space="preserve">§ 1º </w:t>
      </w:r>
      <w:r>
        <w:rPr>
          <w:rFonts w:ascii="Arial" w:hAnsi="Arial" w:cs="Arial"/>
          <w:color w:val="000000"/>
          <w:sz w:val="24"/>
          <w:szCs w:val="24"/>
        </w:rPr>
        <w:t xml:space="preserve">- </w:t>
      </w:r>
      <w:r w:rsidRPr="00433806">
        <w:rPr>
          <w:rFonts w:ascii="Arial" w:hAnsi="Arial" w:cs="Arial"/>
          <w:color w:val="000000"/>
          <w:sz w:val="24"/>
          <w:szCs w:val="24"/>
        </w:rPr>
        <w:t xml:space="preserve">O prazo referido no caput é limitado a 45 (quarenta e cinco) dias por notificação, prorrogável, no máximo, por igual período, dentro do prazo que a Administração Pública Municipal possui para analisar e decidir sobre a prestação de contas e comprovação de resultados. </w:t>
      </w:r>
    </w:p>
    <w:p w14:paraId="7A0BF45E" w14:textId="63F2B4A2" w:rsidR="00433806" w:rsidRPr="00433806" w:rsidRDefault="00433806" w:rsidP="00433806">
      <w:pPr>
        <w:autoSpaceDE w:val="0"/>
        <w:autoSpaceDN w:val="0"/>
        <w:adjustRightInd w:val="0"/>
        <w:spacing w:after="0" w:line="360" w:lineRule="auto"/>
        <w:jc w:val="both"/>
        <w:rPr>
          <w:rFonts w:ascii="Arial" w:hAnsi="Arial" w:cs="Arial"/>
          <w:color w:val="000000"/>
          <w:sz w:val="24"/>
          <w:szCs w:val="24"/>
        </w:rPr>
      </w:pPr>
      <w:r w:rsidRPr="00433806">
        <w:rPr>
          <w:rFonts w:ascii="Arial" w:hAnsi="Arial" w:cs="Arial"/>
          <w:color w:val="000000"/>
          <w:sz w:val="24"/>
          <w:szCs w:val="24"/>
        </w:rPr>
        <w:t xml:space="preserve">§ 2º </w:t>
      </w:r>
      <w:r>
        <w:rPr>
          <w:rFonts w:ascii="Arial" w:hAnsi="Arial" w:cs="Arial"/>
          <w:color w:val="000000"/>
          <w:sz w:val="24"/>
          <w:szCs w:val="24"/>
        </w:rPr>
        <w:t xml:space="preserve">- </w:t>
      </w:r>
      <w:r w:rsidRPr="00433806">
        <w:rPr>
          <w:rFonts w:ascii="Arial" w:hAnsi="Arial" w:cs="Arial"/>
          <w:color w:val="000000"/>
          <w:sz w:val="24"/>
          <w:szCs w:val="24"/>
        </w:rPr>
        <w:t xml:space="preserve">Transcorrido o prazo para saneamento da irregularidade ou da omissão, não havendo o saneamento, a autoridade administrativa competente, sob pena de responsabilidade solidária, deve adotar as providências para apuração dos fatos, identificação dos responsáveis, quantificação do dano e obtenção do ressarcimento, nos termos da legislação vigente. </w:t>
      </w:r>
    </w:p>
    <w:p w14:paraId="37AAA153" w14:textId="72B41F7B" w:rsidR="00433806" w:rsidRPr="00433806" w:rsidRDefault="00433806" w:rsidP="00433806">
      <w:pPr>
        <w:autoSpaceDE w:val="0"/>
        <w:autoSpaceDN w:val="0"/>
        <w:adjustRightInd w:val="0"/>
        <w:spacing w:after="0" w:line="360" w:lineRule="auto"/>
        <w:jc w:val="both"/>
        <w:rPr>
          <w:rFonts w:ascii="Arial" w:hAnsi="Arial" w:cs="Arial"/>
          <w:color w:val="000000"/>
          <w:sz w:val="24"/>
          <w:szCs w:val="24"/>
        </w:rPr>
      </w:pPr>
      <w:r w:rsidRPr="00433806">
        <w:rPr>
          <w:rFonts w:ascii="Arial" w:hAnsi="Arial" w:cs="Arial"/>
          <w:b/>
          <w:color w:val="000000"/>
          <w:sz w:val="24"/>
          <w:szCs w:val="24"/>
        </w:rPr>
        <w:t>Art. 63</w:t>
      </w:r>
      <w:r w:rsidRPr="00433806">
        <w:rPr>
          <w:rFonts w:ascii="Arial" w:hAnsi="Arial" w:cs="Arial"/>
          <w:color w:val="000000"/>
          <w:sz w:val="24"/>
          <w:szCs w:val="24"/>
        </w:rPr>
        <w:t xml:space="preserve"> </w:t>
      </w:r>
      <w:r>
        <w:rPr>
          <w:rFonts w:ascii="Arial" w:hAnsi="Arial" w:cs="Arial"/>
          <w:color w:val="000000"/>
          <w:sz w:val="24"/>
          <w:szCs w:val="24"/>
        </w:rPr>
        <w:t xml:space="preserve">- </w:t>
      </w:r>
      <w:r w:rsidRPr="00433806">
        <w:rPr>
          <w:rFonts w:ascii="Arial" w:hAnsi="Arial" w:cs="Arial"/>
          <w:color w:val="000000"/>
          <w:sz w:val="24"/>
          <w:szCs w:val="24"/>
        </w:rPr>
        <w:t xml:space="preserve">A Administração Pública Municipal apreciará a prestação final de contas apresentada, no prazo de até cento e cinquenta dias, contado da data de seu recebimento ou do cumprimento de diligência por ela determinada, prorrogável justificadamente por igual período. </w:t>
      </w:r>
    </w:p>
    <w:p w14:paraId="07DB19BB" w14:textId="51F858B5" w:rsidR="00433806" w:rsidRDefault="00433806" w:rsidP="00433806">
      <w:pPr>
        <w:spacing w:after="0" w:line="360" w:lineRule="auto"/>
        <w:jc w:val="both"/>
        <w:rPr>
          <w:rFonts w:ascii="Arial" w:hAnsi="Arial" w:cs="Arial"/>
          <w:color w:val="000000"/>
          <w:sz w:val="24"/>
          <w:szCs w:val="24"/>
        </w:rPr>
      </w:pPr>
      <w:r w:rsidRPr="00433806">
        <w:rPr>
          <w:rFonts w:ascii="Arial" w:hAnsi="Arial" w:cs="Arial"/>
          <w:color w:val="000000"/>
          <w:sz w:val="24"/>
          <w:szCs w:val="24"/>
        </w:rPr>
        <w:lastRenderedPageBreak/>
        <w:t xml:space="preserve">§ 1º </w:t>
      </w:r>
      <w:r>
        <w:rPr>
          <w:rFonts w:ascii="Arial" w:hAnsi="Arial" w:cs="Arial"/>
          <w:color w:val="000000"/>
          <w:sz w:val="24"/>
          <w:szCs w:val="24"/>
        </w:rPr>
        <w:t xml:space="preserve">- </w:t>
      </w:r>
      <w:r w:rsidRPr="00433806">
        <w:rPr>
          <w:rFonts w:ascii="Arial" w:hAnsi="Arial" w:cs="Arial"/>
          <w:color w:val="000000"/>
          <w:sz w:val="24"/>
          <w:szCs w:val="24"/>
        </w:rPr>
        <w:t>O transcurso do prazo definido nos termos do caput sem que as contas tenham sido apreciadas:</w:t>
      </w:r>
    </w:p>
    <w:p w14:paraId="1B4E4DA6" w14:textId="77777777" w:rsidR="00666EC9" w:rsidRPr="00666EC9" w:rsidRDefault="00666EC9" w:rsidP="00666EC9">
      <w:pPr>
        <w:autoSpaceDE w:val="0"/>
        <w:autoSpaceDN w:val="0"/>
        <w:adjustRightInd w:val="0"/>
        <w:spacing w:after="0" w:line="360" w:lineRule="auto"/>
        <w:jc w:val="both"/>
        <w:rPr>
          <w:rFonts w:ascii="Arial" w:hAnsi="Arial" w:cs="Arial"/>
          <w:color w:val="000000"/>
          <w:sz w:val="24"/>
          <w:szCs w:val="24"/>
        </w:rPr>
      </w:pPr>
      <w:r w:rsidRPr="00666EC9">
        <w:rPr>
          <w:rFonts w:ascii="Arial" w:hAnsi="Arial" w:cs="Arial"/>
          <w:color w:val="000000"/>
          <w:sz w:val="24"/>
          <w:szCs w:val="24"/>
        </w:rPr>
        <w:t xml:space="preserve">I - Não significa impossibilidade de apreciação em data posterior ou vedação a que se adotem medidas saneadoras, punitivas ou destinadas a ressarcir danos que possam ter sido causados aos cofres públicos; </w:t>
      </w:r>
    </w:p>
    <w:p w14:paraId="26058D3B" w14:textId="77777777" w:rsidR="00666EC9" w:rsidRPr="00666EC9" w:rsidRDefault="00666EC9" w:rsidP="00666EC9">
      <w:pPr>
        <w:autoSpaceDE w:val="0"/>
        <w:autoSpaceDN w:val="0"/>
        <w:adjustRightInd w:val="0"/>
        <w:spacing w:after="0" w:line="360" w:lineRule="auto"/>
        <w:jc w:val="both"/>
        <w:rPr>
          <w:rFonts w:ascii="Arial" w:hAnsi="Arial" w:cs="Arial"/>
          <w:color w:val="000000"/>
          <w:sz w:val="24"/>
          <w:szCs w:val="24"/>
        </w:rPr>
      </w:pPr>
      <w:r w:rsidRPr="00666EC9">
        <w:rPr>
          <w:rFonts w:ascii="Arial" w:hAnsi="Arial" w:cs="Arial"/>
          <w:color w:val="000000"/>
          <w:sz w:val="24"/>
          <w:szCs w:val="24"/>
        </w:rPr>
        <w:t xml:space="preserve">II - Nos casos em que não for constatado dolo da organização da sociedade civil ou de seus prepostos, sem prejuízo da atualização monetária, impede a incidência de juros de mora sobre débitos eventualmente apurados, no período entre o final do prazo referido neste parágrafo e a data em que foi ultimada a apreciação pela Administração Pública Municipal. </w:t>
      </w:r>
    </w:p>
    <w:p w14:paraId="3E07E58D" w14:textId="582203EB" w:rsidR="00666EC9" w:rsidRPr="00666EC9" w:rsidRDefault="00666EC9" w:rsidP="00666EC9">
      <w:pPr>
        <w:autoSpaceDE w:val="0"/>
        <w:autoSpaceDN w:val="0"/>
        <w:adjustRightInd w:val="0"/>
        <w:spacing w:after="0" w:line="360" w:lineRule="auto"/>
        <w:jc w:val="both"/>
        <w:rPr>
          <w:rFonts w:ascii="Arial" w:hAnsi="Arial" w:cs="Arial"/>
          <w:color w:val="000000"/>
          <w:sz w:val="24"/>
          <w:szCs w:val="24"/>
        </w:rPr>
      </w:pPr>
      <w:r w:rsidRPr="00666EC9">
        <w:rPr>
          <w:rFonts w:ascii="Arial" w:hAnsi="Arial" w:cs="Arial"/>
          <w:b/>
          <w:color w:val="000000"/>
          <w:sz w:val="24"/>
          <w:szCs w:val="24"/>
        </w:rPr>
        <w:t>Art. 64</w:t>
      </w:r>
      <w:r w:rsidRPr="00666EC9">
        <w:rPr>
          <w:rFonts w:ascii="Arial" w:hAnsi="Arial" w:cs="Arial"/>
          <w:color w:val="000000"/>
          <w:sz w:val="24"/>
          <w:szCs w:val="24"/>
        </w:rPr>
        <w:t xml:space="preserve"> </w:t>
      </w:r>
      <w:r>
        <w:rPr>
          <w:rFonts w:ascii="Arial" w:hAnsi="Arial" w:cs="Arial"/>
          <w:color w:val="000000"/>
          <w:sz w:val="24"/>
          <w:szCs w:val="24"/>
        </w:rPr>
        <w:t xml:space="preserve">- </w:t>
      </w:r>
      <w:r w:rsidRPr="00666EC9">
        <w:rPr>
          <w:rFonts w:ascii="Arial" w:hAnsi="Arial" w:cs="Arial"/>
          <w:color w:val="000000"/>
          <w:sz w:val="24"/>
          <w:szCs w:val="24"/>
        </w:rPr>
        <w:t xml:space="preserve">As prestações de contas serão avaliadas: </w:t>
      </w:r>
    </w:p>
    <w:p w14:paraId="4FFE3940" w14:textId="77777777" w:rsidR="00666EC9" w:rsidRPr="00666EC9" w:rsidRDefault="00666EC9" w:rsidP="00666EC9">
      <w:pPr>
        <w:autoSpaceDE w:val="0"/>
        <w:autoSpaceDN w:val="0"/>
        <w:adjustRightInd w:val="0"/>
        <w:spacing w:after="0" w:line="360" w:lineRule="auto"/>
        <w:jc w:val="both"/>
        <w:rPr>
          <w:rFonts w:ascii="Arial" w:hAnsi="Arial" w:cs="Arial"/>
          <w:color w:val="000000"/>
          <w:sz w:val="24"/>
          <w:szCs w:val="24"/>
        </w:rPr>
      </w:pPr>
      <w:r w:rsidRPr="00666EC9">
        <w:rPr>
          <w:rFonts w:ascii="Arial" w:hAnsi="Arial" w:cs="Arial"/>
          <w:color w:val="000000"/>
          <w:sz w:val="24"/>
          <w:szCs w:val="24"/>
        </w:rPr>
        <w:t xml:space="preserve">I - Regulares, quando expressarem, de forma clara e objetiva, o cumprimento dos objetivos e metas estabelecidos no plano de trabalho; </w:t>
      </w:r>
    </w:p>
    <w:p w14:paraId="66E71CB9" w14:textId="77777777" w:rsidR="00666EC9" w:rsidRPr="00666EC9" w:rsidRDefault="00666EC9" w:rsidP="00666EC9">
      <w:pPr>
        <w:autoSpaceDE w:val="0"/>
        <w:autoSpaceDN w:val="0"/>
        <w:adjustRightInd w:val="0"/>
        <w:spacing w:after="0" w:line="360" w:lineRule="auto"/>
        <w:jc w:val="both"/>
        <w:rPr>
          <w:rFonts w:ascii="Arial" w:hAnsi="Arial" w:cs="Arial"/>
          <w:color w:val="000000"/>
          <w:sz w:val="24"/>
          <w:szCs w:val="24"/>
        </w:rPr>
      </w:pPr>
      <w:r w:rsidRPr="00666EC9">
        <w:rPr>
          <w:rFonts w:ascii="Arial" w:hAnsi="Arial" w:cs="Arial"/>
          <w:color w:val="000000"/>
          <w:sz w:val="24"/>
          <w:szCs w:val="24"/>
        </w:rPr>
        <w:t xml:space="preserve">II - Regulares com ressalva, quando evidenciarem impropriedade ou qualquer outra falta de natureza formal que não resulte em danos ao erário; </w:t>
      </w:r>
    </w:p>
    <w:p w14:paraId="4B45C231" w14:textId="2B0AA522" w:rsidR="00666EC9" w:rsidRPr="00666EC9" w:rsidRDefault="00666EC9" w:rsidP="00666EC9">
      <w:pPr>
        <w:autoSpaceDE w:val="0"/>
        <w:autoSpaceDN w:val="0"/>
        <w:adjustRightInd w:val="0"/>
        <w:spacing w:after="0" w:line="360" w:lineRule="auto"/>
        <w:jc w:val="both"/>
        <w:rPr>
          <w:rFonts w:ascii="Arial" w:hAnsi="Arial" w:cs="Arial"/>
          <w:color w:val="000000"/>
          <w:sz w:val="24"/>
          <w:szCs w:val="24"/>
        </w:rPr>
      </w:pPr>
      <w:r w:rsidRPr="00666EC9">
        <w:rPr>
          <w:rFonts w:ascii="Arial" w:hAnsi="Arial" w:cs="Arial"/>
          <w:color w:val="000000"/>
          <w:sz w:val="24"/>
          <w:szCs w:val="24"/>
        </w:rPr>
        <w:t xml:space="preserve">III - </w:t>
      </w:r>
      <w:r>
        <w:rPr>
          <w:rFonts w:ascii="Arial" w:hAnsi="Arial" w:cs="Arial"/>
          <w:color w:val="000000"/>
          <w:sz w:val="24"/>
          <w:szCs w:val="24"/>
        </w:rPr>
        <w:t>I</w:t>
      </w:r>
      <w:r w:rsidRPr="00666EC9">
        <w:rPr>
          <w:rFonts w:ascii="Arial" w:hAnsi="Arial" w:cs="Arial"/>
          <w:color w:val="000000"/>
          <w:sz w:val="24"/>
          <w:szCs w:val="24"/>
        </w:rPr>
        <w:t xml:space="preserve">rregulares, quando comprovada qualquer das seguintes circunstâncias: </w:t>
      </w:r>
    </w:p>
    <w:p w14:paraId="4E37BB99" w14:textId="77777777" w:rsidR="00666EC9" w:rsidRPr="00666EC9" w:rsidRDefault="00666EC9" w:rsidP="00666EC9">
      <w:pPr>
        <w:autoSpaceDE w:val="0"/>
        <w:autoSpaceDN w:val="0"/>
        <w:adjustRightInd w:val="0"/>
        <w:spacing w:after="0" w:line="360" w:lineRule="auto"/>
        <w:jc w:val="both"/>
        <w:rPr>
          <w:rFonts w:ascii="Arial" w:hAnsi="Arial" w:cs="Arial"/>
          <w:color w:val="000000"/>
          <w:sz w:val="24"/>
          <w:szCs w:val="24"/>
        </w:rPr>
      </w:pPr>
      <w:r w:rsidRPr="00666EC9">
        <w:rPr>
          <w:rFonts w:ascii="Arial" w:hAnsi="Arial" w:cs="Arial"/>
          <w:color w:val="000000"/>
          <w:sz w:val="24"/>
          <w:szCs w:val="24"/>
        </w:rPr>
        <w:t xml:space="preserve">a) omissão no dever de prestar contas; </w:t>
      </w:r>
    </w:p>
    <w:p w14:paraId="4B24C8B4" w14:textId="77777777" w:rsidR="00666EC9" w:rsidRPr="00666EC9" w:rsidRDefault="00666EC9" w:rsidP="00666EC9">
      <w:pPr>
        <w:autoSpaceDE w:val="0"/>
        <w:autoSpaceDN w:val="0"/>
        <w:adjustRightInd w:val="0"/>
        <w:spacing w:after="0" w:line="360" w:lineRule="auto"/>
        <w:jc w:val="both"/>
        <w:rPr>
          <w:rFonts w:ascii="Arial" w:hAnsi="Arial" w:cs="Arial"/>
          <w:color w:val="000000"/>
          <w:sz w:val="24"/>
          <w:szCs w:val="24"/>
        </w:rPr>
      </w:pPr>
      <w:r w:rsidRPr="00666EC9">
        <w:rPr>
          <w:rFonts w:ascii="Arial" w:hAnsi="Arial" w:cs="Arial"/>
          <w:color w:val="000000"/>
          <w:sz w:val="24"/>
          <w:szCs w:val="24"/>
        </w:rPr>
        <w:t xml:space="preserve">b) descumprimento injustificado dos objetivos e metas estabelecidos no plano de trabalho; </w:t>
      </w:r>
    </w:p>
    <w:p w14:paraId="5D347F59" w14:textId="77777777" w:rsidR="00666EC9" w:rsidRPr="00666EC9" w:rsidRDefault="00666EC9" w:rsidP="00666EC9">
      <w:pPr>
        <w:autoSpaceDE w:val="0"/>
        <w:autoSpaceDN w:val="0"/>
        <w:adjustRightInd w:val="0"/>
        <w:spacing w:after="0" w:line="360" w:lineRule="auto"/>
        <w:jc w:val="both"/>
        <w:rPr>
          <w:rFonts w:ascii="Arial" w:hAnsi="Arial" w:cs="Arial"/>
          <w:color w:val="000000"/>
          <w:sz w:val="24"/>
          <w:szCs w:val="24"/>
        </w:rPr>
      </w:pPr>
      <w:r w:rsidRPr="00666EC9">
        <w:rPr>
          <w:rFonts w:ascii="Arial" w:hAnsi="Arial" w:cs="Arial"/>
          <w:color w:val="000000"/>
          <w:sz w:val="24"/>
          <w:szCs w:val="24"/>
        </w:rPr>
        <w:t xml:space="preserve">c) danos ao erário decorrente de ato de gestão ilegítimo ou antieconômico; </w:t>
      </w:r>
    </w:p>
    <w:p w14:paraId="420670FE" w14:textId="77777777" w:rsidR="00666EC9" w:rsidRPr="00666EC9" w:rsidRDefault="00666EC9" w:rsidP="00666EC9">
      <w:pPr>
        <w:autoSpaceDE w:val="0"/>
        <w:autoSpaceDN w:val="0"/>
        <w:adjustRightInd w:val="0"/>
        <w:spacing w:after="0" w:line="360" w:lineRule="auto"/>
        <w:jc w:val="both"/>
        <w:rPr>
          <w:rFonts w:ascii="Arial" w:hAnsi="Arial" w:cs="Arial"/>
          <w:color w:val="000000"/>
          <w:sz w:val="24"/>
          <w:szCs w:val="24"/>
        </w:rPr>
      </w:pPr>
      <w:r w:rsidRPr="00666EC9">
        <w:rPr>
          <w:rFonts w:ascii="Arial" w:hAnsi="Arial" w:cs="Arial"/>
          <w:color w:val="000000"/>
          <w:sz w:val="24"/>
          <w:szCs w:val="24"/>
        </w:rPr>
        <w:t xml:space="preserve">d) desfalque ou desvio de dinheiro, bens ou valores públicos. </w:t>
      </w:r>
    </w:p>
    <w:p w14:paraId="0C299D30" w14:textId="5C10A7B7" w:rsidR="00666EC9" w:rsidRPr="00666EC9" w:rsidRDefault="00666EC9" w:rsidP="00666EC9">
      <w:pPr>
        <w:autoSpaceDE w:val="0"/>
        <w:autoSpaceDN w:val="0"/>
        <w:adjustRightInd w:val="0"/>
        <w:spacing w:after="0" w:line="360" w:lineRule="auto"/>
        <w:jc w:val="both"/>
        <w:rPr>
          <w:rFonts w:ascii="Arial" w:hAnsi="Arial" w:cs="Arial"/>
          <w:color w:val="000000"/>
          <w:sz w:val="24"/>
          <w:szCs w:val="24"/>
        </w:rPr>
      </w:pPr>
      <w:r w:rsidRPr="00666EC9">
        <w:rPr>
          <w:rFonts w:ascii="Arial" w:hAnsi="Arial" w:cs="Arial"/>
          <w:color w:val="000000"/>
          <w:sz w:val="24"/>
          <w:szCs w:val="24"/>
        </w:rPr>
        <w:t xml:space="preserve">§ 1º </w:t>
      </w:r>
      <w:r>
        <w:rPr>
          <w:rFonts w:ascii="Arial" w:hAnsi="Arial" w:cs="Arial"/>
          <w:color w:val="000000"/>
          <w:sz w:val="24"/>
          <w:szCs w:val="24"/>
        </w:rPr>
        <w:t xml:space="preserve">- </w:t>
      </w:r>
      <w:r w:rsidRPr="00666EC9">
        <w:rPr>
          <w:rFonts w:ascii="Arial" w:hAnsi="Arial" w:cs="Arial"/>
          <w:color w:val="000000"/>
          <w:sz w:val="24"/>
          <w:szCs w:val="24"/>
        </w:rPr>
        <w:t xml:space="preserve">O administrador público responde pela decisão sobre a aprovação da prestação de contas ou por omissão em relação à análise de seu conteúdo, levando em consideração, no primeiro caso, os pareceres técnico, financeiro e jurídico, sendo permitida delegação a autoridades diretamente subordinadas, vedada a subdelegação. </w:t>
      </w:r>
    </w:p>
    <w:p w14:paraId="3F6FF3FE" w14:textId="07EE3FBF" w:rsidR="00666EC9" w:rsidRDefault="00666EC9" w:rsidP="00666EC9">
      <w:pPr>
        <w:spacing w:after="0" w:line="360" w:lineRule="auto"/>
        <w:jc w:val="both"/>
        <w:rPr>
          <w:rFonts w:ascii="Arial" w:hAnsi="Arial" w:cs="Arial"/>
          <w:sz w:val="24"/>
          <w:szCs w:val="24"/>
        </w:rPr>
      </w:pPr>
      <w:r w:rsidRPr="00666EC9">
        <w:rPr>
          <w:rFonts w:ascii="Arial" w:hAnsi="Arial" w:cs="Arial"/>
          <w:color w:val="000000"/>
          <w:sz w:val="24"/>
          <w:szCs w:val="24"/>
        </w:rPr>
        <w:t xml:space="preserve">§ 2º </w:t>
      </w:r>
      <w:r>
        <w:rPr>
          <w:rFonts w:ascii="Arial" w:hAnsi="Arial" w:cs="Arial"/>
          <w:color w:val="000000"/>
          <w:sz w:val="24"/>
          <w:szCs w:val="24"/>
        </w:rPr>
        <w:t xml:space="preserve">- </w:t>
      </w:r>
      <w:r w:rsidRPr="00666EC9">
        <w:rPr>
          <w:rFonts w:ascii="Arial" w:hAnsi="Arial" w:cs="Arial"/>
          <w:color w:val="000000"/>
          <w:sz w:val="24"/>
          <w:szCs w:val="24"/>
        </w:rPr>
        <w:t xml:space="preserve">Quando a prestação de contas for avaliada como irregular, após exaurida a fase recursal, se mantida a decisão, a organização da sociedade civil poderá solicitar autorização para que o ressarcimento ao erário seja promovido por meio de ações </w:t>
      </w:r>
      <w:r w:rsidRPr="00666EC9">
        <w:rPr>
          <w:rFonts w:ascii="Arial" w:hAnsi="Arial" w:cs="Arial"/>
          <w:color w:val="000000"/>
          <w:sz w:val="24"/>
          <w:szCs w:val="24"/>
        </w:rPr>
        <w:lastRenderedPageBreak/>
        <w:t>compensatórias de interesse público, mediante a apresentação de novo plano de trabalho, conforme o objeto descrito no termo de colaboração ou de fomento e a área de atuação da organização, cuja mensuração econômica será feita a partir do plano de trabalho</w:t>
      </w:r>
      <w:r>
        <w:rPr>
          <w:rFonts w:ascii="Arial" w:hAnsi="Arial" w:cs="Arial"/>
          <w:color w:val="000000"/>
          <w:sz w:val="24"/>
          <w:szCs w:val="24"/>
        </w:rPr>
        <w:t xml:space="preserve"> </w:t>
      </w:r>
      <w:r w:rsidRPr="00666EC9">
        <w:rPr>
          <w:rFonts w:ascii="Arial" w:hAnsi="Arial" w:cs="Arial"/>
          <w:sz w:val="24"/>
          <w:szCs w:val="24"/>
        </w:rPr>
        <w:t>original, desde que não tenha havido dolo ou fraude e não seja o caso de restituição integral dos recursos.</w:t>
      </w:r>
    </w:p>
    <w:p w14:paraId="124392A1" w14:textId="24EC9BA5" w:rsidR="00A34B89" w:rsidRPr="00A34B89" w:rsidRDefault="00A34B89" w:rsidP="00A34B89">
      <w:pPr>
        <w:autoSpaceDE w:val="0"/>
        <w:autoSpaceDN w:val="0"/>
        <w:adjustRightInd w:val="0"/>
        <w:spacing w:after="0" w:line="240" w:lineRule="auto"/>
        <w:jc w:val="center"/>
        <w:rPr>
          <w:rFonts w:ascii="Times New Roman" w:hAnsi="Times New Roman" w:cs="Times New Roman"/>
          <w:color w:val="000000"/>
          <w:sz w:val="26"/>
          <w:szCs w:val="26"/>
        </w:rPr>
      </w:pPr>
      <w:r w:rsidRPr="00A34B89">
        <w:rPr>
          <w:rFonts w:ascii="Times New Roman" w:hAnsi="Times New Roman" w:cs="Times New Roman"/>
          <w:b/>
          <w:bCs/>
          <w:color w:val="000000"/>
          <w:sz w:val="26"/>
          <w:szCs w:val="26"/>
        </w:rPr>
        <w:t>CAPÍTULO V</w:t>
      </w:r>
    </w:p>
    <w:p w14:paraId="455CEE99" w14:textId="241BDB71" w:rsidR="00A34B89" w:rsidRPr="00A34B89" w:rsidRDefault="00A34B89" w:rsidP="00A34B89">
      <w:pPr>
        <w:autoSpaceDE w:val="0"/>
        <w:autoSpaceDN w:val="0"/>
        <w:adjustRightInd w:val="0"/>
        <w:spacing w:after="0" w:line="240" w:lineRule="auto"/>
        <w:jc w:val="center"/>
        <w:rPr>
          <w:rFonts w:ascii="Times New Roman" w:hAnsi="Times New Roman" w:cs="Times New Roman"/>
          <w:color w:val="000000"/>
          <w:sz w:val="26"/>
          <w:szCs w:val="26"/>
        </w:rPr>
      </w:pPr>
      <w:r w:rsidRPr="00A34B89">
        <w:rPr>
          <w:rFonts w:ascii="Times New Roman" w:hAnsi="Times New Roman" w:cs="Times New Roman"/>
          <w:b/>
          <w:bCs/>
          <w:color w:val="000000"/>
          <w:sz w:val="26"/>
          <w:szCs w:val="26"/>
        </w:rPr>
        <w:t>DA RESPONSABILIDADE E DAS SANÇÕES</w:t>
      </w:r>
    </w:p>
    <w:p w14:paraId="193A41B2" w14:textId="5BBE3100" w:rsidR="00A34B89" w:rsidRPr="00A34B89" w:rsidRDefault="00A34B89" w:rsidP="00A34B89">
      <w:pPr>
        <w:autoSpaceDE w:val="0"/>
        <w:autoSpaceDN w:val="0"/>
        <w:adjustRightInd w:val="0"/>
        <w:spacing w:after="0" w:line="240" w:lineRule="auto"/>
        <w:jc w:val="center"/>
        <w:rPr>
          <w:rFonts w:ascii="Times New Roman" w:hAnsi="Times New Roman" w:cs="Times New Roman"/>
          <w:color w:val="000000"/>
          <w:sz w:val="26"/>
          <w:szCs w:val="26"/>
        </w:rPr>
      </w:pPr>
      <w:r w:rsidRPr="00A34B89">
        <w:rPr>
          <w:rFonts w:ascii="Times New Roman" w:hAnsi="Times New Roman" w:cs="Times New Roman"/>
          <w:b/>
          <w:bCs/>
          <w:color w:val="000000"/>
          <w:sz w:val="26"/>
          <w:szCs w:val="26"/>
        </w:rPr>
        <w:t>Seção I</w:t>
      </w:r>
    </w:p>
    <w:p w14:paraId="5A103F74" w14:textId="0DDF773C" w:rsidR="00A34B89" w:rsidRDefault="00A34B89" w:rsidP="00A34B89">
      <w:pPr>
        <w:spacing w:after="0" w:line="360" w:lineRule="auto"/>
        <w:jc w:val="center"/>
        <w:rPr>
          <w:rFonts w:ascii="Times New Roman" w:hAnsi="Times New Roman" w:cs="Times New Roman"/>
          <w:b/>
          <w:bCs/>
          <w:color w:val="000000"/>
          <w:sz w:val="26"/>
          <w:szCs w:val="26"/>
        </w:rPr>
      </w:pPr>
      <w:r w:rsidRPr="00A34B89">
        <w:rPr>
          <w:rFonts w:ascii="Times New Roman" w:hAnsi="Times New Roman" w:cs="Times New Roman"/>
          <w:b/>
          <w:bCs/>
          <w:color w:val="000000"/>
          <w:sz w:val="26"/>
          <w:szCs w:val="26"/>
        </w:rPr>
        <w:t>Das Sanções Administrativas à Entidade</w:t>
      </w:r>
    </w:p>
    <w:p w14:paraId="64B7AD8F" w14:textId="4EB5C635" w:rsidR="004071FE" w:rsidRPr="004071FE" w:rsidRDefault="004071FE" w:rsidP="004071FE">
      <w:pPr>
        <w:autoSpaceDE w:val="0"/>
        <w:autoSpaceDN w:val="0"/>
        <w:adjustRightInd w:val="0"/>
        <w:spacing w:after="0" w:line="360" w:lineRule="auto"/>
        <w:jc w:val="both"/>
        <w:rPr>
          <w:rFonts w:ascii="Arial" w:hAnsi="Arial" w:cs="Arial"/>
          <w:color w:val="000000"/>
          <w:sz w:val="24"/>
          <w:szCs w:val="24"/>
        </w:rPr>
      </w:pPr>
      <w:r w:rsidRPr="004071FE">
        <w:rPr>
          <w:rFonts w:ascii="Arial" w:hAnsi="Arial" w:cs="Arial"/>
          <w:b/>
          <w:color w:val="000000"/>
          <w:sz w:val="24"/>
          <w:szCs w:val="24"/>
        </w:rPr>
        <w:t>Art. 65</w:t>
      </w:r>
      <w:r w:rsidRPr="004071FE">
        <w:rPr>
          <w:rFonts w:ascii="Arial" w:hAnsi="Arial" w:cs="Arial"/>
          <w:color w:val="000000"/>
          <w:sz w:val="24"/>
          <w:szCs w:val="24"/>
        </w:rPr>
        <w:t xml:space="preserve"> </w:t>
      </w:r>
      <w:r>
        <w:rPr>
          <w:rFonts w:ascii="Arial" w:hAnsi="Arial" w:cs="Arial"/>
          <w:color w:val="000000"/>
          <w:sz w:val="24"/>
          <w:szCs w:val="24"/>
        </w:rPr>
        <w:t xml:space="preserve">- </w:t>
      </w:r>
      <w:r w:rsidRPr="004071FE">
        <w:rPr>
          <w:rFonts w:ascii="Arial" w:hAnsi="Arial" w:cs="Arial"/>
          <w:color w:val="000000"/>
          <w:sz w:val="24"/>
          <w:szCs w:val="24"/>
        </w:rPr>
        <w:t xml:space="preserve">Pela execução da parceria em desacordo com o plano de trabalho e com as normas desta Lei e da legislação específica, a Administração Pública Municipal poderá, garantida a prévia defesa, aplicar à organização da sociedade civil as seguintes sanções: </w:t>
      </w:r>
    </w:p>
    <w:p w14:paraId="758A25BB" w14:textId="77777777" w:rsidR="004071FE" w:rsidRPr="004071FE" w:rsidRDefault="004071FE" w:rsidP="004071FE">
      <w:pPr>
        <w:autoSpaceDE w:val="0"/>
        <w:autoSpaceDN w:val="0"/>
        <w:adjustRightInd w:val="0"/>
        <w:spacing w:after="0" w:line="360" w:lineRule="auto"/>
        <w:jc w:val="both"/>
        <w:rPr>
          <w:rFonts w:ascii="Arial" w:hAnsi="Arial" w:cs="Arial"/>
          <w:color w:val="000000"/>
          <w:sz w:val="24"/>
          <w:szCs w:val="24"/>
        </w:rPr>
      </w:pPr>
      <w:r w:rsidRPr="004071FE">
        <w:rPr>
          <w:rFonts w:ascii="Arial" w:hAnsi="Arial" w:cs="Arial"/>
          <w:color w:val="000000"/>
          <w:sz w:val="24"/>
          <w:szCs w:val="24"/>
        </w:rPr>
        <w:t xml:space="preserve">I - Advertência; </w:t>
      </w:r>
    </w:p>
    <w:p w14:paraId="4FD66E85" w14:textId="77777777" w:rsidR="004071FE" w:rsidRPr="004071FE" w:rsidRDefault="004071FE" w:rsidP="004071FE">
      <w:pPr>
        <w:autoSpaceDE w:val="0"/>
        <w:autoSpaceDN w:val="0"/>
        <w:adjustRightInd w:val="0"/>
        <w:spacing w:after="0" w:line="360" w:lineRule="auto"/>
        <w:jc w:val="both"/>
        <w:rPr>
          <w:rFonts w:ascii="Arial" w:hAnsi="Arial" w:cs="Arial"/>
          <w:color w:val="000000"/>
          <w:sz w:val="24"/>
          <w:szCs w:val="24"/>
        </w:rPr>
      </w:pPr>
      <w:r w:rsidRPr="004071FE">
        <w:rPr>
          <w:rFonts w:ascii="Arial" w:hAnsi="Arial" w:cs="Arial"/>
          <w:color w:val="000000"/>
          <w:sz w:val="24"/>
          <w:szCs w:val="24"/>
        </w:rPr>
        <w:t xml:space="preserve">II - Suspensão temporária da participação em chamamento público e impedimento de celebrar parceria ou contrato com órgãos e entidades da esfera da Administração Pública Municipal sancionadora, por prazo não superior a dois anos; </w:t>
      </w:r>
    </w:p>
    <w:p w14:paraId="705ABA42" w14:textId="44CE5B0D" w:rsidR="004071FE" w:rsidRPr="004071FE" w:rsidRDefault="004071FE" w:rsidP="004071FE">
      <w:pPr>
        <w:autoSpaceDE w:val="0"/>
        <w:autoSpaceDN w:val="0"/>
        <w:adjustRightInd w:val="0"/>
        <w:spacing w:after="0" w:line="360" w:lineRule="auto"/>
        <w:jc w:val="both"/>
        <w:rPr>
          <w:rFonts w:ascii="Arial" w:hAnsi="Arial" w:cs="Arial"/>
          <w:color w:val="000000"/>
          <w:sz w:val="24"/>
          <w:szCs w:val="24"/>
        </w:rPr>
      </w:pPr>
      <w:r w:rsidRPr="004071FE">
        <w:rPr>
          <w:rFonts w:ascii="Arial" w:hAnsi="Arial" w:cs="Arial"/>
          <w:color w:val="000000"/>
          <w:sz w:val="24"/>
          <w:szCs w:val="24"/>
        </w:rPr>
        <w:t xml:space="preserve">III - </w:t>
      </w:r>
      <w:r>
        <w:rPr>
          <w:rFonts w:ascii="Arial" w:hAnsi="Arial" w:cs="Arial"/>
          <w:color w:val="000000"/>
          <w:sz w:val="24"/>
          <w:szCs w:val="24"/>
        </w:rPr>
        <w:t>D</w:t>
      </w:r>
      <w:r w:rsidRPr="004071FE">
        <w:rPr>
          <w:rFonts w:ascii="Arial" w:hAnsi="Arial" w:cs="Arial"/>
          <w:color w:val="000000"/>
          <w:sz w:val="24"/>
          <w:szCs w:val="24"/>
        </w:rPr>
        <w:t xml:space="preserve">eclaração de inidoneidade para participar de chamamento público ou celebrar parceria ou contrato com órgãos e entidades de todas as esferas de governo, enquanto perdurarem os motivos determinantes da punição ou até que seja promovida a reabilitação perante a própria autoridade que aplicou a penalidade, que será concedida sempre que a organização da sociedade civil ressarcir a Administração Pública Municipal pelos prejuízos resultantes e após decorrido o prazo da sanção aplicada com base no inciso II. </w:t>
      </w:r>
    </w:p>
    <w:p w14:paraId="63A85CED" w14:textId="64DCA20B" w:rsidR="004071FE" w:rsidRPr="004071FE" w:rsidRDefault="004071FE" w:rsidP="004071FE">
      <w:pPr>
        <w:autoSpaceDE w:val="0"/>
        <w:autoSpaceDN w:val="0"/>
        <w:adjustRightInd w:val="0"/>
        <w:spacing w:after="0" w:line="360" w:lineRule="auto"/>
        <w:jc w:val="both"/>
        <w:rPr>
          <w:rFonts w:ascii="Arial" w:hAnsi="Arial" w:cs="Arial"/>
          <w:color w:val="000000"/>
          <w:sz w:val="24"/>
          <w:szCs w:val="24"/>
        </w:rPr>
      </w:pPr>
      <w:r w:rsidRPr="004071FE">
        <w:rPr>
          <w:rFonts w:ascii="Arial" w:hAnsi="Arial" w:cs="Arial"/>
          <w:color w:val="000000"/>
          <w:sz w:val="24"/>
          <w:szCs w:val="24"/>
        </w:rPr>
        <w:t xml:space="preserve">§ 1º </w:t>
      </w:r>
      <w:r>
        <w:rPr>
          <w:rFonts w:ascii="Arial" w:hAnsi="Arial" w:cs="Arial"/>
          <w:color w:val="000000"/>
          <w:sz w:val="24"/>
          <w:szCs w:val="24"/>
        </w:rPr>
        <w:t xml:space="preserve">- </w:t>
      </w:r>
      <w:r w:rsidRPr="004071FE">
        <w:rPr>
          <w:rFonts w:ascii="Arial" w:hAnsi="Arial" w:cs="Arial"/>
          <w:color w:val="000000"/>
          <w:sz w:val="24"/>
          <w:szCs w:val="24"/>
        </w:rPr>
        <w:t xml:space="preserve">As sanções estabelecidas nos incisos II e III são de competência do Chefe do Poder Executivo Municipal, podendo delegar a competência, conforme o caso, facultada a defesa do interessado no respectivo processo, no prazo de dez dias da abertura de vista, podendo a reabilitação ser requerida após dois anos de aplicação da penalidade. </w:t>
      </w:r>
    </w:p>
    <w:p w14:paraId="4D01E01D" w14:textId="0DF160F0" w:rsidR="004071FE" w:rsidRPr="004071FE" w:rsidRDefault="004071FE" w:rsidP="004071FE">
      <w:pPr>
        <w:autoSpaceDE w:val="0"/>
        <w:autoSpaceDN w:val="0"/>
        <w:adjustRightInd w:val="0"/>
        <w:spacing w:after="0" w:line="360" w:lineRule="auto"/>
        <w:jc w:val="both"/>
        <w:rPr>
          <w:rFonts w:ascii="Arial" w:hAnsi="Arial" w:cs="Arial"/>
          <w:color w:val="000000"/>
          <w:sz w:val="24"/>
          <w:szCs w:val="24"/>
        </w:rPr>
      </w:pPr>
      <w:r w:rsidRPr="004071FE">
        <w:rPr>
          <w:rFonts w:ascii="Arial" w:hAnsi="Arial" w:cs="Arial"/>
          <w:color w:val="000000"/>
          <w:sz w:val="24"/>
          <w:szCs w:val="24"/>
        </w:rPr>
        <w:lastRenderedPageBreak/>
        <w:t xml:space="preserve">§ 2º </w:t>
      </w:r>
      <w:r>
        <w:rPr>
          <w:rFonts w:ascii="Arial" w:hAnsi="Arial" w:cs="Arial"/>
          <w:color w:val="000000"/>
          <w:sz w:val="24"/>
          <w:szCs w:val="24"/>
        </w:rPr>
        <w:t xml:space="preserve">- </w:t>
      </w:r>
      <w:r w:rsidRPr="004071FE">
        <w:rPr>
          <w:rFonts w:ascii="Arial" w:hAnsi="Arial" w:cs="Arial"/>
          <w:color w:val="000000"/>
          <w:sz w:val="24"/>
          <w:szCs w:val="24"/>
        </w:rPr>
        <w:t xml:space="preserve">Prescreve em cinco anos, contados a partir da data da apresentação da prestação de contas, a aplicação de penalidade decorrente de infração relacionada à execução da parceria. </w:t>
      </w:r>
    </w:p>
    <w:p w14:paraId="50EDFD0E" w14:textId="10F48EC2" w:rsidR="00D433E1" w:rsidRDefault="004071FE" w:rsidP="004071FE">
      <w:pPr>
        <w:spacing w:after="0" w:line="360" w:lineRule="auto"/>
        <w:jc w:val="both"/>
        <w:rPr>
          <w:rFonts w:ascii="Arial" w:hAnsi="Arial" w:cs="Arial"/>
          <w:color w:val="000000"/>
          <w:sz w:val="24"/>
          <w:szCs w:val="24"/>
        </w:rPr>
      </w:pPr>
      <w:r w:rsidRPr="004071FE">
        <w:rPr>
          <w:rFonts w:ascii="Arial" w:hAnsi="Arial" w:cs="Arial"/>
          <w:color w:val="000000"/>
          <w:sz w:val="24"/>
          <w:szCs w:val="24"/>
        </w:rPr>
        <w:t xml:space="preserve">§ 3º </w:t>
      </w:r>
      <w:r>
        <w:rPr>
          <w:rFonts w:ascii="Arial" w:hAnsi="Arial" w:cs="Arial"/>
          <w:color w:val="000000"/>
          <w:sz w:val="24"/>
          <w:szCs w:val="24"/>
        </w:rPr>
        <w:t xml:space="preserve">- </w:t>
      </w:r>
      <w:r w:rsidRPr="004071FE">
        <w:rPr>
          <w:rFonts w:ascii="Arial" w:hAnsi="Arial" w:cs="Arial"/>
          <w:color w:val="000000"/>
          <w:sz w:val="24"/>
          <w:szCs w:val="24"/>
        </w:rPr>
        <w:t>A prescrição será interrompida com a edição de ato administrativo voltado à apuração da infração.</w:t>
      </w:r>
    </w:p>
    <w:p w14:paraId="1CEEB858" w14:textId="0CFEFB65" w:rsidR="007C3262" w:rsidRPr="007C3262" w:rsidRDefault="007C3262" w:rsidP="007C3262">
      <w:pPr>
        <w:autoSpaceDE w:val="0"/>
        <w:autoSpaceDN w:val="0"/>
        <w:adjustRightInd w:val="0"/>
        <w:spacing w:after="0" w:line="240" w:lineRule="auto"/>
        <w:jc w:val="center"/>
        <w:rPr>
          <w:rFonts w:ascii="Times New Roman" w:hAnsi="Times New Roman" w:cs="Times New Roman"/>
          <w:color w:val="000000"/>
          <w:sz w:val="26"/>
          <w:szCs w:val="26"/>
        </w:rPr>
      </w:pPr>
      <w:r w:rsidRPr="007C3262">
        <w:rPr>
          <w:rFonts w:ascii="Times New Roman" w:hAnsi="Times New Roman" w:cs="Times New Roman"/>
          <w:b/>
          <w:bCs/>
          <w:color w:val="000000"/>
          <w:sz w:val="26"/>
          <w:szCs w:val="26"/>
        </w:rPr>
        <w:t>Seção II</w:t>
      </w:r>
    </w:p>
    <w:p w14:paraId="71C9A4CD" w14:textId="2CFEF92E" w:rsidR="00C4424B" w:rsidRDefault="007C3262" w:rsidP="007C3262">
      <w:pPr>
        <w:spacing w:after="0" w:line="360" w:lineRule="auto"/>
        <w:jc w:val="center"/>
        <w:rPr>
          <w:rFonts w:ascii="Times New Roman" w:hAnsi="Times New Roman" w:cs="Times New Roman"/>
          <w:b/>
          <w:bCs/>
          <w:color w:val="000000"/>
          <w:sz w:val="26"/>
          <w:szCs w:val="26"/>
        </w:rPr>
      </w:pPr>
      <w:r w:rsidRPr="007C3262">
        <w:rPr>
          <w:rFonts w:ascii="Times New Roman" w:hAnsi="Times New Roman" w:cs="Times New Roman"/>
          <w:b/>
          <w:bCs/>
          <w:color w:val="000000"/>
          <w:sz w:val="26"/>
          <w:szCs w:val="26"/>
        </w:rPr>
        <w:t>Dos Atos de Improbidade Administrativa</w:t>
      </w:r>
    </w:p>
    <w:p w14:paraId="15F538C4" w14:textId="5F9AE229" w:rsidR="007C3262" w:rsidRPr="007C3262" w:rsidRDefault="007C3262" w:rsidP="007C3262">
      <w:pPr>
        <w:autoSpaceDE w:val="0"/>
        <w:autoSpaceDN w:val="0"/>
        <w:adjustRightInd w:val="0"/>
        <w:spacing w:after="0" w:line="360" w:lineRule="auto"/>
        <w:jc w:val="both"/>
        <w:rPr>
          <w:rFonts w:ascii="Arial" w:hAnsi="Arial" w:cs="Arial"/>
          <w:color w:val="000000"/>
          <w:sz w:val="24"/>
          <w:szCs w:val="24"/>
        </w:rPr>
      </w:pPr>
      <w:r w:rsidRPr="007C3262">
        <w:rPr>
          <w:rFonts w:ascii="Arial" w:hAnsi="Arial" w:cs="Arial"/>
          <w:b/>
          <w:color w:val="000000"/>
          <w:sz w:val="24"/>
          <w:szCs w:val="24"/>
        </w:rPr>
        <w:t>Art. 66</w:t>
      </w:r>
      <w:r w:rsidRPr="007C3262">
        <w:rPr>
          <w:rFonts w:ascii="Arial" w:hAnsi="Arial" w:cs="Arial"/>
          <w:color w:val="000000"/>
          <w:sz w:val="24"/>
          <w:szCs w:val="24"/>
        </w:rPr>
        <w:t xml:space="preserve"> </w:t>
      </w:r>
      <w:r>
        <w:rPr>
          <w:rFonts w:ascii="Arial" w:hAnsi="Arial" w:cs="Arial"/>
          <w:color w:val="000000"/>
          <w:sz w:val="24"/>
          <w:szCs w:val="24"/>
        </w:rPr>
        <w:t xml:space="preserve">- </w:t>
      </w:r>
      <w:r w:rsidRPr="007C3262">
        <w:rPr>
          <w:rFonts w:ascii="Arial" w:hAnsi="Arial" w:cs="Arial"/>
          <w:color w:val="000000"/>
          <w:sz w:val="24"/>
          <w:szCs w:val="24"/>
        </w:rPr>
        <w:t xml:space="preserve">As condutas de improbidade administrativa previstas no art. 10 da Lei nº 8.429, de 2 de junho de 1992 (sanções aplicáveis em virtude da prática de atos de improbidade administrativa), são aplicadas subsidiariamente a esta Lei. </w:t>
      </w:r>
    </w:p>
    <w:p w14:paraId="4CAA28FC" w14:textId="0DE6E62B" w:rsidR="007C3262" w:rsidRDefault="007C3262" w:rsidP="007C3262">
      <w:pPr>
        <w:spacing w:after="0" w:line="360" w:lineRule="auto"/>
        <w:jc w:val="both"/>
        <w:rPr>
          <w:rFonts w:ascii="Arial" w:hAnsi="Arial" w:cs="Arial"/>
          <w:color w:val="000000"/>
          <w:sz w:val="24"/>
          <w:szCs w:val="24"/>
        </w:rPr>
      </w:pPr>
      <w:r w:rsidRPr="007C3262">
        <w:rPr>
          <w:rFonts w:ascii="Arial" w:hAnsi="Arial" w:cs="Arial"/>
          <w:b/>
          <w:color w:val="000000"/>
          <w:sz w:val="24"/>
          <w:szCs w:val="24"/>
        </w:rPr>
        <w:t>Art. 67</w:t>
      </w:r>
      <w:r w:rsidRPr="007C3262">
        <w:rPr>
          <w:rFonts w:ascii="Arial" w:hAnsi="Arial" w:cs="Arial"/>
          <w:color w:val="000000"/>
          <w:sz w:val="24"/>
          <w:szCs w:val="24"/>
        </w:rPr>
        <w:t xml:space="preserve"> </w:t>
      </w:r>
      <w:r>
        <w:rPr>
          <w:rFonts w:ascii="Arial" w:hAnsi="Arial" w:cs="Arial"/>
          <w:color w:val="000000"/>
          <w:sz w:val="24"/>
          <w:szCs w:val="24"/>
        </w:rPr>
        <w:t xml:space="preserve">- </w:t>
      </w:r>
      <w:r w:rsidRPr="007C3262">
        <w:rPr>
          <w:rFonts w:ascii="Arial" w:hAnsi="Arial" w:cs="Arial"/>
          <w:color w:val="000000"/>
          <w:sz w:val="24"/>
          <w:szCs w:val="24"/>
        </w:rPr>
        <w:t>Os atos de improbidade administrativa que atenta contra os princípios da administração pública estabelecidas no art. 11 da Lei nº 8.429, de 2 de junho de 1992 (sanções aplicáveis em virtude da prática de atos de improbidade administrativa), são aplicadas subsidiariamente a esta Lei.</w:t>
      </w:r>
    </w:p>
    <w:p w14:paraId="10C95A5B" w14:textId="22A2765A" w:rsidR="007C3262" w:rsidRPr="007C3262" w:rsidRDefault="007C3262" w:rsidP="007C3262">
      <w:pPr>
        <w:autoSpaceDE w:val="0"/>
        <w:autoSpaceDN w:val="0"/>
        <w:adjustRightInd w:val="0"/>
        <w:spacing w:after="0" w:line="240" w:lineRule="auto"/>
        <w:jc w:val="center"/>
        <w:rPr>
          <w:rFonts w:ascii="Times New Roman" w:hAnsi="Times New Roman" w:cs="Times New Roman"/>
          <w:color w:val="000000"/>
          <w:sz w:val="26"/>
          <w:szCs w:val="26"/>
        </w:rPr>
      </w:pPr>
      <w:r w:rsidRPr="007C3262">
        <w:rPr>
          <w:rFonts w:ascii="Times New Roman" w:hAnsi="Times New Roman" w:cs="Times New Roman"/>
          <w:b/>
          <w:bCs/>
          <w:color w:val="000000"/>
          <w:sz w:val="26"/>
          <w:szCs w:val="26"/>
        </w:rPr>
        <w:t>CAPÍTULO VI</w:t>
      </w:r>
    </w:p>
    <w:p w14:paraId="6E18BBC9" w14:textId="305516C5" w:rsidR="007C3262" w:rsidRDefault="007C3262" w:rsidP="007C3262">
      <w:pPr>
        <w:spacing w:after="0" w:line="360" w:lineRule="auto"/>
        <w:jc w:val="center"/>
        <w:rPr>
          <w:rFonts w:ascii="Times New Roman" w:hAnsi="Times New Roman" w:cs="Times New Roman"/>
          <w:b/>
          <w:bCs/>
          <w:color w:val="000000"/>
          <w:sz w:val="26"/>
          <w:szCs w:val="26"/>
        </w:rPr>
      </w:pPr>
      <w:r w:rsidRPr="007C3262">
        <w:rPr>
          <w:rFonts w:ascii="Times New Roman" w:hAnsi="Times New Roman" w:cs="Times New Roman"/>
          <w:b/>
          <w:bCs/>
          <w:color w:val="000000"/>
          <w:sz w:val="26"/>
          <w:szCs w:val="26"/>
        </w:rPr>
        <w:t>DISPOSIÇÕES FINAIS</w:t>
      </w:r>
    </w:p>
    <w:p w14:paraId="1EA8F21F" w14:textId="59C91A7A" w:rsidR="006878DE" w:rsidRPr="006878DE" w:rsidRDefault="006878DE" w:rsidP="006878DE">
      <w:pPr>
        <w:autoSpaceDE w:val="0"/>
        <w:autoSpaceDN w:val="0"/>
        <w:adjustRightInd w:val="0"/>
        <w:spacing w:after="0" w:line="360" w:lineRule="auto"/>
        <w:jc w:val="both"/>
        <w:rPr>
          <w:rFonts w:ascii="Arial" w:hAnsi="Arial" w:cs="Arial"/>
          <w:color w:val="000000"/>
          <w:sz w:val="24"/>
          <w:szCs w:val="24"/>
        </w:rPr>
      </w:pPr>
      <w:r w:rsidRPr="006878DE">
        <w:rPr>
          <w:rFonts w:ascii="Arial" w:hAnsi="Arial" w:cs="Arial"/>
          <w:b/>
          <w:color w:val="000000"/>
          <w:sz w:val="24"/>
          <w:szCs w:val="24"/>
        </w:rPr>
        <w:t>Art. 68</w:t>
      </w:r>
      <w:r w:rsidRPr="006878DE">
        <w:rPr>
          <w:rFonts w:ascii="Arial" w:hAnsi="Arial" w:cs="Arial"/>
          <w:color w:val="000000"/>
          <w:sz w:val="24"/>
          <w:szCs w:val="24"/>
        </w:rPr>
        <w:t xml:space="preserve"> </w:t>
      </w:r>
      <w:r>
        <w:rPr>
          <w:rFonts w:ascii="Arial" w:hAnsi="Arial" w:cs="Arial"/>
          <w:color w:val="000000"/>
          <w:sz w:val="24"/>
          <w:szCs w:val="24"/>
        </w:rPr>
        <w:t xml:space="preserve">- </w:t>
      </w:r>
      <w:r w:rsidRPr="006878DE">
        <w:rPr>
          <w:rFonts w:ascii="Arial" w:hAnsi="Arial" w:cs="Arial"/>
          <w:color w:val="000000"/>
          <w:sz w:val="24"/>
          <w:szCs w:val="24"/>
        </w:rPr>
        <w:t xml:space="preserve">O processamento das compras e contratações que envolvam recursos financeiros provenientes de parceria poderá ser efetuado por meio de sistema eletrônico disponibilizado pela Administração Pública Municipal às organizações da sociedade civil, aberto ao público via internet, que permita aos interessados </w:t>
      </w:r>
      <w:r>
        <w:rPr>
          <w:rFonts w:ascii="Arial" w:hAnsi="Arial" w:cs="Arial"/>
          <w:color w:val="000000"/>
          <w:sz w:val="24"/>
          <w:szCs w:val="24"/>
        </w:rPr>
        <w:t xml:space="preserve">formularem </w:t>
      </w:r>
      <w:r w:rsidRPr="006878DE">
        <w:rPr>
          <w:rFonts w:ascii="Arial" w:hAnsi="Arial" w:cs="Arial"/>
          <w:color w:val="000000"/>
          <w:sz w:val="24"/>
          <w:szCs w:val="24"/>
        </w:rPr>
        <w:t xml:space="preserve">propostas. </w:t>
      </w:r>
    </w:p>
    <w:p w14:paraId="525D54F2" w14:textId="77777777" w:rsidR="006878DE" w:rsidRPr="006878DE" w:rsidRDefault="006878DE" w:rsidP="006878DE">
      <w:pPr>
        <w:autoSpaceDE w:val="0"/>
        <w:autoSpaceDN w:val="0"/>
        <w:adjustRightInd w:val="0"/>
        <w:spacing w:after="0" w:line="360" w:lineRule="auto"/>
        <w:jc w:val="both"/>
        <w:rPr>
          <w:rFonts w:ascii="Arial" w:hAnsi="Arial" w:cs="Arial"/>
          <w:color w:val="000000"/>
          <w:sz w:val="24"/>
          <w:szCs w:val="24"/>
        </w:rPr>
      </w:pPr>
      <w:r w:rsidRPr="006878DE">
        <w:rPr>
          <w:rFonts w:ascii="Arial" w:hAnsi="Arial" w:cs="Arial"/>
          <w:b/>
          <w:color w:val="000000"/>
          <w:sz w:val="24"/>
          <w:szCs w:val="24"/>
        </w:rPr>
        <w:t>Parágrafo único</w:t>
      </w:r>
      <w:r w:rsidRPr="006878DE">
        <w:rPr>
          <w:rFonts w:ascii="Arial" w:hAnsi="Arial" w:cs="Arial"/>
          <w:color w:val="000000"/>
          <w:sz w:val="24"/>
          <w:szCs w:val="24"/>
        </w:rPr>
        <w:t xml:space="preserve">. O Sistema de Cadastramento Unificado de Fornecedores - SICAF, mantido pela União, que é disponibilizado aos demais entes federados, poderá ser utilizado para fins do disposto no caput, sem prejuízo do uso de seus próprios sistemas municipais. </w:t>
      </w:r>
    </w:p>
    <w:p w14:paraId="61909EE7" w14:textId="71CD9755" w:rsidR="006878DE" w:rsidRPr="006878DE" w:rsidRDefault="006878DE" w:rsidP="006878DE">
      <w:pPr>
        <w:autoSpaceDE w:val="0"/>
        <w:autoSpaceDN w:val="0"/>
        <w:adjustRightInd w:val="0"/>
        <w:spacing w:after="0" w:line="360" w:lineRule="auto"/>
        <w:jc w:val="both"/>
        <w:rPr>
          <w:rFonts w:ascii="Arial" w:hAnsi="Arial" w:cs="Arial"/>
          <w:color w:val="000000"/>
          <w:sz w:val="24"/>
          <w:szCs w:val="24"/>
        </w:rPr>
      </w:pPr>
      <w:r w:rsidRPr="006878DE">
        <w:rPr>
          <w:rFonts w:ascii="Arial" w:hAnsi="Arial" w:cs="Arial"/>
          <w:b/>
          <w:color w:val="000000"/>
          <w:sz w:val="24"/>
          <w:szCs w:val="24"/>
        </w:rPr>
        <w:t>Art. 69</w:t>
      </w:r>
      <w:r w:rsidRPr="006878DE">
        <w:rPr>
          <w:rFonts w:ascii="Arial" w:hAnsi="Arial" w:cs="Arial"/>
          <w:color w:val="000000"/>
          <w:sz w:val="24"/>
          <w:szCs w:val="24"/>
        </w:rPr>
        <w:t xml:space="preserve"> </w:t>
      </w:r>
      <w:r>
        <w:rPr>
          <w:rFonts w:ascii="Arial" w:hAnsi="Arial" w:cs="Arial"/>
          <w:color w:val="000000"/>
          <w:sz w:val="24"/>
          <w:szCs w:val="24"/>
        </w:rPr>
        <w:t xml:space="preserve">- </w:t>
      </w:r>
      <w:r w:rsidRPr="006878DE">
        <w:rPr>
          <w:rFonts w:ascii="Arial" w:hAnsi="Arial" w:cs="Arial"/>
          <w:color w:val="000000"/>
          <w:sz w:val="24"/>
          <w:szCs w:val="24"/>
        </w:rPr>
        <w:t xml:space="preserve">O ex-prefeito que tenha celebrado acordos e/ou termos regidos por esta Lei, terá acesso a todos os registros efetivados durante a sua gestão, até a manifestação final sobre as respectivas prestações de contas. </w:t>
      </w:r>
    </w:p>
    <w:p w14:paraId="042CFFB4" w14:textId="0D5BFDA0" w:rsidR="006878DE" w:rsidRPr="006878DE" w:rsidRDefault="006878DE" w:rsidP="006878DE">
      <w:pPr>
        <w:autoSpaceDE w:val="0"/>
        <w:autoSpaceDN w:val="0"/>
        <w:adjustRightInd w:val="0"/>
        <w:spacing w:after="0" w:line="360" w:lineRule="auto"/>
        <w:jc w:val="both"/>
        <w:rPr>
          <w:rFonts w:ascii="Arial" w:hAnsi="Arial" w:cs="Arial"/>
          <w:color w:val="000000"/>
          <w:sz w:val="24"/>
          <w:szCs w:val="24"/>
        </w:rPr>
      </w:pPr>
      <w:r w:rsidRPr="006878DE">
        <w:rPr>
          <w:rFonts w:ascii="Arial" w:hAnsi="Arial" w:cs="Arial"/>
          <w:b/>
          <w:color w:val="000000"/>
          <w:sz w:val="24"/>
          <w:szCs w:val="24"/>
        </w:rPr>
        <w:lastRenderedPageBreak/>
        <w:t>Art. 70</w:t>
      </w:r>
      <w:r w:rsidRPr="006878DE">
        <w:rPr>
          <w:rFonts w:ascii="Arial" w:hAnsi="Arial" w:cs="Arial"/>
          <w:color w:val="000000"/>
          <w:sz w:val="24"/>
          <w:szCs w:val="24"/>
        </w:rPr>
        <w:t xml:space="preserve"> </w:t>
      </w:r>
      <w:r>
        <w:rPr>
          <w:rFonts w:ascii="Arial" w:hAnsi="Arial" w:cs="Arial"/>
          <w:color w:val="000000"/>
          <w:sz w:val="24"/>
          <w:szCs w:val="24"/>
        </w:rPr>
        <w:t xml:space="preserve">- </w:t>
      </w:r>
      <w:r w:rsidRPr="006878DE">
        <w:rPr>
          <w:rFonts w:ascii="Arial" w:hAnsi="Arial" w:cs="Arial"/>
          <w:color w:val="000000"/>
          <w:sz w:val="24"/>
          <w:szCs w:val="24"/>
        </w:rPr>
        <w:t xml:space="preserve">As parcerias existentes no momento da entrada em vigor desta Lei permanecerão regidas pela legislação vigente ao tempo de sua celebração, sem prejuízo da aplicação subsidiária desta Lei, naquilo em que for cabível, desde que em benefício do alcance do objeto da parceria. </w:t>
      </w:r>
    </w:p>
    <w:p w14:paraId="4B575AB5" w14:textId="0CDD9A4A" w:rsidR="006878DE" w:rsidRDefault="006878DE" w:rsidP="006878DE">
      <w:pPr>
        <w:spacing w:after="0" w:line="360" w:lineRule="auto"/>
        <w:jc w:val="both"/>
        <w:rPr>
          <w:rFonts w:ascii="Arial" w:hAnsi="Arial" w:cs="Arial"/>
          <w:color w:val="000000"/>
          <w:sz w:val="24"/>
          <w:szCs w:val="24"/>
        </w:rPr>
      </w:pPr>
      <w:r w:rsidRPr="006878DE">
        <w:rPr>
          <w:rFonts w:ascii="Arial" w:hAnsi="Arial" w:cs="Arial"/>
          <w:color w:val="000000"/>
          <w:sz w:val="24"/>
          <w:szCs w:val="24"/>
        </w:rPr>
        <w:t xml:space="preserve">§ 1º </w:t>
      </w:r>
      <w:r>
        <w:rPr>
          <w:rFonts w:ascii="Arial" w:hAnsi="Arial" w:cs="Arial"/>
          <w:color w:val="000000"/>
          <w:sz w:val="24"/>
          <w:szCs w:val="24"/>
        </w:rPr>
        <w:t xml:space="preserve">- </w:t>
      </w:r>
      <w:r w:rsidRPr="006878DE">
        <w:rPr>
          <w:rFonts w:ascii="Arial" w:hAnsi="Arial" w:cs="Arial"/>
          <w:color w:val="000000"/>
          <w:sz w:val="24"/>
          <w:szCs w:val="24"/>
        </w:rPr>
        <w:t xml:space="preserve">As parcerias de que trata o caput poderão ser prorrogadas de ofício, no caso de atraso na liberação de recursos por parte da Administração Pública Municipal, por período equivalente ao atraso. </w:t>
      </w:r>
    </w:p>
    <w:p w14:paraId="70EE0A2D" w14:textId="5E13E7CF" w:rsidR="008F25B0" w:rsidRPr="008F25B0" w:rsidRDefault="008F25B0" w:rsidP="008F25B0">
      <w:pPr>
        <w:autoSpaceDE w:val="0"/>
        <w:autoSpaceDN w:val="0"/>
        <w:adjustRightInd w:val="0"/>
        <w:spacing w:after="0" w:line="360" w:lineRule="auto"/>
        <w:jc w:val="both"/>
        <w:rPr>
          <w:rFonts w:ascii="Arial" w:hAnsi="Arial" w:cs="Arial"/>
          <w:color w:val="000000"/>
          <w:sz w:val="24"/>
          <w:szCs w:val="24"/>
        </w:rPr>
      </w:pPr>
      <w:r w:rsidRPr="008F25B0">
        <w:rPr>
          <w:rFonts w:ascii="Arial" w:hAnsi="Arial" w:cs="Arial"/>
          <w:color w:val="000000"/>
          <w:sz w:val="24"/>
          <w:szCs w:val="24"/>
        </w:rPr>
        <w:t xml:space="preserve">§ 2º </w:t>
      </w:r>
      <w:r>
        <w:rPr>
          <w:rFonts w:ascii="Arial" w:hAnsi="Arial" w:cs="Arial"/>
          <w:color w:val="000000"/>
          <w:sz w:val="24"/>
          <w:szCs w:val="24"/>
        </w:rPr>
        <w:t xml:space="preserve">- </w:t>
      </w:r>
      <w:r w:rsidRPr="008F25B0">
        <w:rPr>
          <w:rFonts w:ascii="Arial" w:hAnsi="Arial" w:cs="Arial"/>
          <w:color w:val="000000"/>
          <w:sz w:val="24"/>
          <w:szCs w:val="24"/>
        </w:rPr>
        <w:t xml:space="preserve">As parcerias firmadas por prazo indeterminado antes da data de entrada em vigor desta Lei, ou prorrogáveis por período superior ao inicialmente estabelecido, no prazo de até um ano após a data da entrada em vigor desta Lei, serão, alternativamente: </w:t>
      </w:r>
    </w:p>
    <w:p w14:paraId="770959F4" w14:textId="77777777" w:rsidR="008F25B0" w:rsidRPr="008F25B0" w:rsidRDefault="008F25B0" w:rsidP="008F25B0">
      <w:pPr>
        <w:autoSpaceDE w:val="0"/>
        <w:autoSpaceDN w:val="0"/>
        <w:adjustRightInd w:val="0"/>
        <w:spacing w:after="0" w:line="360" w:lineRule="auto"/>
        <w:jc w:val="both"/>
        <w:rPr>
          <w:rFonts w:ascii="Arial" w:hAnsi="Arial" w:cs="Arial"/>
          <w:color w:val="000000"/>
          <w:sz w:val="24"/>
          <w:szCs w:val="24"/>
        </w:rPr>
      </w:pPr>
      <w:r w:rsidRPr="008F25B0">
        <w:rPr>
          <w:rFonts w:ascii="Arial" w:hAnsi="Arial" w:cs="Arial"/>
          <w:color w:val="000000"/>
          <w:sz w:val="24"/>
          <w:szCs w:val="24"/>
        </w:rPr>
        <w:t xml:space="preserve">I - Substituídas pelos instrumentos previstos nos arts. 14 ou 15, conforme o caso; </w:t>
      </w:r>
    </w:p>
    <w:p w14:paraId="3CCCDE5A" w14:textId="77777777" w:rsidR="008F25B0" w:rsidRPr="008F25B0" w:rsidRDefault="008F25B0" w:rsidP="008F25B0">
      <w:pPr>
        <w:autoSpaceDE w:val="0"/>
        <w:autoSpaceDN w:val="0"/>
        <w:adjustRightInd w:val="0"/>
        <w:spacing w:after="0" w:line="360" w:lineRule="auto"/>
        <w:jc w:val="both"/>
        <w:rPr>
          <w:rFonts w:ascii="Arial" w:hAnsi="Arial" w:cs="Arial"/>
          <w:color w:val="000000"/>
          <w:sz w:val="24"/>
          <w:szCs w:val="24"/>
        </w:rPr>
      </w:pPr>
      <w:r w:rsidRPr="008F25B0">
        <w:rPr>
          <w:rFonts w:ascii="Arial" w:hAnsi="Arial" w:cs="Arial"/>
          <w:color w:val="000000"/>
          <w:sz w:val="24"/>
          <w:szCs w:val="24"/>
        </w:rPr>
        <w:t xml:space="preserve">II - Objeto de rescisão unilateral pela Administração Pública Municipal. </w:t>
      </w:r>
    </w:p>
    <w:p w14:paraId="1A7AEE27" w14:textId="64D95816" w:rsidR="008F25B0" w:rsidRPr="008F25B0" w:rsidRDefault="008F25B0" w:rsidP="008F25B0">
      <w:pPr>
        <w:autoSpaceDE w:val="0"/>
        <w:autoSpaceDN w:val="0"/>
        <w:adjustRightInd w:val="0"/>
        <w:spacing w:after="0" w:line="360" w:lineRule="auto"/>
        <w:jc w:val="both"/>
        <w:rPr>
          <w:rFonts w:ascii="Arial" w:hAnsi="Arial" w:cs="Arial"/>
          <w:color w:val="000000"/>
          <w:sz w:val="24"/>
          <w:szCs w:val="24"/>
        </w:rPr>
      </w:pPr>
      <w:r w:rsidRPr="008F25B0">
        <w:rPr>
          <w:rFonts w:ascii="Arial" w:hAnsi="Arial" w:cs="Arial"/>
          <w:b/>
          <w:color w:val="000000"/>
          <w:sz w:val="24"/>
          <w:szCs w:val="24"/>
        </w:rPr>
        <w:t>Art. 71</w:t>
      </w:r>
      <w:r w:rsidRPr="008F25B0">
        <w:rPr>
          <w:rFonts w:ascii="Arial" w:hAnsi="Arial" w:cs="Arial"/>
          <w:color w:val="000000"/>
          <w:sz w:val="24"/>
          <w:szCs w:val="24"/>
        </w:rPr>
        <w:t xml:space="preserve"> </w:t>
      </w:r>
      <w:r>
        <w:rPr>
          <w:rFonts w:ascii="Arial" w:hAnsi="Arial" w:cs="Arial"/>
          <w:color w:val="000000"/>
          <w:sz w:val="24"/>
          <w:szCs w:val="24"/>
        </w:rPr>
        <w:t xml:space="preserve">- </w:t>
      </w:r>
      <w:r w:rsidRPr="008F25B0">
        <w:rPr>
          <w:rFonts w:ascii="Arial" w:hAnsi="Arial" w:cs="Arial"/>
          <w:color w:val="000000"/>
          <w:sz w:val="24"/>
          <w:szCs w:val="24"/>
        </w:rPr>
        <w:t xml:space="preserve">Não se aplica às parcerias regidas por esta Lei o disposto na Lei nº 14.133, de 1º de abril de 2021(Nova Lei de Licitações e Contratos Administrativos) e na Lei nº 8.666, de 21 de junho de 1993 (Normas para Licitações e Contratos da Administração Pública). </w:t>
      </w:r>
    </w:p>
    <w:p w14:paraId="790EFE45" w14:textId="27AF664B" w:rsidR="008F25B0" w:rsidRPr="008F25B0" w:rsidRDefault="008F25B0" w:rsidP="008F25B0">
      <w:pPr>
        <w:autoSpaceDE w:val="0"/>
        <w:autoSpaceDN w:val="0"/>
        <w:adjustRightInd w:val="0"/>
        <w:spacing w:after="0" w:line="360" w:lineRule="auto"/>
        <w:jc w:val="both"/>
        <w:rPr>
          <w:rFonts w:ascii="Arial" w:hAnsi="Arial" w:cs="Arial"/>
          <w:color w:val="000000"/>
          <w:sz w:val="24"/>
          <w:szCs w:val="24"/>
        </w:rPr>
      </w:pPr>
      <w:r w:rsidRPr="008F25B0">
        <w:rPr>
          <w:rFonts w:ascii="Arial" w:hAnsi="Arial" w:cs="Arial"/>
          <w:b/>
          <w:color w:val="000000"/>
          <w:sz w:val="24"/>
          <w:szCs w:val="24"/>
        </w:rPr>
        <w:t>Art. 72</w:t>
      </w:r>
      <w:r w:rsidRPr="008F25B0">
        <w:rPr>
          <w:rFonts w:ascii="Arial" w:hAnsi="Arial" w:cs="Arial"/>
          <w:color w:val="000000"/>
          <w:sz w:val="24"/>
          <w:szCs w:val="24"/>
        </w:rPr>
        <w:t xml:space="preserve"> </w:t>
      </w:r>
      <w:r>
        <w:rPr>
          <w:rFonts w:ascii="Arial" w:hAnsi="Arial" w:cs="Arial"/>
          <w:color w:val="000000"/>
          <w:sz w:val="24"/>
          <w:szCs w:val="24"/>
        </w:rPr>
        <w:t xml:space="preserve">- </w:t>
      </w:r>
      <w:r w:rsidRPr="008F25B0">
        <w:rPr>
          <w:rFonts w:ascii="Arial" w:hAnsi="Arial" w:cs="Arial"/>
          <w:color w:val="000000"/>
          <w:sz w:val="24"/>
          <w:szCs w:val="24"/>
        </w:rPr>
        <w:t xml:space="preserve">Aplica-se subsidiariamente a esta Lei no que couber a Lei Federal nº 13.019, de 31 de julho de 2014 (Estabelece o regime jurídico das parcerias entre a administração pública e as organizações da sociedade civil). </w:t>
      </w:r>
    </w:p>
    <w:p w14:paraId="28AE2962" w14:textId="47BE5640" w:rsidR="00637752" w:rsidRPr="008F25B0" w:rsidRDefault="008F25B0" w:rsidP="008F25B0">
      <w:pPr>
        <w:spacing w:after="0" w:line="360" w:lineRule="auto"/>
        <w:jc w:val="both"/>
        <w:rPr>
          <w:rFonts w:ascii="Arial" w:hAnsi="Arial" w:cs="Arial"/>
          <w:sz w:val="24"/>
          <w:szCs w:val="24"/>
        </w:rPr>
      </w:pPr>
      <w:r w:rsidRPr="008F25B0">
        <w:rPr>
          <w:rFonts w:ascii="Arial" w:hAnsi="Arial" w:cs="Arial"/>
          <w:b/>
          <w:color w:val="000000"/>
          <w:sz w:val="24"/>
          <w:szCs w:val="24"/>
        </w:rPr>
        <w:t>Art. 73</w:t>
      </w:r>
      <w:r w:rsidRPr="008F25B0">
        <w:rPr>
          <w:rFonts w:ascii="Arial" w:hAnsi="Arial" w:cs="Arial"/>
          <w:color w:val="000000"/>
          <w:sz w:val="24"/>
          <w:szCs w:val="24"/>
        </w:rPr>
        <w:t xml:space="preserve"> </w:t>
      </w:r>
      <w:r>
        <w:rPr>
          <w:rFonts w:ascii="Arial" w:hAnsi="Arial" w:cs="Arial"/>
          <w:color w:val="000000"/>
          <w:sz w:val="24"/>
          <w:szCs w:val="24"/>
        </w:rPr>
        <w:t xml:space="preserve">- </w:t>
      </w:r>
      <w:r w:rsidRPr="008F25B0">
        <w:rPr>
          <w:rFonts w:ascii="Arial" w:hAnsi="Arial" w:cs="Arial"/>
          <w:color w:val="000000"/>
          <w:sz w:val="24"/>
          <w:szCs w:val="24"/>
        </w:rPr>
        <w:t>Esta Lei entra em vigor na data de sua publicação.</w:t>
      </w:r>
    </w:p>
    <w:p w14:paraId="23233615" w14:textId="204E4E11" w:rsidR="0076455C" w:rsidRDefault="009E0FAF" w:rsidP="00D655DF">
      <w:pPr>
        <w:pStyle w:val="NormalWeb"/>
        <w:spacing w:before="0" w:beforeAutospacing="0" w:after="150" w:afterAutospacing="0" w:line="360" w:lineRule="auto"/>
        <w:jc w:val="both"/>
        <w:rPr>
          <w:rFonts w:ascii="Arial" w:hAnsi="Arial" w:cs="Arial"/>
          <w:color w:val="000000" w:themeColor="text1"/>
        </w:rPr>
      </w:pPr>
      <w:r>
        <w:rPr>
          <w:rFonts w:ascii="Arial" w:hAnsi="Arial" w:cs="Arial"/>
          <w:b/>
          <w:color w:val="000000" w:themeColor="text1"/>
        </w:rPr>
        <w:t>A</w:t>
      </w:r>
      <w:r w:rsidR="006D1236">
        <w:rPr>
          <w:rFonts w:ascii="Arial" w:hAnsi="Arial" w:cs="Arial"/>
          <w:b/>
          <w:color w:val="000000" w:themeColor="text1"/>
        </w:rPr>
        <w:t>rt</w:t>
      </w:r>
      <w:r>
        <w:rPr>
          <w:rFonts w:ascii="Arial" w:hAnsi="Arial" w:cs="Arial"/>
          <w:b/>
          <w:color w:val="000000" w:themeColor="text1"/>
        </w:rPr>
        <w:t xml:space="preserve">. </w:t>
      </w:r>
      <w:r w:rsidR="008F25B0">
        <w:rPr>
          <w:rFonts w:ascii="Arial" w:hAnsi="Arial" w:cs="Arial"/>
          <w:b/>
          <w:color w:val="000000" w:themeColor="text1"/>
        </w:rPr>
        <w:t>74</w:t>
      </w:r>
      <w:r>
        <w:rPr>
          <w:rFonts w:ascii="Arial" w:hAnsi="Arial" w:cs="Arial"/>
          <w:b/>
          <w:color w:val="000000" w:themeColor="text1"/>
        </w:rPr>
        <w:t xml:space="preserve"> </w:t>
      </w:r>
      <w:r>
        <w:rPr>
          <w:rFonts w:ascii="Arial" w:hAnsi="Arial" w:cs="Arial"/>
          <w:color w:val="000000" w:themeColor="text1"/>
        </w:rPr>
        <w:t xml:space="preserve">- Esta Lei será </w:t>
      </w:r>
      <w:r w:rsidR="00313F99">
        <w:rPr>
          <w:rFonts w:ascii="Arial" w:hAnsi="Arial" w:cs="Arial"/>
          <w:color w:val="000000" w:themeColor="text1"/>
        </w:rPr>
        <w:t>regulamentada</w:t>
      </w:r>
      <w:r>
        <w:rPr>
          <w:rFonts w:ascii="Arial" w:hAnsi="Arial" w:cs="Arial"/>
          <w:color w:val="000000" w:themeColor="text1"/>
        </w:rPr>
        <w:t xml:space="preserve"> por </w:t>
      </w:r>
      <w:r w:rsidR="006D1236">
        <w:rPr>
          <w:rFonts w:ascii="Arial" w:hAnsi="Arial" w:cs="Arial"/>
          <w:color w:val="000000" w:themeColor="text1"/>
        </w:rPr>
        <w:t>D</w:t>
      </w:r>
      <w:r>
        <w:rPr>
          <w:rFonts w:ascii="Arial" w:hAnsi="Arial" w:cs="Arial"/>
          <w:color w:val="000000" w:themeColor="text1"/>
        </w:rPr>
        <w:t xml:space="preserve">ecreto </w:t>
      </w:r>
      <w:r w:rsidR="006D1236">
        <w:rPr>
          <w:rFonts w:ascii="Arial" w:hAnsi="Arial" w:cs="Arial"/>
          <w:color w:val="000000" w:themeColor="text1"/>
        </w:rPr>
        <w:t>Mu</w:t>
      </w:r>
      <w:r>
        <w:rPr>
          <w:rFonts w:ascii="Arial" w:hAnsi="Arial" w:cs="Arial"/>
          <w:color w:val="000000" w:themeColor="text1"/>
        </w:rPr>
        <w:t>n</w:t>
      </w:r>
      <w:r w:rsidR="006D1236">
        <w:rPr>
          <w:rFonts w:ascii="Arial" w:hAnsi="Arial" w:cs="Arial"/>
          <w:color w:val="000000" w:themeColor="text1"/>
        </w:rPr>
        <w:t>i</w:t>
      </w:r>
      <w:r>
        <w:rPr>
          <w:rFonts w:ascii="Arial" w:hAnsi="Arial" w:cs="Arial"/>
          <w:color w:val="000000" w:themeColor="text1"/>
        </w:rPr>
        <w:t>cipal</w:t>
      </w:r>
      <w:r w:rsidR="006D1236">
        <w:rPr>
          <w:rFonts w:ascii="Arial" w:hAnsi="Arial" w:cs="Arial"/>
          <w:color w:val="000000" w:themeColor="text1"/>
        </w:rPr>
        <w:t xml:space="preserve"> no que couber.</w:t>
      </w:r>
    </w:p>
    <w:p w14:paraId="18DE7CBA" w14:textId="77777777" w:rsidR="0076455C" w:rsidRDefault="0076455C" w:rsidP="00D655DF">
      <w:pPr>
        <w:pStyle w:val="NormalWeb"/>
        <w:spacing w:before="0" w:beforeAutospacing="0" w:after="150" w:afterAutospacing="0" w:line="360" w:lineRule="auto"/>
        <w:jc w:val="both"/>
        <w:rPr>
          <w:rFonts w:ascii="Arial" w:hAnsi="Arial" w:cs="Arial"/>
          <w:color w:val="000000" w:themeColor="text1"/>
        </w:rPr>
      </w:pPr>
    </w:p>
    <w:p w14:paraId="31A11054" w14:textId="46590FA1" w:rsidR="00A36014" w:rsidRPr="009E0FAF" w:rsidRDefault="00A36014" w:rsidP="00D655DF">
      <w:pPr>
        <w:pStyle w:val="NormalWeb"/>
        <w:spacing w:before="0" w:beforeAutospacing="0" w:after="150" w:afterAutospacing="0" w:line="360" w:lineRule="auto"/>
        <w:jc w:val="both"/>
        <w:rPr>
          <w:rFonts w:ascii="Arial" w:hAnsi="Arial" w:cs="Arial"/>
          <w:color w:val="000000" w:themeColor="text1"/>
        </w:rPr>
      </w:pPr>
      <w:r>
        <w:rPr>
          <w:rFonts w:ascii="Arial" w:hAnsi="Arial" w:cs="Arial"/>
          <w:color w:val="000000" w:themeColor="text1"/>
        </w:rPr>
        <w:t xml:space="preserve">Gabinete do Prefeito do Município de Acrelândia/AC, </w:t>
      </w:r>
      <w:r w:rsidR="00550990">
        <w:rPr>
          <w:rFonts w:ascii="Arial" w:hAnsi="Arial" w:cs="Arial"/>
          <w:color w:val="000000" w:themeColor="text1"/>
        </w:rPr>
        <w:t>22 de maio</w:t>
      </w:r>
      <w:r w:rsidR="003C4D51">
        <w:rPr>
          <w:rFonts w:ascii="Arial" w:hAnsi="Arial" w:cs="Arial"/>
          <w:color w:val="000000" w:themeColor="text1"/>
        </w:rPr>
        <w:t xml:space="preserve"> de</w:t>
      </w:r>
      <w:r w:rsidR="00550990">
        <w:rPr>
          <w:rFonts w:ascii="Arial" w:hAnsi="Arial" w:cs="Arial"/>
          <w:color w:val="000000" w:themeColor="text1"/>
        </w:rPr>
        <w:t xml:space="preserve"> 2024</w:t>
      </w:r>
      <w:r>
        <w:rPr>
          <w:rFonts w:ascii="Arial" w:hAnsi="Arial" w:cs="Arial"/>
          <w:color w:val="000000" w:themeColor="text1"/>
        </w:rPr>
        <w:t>.</w:t>
      </w:r>
    </w:p>
    <w:p w14:paraId="71804E90" w14:textId="08E7740E" w:rsidR="005577FB" w:rsidRDefault="005577FB" w:rsidP="00C33450">
      <w:pPr>
        <w:autoSpaceDE w:val="0"/>
        <w:autoSpaceDN w:val="0"/>
        <w:adjustRightInd w:val="0"/>
        <w:spacing w:after="0" w:line="276" w:lineRule="auto"/>
        <w:jc w:val="center"/>
        <w:rPr>
          <w:rFonts w:ascii="Arial" w:hAnsi="Arial" w:cs="Arial"/>
          <w:b/>
          <w:bCs/>
          <w:sz w:val="24"/>
          <w:szCs w:val="24"/>
        </w:rPr>
      </w:pPr>
    </w:p>
    <w:p w14:paraId="29C91B25" w14:textId="77777777" w:rsidR="0076455C" w:rsidRDefault="0076455C" w:rsidP="006D6908">
      <w:pPr>
        <w:autoSpaceDE w:val="0"/>
        <w:autoSpaceDN w:val="0"/>
        <w:adjustRightInd w:val="0"/>
        <w:spacing w:after="0" w:line="276" w:lineRule="auto"/>
        <w:rPr>
          <w:rFonts w:ascii="Arial" w:hAnsi="Arial" w:cs="Arial"/>
          <w:b/>
          <w:bCs/>
          <w:sz w:val="24"/>
          <w:szCs w:val="24"/>
        </w:rPr>
      </w:pPr>
    </w:p>
    <w:p w14:paraId="325BE254" w14:textId="77777777" w:rsidR="00A36014" w:rsidRDefault="00A36014" w:rsidP="00C33450">
      <w:pPr>
        <w:autoSpaceDE w:val="0"/>
        <w:autoSpaceDN w:val="0"/>
        <w:adjustRightInd w:val="0"/>
        <w:spacing w:after="0" w:line="276" w:lineRule="auto"/>
        <w:jc w:val="center"/>
        <w:rPr>
          <w:rFonts w:ascii="Arial" w:hAnsi="Arial" w:cs="Arial"/>
          <w:b/>
          <w:bCs/>
          <w:sz w:val="24"/>
          <w:szCs w:val="24"/>
        </w:rPr>
      </w:pPr>
    </w:p>
    <w:p w14:paraId="5A1595B1" w14:textId="428D857E" w:rsidR="00355020" w:rsidRDefault="0002368A" w:rsidP="00C33450">
      <w:pPr>
        <w:autoSpaceDE w:val="0"/>
        <w:autoSpaceDN w:val="0"/>
        <w:adjustRightInd w:val="0"/>
        <w:spacing w:after="0" w:line="276" w:lineRule="auto"/>
        <w:jc w:val="center"/>
        <w:rPr>
          <w:rFonts w:ascii="Arial" w:hAnsi="Arial" w:cs="Arial"/>
          <w:b/>
          <w:bCs/>
          <w:sz w:val="24"/>
          <w:szCs w:val="24"/>
        </w:rPr>
      </w:pPr>
      <w:r>
        <w:rPr>
          <w:rFonts w:ascii="Arial" w:hAnsi="Arial" w:cs="Arial"/>
          <w:b/>
          <w:bCs/>
          <w:sz w:val="24"/>
          <w:szCs w:val="24"/>
        </w:rPr>
        <w:t>Olavo Francelino de Rezende</w:t>
      </w:r>
    </w:p>
    <w:p w14:paraId="79A495BB" w14:textId="05EF8DA5" w:rsidR="005577FB" w:rsidRDefault="003C4D51" w:rsidP="00C33450">
      <w:pPr>
        <w:autoSpaceDE w:val="0"/>
        <w:autoSpaceDN w:val="0"/>
        <w:adjustRightInd w:val="0"/>
        <w:spacing w:after="0" w:line="276" w:lineRule="auto"/>
        <w:jc w:val="center"/>
        <w:rPr>
          <w:rFonts w:ascii="Arial" w:hAnsi="Arial" w:cs="Arial"/>
          <w:sz w:val="24"/>
          <w:szCs w:val="24"/>
        </w:rPr>
      </w:pPr>
      <w:r>
        <w:rPr>
          <w:rFonts w:ascii="Arial" w:hAnsi="Arial" w:cs="Arial"/>
          <w:sz w:val="24"/>
          <w:szCs w:val="24"/>
        </w:rPr>
        <w:t xml:space="preserve">Prefeito de Acrelândia </w:t>
      </w:r>
    </w:p>
    <w:p w14:paraId="5219AC8F" w14:textId="3DFDDDF0" w:rsidR="00B74844" w:rsidRDefault="00B74844" w:rsidP="00C33450">
      <w:pPr>
        <w:autoSpaceDE w:val="0"/>
        <w:autoSpaceDN w:val="0"/>
        <w:adjustRightInd w:val="0"/>
        <w:spacing w:after="0" w:line="276" w:lineRule="auto"/>
        <w:jc w:val="center"/>
        <w:rPr>
          <w:rFonts w:ascii="Arial" w:hAnsi="Arial" w:cs="Arial"/>
        </w:rPr>
      </w:pPr>
    </w:p>
    <w:p w14:paraId="187ECD19" w14:textId="77777777" w:rsidR="00B74844" w:rsidRDefault="00B74844" w:rsidP="00B74844">
      <w:pPr>
        <w:autoSpaceDE w:val="0"/>
        <w:autoSpaceDN w:val="0"/>
        <w:adjustRightInd w:val="0"/>
        <w:spacing w:after="0" w:line="276" w:lineRule="auto"/>
        <w:rPr>
          <w:rFonts w:ascii="Arial" w:hAnsi="Arial" w:cs="Arial"/>
          <w:sz w:val="26"/>
          <w:szCs w:val="26"/>
        </w:rPr>
      </w:pPr>
    </w:p>
    <w:p w14:paraId="4F3820EB" w14:textId="4083B9E1" w:rsidR="00B74844" w:rsidRPr="00B74844" w:rsidRDefault="00B74844" w:rsidP="00B74844">
      <w:pPr>
        <w:autoSpaceDE w:val="0"/>
        <w:autoSpaceDN w:val="0"/>
        <w:adjustRightInd w:val="0"/>
        <w:spacing w:after="0" w:line="276" w:lineRule="auto"/>
        <w:rPr>
          <w:rFonts w:ascii="Arial" w:hAnsi="Arial" w:cs="Arial"/>
          <w:sz w:val="26"/>
          <w:szCs w:val="26"/>
        </w:rPr>
      </w:pPr>
      <w:r w:rsidRPr="00B74844">
        <w:rPr>
          <w:rFonts w:ascii="Arial" w:hAnsi="Arial" w:cs="Arial"/>
          <w:sz w:val="26"/>
          <w:szCs w:val="26"/>
        </w:rPr>
        <w:t>MENSAGEM DE N° 013/2024</w:t>
      </w:r>
    </w:p>
    <w:p w14:paraId="239F3550" w14:textId="77777777" w:rsidR="00B74844" w:rsidRDefault="00B74844" w:rsidP="00C33450">
      <w:pPr>
        <w:autoSpaceDE w:val="0"/>
        <w:autoSpaceDN w:val="0"/>
        <w:adjustRightInd w:val="0"/>
        <w:spacing w:after="0" w:line="276" w:lineRule="auto"/>
        <w:jc w:val="center"/>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4"/>
      </w:tblGrid>
      <w:tr w:rsidR="00B74844" w14:paraId="5B981F7B" w14:textId="77777777" w:rsidTr="0087541A">
        <w:tc>
          <w:tcPr>
            <w:tcW w:w="9204" w:type="dxa"/>
            <w:shd w:val="clear" w:color="auto" w:fill="D9D9D9"/>
          </w:tcPr>
          <w:p w14:paraId="697F8181" w14:textId="77777777" w:rsidR="00B74844" w:rsidRPr="00E30DA4" w:rsidRDefault="00B74844" w:rsidP="0087541A">
            <w:pPr>
              <w:pStyle w:val="NormalWeb"/>
              <w:spacing w:before="0" w:beforeAutospacing="0" w:after="150" w:afterAutospacing="0"/>
              <w:jc w:val="both"/>
              <w:rPr>
                <w:rFonts w:ascii="Arial" w:eastAsia="Calibri" w:hAnsi="Arial" w:cs="Arial"/>
                <w:b/>
                <w:color w:val="000000"/>
                <w:sz w:val="22"/>
              </w:rPr>
            </w:pPr>
            <w:r w:rsidRPr="00E30DA4">
              <w:rPr>
                <w:rFonts w:ascii="Arial" w:eastAsia="Calibri" w:hAnsi="Arial" w:cs="Arial"/>
                <w:b/>
                <w:color w:val="000000"/>
                <w:sz w:val="22"/>
              </w:rPr>
              <w:t>Excelentíssimo Senhor Presidente e demais Vereadores que compõem o Poder Legislativo do Município de Acrelândia/AC.</w:t>
            </w:r>
          </w:p>
        </w:tc>
      </w:tr>
    </w:tbl>
    <w:p w14:paraId="75FCA7EB" w14:textId="77777777" w:rsidR="00B74844" w:rsidRDefault="00B74844" w:rsidP="00B74844">
      <w:pPr>
        <w:pStyle w:val="c1"/>
        <w:spacing w:line="240" w:lineRule="auto"/>
        <w:rPr>
          <w:rFonts w:ascii="Arial" w:hAnsi="Arial"/>
        </w:rPr>
      </w:pPr>
    </w:p>
    <w:p w14:paraId="78C2D455" w14:textId="4BE738E1" w:rsidR="00B74844" w:rsidRDefault="00B74844" w:rsidP="00B74844">
      <w:pPr>
        <w:pStyle w:val="NormalWeb"/>
        <w:spacing w:before="240" w:beforeAutospacing="0" w:after="0" w:afterAutospacing="0" w:line="360" w:lineRule="auto"/>
        <w:jc w:val="both"/>
        <w:rPr>
          <w:rFonts w:ascii="Arial" w:hAnsi="Arial" w:cs="Arial"/>
          <w:color w:val="000000"/>
        </w:rPr>
      </w:pPr>
      <w:r>
        <w:rPr>
          <w:rFonts w:ascii="Arial" w:hAnsi="Arial" w:cs="Arial"/>
          <w:color w:val="000000"/>
        </w:rPr>
        <w:t>O Chefe do Poder Executivo Municipal, apresenta à Vossas Excelências, o respectivo Projeto de Lei Municipal, para fins de estabelecer regras para parcerias entre a Administração Pública Municipal e as Organizações da sociedade Civil em regime de mutua cooperação para a consecução de finalidades de interesse público.</w:t>
      </w:r>
    </w:p>
    <w:p w14:paraId="6558CBB8" w14:textId="77777777" w:rsidR="00B74844" w:rsidRDefault="00B74844" w:rsidP="00B74844">
      <w:pPr>
        <w:pStyle w:val="NormalWeb"/>
        <w:spacing w:before="240" w:beforeAutospacing="0" w:after="0" w:afterAutospacing="0" w:line="360" w:lineRule="auto"/>
        <w:ind w:firstLine="1701"/>
        <w:jc w:val="both"/>
        <w:rPr>
          <w:rFonts w:ascii="Arial" w:hAnsi="Arial" w:cs="Arial"/>
          <w:color w:val="000000"/>
        </w:rPr>
      </w:pPr>
      <w:r w:rsidRPr="006131CF">
        <w:rPr>
          <w:rFonts w:ascii="Arial" w:hAnsi="Arial" w:cs="Arial"/>
          <w:color w:val="000000"/>
        </w:rPr>
        <w:t xml:space="preserve">O presente Projeto de Lei visa receber autorização </w:t>
      </w:r>
      <w:r>
        <w:rPr>
          <w:rFonts w:ascii="Arial" w:hAnsi="Arial" w:cs="Arial"/>
          <w:color w:val="000000"/>
        </w:rPr>
        <w:t>deste Poder Legislativo</w:t>
      </w:r>
      <w:r w:rsidRPr="006131CF">
        <w:rPr>
          <w:rFonts w:ascii="Arial" w:hAnsi="Arial" w:cs="Arial"/>
          <w:color w:val="000000"/>
        </w:rPr>
        <w:t xml:space="preserve"> </w:t>
      </w:r>
      <w:r>
        <w:rPr>
          <w:rFonts w:ascii="Arial" w:hAnsi="Arial" w:cs="Arial"/>
          <w:color w:val="000000"/>
        </w:rPr>
        <w:t xml:space="preserve">Municipal </w:t>
      </w:r>
      <w:r w:rsidRPr="006131CF">
        <w:rPr>
          <w:rFonts w:ascii="Arial" w:hAnsi="Arial" w:cs="Arial"/>
          <w:color w:val="000000"/>
        </w:rPr>
        <w:t>para</w:t>
      </w:r>
      <w:r>
        <w:rPr>
          <w:rFonts w:ascii="Arial" w:hAnsi="Arial" w:cs="Arial"/>
          <w:color w:val="000000"/>
        </w:rPr>
        <w:t xml:space="preserve"> estabelecer as regras de parcerias e de cooperação técnica entre a Fazenda Pública Municipal de Acrelândia/AC e Organizações da sociedade Civil.</w:t>
      </w:r>
    </w:p>
    <w:p w14:paraId="1A8C4204" w14:textId="77777777" w:rsidR="00B74844" w:rsidRDefault="00B74844" w:rsidP="00B74844">
      <w:pPr>
        <w:pStyle w:val="p5"/>
        <w:tabs>
          <w:tab w:val="clear" w:pos="1360"/>
          <w:tab w:val="left" w:pos="1701"/>
        </w:tabs>
        <w:spacing w:before="240" w:line="360" w:lineRule="auto"/>
        <w:ind w:left="0"/>
        <w:jc w:val="both"/>
        <w:rPr>
          <w:rFonts w:ascii="Arial" w:hAnsi="Arial"/>
        </w:rPr>
      </w:pPr>
      <w:r>
        <w:rPr>
          <w:rFonts w:ascii="Arial" w:hAnsi="Arial"/>
        </w:rPr>
        <w:t>É cediço que, o presente Projeto de Lei estabelece as diretrizes e os mecanismos das regras instituídas para as parcerias desta municipalidade com as Organizações da Sociedade Civil, bem como estas podem entregar suas propostas incluindo plano de ações de trabalho por meio de documentos, desde que contemple os requisitos da presente lei para avaliação da Administração Pública e posterior chamamento público objetivando a celebração da parceria.</w:t>
      </w:r>
    </w:p>
    <w:p w14:paraId="472F2528" w14:textId="77777777" w:rsidR="00B74844" w:rsidRDefault="00B74844" w:rsidP="00B74844">
      <w:pPr>
        <w:pStyle w:val="p5"/>
        <w:tabs>
          <w:tab w:val="clear" w:pos="1360"/>
          <w:tab w:val="left" w:pos="1701"/>
        </w:tabs>
        <w:spacing w:before="240" w:line="360" w:lineRule="auto"/>
        <w:ind w:left="0"/>
        <w:jc w:val="both"/>
        <w:rPr>
          <w:rFonts w:ascii="Arial" w:hAnsi="Arial"/>
        </w:rPr>
      </w:pPr>
      <w:r>
        <w:rPr>
          <w:rFonts w:ascii="Arial" w:hAnsi="Arial"/>
        </w:rPr>
        <w:t xml:space="preserve">Assim, tendo em vista que o presente projeto de lei estabelece as regras e procedimentos do regime da celebração das parcerias entre a Administração Pública Municipal e as Organizações da Sociedade Civil, é cediço que é premente a necessidade da aprovação deste, diante das necessidades da realização das atividades desenvolvidas e seu </w:t>
      </w:r>
    </w:p>
    <w:p w14:paraId="0C9D3910" w14:textId="77777777" w:rsidR="00B74844" w:rsidRDefault="00B74844" w:rsidP="00B74844">
      <w:pPr>
        <w:pStyle w:val="p5"/>
        <w:tabs>
          <w:tab w:val="clear" w:pos="1360"/>
          <w:tab w:val="left" w:pos="1701"/>
        </w:tabs>
        <w:spacing w:before="240" w:line="360" w:lineRule="auto"/>
        <w:ind w:left="0"/>
        <w:jc w:val="both"/>
        <w:rPr>
          <w:rFonts w:ascii="Arial" w:hAnsi="Arial"/>
        </w:rPr>
      </w:pPr>
    </w:p>
    <w:p w14:paraId="11CD43B6" w14:textId="76B15881" w:rsidR="00B74844" w:rsidRDefault="00B74844" w:rsidP="00B74844">
      <w:pPr>
        <w:pStyle w:val="p5"/>
        <w:tabs>
          <w:tab w:val="clear" w:pos="1360"/>
          <w:tab w:val="left" w:pos="1701"/>
        </w:tabs>
        <w:spacing w:before="240" w:line="360" w:lineRule="auto"/>
        <w:ind w:left="0"/>
        <w:jc w:val="both"/>
        <w:rPr>
          <w:rFonts w:ascii="Arial" w:hAnsi="Arial"/>
        </w:rPr>
      </w:pPr>
      <w:r>
        <w:rPr>
          <w:rFonts w:ascii="Arial" w:hAnsi="Arial"/>
        </w:rPr>
        <w:lastRenderedPageBreak/>
        <w:t>processamento, vislumbrando sobremaneira o desenvolvimento do Município de Acrelândia/AC.</w:t>
      </w:r>
    </w:p>
    <w:p w14:paraId="0AAB4FB3" w14:textId="7BF1E7DA" w:rsidR="00B74844" w:rsidRDefault="00B74844" w:rsidP="00B74844">
      <w:pPr>
        <w:pStyle w:val="p5"/>
        <w:tabs>
          <w:tab w:val="clear" w:pos="1360"/>
          <w:tab w:val="left" w:pos="1701"/>
        </w:tabs>
        <w:spacing w:before="60" w:line="360" w:lineRule="auto"/>
        <w:ind w:left="0"/>
        <w:jc w:val="both"/>
        <w:rPr>
          <w:rFonts w:ascii="Arial" w:hAnsi="Arial"/>
        </w:rPr>
      </w:pPr>
      <w:r>
        <w:rPr>
          <w:rFonts w:ascii="Arial" w:hAnsi="Arial"/>
        </w:rPr>
        <w:t>De mais a mais, a subvenção do presente projeto de lei, consiste sobremaneira para oportunizar as Organizações da Sociedade Civil que desenvolvem suas atividades sem fins lucrativos em atendimento às pessoas com deficiência, bem como o acesso ao ensino escolarizado, pessoas idosas e hipossuficientes que necessitam de apoio de entidades e órgãos públicos.</w:t>
      </w:r>
    </w:p>
    <w:p w14:paraId="691D2A71" w14:textId="77777777" w:rsidR="00B74844" w:rsidRDefault="00B74844" w:rsidP="00B74844">
      <w:pPr>
        <w:pStyle w:val="p5"/>
        <w:tabs>
          <w:tab w:val="clear" w:pos="1360"/>
          <w:tab w:val="left" w:pos="1701"/>
        </w:tabs>
        <w:spacing w:before="60" w:line="360" w:lineRule="auto"/>
        <w:ind w:left="0"/>
        <w:jc w:val="both"/>
        <w:rPr>
          <w:rFonts w:ascii="Arial" w:hAnsi="Arial"/>
        </w:rPr>
      </w:pPr>
      <w:r>
        <w:rPr>
          <w:rFonts w:ascii="Arial" w:hAnsi="Arial"/>
        </w:rPr>
        <w:t>Indubitavelmente, com esses esclarecimentos de ordem técnica e legal, acha-se a matéria em condições de merecer o exame desta Augusta Casa de Leis, ante à solicitação, seja o presente projeto de lei submetido, apreciado e votado, com as cautelas de praxe estabelecidas no ordenamento regimental deste Poder Legislativo Municipal.</w:t>
      </w:r>
    </w:p>
    <w:p w14:paraId="1EF21588" w14:textId="77777777" w:rsidR="00B74844" w:rsidRPr="004F741C" w:rsidRDefault="00B74844" w:rsidP="00B74844">
      <w:pPr>
        <w:pStyle w:val="NormalWeb"/>
        <w:spacing w:before="0" w:beforeAutospacing="0" w:after="0" w:afterAutospacing="0" w:line="360" w:lineRule="auto"/>
        <w:ind w:firstLine="1701"/>
        <w:jc w:val="both"/>
        <w:rPr>
          <w:rFonts w:ascii="Arial" w:hAnsi="Arial" w:cs="Arial"/>
          <w:color w:val="000000"/>
        </w:rPr>
      </w:pPr>
      <w:r w:rsidRPr="004F741C">
        <w:rPr>
          <w:rFonts w:ascii="Arial" w:hAnsi="Arial" w:cs="Arial"/>
          <w:b/>
          <w:color w:val="000000"/>
        </w:rPr>
        <w:t>POR TODO O EXPOSTO</w:t>
      </w:r>
      <w:r>
        <w:rPr>
          <w:rFonts w:ascii="Arial" w:hAnsi="Arial" w:cs="Arial"/>
          <w:color w:val="000000"/>
        </w:rPr>
        <w:t xml:space="preserve">, </w:t>
      </w:r>
      <w:r w:rsidRPr="004F741C">
        <w:rPr>
          <w:rFonts w:ascii="Arial" w:hAnsi="Arial" w:cs="Arial"/>
          <w:color w:val="000000"/>
        </w:rPr>
        <w:t xml:space="preserve">e considerando que o projeto se reveste de grande importância para </w:t>
      </w:r>
      <w:r>
        <w:rPr>
          <w:rFonts w:ascii="Arial" w:hAnsi="Arial" w:cs="Arial"/>
          <w:color w:val="000000"/>
        </w:rPr>
        <w:t>esta municipalidade</w:t>
      </w:r>
      <w:r w:rsidRPr="004F741C">
        <w:rPr>
          <w:rFonts w:ascii="Arial" w:hAnsi="Arial" w:cs="Arial"/>
          <w:color w:val="000000"/>
        </w:rPr>
        <w:t>, solicito que o mesmo seja apreciado em regime de </w:t>
      </w:r>
      <w:r w:rsidRPr="004F741C">
        <w:rPr>
          <w:rStyle w:val="Forte"/>
          <w:rFonts w:ascii="Arial" w:hAnsi="Arial" w:cs="Arial"/>
          <w:color w:val="000000"/>
        </w:rPr>
        <w:t>URGÊNCIA</w:t>
      </w:r>
      <w:r w:rsidRPr="004F741C">
        <w:rPr>
          <w:rFonts w:ascii="Arial" w:hAnsi="Arial" w:cs="Arial"/>
          <w:color w:val="000000"/>
        </w:rPr>
        <w:t xml:space="preserve">, na forma prevista </w:t>
      </w:r>
      <w:r>
        <w:rPr>
          <w:rFonts w:ascii="Arial" w:hAnsi="Arial" w:cs="Arial"/>
          <w:color w:val="000000"/>
        </w:rPr>
        <w:t>n</w:t>
      </w:r>
      <w:r w:rsidRPr="004F741C">
        <w:rPr>
          <w:rFonts w:ascii="Arial" w:hAnsi="Arial" w:cs="Arial"/>
          <w:color w:val="000000"/>
        </w:rPr>
        <w:t>a Lei Orgânica Municipal.</w:t>
      </w:r>
    </w:p>
    <w:p w14:paraId="4830CC23" w14:textId="77777777" w:rsidR="00B74844" w:rsidRDefault="00B74844" w:rsidP="00B74844">
      <w:pPr>
        <w:pStyle w:val="NormalWeb"/>
        <w:spacing w:before="0" w:beforeAutospacing="0" w:after="150" w:afterAutospacing="0" w:line="360" w:lineRule="auto"/>
        <w:ind w:firstLine="1701"/>
        <w:jc w:val="both"/>
        <w:rPr>
          <w:rFonts w:ascii="Arial" w:hAnsi="Arial" w:cs="Arial"/>
          <w:color w:val="000000"/>
        </w:rPr>
      </w:pPr>
      <w:r w:rsidRPr="004F741C">
        <w:rPr>
          <w:rFonts w:ascii="Arial" w:hAnsi="Arial" w:cs="Arial"/>
          <w:color w:val="000000"/>
        </w:rPr>
        <w:t>Certo de que esta solicitação será atendida, renovo protestos de estima e especial apreço.</w:t>
      </w:r>
    </w:p>
    <w:p w14:paraId="13142A5E" w14:textId="77777777" w:rsidR="00B74844" w:rsidRDefault="00B74844" w:rsidP="00B74844">
      <w:pPr>
        <w:pStyle w:val="NormalWeb"/>
        <w:spacing w:before="0" w:beforeAutospacing="0" w:after="150" w:afterAutospacing="0"/>
        <w:jc w:val="center"/>
        <w:rPr>
          <w:rFonts w:ascii="Arial" w:hAnsi="Arial" w:cs="Arial"/>
          <w:color w:val="000000"/>
        </w:rPr>
      </w:pPr>
      <w:r>
        <w:rPr>
          <w:rFonts w:ascii="Arial" w:hAnsi="Arial" w:cs="Arial"/>
          <w:color w:val="000000"/>
        </w:rPr>
        <w:t>Gabinete do Prefeito do Município de Acrelândia/AC, 22</w:t>
      </w:r>
      <w:r w:rsidRPr="003E3C1C">
        <w:rPr>
          <w:rFonts w:ascii="Arial" w:hAnsi="Arial" w:cs="Arial"/>
          <w:color w:val="000000"/>
        </w:rPr>
        <w:t xml:space="preserve"> de </w:t>
      </w:r>
      <w:r>
        <w:rPr>
          <w:rFonts w:ascii="Arial" w:hAnsi="Arial" w:cs="Arial"/>
          <w:color w:val="000000"/>
        </w:rPr>
        <w:t>maio de</w:t>
      </w:r>
      <w:r w:rsidRPr="003E3C1C">
        <w:rPr>
          <w:rFonts w:ascii="Arial" w:hAnsi="Arial" w:cs="Arial"/>
          <w:color w:val="000000"/>
        </w:rPr>
        <w:t xml:space="preserve"> 202</w:t>
      </w:r>
      <w:r>
        <w:rPr>
          <w:rFonts w:ascii="Arial" w:hAnsi="Arial" w:cs="Arial"/>
          <w:color w:val="000000"/>
        </w:rPr>
        <w:t>4</w:t>
      </w:r>
      <w:r w:rsidRPr="003E3C1C">
        <w:rPr>
          <w:rFonts w:ascii="Arial" w:hAnsi="Arial" w:cs="Arial"/>
          <w:color w:val="000000"/>
        </w:rPr>
        <w:t>.</w:t>
      </w:r>
    </w:p>
    <w:p w14:paraId="07AA0EDA" w14:textId="77777777" w:rsidR="00B74844" w:rsidRDefault="00B74844" w:rsidP="00B74844">
      <w:pPr>
        <w:pStyle w:val="NormalWeb"/>
        <w:spacing w:before="0" w:beforeAutospacing="0" w:after="150" w:afterAutospacing="0"/>
        <w:jc w:val="center"/>
        <w:rPr>
          <w:rFonts w:ascii="Arial" w:hAnsi="Arial" w:cs="Arial"/>
          <w:color w:val="000000"/>
        </w:rPr>
      </w:pPr>
    </w:p>
    <w:p w14:paraId="2208653D" w14:textId="77777777" w:rsidR="00B74844" w:rsidRDefault="00B74844" w:rsidP="00B74844">
      <w:pPr>
        <w:pStyle w:val="NormalWeb"/>
        <w:spacing w:before="0" w:beforeAutospacing="0" w:after="150" w:afterAutospacing="0"/>
        <w:jc w:val="center"/>
        <w:rPr>
          <w:rFonts w:ascii="Arial" w:hAnsi="Arial" w:cs="Arial"/>
          <w:color w:val="000000"/>
        </w:rPr>
      </w:pPr>
    </w:p>
    <w:p w14:paraId="372096CC" w14:textId="77777777" w:rsidR="00B74844" w:rsidRDefault="00B74844" w:rsidP="00B74844">
      <w:pPr>
        <w:pStyle w:val="NormalWeb"/>
        <w:spacing w:before="0" w:beforeAutospacing="0" w:after="150" w:afterAutospacing="0"/>
        <w:jc w:val="center"/>
        <w:rPr>
          <w:rFonts w:ascii="Arial" w:hAnsi="Arial" w:cs="Arial"/>
          <w:color w:val="000000"/>
        </w:rPr>
      </w:pPr>
    </w:p>
    <w:p w14:paraId="7845EE71" w14:textId="77777777" w:rsidR="00B74844" w:rsidRPr="003E3C1C" w:rsidRDefault="00B74844" w:rsidP="00B74844">
      <w:pPr>
        <w:pStyle w:val="NormalWeb"/>
        <w:spacing w:before="0" w:beforeAutospacing="0" w:after="0" w:afterAutospacing="0"/>
        <w:jc w:val="center"/>
        <w:rPr>
          <w:rFonts w:ascii="Arial" w:hAnsi="Arial" w:cs="Arial"/>
          <w:b/>
          <w:color w:val="000000"/>
        </w:rPr>
      </w:pPr>
      <w:r w:rsidRPr="003E3C1C">
        <w:rPr>
          <w:rFonts w:ascii="Arial" w:hAnsi="Arial" w:cs="Arial"/>
          <w:b/>
          <w:color w:val="000000"/>
        </w:rPr>
        <w:t>Olavo Francelino de Rezende</w:t>
      </w:r>
    </w:p>
    <w:p w14:paraId="2DD95931" w14:textId="77777777" w:rsidR="00B74844" w:rsidRPr="003E3C1C" w:rsidRDefault="00B74844" w:rsidP="00B74844">
      <w:pPr>
        <w:pStyle w:val="NormalWeb"/>
        <w:spacing w:before="0" w:beforeAutospacing="0" w:after="0" w:afterAutospacing="0"/>
        <w:jc w:val="center"/>
        <w:rPr>
          <w:rFonts w:ascii="Arial" w:hAnsi="Arial" w:cs="Arial"/>
          <w:color w:val="000000"/>
        </w:rPr>
      </w:pPr>
      <w:r>
        <w:rPr>
          <w:rFonts w:ascii="Arial" w:hAnsi="Arial" w:cs="Arial"/>
          <w:color w:val="000000"/>
        </w:rPr>
        <w:t xml:space="preserve">Prefeito de Acrelândia </w:t>
      </w:r>
    </w:p>
    <w:p w14:paraId="063F7543" w14:textId="77777777" w:rsidR="00B74844" w:rsidRDefault="00B74844" w:rsidP="00B74844">
      <w:pPr>
        <w:pStyle w:val="NormalWeb"/>
        <w:tabs>
          <w:tab w:val="left" w:pos="7065"/>
        </w:tabs>
        <w:spacing w:before="0" w:beforeAutospacing="0" w:after="150" w:afterAutospacing="0" w:line="360" w:lineRule="auto"/>
        <w:ind w:firstLine="1701"/>
        <w:jc w:val="both"/>
        <w:rPr>
          <w:rFonts w:ascii="Arial" w:hAnsi="Arial" w:cs="Arial"/>
          <w:color w:val="000000"/>
          <w:sz w:val="20"/>
          <w:szCs w:val="20"/>
        </w:rPr>
      </w:pPr>
      <w:r>
        <w:rPr>
          <w:rFonts w:ascii="Arial" w:hAnsi="Arial" w:cs="Arial"/>
          <w:color w:val="000000"/>
          <w:sz w:val="20"/>
          <w:szCs w:val="20"/>
        </w:rPr>
        <w:tab/>
      </w:r>
    </w:p>
    <w:p w14:paraId="4B823141" w14:textId="77777777" w:rsidR="00B74844" w:rsidRDefault="00B74844" w:rsidP="00B74844">
      <w:pPr>
        <w:pStyle w:val="p5"/>
        <w:tabs>
          <w:tab w:val="clear" w:pos="1360"/>
          <w:tab w:val="left" w:pos="1701"/>
        </w:tabs>
        <w:spacing w:before="60" w:line="360" w:lineRule="auto"/>
        <w:ind w:left="0"/>
        <w:jc w:val="both"/>
        <w:rPr>
          <w:rFonts w:ascii="Arial" w:hAnsi="Arial"/>
        </w:rPr>
      </w:pPr>
    </w:p>
    <w:p w14:paraId="30B4C899" w14:textId="22805679" w:rsidR="00D0613B" w:rsidRDefault="00D0613B" w:rsidP="00C33450">
      <w:pPr>
        <w:autoSpaceDE w:val="0"/>
        <w:autoSpaceDN w:val="0"/>
        <w:adjustRightInd w:val="0"/>
        <w:spacing w:after="0" w:line="276" w:lineRule="auto"/>
        <w:jc w:val="center"/>
        <w:rPr>
          <w:rFonts w:ascii="Arial" w:hAnsi="Arial" w:cs="Arial"/>
          <w:sz w:val="24"/>
          <w:szCs w:val="24"/>
        </w:rPr>
      </w:pPr>
    </w:p>
    <w:p w14:paraId="3C90BB59" w14:textId="77777777" w:rsidR="007F446B" w:rsidRPr="00C33450" w:rsidRDefault="007F446B" w:rsidP="00C33450">
      <w:pPr>
        <w:autoSpaceDE w:val="0"/>
        <w:autoSpaceDN w:val="0"/>
        <w:adjustRightInd w:val="0"/>
        <w:spacing w:after="0" w:line="276" w:lineRule="auto"/>
        <w:jc w:val="center"/>
        <w:rPr>
          <w:rFonts w:ascii="Arial" w:hAnsi="Arial" w:cs="Arial"/>
          <w:sz w:val="24"/>
          <w:szCs w:val="24"/>
        </w:rPr>
      </w:pPr>
    </w:p>
    <w:sectPr w:rsidR="007F446B" w:rsidRPr="00C33450" w:rsidSect="00D57AA1">
      <w:headerReference w:type="default" r:id="rId8"/>
      <w:footerReference w:type="default" r:id="rId9"/>
      <w:pgSz w:w="11906" w:h="16838"/>
      <w:pgMar w:top="1417" w:right="991" w:bottom="142" w:left="1701"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D67E87" w14:textId="77777777" w:rsidR="00C50703" w:rsidRDefault="00C50703" w:rsidP="007A2058">
      <w:pPr>
        <w:spacing w:after="0" w:line="240" w:lineRule="auto"/>
      </w:pPr>
      <w:r>
        <w:separator/>
      </w:r>
    </w:p>
  </w:endnote>
  <w:endnote w:type="continuationSeparator" w:id="0">
    <w:p w14:paraId="7E9C3F1C" w14:textId="77777777" w:rsidR="00C50703" w:rsidRDefault="00C50703" w:rsidP="007A20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A858C1" w14:textId="50D8AE1A" w:rsidR="00E5269D" w:rsidRDefault="00E5269D" w:rsidP="002922FC">
    <w:pPr>
      <w:pStyle w:val="Rodap"/>
    </w:pPr>
  </w:p>
  <w:sdt>
    <w:sdtPr>
      <w:rPr>
        <w:rFonts w:ascii="Arial" w:hAnsi="Arial" w:cs="Arial"/>
        <w:sz w:val="24"/>
        <w:szCs w:val="24"/>
      </w:rPr>
      <w:id w:val="260886475"/>
      <w:docPartObj>
        <w:docPartGallery w:val="Page Numbers (Top of Page)"/>
        <w:docPartUnique/>
      </w:docPartObj>
    </w:sdtPr>
    <w:sdtEndPr/>
    <w:sdtContent>
      <w:p w14:paraId="71BAA4D7" w14:textId="2731E887" w:rsidR="00E5269D" w:rsidRPr="00D96BA2" w:rsidRDefault="00E5269D" w:rsidP="007441CD">
        <w:pPr>
          <w:pStyle w:val="Rodap"/>
          <w:jc w:val="center"/>
          <w:rPr>
            <w:rFonts w:ascii="Consolas" w:hAnsi="Consolas" w:cs="Arial"/>
            <w:iCs/>
            <w:sz w:val="16"/>
            <w:szCs w:val="16"/>
          </w:rPr>
        </w:pPr>
        <w:r w:rsidRPr="00D96BA2">
          <w:rPr>
            <w:rFonts w:ascii="Consolas" w:hAnsi="Consolas" w:cs="Arial"/>
            <w:iCs/>
            <w:sz w:val="16"/>
            <w:szCs w:val="16"/>
          </w:rPr>
          <w:t>Pr</w:t>
        </w:r>
        <w:r>
          <w:rPr>
            <w:rFonts w:ascii="Consolas" w:hAnsi="Consolas" w:cs="Arial"/>
            <w:iCs/>
            <w:sz w:val="16"/>
            <w:szCs w:val="16"/>
          </w:rPr>
          <w:t xml:space="preserve">efeitura </w:t>
        </w:r>
        <w:r w:rsidRPr="00D96BA2">
          <w:rPr>
            <w:rFonts w:ascii="Consolas" w:hAnsi="Consolas" w:cs="Arial"/>
            <w:iCs/>
            <w:sz w:val="16"/>
            <w:szCs w:val="16"/>
          </w:rPr>
          <w:t>Munic</w:t>
        </w:r>
        <w:r>
          <w:rPr>
            <w:rFonts w:ascii="Consolas" w:hAnsi="Consolas" w:cs="Arial"/>
            <w:iCs/>
            <w:sz w:val="16"/>
            <w:szCs w:val="16"/>
          </w:rPr>
          <w:t>ipal de Acrelândia</w:t>
        </w:r>
        <w:r w:rsidRPr="00D96BA2">
          <w:rPr>
            <w:rFonts w:ascii="Consolas" w:hAnsi="Consolas" w:cs="Arial"/>
            <w:iCs/>
            <w:sz w:val="16"/>
            <w:szCs w:val="16"/>
          </w:rPr>
          <w:t xml:space="preserve"> – PM</w:t>
        </w:r>
        <w:r>
          <w:rPr>
            <w:rFonts w:ascii="Consolas" w:hAnsi="Consolas" w:cs="Arial"/>
            <w:iCs/>
            <w:sz w:val="16"/>
            <w:szCs w:val="16"/>
          </w:rPr>
          <w:t>A (</w:t>
        </w:r>
        <w:r w:rsidRPr="00D96BA2">
          <w:rPr>
            <w:rFonts w:ascii="Consolas" w:hAnsi="Consolas" w:cs="Arial"/>
            <w:iCs/>
            <w:sz w:val="16"/>
            <w:szCs w:val="16"/>
          </w:rPr>
          <w:t xml:space="preserve">Av. </w:t>
        </w:r>
        <w:r>
          <w:rPr>
            <w:rFonts w:ascii="Consolas" w:hAnsi="Consolas" w:cs="Arial"/>
            <w:iCs/>
            <w:sz w:val="16"/>
            <w:szCs w:val="16"/>
          </w:rPr>
          <w:t>Governador Edmundo Pinto</w:t>
        </w:r>
        <w:r w:rsidRPr="00D96BA2">
          <w:rPr>
            <w:rFonts w:ascii="Consolas" w:hAnsi="Consolas" w:cs="Arial"/>
            <w:iCs/>
            <w:sz w:val="16"/>
            <w:szCs w:val="16"/>
          </w:rPr>
          <w:t xml:space="preserve"> n° </w:t>
        </w:r>
        <w:r>
          <w:rPr>
            <w:rFonts w:ascii="Consolas" w:hAnsi="Consolas" w:cs="Arial"/>
            <w:iCs/>
            <w:sz w:val="16"/>
            <w:szCs w:val="16"/>
          </w:rPr>
          <w:t>810</w:t>
        </w:r>
        <w:r w:rsidRPr="00D96BA2">
          <w:rPr>
            <w:rFonts w:ascii="Consolas" w:hAnsi="Consolas" w:cs="Arial"/>
            <w:iCs/>
            <w:sz w:val="16"/>
            <w:szCs w:val="16"/>
          </w:rPr>
          <w:t>, centr</w:t>
        </w:r>
        <w:r w:rsidR="003C4D51">
          <w:rPr>
            <w:rFonts w:ascii="Consolas" w:hAnsi="Consolas" w:cs="Arial"/>
            <w:iCs/>
            <w:sz w:val="16"/>
            <w:szCs w:val="16"/>
          </w:rPr>
          <w:t>o, Acrelândia – Acre</w:t>
        </w:r>
      </w:p>
      <w:p w14:paraId="2CDD4B2E" w14:textId="5FBA4925" w:rsidR="00E5269D" w:rsidRDefault="00E5269D" w:rsidP="007441CD">
        <w:pPr>
          <w:pStyle w:val="Rodap1"/>
          <w:pBdr>
            <w:top w:val="single" w:sz="4" w:space="1" w:color="000000"/>
          </w:pBdr>
          <w:jc w:val="center"/>
        </w:pPr>
        <w:r>
          <w:rPr>
            <w:rFonts w:ascii="Arial" w:hAnsi="Arial" w:cs="Arial"/>
            <w:sz w:val="24"/>
            <w:szCs w:val="24"/>
          </w:rPr>
          <w:t xml:space="preserve">                                                                                                                   </w:t>
        </w:r>
        <w:r w:rsidRPr="0015334A">
          <w:rPr>
            <w:rFonts w:ascii="Arial" w:hAnsi="Arial" w:cs="Arial"/>
            <w:sz w:val="24"/>
            <w:szCs w:val="24"/>
          </w:rPr>
          <w:t xml:space="preserve">Página </w:t>
        </w:r>
        <w:r w:rsidRPr="0015334A">
          <w:rPr>
            <w:rFonts w:ascii="Arial" w:hAnsi="Arial" w:cs="Arial"/>
            <w:bCs/>
            <w:sz w:val="24"/>
            <w:szCs w:val="24"/>
          </w:rPr>
          <w:fldChar w:fldCharType="begin"/>
        </w:r>
        <w:r w:rsidRPr="0015334A">
          <w:rPr>
            <w:rFonts w:ascii="Arial" w:hAnsi="Arial" w:cs="Arial"/>
            <w:bCs/>
            <w:sz w:val="24"/>
            <w:szCs w:val="24"/>
          </w:rPr>
          <w:instrText>PAGE</w:instrText>
        </w:r>
        <w:r w:rsidRPr="0015334A">
          <w:rPr>
            <w:rFonts w:ascii="Arial" w:hAnsi="Arial" w:cs="Arial"/>
            <w:bCs/>
            <w:sz w:val="24"/>
            <w:szCs w:val="24"/>
          </w:rPr>
          <w:fldChar w:fldCharType="separate"/>
        </w:r>
        <w:r w:rsidR="009A5228">
          <w:rPr>
            <w:rFonts w:ascii="Arial" w:hAnsi="Arial" w:cs="Arial"/>
            <w:bCs/>
            <w:noProof/>
            <w:sz w:val="24"/>
            <w:szCs w:val="24"/>
          </w:rPr>
          <w:t>30</w:t>
        </w:r>
        <w:r w:rsidRPr="0015334A">
          <w:rPr>
            <w:rFonts w:ascii="Arial" w:hAnsi="Arial" w:cs="Arial"/>
            <w:bCs/>
            <w:sz w:val="24"/>
            <w:szCs w:val="24"/>
          </w:rPr>
          <w:fldChar w:fldCharType="end"/>
        </w:r>
        <w:r w:rsidRPr="0015334A">
          <w:rPr>
            <w:rFonts w:ascii="Arial" w:hAnsi="Arial" w:cs="Arial"/>
            <w:sz w:val="24"/>
            <w:szCs w:val="24"/>
          </w:rPr>
          <w:t xml:space="preserve"> de </w:t>
        </w:r>
        <w:r w:rsidRPr="0015334A">
          <w:rPr>
            <w:rFonts w:ascii="Arial" w:hAnsi="Arial" w:cs="Arial"/>
            <w:bCs/>
            <w:sz w:val="24"/>
            <w:szCs w:val="24"/>
          </w:rPr>
          <w:fldChar w:fldCharType="begin"/>
        </w:r>
        <w:r w:rsidRPr="0015334A">
          <w:rPr>
            <w:rFonts w:ascii="Arial" w:hAnsi="Arial" w:cs="Arial"/>
            <w:bCs/>
            <w:sz w:val="24"/>
            <w:szCs w:val="24"/>
          </w:rPr>
          <w:instrText>NUMPAGES</w:instrText>
        </w:r>
        <w:r w:rsidRPr="0015334A">
          <w:rPr>
            <w:rFonts w:ascii="Arial" w:hAnsi="Arial" w:cs="Arial"/>
            <w:bCs/>
            <w:sz w:val="24"/>
            <w:szCs w:val="24"/>
          </w:rPr>
          <w:fldChar w:fldCharType="separate"/>
        </w:r>
        <w:r w:rsidR="009A5228">
          <w:rPr>
            <w:rFonts w:ascii="Arial" w:hAnsi="Arial" w:cs="Arial"/>
            <w:bCs/>
            <w:noProof/>
            <w:sz w:val="24"/>
            <w:szCs w:val="24"/>
          </w:rPr>
          <w:t>38</w:t>
        </w:r>
        <w:r w:rsidRPr="0015334A">
          <w:rPr>
            <w:rFonts w:ascii="Arial" w:hAnsi="Arial" w:cs="Arial"/>
            <w:bCs/>
            <w:sz w:val="24"/>
            <w:szCs w:val="24"/>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EEAAEA" w14:textId="77777777" w:rsidR="00C50703" w:rsidRDefault="00C50703" w:rsidP="007A2058">
      <w:pPr>
        <w:spacing w:after="0" w:line="240" w:lineRule="auto"/>
      </w:pPr>
      <w:r>
        <w:separator/>
      </w:r>
    </w:p>
  </w:footnote>
  <w:footnote w:type="continuationSeparator" w:id="0">
    <w:p w14:paraId="2E25EA4D" w14:textId="77777777" w:rsidR="00C50703" w:rsidRDefault="00C50703" w:rsidP="007A20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DFB96" w14:textId="77777777" w:rsidR="00E5269D" w:rsidRDefault="00E5269D" w:rsidP="007441CD">
    <w:pPr>
      <w:jc w:val="center"/>
    </w:pPr>
    <w:r>
      <w:object w:dxaOrig="1350" w:dyaOrig="1380" w14:anchorId="6D0F7DE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9pt" fillcolor="window">
          <v:imagedata r:id="rId1" o:title=""/>
        </v:shape>
        <o:OLEObject Type="Embed" ProgID="CorelDraw.Graphic.9" ShapeID="_x0000_i1025" DrawAspect="Content" ObjectID="_1777972989" r:id="rId2"/>
      </w:object>
    </w:r>
  </w:p>
  <w:p w14:paraId="5E8955EC" w14:textId="77777777" w:rsidR="00E5269D" w:rsidRPr="00F22F34" w:rsidRDefault="00E5269D" w:rsidP="007441CD">
    <w:pPr>
      <w:pStyle w:val="Legenda"/>
      <w:rPr>
        <w:rFonts w:ascii="Consolas" w:hAnsi="Consolas" w:cs="Arial"/>
        <w:b w:val="0"/>
        <w:bCs/>
        <w:color w:val="auto"/>
        <w:sz w:val="20"/>
        <w:szCs w:val="20"/>
      </w:rPr>
    </w:pPr>
    <w:r w:rsidRPr="00F22F34">
      <w:rPr>
        <w:rFonts w:ascii="Consolas" w:hAnsi="Consolas" w:cs="Arial"/>
        <w:b w:val="0"/>
        <w:bCs/>
        <w:color w:val="auto"/>
        <w:sz w:val="20"/>
        <w:szCs w:val="20"/>
      </w:rPr>
      <w:t>ESTADO DO ACRE</w:t>
    </w:r>
  </w:p>
  <w:p w14:paraId="55B233EC" w14:textId="77777777" w:rsidR="00E5269D" w:rsidRPr="00F22F34" w:rsidRDefault="00E5269D" w:rsidP="007441CD">
    <w:pPr>
      <w:pStyle w:val="Cabealho"/>
      <w:jc w:val="center"/>
      <w:rPr>
        <w:rFonts w:ascii="Consolas" w:hAnsi="Consolas" w:cs="Arial"/>
        <w:bCs/>
        <w:sz w:val="20"/>
        <w:szCs w:val="20"/>
      </w:rPr>
    </w:pPr>
    <w:r w:rsidRPr="00F22F34">
      <w:rPr>
        <w:rFonts w:ascii="Consolas" w:hAnsi="Consolas" w:cs="Arial"/>
        <w:bCs/>
        <w:sz w:val="20"/>
        <w:szCs w:val="20"/>
      </w:rPr>
      <w:t>PREFEITURA MUNICIPAL DE ACRELÂNDIA</w:t>
    </w:r>
  </w:p>
  <w:p w14:paraId="307EC1DF" w14:textId="2053170A" w:rsidR="00E5269D" w:rsidRPr="00F22F34" w:rsidRDefault="00E5269D" w:rsidP="007441CD">
    <w:pPr>
      <w:pStyle w:val="Cabealho"/>
      <w:jc w:val="center"/>
      <w:rPr>
        <w:rFonts w:ascii="Consolas" w:hAnsi="Consolas" w:cs="Arial"/>
        <w:bCs/>
        <w:sz w:val="20"/>
        <w:szCs w:val="20"/>
      </w:rPr>
    </w:pPr>
    <w:r>
      <w:rPr>
        <w:rFonts w:ascii="Consolas" w:hAnsi="Consolas" w:cs="Arial"/>
        <w:bCs/>
        <w:sz w:val="20"/>
        <w:szCs w:val="20"/>
      </w:rPr>
      <w:t>GABINETE DO PREFEITO</w:t>
    </w:r>
  </w:p>
  <w:p w14:paraId="6DB37FF2" w14:textId="3019359D" w:rsidR="00E5269D" w:rsidRPr="0015334A" w:rsidRDefault="00E5269D" w:rsidP="00AF5BAD">
    <w:pPr>
      <w:pStyle w:val="Cabealho1"/>
      <w:pBdr>
        <w:bottom w:val="single" w:sz="4" w:space="1" w:color="000000"/>
      </w:pBdr>
      <w:jc w:val="center"/>
      <w:rPr>
        <w:rFonts w:ascii="Arial" w:hAnsi="Arial" w:cs="Arial"/>
        <w:sz w:val="24"/>
        <w:szCs w:val="24"/>
      </w:rPr>
    </w:pPr>
  </w:p>
  <w:p w14:paraId="7E6D5147" w14:textId="251CFF91" w:rsidR="00E5269D" w:rsidRPr="00AF5BAD" w:rsidRDefault="00E5269D" w:rsidP="00AF5BAD">
    <w:pPr>
      <w:pStyle w:val="Cabealho"/>
      <w:rPr>
        <w:rFonts w:ascii="Arial" w:hAnsi="Arial" w:cs="Arial"/>
        <w:sz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1F0030C"/>
    <w:multiLevelType w:val="hybridMultilevel"/>
    <w:tmpl w:val="EFF8BC7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35DA29EB"/>
    <w:multiLevelType w:val="hybridMultilevel"/>
    <w:tmpl w:val="B64406F8"/>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2" w15:restartNumberingAfterBreak="0">
    <w:nsid w:val="76572B9F"/>
    <w:multiLevelType w:val="hybridMultilevel"/>
    <w:tmpl w:val="9F9A5778"/>
    <w:lvl w:ilvl="0" w:tplc="B4BC074E">
      <w:start w:val="1"/>
      <w:numFmt w:val="decimal"/>
      <w:lvlText w:val="%1."/>
      <w:lvlJc w:val="left"/>
      <w:pPr>
        <w:ind w:left="1778" w:hanging="360"/>
      </w:pPr>
      <w:rPr>
        <w:rFonts w:hint="default"/>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2058"/>
    <w:rsid w:val="00005DBF"/>
    <w:rsid w:val="00006A00"/>
    <w:rsid w:val="00011AFE"/>
    <w:rsid w:val="00011C27"/>
    <w:rsid w:val="00012251"/>
    <w:rsid w:val="0001355E"/>
    <w:rsid w:val="0001389B"/>
    <w:rsid w:val="0001564D"/>
    <w:rsid w:val="00016B03"/>
    <w:rsid w:val="0002368A"/>
    <w:rsid w:val="00037AB5"/>
    <w:rsid w:val="00046E69"/>
    <w:rsid w:val="00057976"/>
    <w:rsid w:val="00061096"/>
    <w:rsid w:val="0006235E"/>
    <w:rsid w:val="00065E5B"/>
    <w:rsid w:val="00077E1E"/>
    <w:rsid w:val="0008187E"/>
    <w:rsid w:val="00094C00"/>
    <w:rsid w:val="000962FC"/>
    <w:rsid w:val="00096D76"/>
    <w:rsid w:val="000A4180"/>
    <w:rsid w:val="000C55D5"/>
    <w:rsid w:val="000C7F88"/>
    <w:rsid w:val="000D3C9E"/>
    <w:rsid w:val="000D4F8F"/>
    <w:rsid w:val="000D72E7"/>
    <w:rsid w:val="000E0A90"/>
    <w:rsid w:val="000E13D8"/>
    <w:rsid w:val="000E1D1A"/>
    <w:rsid w:val="000E4639"/>
    <w:rsid w:val="000E7162"/>
    <w:rsid w:val="000E7968"/>
    <w:rsid w:val="000F1A48"/>
    <w:rsid w:val="000F768C"/>
    <w:rsid w:val="001128EC"/>
    <w:rsid w:val="00114A87"/>
    <w:rsid w:val="00116DCD"/>
    <w:rsid w:val="00120031"/>
    <w:rsid w:val="001216DB"/>
    <w:rsid w:val="00126185"/>
    <w:rsid w:val="00126BC2"/>
    <w:rsid w:val="00134E21"/>
    <w:rsid w:val="0013507C"/>
    <w:rsid w:val="00157F64"/>
    <w:rsid w:val="00165E73"/>
    <w:rsid w:val="001676CB"/>
    <w:rsid w:val="0017232D"/>
    <w:rsid w:val="00180983"/>
    <w:rsid w:val="0018517E"/>
    <w:rsid w:val="00197C27"/>
    <w:rsid w:val="001A30EC"/>
    <w:rsid w:val="001B01C5"/>
    <w:rsid w:val="001B0823"/>
    <w:rsid w:val="001B0908"/>
    <w:rsid w:val="001B502B"/>
    <w:rsid w:val="001C1154"/>
    <w:rsid w:val="001C5424"/>
    <w:rsid w:val="001C55F2"/>
    <w:rsid w:val="001C6F91"/>
    <w:rsid w:val="001D3CCF"/>
    <w:rsid w:val="001D4AAA"/>
    <w:rsid w:val="001D658E"/>
    <w:rsid w:val="001D6E22"/>
    <w:rsid w:val="001E17E1"/>
    <w:rsid w:val="001E1D79"/>
    <w:rsid w:val="001E4F83"/>
    <w:rsid w:val="001F0A91"/>
    <w:rsid w:val="001F4967"/>
    <w:rsid w:val="001F63D2"/>
    <w:rsid w:val="001F7B39"/>
    <w:rsid w:val="002023A5"/>
    <w:rsid w:val="00204212"/>
    <w:rsid w:val="00204984"/>
    <w:rsid w:val="0020513B"/>
    <w:rsid w:val="00211315"/>
    <w:rsid w:val="00212D7F"/>
    <w:rsid w:val="00226844"/>
    <w:rsid w:val="00234CF8"/>
    <w:rsid w:val="00235AEE"/>
    <w:rsid w:val="002402AE"/>
    <w:rsid w:val="002436F4"/>
    <w:rsid w:val="00253302"/>
    <w:rsid w:val="002566CA"/>
    <w:rsid w:val="00263C74"/>
    <w:rsid w:val="002752D7"/>
    <w:rsid w:val="002922FC"/>
    <w:rsid w:val="002B0CB0"/>
    <w:rsid w:val="002B3DE1"/>
    <w:rsid w:val="002B3E58"/>
    <w:rsid w:val="002C3982"/>
    <w:rsid w:val="002C615C"/>
    <w:rsid w:val="002E2C01"/>
    <w:rsid w:val="002E40E8"/>
    <w:rsid w:val="002F1013"/>
    <w:rsid w:val="002F1AB0"/>
    <w:rsid w:val="002F1BA3"/>
    <w:rsid w:val="002F599E"/>
    <w:rsid w:val="00306A60"/>
    <w:rsid w:val="00313F99"/>
    <w:rsid w:val="00331048"/>
    <w:rsid w:val="00332229"/>
    <w:rsid w:val="003326E8"/>
    <w:rsid w:val="00334BCD"/>
    <w:rsid w:val="0033617B"/>
    <w:rsid w:val="0035096E"/>
    <w:rsid w:val="00350DD1"/>
    <w:rsid w:val="00355020"/>
    <w:rsid w:val="0036436F"/>
    <w:rsid w:val="0038087B"/>
    <w:rsid w:val="00383E83"/>
    <w:rsid w:val="003910D1"/>
    <w:rsid w:val="003A0043"/>
    <w:rsid w:val="003A0E19"/>
    <w:rsid w:val="003A35AF"/>
    <w:rsid w:val="003A36A4"/>
    <w:rsid w:val="003B7A27"/>
    <w:rsid w:val="003C291C"/>
    <w:rsid w:val="003C4D51"/>
    <w:rsid w:val="003E2E97"/>
    <w:rsid w:val="003E399D"/>
    <w:rsid w:val="003E7FA4"/>
    <w:rsid w:val="003F0282"/>
    <w:rsid w:val="003F0C08"/>
    <w:rsid w:val="003F1438"/>
    <w:rsid w:val="003F313F"/>
    <w:rsid w:val="003F553E"/>
    <w:rsid w:val="004045EE"/>
    <w:rsid w:val="004071FE"/>
    <w:rsid w:val="00415CB3"/>
    <w:rsid w:val="0042149F"/>
    <w:rsid w:val="00433806"/>
    <w:rsid w:val="004376A8"/>
    <w:rsid w:val="004416DA"/>
    <w:rsid w:val="004437D5"/>
    <w:rsid w:val="00444264"/>
    <w:rsid w:val="00446B1F"/>
    <w:rsid w:val="004503D9"/>
    <w:rsid w:val="00450ED9"/>
    <w:rsid w:val="0045287A"/>
    <w:rsid w:val="0045797F"/>
    <w:rsid w:val="004619E6"/>
    <w:rsid w:val="00462076"/>
    <w:rsid w:val="00463B5C"/>
    <w:rsid w:val="0047142D"/>
    <w:rsid w:val="00474255"/>
    <w:rsid w:val="00475FA9"/>
    <w:rsid w:val="0048044F"/>
    <w:rsid w:val="004828E4"/>
    <w:rsid w:val="004851AB"/>
    <w:rsid w:val="0048607B"/>
    <w:rsid w:val="004A1896"/>
    <w:rsid w:val="004A24CF"/>
    <w:rsid w:val="004B59F9"/>
    <w:rsid w:val="004C09B0"/>
    <w:rsid w:val="004D1503"/>
    <w:rsid w:val="004E595B"/>
    <w:rsid w:val="004E6C38"/>
    <w:rsid w:val="004F6F46"/>
    <w:rsid w:val="00503089"/>
    <w:rsid w:val="00515167"/>
    <w:rsid w:val="0052017E"/>
    <w:rsid w:val="005338CD"/>
    <w:rsid w:val="00533C8A"/>
    <w:rsid w:val="005357D1"/>
    <w:rsid w:val="00536BAE"/>
    <w:rsid w:val="0054658F"/>
    <w:rsid w:val="005503BB"/>
    <w:rsid w:val="005504EA"/>
    <w:rsid w:val="00550990"/>
    <w:rsid w:val="0055240B"/>
    <w:rsid w:val="00552C12"/>
    <w:rsid w:val="0055548C"/>
    <w:rsid w:val="005577FB"/>
    <w:rsid w:val="005602D3"/>
    <w:rsid w:val="005652C4"/>
    <w:rsid w:val="00570271"/>
    <w:rsid w:val="005827AB"/>
    <w:rsid w:val="00582D5F"/>
    <w:rsid w:val="005947C4"/>
    <w:rsid w:val="00597C30"/>
    <w:rsid w:val="005C08A5"/>
    <w:rsid w:val="005C202F"/>
    <w:rsid w:val="005D21C4"/>
    <w:rsid w:val="005D4974"/>
    <w:rsid w:val="005E3F28"/>
    <w:rsid w:val="005F4825"/>
    <w:rsid w:val="0060046A"/>
    <w:rsid w:val="006036DE"/>
    <w:rsid w:val="00607E64"/>
    <w:rsid w:val="0062427C"/>
    <w:rsid w:val="00624C62"/>
    <w:rsid w:val="0063008B"/>
    <w:rsid w:val="00637752"/>
    <w:rsid w:val="006471B8"/>
    <w:rsid w:val="00656CB5"/>
    <w:rsid w:val="00665C08"/>
    <w:rsid w:val="00666EC9"/>
    <w:rsid w:val="00676009"/>
    <w:rsid w:val="006808D6"/>
    <w:rsid w:val="00683B33"/>
    <w:rsid w:val="006858D2"/>
    <w:rsid w:val="006878DE"/>
    <w:rsid w:val="006962B5"/>
    <w:rsid w:val="0069696D"/>
    <w:rsid w:val="00697374"/>
    <w:rsid w:val="006975BF"/>
    <w:rsid w:val="00697A6D"/>
    <w:rsid w:val="00697D06"/>
    <w:rsid w:val="00697DE3"/>
    <w:rsid w:val="006A0C52"/>
    <w:rsid w:val="006A4187"/>
    <w:rsid w:val="006A44B9"/>
    <w:rsid w:val="006A4555"/>
    <w:rsid w:val="006B7B80"/>
    <w:rsid w:val="006C08A5"/>
    <w:rsid w:val="006C4713"/>
    <w:rsid w:val="006C7911"/>
    <w:rsid w:val="006D0A65"/>
    <w:rsid w:val="006D1236"/>
    <w:rsid w:val="006D6908"/>
    <w:rsid w:val="006E71DE"/>
    <w:rsid w:val="006F538E"/>
    <w:rsid w:val="006F7D05"/>
    <w:rsid w:val="007006F1"/>
    <w:rsid w:val="00706DEA"/>
    <w:rsid w:val="00711716"/>
    <w:rsid w:val="0071200A"/>
    <w:rsid w:val="007161BF"/>
    <w:rsid w:val="007200E6"/>
    <w:rsid w:val="007440EA"/>
    <w:rsid w:val="007441CD"/>
    <w:rsid w:val="00744980"/>
    <w:rsid w:val="00744C71"/>
    <w:rsid w:val="00745B6A"/>
    <w:rsid w:val="00747A72"/>
    <w:rsid w:val="00750EC8"/>
    <w:rsid w:val="0075574C"/>
    <w:rsid w:val="007563B2"/>
    <w:rsid w:val="0076455C"/>
    <w:rsid w:val="00770E42"/>
    <w:rsid w:val="00772CDB"/>
    <w:rsid w:val="00772F17"/>
    <w:rsid w:val="00774D21"/>
    <w:rsid w:val="00775F73"/>
    <w:rsid w:val="007A2058"/>
    <w:rsid w:val="007C3262"/>
    <w:rsid w:val="007D1124"/>
    <w:rsid w:val="007E24D0"/>
    <w:rsid w:val="007E30EA"/>
    <w:rsid w:val="007E48F6"/>
    <w:rsid w:val="007E7FDF"/>
    <w:rsid w:val="007F446B"/>
    <w:rsid w:val="007F6F36"/>
    <w:rsid w:val="00800D6B"/>
    <w:rsid w:val="00801F2C"/>
    <w:rsid w:val="00804852"/>
    <w:rsid w:val="008048F9"/>
    <w:rsid w:val="00810C91"/>
    <w:rsid w:val="00813A8E"/>
    <w:rsid w:val="00816D9D"/>
    <w:rsid w:val="00820344"/>
    <w:rsid w:val="00832E69"/>
    <w:rsid w:val="00847F22"/>
    <w:rsid w:val="00874761"/>
    <w:rsid w:val="00892918"/>
    <w:rsid w:val="008948D5"/>
    <w:rsid w:val="008B3600"/>
    <w:rsid w:val="008B3C82"/>
    <w:rsid w:val="008B4A02"/>
    <w:rsid w:val="008B5993"/>
    <w:rsid w:val="008C046B"/>
    <w:rsid w:val="008C3BC6"/>
    <w:rsid w:val="008C55D5"/>
    <w:rsid w:val="008D315B"/>
    <w:rsid w:val="008E1D83"/>
    <w:rsid w:val="008E35F7"/>
    <w:rsid w:val="008E48E4"/>
    <w:rsid w:val="008F002E"/>
    <w:rsid w:val="008F25B0"/>
    <w:rsid w:val="009138B1"/>
    <w:rsid w:val="00914CA7"/>
    <w:rsid w:val="00917FFD"/>
    <w:rsid w:val="00920D2C"/>
    <w:rsid w:val="00937248"/>
    <w:rsid w:val="009455C8"/>
    <w:rsid w:val="0095081B"/>
    <w:rsid w:val="00955042"/>
    <w:rsid w:val="009648D4"/>
    <w:rsid w:val="009740B9"/>
    <w:rsid w:val="009746F9"/>
    <w:rsid w:val="0097647E"/>
    <w:rsid w:val="009769D9"/>
    <w:rsid w:val="00977804"/>
    <w:rsid w:val="00987B0E"/>
    <w:rsid w:val="00991AC4"/>
    <w:rsid w:val="009A5228"/>
    <w:rsid w:val="009A53AC"/>
    <w:rsid w:val="009B0D7A"/>
    <w:rsid w:val="009C09A5"/>
    <w:rsid w:val="009C1A53"/>
    <w:rsid w:val="009D5EE5"/>
    <w:rsid w:val="009E0FAF"/>
    <w:rsid w:val="009E39FD"/>
    <w:rsid w:val="009F21FF"/>
    <w:rsid w:val="009F286C"/>
    <w:rsid w:val="009F4D81"/>
    <w:rsid w:val="00A01FB3"/>
    <w:rsid w:val="00A021EE"/>
    <w:rsid w:val="00A2269E"/>
    <w:rsid w:val="00A23099"/>
    <w:rsid w:val="00A237A0"/>
    <w:rsid w:val="00A23DE6"/>
    <w:rsid w:val="00A243E1"/>
    <w:rsid w:val="00A34B89"/>
    <w:rsid w:val="00A36014"/>
    <w:rsid w:val="00A476C9"/>
    <w:rsid w:val="00A5151F"/>
    <w:rsid w:val="00A51DD8"/>
    <w:rsid w:val="00A52B21"/>
    <w:rsid w:val="00A53E70"/>
    <w:rsid w:val="00A55373"/>
    <w:rsid w:val="00A6071C"/>
    <w:rsid w:val="00A60FED"/>
    <w:rsid w:val="00A6268C"/>
    <w:rsid w:val="00A6382F"/>
    <w:rsid w:val="00A63B9B"/>
    <w:rsid w:val="00A64344"/>
    <w:rsid w:val="00A650A6"/>
    <w:rsid w:val="00A86491"/>
    <w:rsid w:val="00A87683"/>
    <w:rsid w:val="00A952EF"/>
    <w:rsid w:val="00A9717C"/>
    <w:rsid w:val="00A97823"/>
    <w:rsid w:val="00AA670C"/>
    <w:rsid w:val="00AB354C"/>
    <w:rsid w:val="00AC6793"/>
    <w:rsid w:val="00AC7B90"/>
    <w:rsid w:val="00AD52AF"/>
    <w:rsid w:val="00AD6B63"/>
    <w:rsid w:val="00AF0FF3"/>
    <w:rsid w:val="00AF20D7"/>
    <w:rsid w:val="00AF38AD"/>
    <w:rsid w:val="00AF3FCB"/>
    <w:rsid w:val="00AF5BAD"/>
    <w:rsid w:val="00B01851"/>
    <w:rsid w:val="00B01DBE"/>
    <w:rsid w:val="00B06C48"/>
    <w:rsid w:val="00B33693"/>
    <w:rsid w:val="00B42E41"/>
    <w:rsid w:val="00B43EE9"/>
    <w:rsid w:val="00B4669D"/>
    <w:rsid w:val="00B568DA"/>
    <w:rsid w:val="00B60F32"/>
    <w:rsid w:val="00B7002D"/>
    <w:rsid w:val="00B720D9"/>
    <w:rsid w:val="00B73A02"/>
    <w:rsid w:val="00B74844"/>
    <w:rsid w:val="00B81AFC"/>
    <w:rsid w:val="00B84722"/>
    <w:rsid w:val="00B94434"/>
    <w:rsid w:val="00BA2E6E"/>
    <w:rsid w:val="00BA6284"/>
    <w:rsid w:val="00BA66C3"/>
    <w:rsid w:val="00BB3AD7"/>
    <w:rsid w:val="00BB442A"/>
    <w:rsid w:val="00BC030F"/>
    <w:rsid w:val="00BC25D4"/>
    <w:rsid w:val="00BD4C1C"/>
    <w:rsid w:val="00BE36D4"/>
    <w:rsid w:val="00BF4EB7"/>
    <w:rsid w:val="00C04D5A"/>
    <w:rsid w:val="00C1059F"/>
    <w:rsid w:val="00C31694"/>
    <w:rsid w:val="00C33450"/>
    <w:rsid w:val="00C4424B"/>
    <w:rsid w:val="00C50703"/>
    <w:rsid w:val="00C52335"/>
    <w:rsid w:val="00C53277"/>
    <w:rsid w:val="00C54E1F"/>
    <w:rsid w:val="00C55368"/>
    <w:rsid w:val="00C6063E"/>
    <w:rsid w:val="00C60E79"/>
    <w:rsid w:val="00C61CA2"/>
    <w:rsid w:val="00C621BB"/>
    <w:rsid w:val="00C736E7"/>
    <w:rsid w:val="00C74437"/>
    <w:rsid w:val="00C82DC1"/>
    <w:rsid w:val="00CA1A9F"/>
    <w:rsid w:val="00CA44AD"/>
    <w:rsid w:val="00CB248B"/>
    <w:rsid w:val="00CB69FC"/>
    <w:rsid w:val="00CB78DA"/>
    <w:rsid w:val="00CB7B37"/>
    <w:rsid w:val="00CC1CF8"/>
    <w:rsid w:val="00CC1E57"/>
    <w:rsid w:val="00CC4415"/>
    <w:rsid w:val="00CC4D94"/>
    <w:rsid w:val="00CC6464"/>
    <w:rsid w:val="00CD7928"/>
    <w:rsid w:val="00CE22AC"/>
    <w:rsid w:val="00CF2CF6"/>
    <w:rsid w:val="00CF304A"/>
    <w:rsid w:val="00CF638B"/>
    <w:rsid w:val="00CF7BA8"/>
    <w:rsid w:val="00D00167"/>
    <w:rsid w:val="00D0576A"/>
    <w:rsid w:val="00D05CF4"/>
    <w:rsid w:val="00D0613B"/>
    <w:rsid w:val="00D127BD"/>
    <w:rsid w:val="00D26F75"/>
    <w:rsid w:val="00D307A2"/>
    <w:rsid w:val="00D34514"/>
    <w:rsid w:val="00D4271F"/>
    <w:rsid w:val="00D433E1"/>
    <w:rsid w:val="00D439FE"/>
    <w:rsid w:val="00D529DF"/>
    <w:rsid w:val="00D57AA1"/>
    <w:rsid w:val="00D61741"/>
    <w:rsid w:val="00D655DF"/>
    <w:rsid w:val="00D811C6"/>
    <w:rsid w:val="00D853B2"/>
    <w:rsid w:val="00D90C4A"/>
    <w:rsid w:val="00D93C9E"/>
    <w:rsid w:val="00DA575B"/>
    <w:rsid w:val="00DB2EF9"/>
    <w:rsid w:val="00DB7597"/>
    <w:rsid w:val="00DC11F8"/>
    <w:rsid w:val="00DC3D08"/>
    <w:rsid w:val="00DD25AE"/>
    <w:rsid w:val="00DD33F7"/>
    <w:rsid w:val="00DD3484"/>
    <w:rsid w:val="00DD4817"/>
    <w:rsid w:val="00DD6605"/>
    <w:rsid w:val="00DE510E"/>
    <w:rsid w:val="00DF11DD"/>
    <w:rsid w:val="00DF7272"/>
    <w:rsid w:val="00E02900"/>
    <w:rsid w:val="00E0421F"/>
    <w:rsid w:val="00E0640F"/>
    <w:rsid w:val="00E07E62"/>
    <w:rsid w:val="00E11722"/>
    <w:rsid w:val="00E11BEF"/>
    <w:rsid w:val="00E13A2A"/>
    <w:rsid w:val="00E27818"/>
    <w:rsid w:val="00E27926"/>
    <w:rsid w:val="00E32A6C"/>
    <w:rsid w:val="00E33194"/>
    <w:rsid w:val="00E36629"/>
    <w:rsid w:val="00E368EB"/>
    <w:rsid w:val="00E40AB6"/>
    <w:rsid w:val="00E50B6B"/>
    <w:rsid w:val="00E5269D"/>
    <w:rsid w:val="00E578F9"/>
    <w:rsid w:val="00E60148"/>
    <w:rsid w:val="00E6292D"/>
    <w:rsid w:val="00E65612"/>
    <w:rsid w:val="00E666BD"/>
    <w:rsid w:val="00E842FA"/>
    <w:rsid w:val="00E909A1"/>
    <w:rsid w:val="00E93C25"/>
    <w:rsid w:val="00E967ED"/>
    <w:rsid w:val="00EA1A03"/>
    <w:rsid w:val="00EA2D04"/>
    <w:rsid w:val="00EA33EE"/>
    <w:rsid w:val="00EA7783"/>
    <w:rsid w:val="00EB65FA"/>
    <w:rsid w:val="00EC395E"/>
    <w:rsid w:val="00EC6840"/>
    <w:rsid w:val="00ED0DC6"/>
    <w:rsid w:val="00ED3CE9"/>
    <w:rsid w:val="00EE3598"/>
    <w:rsid w:val="00EE4C0E"/>
    <w:rsid w:val="00F01286"/>
    <w:rsid w:val="00F36030"/>
    <w:rsid w:val="00F60B8F"/>
    <w:rsid w:val="00F62056"/>
    <w:rsid w:val="00F67524"/>
    <w:rsid w:val="00F75F22"/>
    <w:rsid w:val="00F763C7"/>
    <w:rsid w:val="00F80EF7"/>
    <w:rsid w:val="00F825D3"/>
    <w:rsid w:val="00F84D9B"/>
    <w:rsid w:val="00F90B62"/>
    <w:rsid w:val="00F93D6A"/>
    <w:rsid w:val="00F94DAF"/>
    <w:rsid w:val="00F97676"/>
    <w:rsid w:val="00FA2D66"/>
    <w:rsid w:val="00FA660B"/>
    <w:rsid w:val="00FA7808"/>
    <w:rsid w:val="00FB3B6D"/>
    <w:rsid w:val="00FB66B4"/>
    <w:rsid w:val="00FC6EC2"/>
    <w:rsid w:val="00FD54EC"/>
    <w:rsid w:val="00FD6643"/>
    <w:rsid w:val="00FF30A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CA01CE"/>
  <w15:docId w15:val="{2A93D1BB-F248-4D89-ABF0-401454BC2F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34E21"/>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7A2058"/>
    <w:pPr>
      <w:tabs>
        <w:tab w:val="center" w:pos="4252"/>
        <w:tab w:val="right" w:pos="8504"/>
      </w:tabs>
      <w:spacing w:after="0" w:line="240" w:lineRule="auto"/>
    </w:pPr>
  </w:style>
  <w:style w:type="character" w:customStyle="1" w:styleId="CabealhoChar">
    <w:name w:val="Cabeçalho Char"/>
    <w:basedOn w:val="Fontepargpadro"/>
    <w:link w:val="Cabealho"/>
    <w:qFormat/>
    <w:rsid w:val="007A2058"/>
  </w:style>
  <w:style w:type="paragraph" w:styleId="Rodap">
    <w:name w:val="footer"/>
    <w:basedOn w:val="Normal"/>
    <w:link w:val="RodapChar"/>
    <w:unhideWhenUsed/>
    <w:rsid w:val="007A2058"/>
    <w:pPr>
      <w:tabs>
        <w:tab w:val="center" w:pos="4252"/>
        <w:tab w:val="right" w:pos="8504"/>
      </w:tabs>
      <w:spacing w:after="0" w:line="240" w:lineRule="auto"/>
    </w:pPr>
  </w:style>
  <w:style w:type="character" w:customStyle="1" w:styleId="RodapChar">
    <w:name w:val="Rodapé Char"/>
    <w:basedOn w:val="Fontepargpadro"/>
    <w:link w:val="Rodap"/>
    <w:uiPriority w:val="99"/>
    <w:rsid w:val="007A2058"/>
  </w:style>
  <w:style w:type="paragraph" w:styleId="SemEspaamento">
    <w:name w:val="No Spacing"/>
    <w:uiPriority w:val="1"/>
    <w:qFormat/>
    <w:rsid w:val="007A2058"/>
    <w:pPr>
      <w:spacing w:after="0" w:line="240" w:lineRule="auto"/>
    </w:pPr>
  </w:style>
  <w:style w:type="paragraph" w:styleId="Textodebalo">
    <w:name w:val="Balloon Text"/>
    <w:basedOn w:val="Normal"/>
    <w:link w:val="TextodebaloChar"/>
    <w:uiPriority w:val="99"/>
    <w:semiHidden/>
    <w:unhideWhenUsed/>
    <w:rsid w:val="007A2058"/>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7A2058"/>
    <w:rPr>
      <w:rFonts w:ascii="Segoe UI" w:hAnsi="Segoe UI" w:cs="Segoe UI"/>
      <w:sz w:val="18"/>
      <w:szCs w:val="18"/>
    </w:rPr>
  </w:style>
  <w:style w:type="paragraph" w:styleId="Corpodetexto">
    <w:name w:val="Body Text"/>
    <w:basedOn w:val="Normal"/>
    <w:link w:val="CorpodetextoChar"/>
    <w:semiHidden/>
    <w:rsid w:val="005947C4"/>
    <w:pPr>
      <w:suppressAutoHyphens/>
      <w:spacing w:after="0" w:line="240" w:lineRule="auto"/>
      <w:jc w:val="both"/>
    </w:pPr>
    <w:rPr>
      <w:rFonts w:ascii="Times New Roman" w:eastAsia="Times New Roman" w:hAnsi="Times New Roman" w:cs="Times New Roman"/>
      <w:sz w:val="24"/>
      <w:szCs w:val="20"/>
      <w:lang w:eastAsia="ar-SA"/>
    </w:rPr>
  </w:style>
  <w:style w:type="character" w:customStyle="1" w:styleId="CorpodetextoChar">
    <w:name w:val="Corpo de texto Char"/>
    <w:basedOn w:val="Fontepargpadro"/>
    <w:link w:val="Corpodetexto"/>
    <w:semiHidden/>
    <w:rsid w:val="005947C4"/>
    <w:rPr>
      <w:rFonts w:ascii="Times New Roman" w:eastAsia="Times New Roman" w:hAnsi="Times New Roman" w:cs="Times New Roman"/>
      <w:sz w:val="24"/>
      <w:szCs w:val="20"/>
      <w:lang w:eastAsia="ar-SA"/>
    </w:rPr>
  </w:style>
  <w:style w:type="paragraph" w:customStyle="1" w:styleId="Default">
    <w:name w:val="Default"/>
    <w:rsid w:val="004A24CF"/>
    <w:pPr>
      <w:autoSpaceDE w:val="0"/>
      <w:autoSpaceDN w:val="0"/>
      <w:adjustRightInd w:val="0"/>
      <w:spacing w:after="0" w:line="240" w:lineRule="auto"/>
    </w:pPr>
    <w:rPr>
      <w:rFonts w:ascii="Arial" w:hAnsi="Arial" w:cs="Arial"/>
      <w:color w:val="000000"/>
      <w:sz w:val="24"/>
      <w:szCs w:val="24"/>
    </w:rPr>
  </w:style>
  <w:style w:type="paragraph" w:styleId="PargrafodaLista">
    <w:name w:val="List Paragraph"/>
    <w:basedOn w:val="Normal"/>
    <w:uiPriority w:val="34"/>
    <w:qFormat/>
    <w:rsid w:val="00CB7B37"/>
    <w:pPr>
      <w:ind w:left="720"/>
      <w:contextualSpacing/>
    </w:pPr>
  </w:style>
  <w:style w:type="character" w:styleId="Forte">
    <w:name w:val="Strong"/>
    <w:basedOn w:val="Fontepargpadro"/>
    <w:uiPriority w:val="22"/>
    <w:qFormat/>
    <w:rsid w:val="00CB7B37"/>
    <w:rPr>
      <w:b/>
      <w:bCs/>
    </w:rPr>
  </w:style>
  <w:style w:type="paragraph" w:styleId="NormalWeb">
    <w:name w:val="Normal (Web)"/>
    <w:basedOn w:val="Normal"/>
    <w:uiPriority w:val="99"/>
    <w:unhideWhenUsed/>
    <w:rsid w:val="00FB3B6D"/>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Hyperlink">
    <w:name w:val="Hyperlink"/>
    <w:basedOn w:val="Fontepargpadro"/>
    <w:uiPriority w:val="99"/>
    <w:semiHidden/>
    <w:unhideWhenUsed/>
    <w:rsid w:val="00A23DE6"/>
    <w:rPr>
      <w:color w:val="0000FF"/>
      <w:u w:val="single"/>
    </w:rPr>
  </w:style>
  <w:style w:type="paragraph" w:customStyle="1" w:styleId="Cabealho1">
    <w:name w:val="Cabeçalho1"/>
    <w:basedOn w:val="Normal"/>
    <w:uiPriority w:val="99"/>
    <w:unhideWhenUsed/>
    <w:rsid w:val="00AF5BAD"/>
    <w:pPr>
      <w:tabs>
        <w:tab w:val="center" w:pos="4252"/>
        <w:tab w:val="right" w:pos="8504"/>
      </w:tabs>
      <w:spacing w:after="0" w:line="240" w:lineRule="auto"/>
    </w:pPr>
  </w:style>
  <w:style w:type="paragraph" w:customStyle="1" w:styleId="Rodap1">
    <w:name w:val="Rodapé1"/>
    <w:basedOn w:val="Normal"/>
    <w:uiPriority w:val="99"/>
    <w:unhideWhenUsed/>
    <w:rsid w:val="002922FC"/>
    <w:pPr>
      <w:tabs>
        <w:tab w:val="center" w:pos="4252"/>
        <w:tab w:val="right" w:pos="8504"/>
      </w:tabs>
      <w:spacing w:after="0" w:line="240" w:lineRule="auto"/>
    </w:pPr>
  </w:style>
  <w:style w:type="paragraph" w:styleId="Legenda">
    <w:name w:val="caption"/>
    <w:basedOn w:val="Normal"/>
    <w:next w:val="Normal"/>
    <w:qFormat/>
    <w:rsid w:val="007441CD"/>
    <w:pPr>
      <w:spacing w:after="0" w:line="240" w:lineRule="auto"/>
      <w:jc w:val="center"/>
    </w:pPr>
    <w:rPr>
      <w:rFonts w:ascii="Comic Sans MS" w:eastAsia="Times New Roman" w:hAnsi="Comic Sans MS" w:cs="Times New Roman"/>
      <w:b/>
      <w:color w:val="3366FF"/>
      <w:sz w:val="28"/>
      <w:szCs w:val="24"/>
      <w:lang w:eastAsia="pt-BR"/>
    </w:rPr>
  </w:style>
  <w:style w:type="table" w:styleId="Tabelacomgrade">
    <w:name w:val="Table Grid"/>
    <w:basedOn w:val="Tabelanormal"/>
    <w:uiPriority w:val="39"/>
    <w:rsid w:val="00FB66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5">
    <w:name w:val="p5"/>
    <w:basedOn w:val="Normal"/>
    <w:rsid w:val="00B74844"/>
    <w:pPr>
      <w:widowControl w:val="0"/>
      <w:tabs>
        <w:tab w:val="left" w:pos="1360"/>
      </w:tabs>
      <w:spacing w:after="0" w:line="240" w:lineRule="atLeast"/>
      <w:ind w:left="1440" w:firstLine="1296"/>
    </w:pPr>
    <w:rPr>
      <w:rFonts w:ascii="Times New Roman" w:eastAsia="Times New Roman" w:hAnsi="Times New Roman" w:cs="Times New Roman"/>
      <w:snapToGrid w:val="0"/>
      <w:sz w:val="24"/>
      <w:szCs w:val="20"/>
      <w:lang w:eastAsia="pt-BR"/>
    </w:rPr>
  </w:style>
  <w:style w:type="paragraph" w:customStyle="1" w:styleId="c1">
    <w:name w:val="c1"/>
    <w:basedOn w:val="Normal"/>
    <w:rsid w:val="00B74844"/>
    <w:pPr>
      <w:widowControl w:val="0"/>
      <w:spacing w:after="0" w:line="240" w:lineRule="atLeast"/>
      <w:jc w:val="center"/>
    </w:pPr>
    <w:rPr>
      <w:rFonts w:ascii="Times New Roman" w:eastAsia="Times New Roman" w:hAnsi="Times New Roman" w:cs="Times New Roman"/>
      <w:snapToGrid w:val="0"/>
      <w:sz w:val="24"/>
      <w:szCs w:val="20"/>
      <w:lang w:eastAsia="pt-BR"/>
    </w:rPr>
  </w:style>
  <w:style w:type="paragraph" w:customStyle="1" w:styleId="t8">
    <w:name w:val="t8"/>
    <w:basedOn w:val="Normal"/>
    <w:rsid w:val="00B74844"/>
    <w:pPr>
      <w:widowControl w:val="0"/>
      <w:spacing w:after="0" w:line="240" w:lineRule="atLeast"/>
    </w:pPr>
    <w:rPr>
      <w:rFonts w:ascii="Times New Roman" w:eastAsia="Times New Roman" w:hAnsi="Times New Roman" w:cs="Times New Roman"/>
      <w:snapToGrid w:val="0"/>
      <w:sz w:val="24"/>
      <w:szCs w:val="20"/>
      <w:lang w:eastAsia="pt-BR"/>
    </w:rPr>
  </w:style>
  <w:style w:type="paragraph" w:customStyle="1" w:styleId="c9">
    <w:name w:val="c9"/>
    <w:basedOn w:val="Normal"/>
    <w:rsid w:val="00B74844"/>
    <w:pPr>
      <w:widowControl w:val="0"/>
      <w:spacing w:after="0" w:line="240" w:lineRule="atLeast"/>
      <w:jc w:val="center"/>
    </w:pPr>
    <w:rPr>
      <w:rFonts w:ascii="Times New Roman" w:eastAsia="Times New Roman" w:hAnsi="Times New Roman" w:cs="Times New Roman"/>
      <w:snapToGrid w:val="0"/>
      <w:sz w:val="24"/>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5544834">
      <w:bodyDiv w:val="1"/>
      <w:marLeft w:val="0"/>
      <w:marRight w:val="0"/>
      <w:marTop w:val="0"/>
      <w:marBottom w:val="0"/>
      <w:divBdr>
        <w:top w:val="none" w:sz="0" w:space="0" w:color="auto"/>
        <w:left w:val="none" w:sz="0" w:space="0" w:color="auto"/>
        <w:bottom w:val="none" w:sz="0" w:space="0" w:color="auto"/>
        <w:right w:val="none" w:sz="0" w:space="0" w:color="auto"/>
      </w:divBdr>
    </w:div>
    <w:div w:id="553197447">
      <w:bodyDiv w:val="1"/>
      <w:marLeft w:val="0"/>
      <w:marRight w:val="0"/>
      <w:marTop w:val="0"/>
      <w:marBottom w:val="0"/>
      <w:divBdr>
        <w:top w:val="none" w:sz="0" w:space="0" w:color="auto"/>
        <w:left w:val="none" w:sz="0" w:space="0" w:color="auto"/>
        <w:bottom w:val="none" w:sz="0" w:space="0" w:color="auto"/>
        <w:right w:val="none" w:sz="0" w:space="0" w:color="auto"/>
      </w:divBdr>
    </w:div>
    <w:div w:id="762797423">
      <w:bodyDiv w:val="1"/>
      <w:marLeft w:val="0"/>
      <w:marRight w:val="0"/>
      <w:marTop w:val="0"/>
      <w:marBottom w:val="0"/>
      <w:divBdr>
        <w:top w:val="none" w:sz="0" w:space="0" w:color="auto"/>
        <w:left w:val="none" w:sz="0" w:space="0" w:color="auto"/>
        <w:bottom w:val="none" w:sz="0" w:space="0" w:color="auto"/>
        <w:right w:val="none" w:sz="0" w:space="0" w:color="auto"/>
      </w:divBdr>
    </w:div>
    <w:div w:id="852454745">
      <w:bodyDiv w:val="1"/>
      <w:marLeft w:val="0"/>
      <w:marRight w:val="0"/>
      <w:marTop w:val="0"/>
      <w:marBottom w:val="0"/>
      <w:divBdr>
        <w:top w:val="none" w:sz="0" w:space="0" w:color="auto"/>
        <w:left w:val="none" w:sz="0" w:space="0" w:color="auto"/>
        <w:bottom w:val="none" w:sz="0" w:space="0" w:color="auto"/>
        <w:right w:val="none" w:sz="0" w:space="0" w:color="auto"/>
      </w:divBdr>
    </w:div>
    <w:div w:id="1045714676">
      <w:bodyDiv w:val="1"/>
      <w:marLeft w:val="0"/>
      <w:marRight w:val="0"/>
      <w:marTop w:val="0"/>
      <w:marBottom w:val="0"/>
      <w:divBdr>
        <w:top w:val="none" w:sz="0" w:space="0" w:color="auto"/>
        <w:left w:val="none" w:sz="0" w:space="0" w:color="auto"/>
        <w:bottom w:val="none" w:sz="0" w:space="0" w:color="auto"/>
        <w:right w:val="none" w:sz="0" w:space="0" w:color="auto"/>
      </w:divBdr>
    </w:div>
    <w:div w:id="1639914957">
      <w:bodyDiv w:val="1"/>
      <w:marLeft w:val="0"/>
      <w:marRight w:val="0"/>
      <w:marTop w:val="0"/>
      <w:marBottom w:val="0"/>
      <w:divBdr>
        <w:top w:val="none" w:sz="0" w:space="0" w:color="auto"/>
        <w:left w:val="none" w:sz="0" w:space="0" w:color="auto"/>
        <w:bottom w:val="none" w:sz="0" w:space="0" w:color="auto"/>
        <w:right w:val="none" w:sz="0" w:space="0" w:color="auto"/>
      </w:divBdr>
    </w:div>
    <w:div w:id="1908104115">
      <w:bodyDiv w:val="1"/>
      <w:marLeft w:val="0"/>
      <w:marRight w:val="0"/>
      <w:marTop w:val="0"/>
      <w:marBottom w:val="0"/>
      <w:divBdr>
        <w:top w:val="none" w:sz="0" w:space="0" w:color="auto"/>
        <w:left w:val="none" w:sz="0" w:space="0" w:color="auto"/>
        <w:bottom w:val="none" w:sz="0" w:space="0" w:color="auto"/>
        <w:right w:val="none" w:sz="0" w:space="0" w:color="auto"/>
      </w:divBdr>
    </w:div>
    <w:div w:id="21202486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EBB73B-8A06-4838-B0A4-23FD0B6C7E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39</Pages>
  <Words>10935</Words>
  <Characters>59049</Characters>
  <Application>Microsoft Office Word</Application>
  <DocSecurity>0</DocSecurity>
  <Lines>492</Lines>
  <Paragraphs>139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69845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Usuário do Windows</dc:creator>
  <cp:lastModifiedBy>5568992141288</cp:lastModifiedBy>
  <cp:revision>3</cp:revision>
  <cp:lastPrinted>2021-05-11T19:47:00Z</cp:lastPrinted>
  <dcterms:created xsi:type="dcterms:W3CDTF">2024-05-23T17:18:00Z</dcterms:created>
  <dcterms:modified xsi:type="dcterms:W3CDTF">2024-05-23T17:37:00Z</dcterms:modified>
</cp:coreProperties>
</file>