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3DA" w:rsidRDefault="00F343DA" w:rsidP="00F343DA">
      <w:pPr>
        <w:ind w:left="696" w:right="-188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029/2017 DE10 DEABRIL DE 2017.</w:t>
      </w:r>
    </w:p>
    <w:p w:rsidR="00F343DA" w:rsidRDefault="00F343DA" w:rsidP="00F343DA">
      <w:pPr>
        <w:tabs>
          <w:tab w:val="left" w:pos="1418"/>
        </w:tabs>
        <w:ind w:left="1418" w:right="-188" w:hanging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43DA" w:rsidRPr="00255F0D" w:rsidRDefault="00F343DA" w:rsidP="00F343DA">
      <w:pPr>
        <w:ind w:left="1418" w:right="-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55F0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AUTORIZA O VEREADOR DIONARDO MENDES DA CONCEIÇÃO A REPRESENTAR A CÂMARA MUNICIPAL DE CAMPO NOVO DO PARECIS NO EVENTO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" XV </w:t>
      </w:r>
      <w:r w:rsidRPr="00255F0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MARCHA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DOS VEREADORES ", EDIÇÃO 2017,</w:t>
      </w:r>
      <w:r w:rsidRPr="00255F0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PROMOVIDO PELA UVB - UNIÃO DOS VEREADORES DO BRASIL.</w:t>
      </w:r>
    </w:p>
    <w:p w:rsidR="00F343DA" w:rsidRPr="00F343DA" w:rsidRDefault="00F343DA" w:rsidP="00F343DA">
      <w:pPr>
        <w:tabs>
          <w:tab w:val="left" w:pos="851"/>
        </w:tabs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43DA" w:rsidRPr="00F343DA" w:rsidRDefault="00F343DA" w:rsidP="00F343DA">
      <w:pPr>
        <w:tabs>
          <w:tab w:val="left" w:pos="851"/>
        </w:tabs>
        <w:ind w:right="-96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43DA">
        <w:rPr>
          <w:rFonts w:ascii="Times New Roman" w:hAnsi="Times New Roman" w:cs="Times New Roman"/>
          <w:sz w:val="24"/>
          <w:szCs w:val="24"/>
        </w:rPr>
        <w:t xml:space="preserve">O PRESIDENTE DA CÂMARA MUNICIPAL de Campo Novo do Parecis, Estado de Mato Grosso, no uso de suas atribuições legais, </w:t>
      </w:r>
      <w:r w:rsidRPr="00F343DA">
        <w:rPr>
          <w:rFonts w:ascii="Times New Roman" w:hAnsi="Times New Roman" w:cs="Times New Roman"/>
          <w:sz w:val="24"/>
          <w:szCs w:val="24"/>
          <w:lang w:val="pt-PT"/>
        </w:rPr>
        <w:t xml:space="preserve">FAZ SABER </w:t>
      </w:r>
      <w:r w:rsidRPr="00F343DA">
        <w:rPr>
          <w:rFonts w:ascii="Times New Roman" w:hAnsi="Times New Roman" w:cs="Times New Roman"/>
          <w:sz w:val="24"/>
          <w:szCs w:val="24"/>
        </w:rPr>
        <w:t xml:space="preserve">que a Câmara Municipal aprovou e eu promulgo a seguinte </w:t>
      </w:r>
      <w:r w:rsidRPr="00F343DA">
        <w:rPr>
          <w:rFonts w:ascii="Times New Roman" w:hAnsi="Times New Roman" w:cs="Times New Roman"/>
          <w:bCs/>
          <w:sz w:val="24"/>
          <w:szCs w:val="24"/>
        </w:rPr>
        <w:t>RESOLUÇÃO:</w:t>
      </w:r>
    </w:p>
    <w:p w:rsidR="00F343DA" w:rsidRDefault="00F343DA" w:rsidP="00F343DA">
      <w:pPr>
        <w:pStyle w:val="Recuodecorpodetexto3"/>
        <w:spacing w:after="0"/>
        <w:ind w:left="0" w:right="-96" w:firstLine="720"/>
        <w:jc w:val="both"/>
        <w:rPr>
          <w:rFonts w:eastAsia="Batang"/>
          <w:b/>
          <w:sz w:val="24"/>
          <w:szCs w:val="24"/>
        </w:rPr>
      </w:pPr>
    </w:p>
    <w:p w:rsidR="00F343DA" w:rsidRPr="00F343DA" w:rsidRDefault="00F343DA" w:rsidP="00F343DA">
      <w:pPr>
        <w:pStyle w:val="Recuodecorpodetexto3"/>
        <w:spacing w:after="0"/>
        <w:ind w:left="0" w:right="-96" w:firstLine="720"/>
        <w:jc w:val="both"/>
        <w:rPr>
          <w:rFonts w:eastAsia="Batang"/>
          <w:b/>
          <w:sz w:val="24"/>
          <w:szCs w:val="24"/>
        </w:rPr>
      </w:pPr>
    </w:p>
    <w:p w:rsidR="00F343DA" w:rsidRDefault="00F343DA" w:rsidP="00F343DA">
      <w:pPr>
        <w:pStyle w:val="Recuodecorpodetexto3"/>
        <w:spacing w:after="0"/>
        <w:ind w:left="0" w:right="-46" w:firstLine="720"/>
        <w:jc w:val="both"/>
        <w:rPr>
          <w:rFonts w:eastAsia="Batang"/>
          <w:sz w:val="24"/>
          <w:szCs w:val="24"/>
        </w:rPr>
      </w:pPr>
      <w:r w:rsidRPr="00F343DA">
        <w:rPr>
          <w:bCs/>
          <w:sz w:val="24"/>
          <w:szCs w:val="24"/>
        </w:rPr>
        <w:tab/>
      </w:r>
      <w:r w:rsidRPr="00F343DA">
        <w:rPr>
          <w:b/>
          <w:bCs/>
          <w:sz w:val="24"/>
          <w:szCs w:val="24"/>
        </w:rPr>
        <w:t>Art. 1º</w:t>
      </w:r>
      <w:r w:rsidRPr="00F343DA">
        <w:rPr>
          <w:sz w:val="24"/>
          <w:szCs w:val="24"/>
        </w:rPr>
        <w:t xml:space="preserve">. </w:t>
      </w:r>
      <w:r w:rsidRPr="00F343DA">
        <w:rPr>
          <w:rFonts w:eastAsia="Batang"/>
          <w:sz w:val="24"/>
          <w:szCs w:val="24"/>
        </w:rPr>
        <w:t xml:space="preserve">Fica o Vereador </w:t>
      </w:r>
      <w:proofErr w:type="spellStart"/>
      <w:r w:rsidRPr="00F343DA">
        <w:rPr>
          <w:rFonts w:eastAsia="Batang"/>
          <w:sz w:val="24"/>
          <w:szCs w:val="24"/>
        </w:rPr>
        <w:t>Dionardo</w:t>
      </w:r>
      <w:proofErr w:type="spellEnd"/>
      <w:r w:rsidRPr="00F343DA">
        <w:rPr>
          <w:rFonts w:eastAsia="Batang"/>
          <w:sz w:val="24"/>
          <w:szCs w:val="24"/>
        </w:rPr>
        <w:t xml:space="preserve"> Mendes da Conceição autorizado a participar, como representante deste Poder Legislativo, no evento " XV Marcha dos Vereadores ", edição 2017,  promovido pela UVB - União dos Vereadores do Brasil, de 25 a 28 de abril de 2017.</w:t>
      </w:r>
    </w:p>
    <w:p w:rsidR="00F343DA" w:rsidRPr="00F343DA" w:rsidRDefault="00F343DA" w:rsidP="00F343DA">
      <w:pPr>
        <w:pStyle w:val="Recuodecorpodetexto3"/>
        <w:spacing w:after="0"/>
        <w:ind w:left="0" w:right="-46" w:firstLine="720"/>
        <w:jc w:val="both"/>
        <w:rPr>
          <w:rFonts w:eastAsia="Batang"/>
          <w:b/>
          <w:sz w:val="24"/>
          <w:szCs w:val="24"/>
        </w:rPr>
      </w:pPr>
    </w:p>
    <w:p w:rsidR="00F343DA" w:rsidRPr="00F343DA" w:rsidRDefault="00F343DA" w:rsidP="00F343DA">
      <w:pPr>
        <w:pStyle w:val="Recuodecorpodetexto3"/>
        <w:spacing w:after="0"/>
        <w:ind w:left="142" w:right="95" w:firstLine="578"/>
        <w:rPr>
          <w:b/>
          <w:sz w:val="24"/>
          <w:szCs w:val="24"/>
        </w:rPr>
      </w:pPr>
      <w:r w:rsidRPr="00F343DA">
        <w:rPr>
          <w:bCs/>
          <w:sz w:val="24"/>
          <w:szCs w:val="24"/>
        </w:rPr>
        <w:tab/>
      </w:r>
      <w:r w:rsidRPr="00F343DA">
        <w:rPr>
          <w:b/>
          <w:bCs/>
          <w:sz w:val="24"/>
          <w:szCs w:val="24"/>
        </w:rPr>
        <w:t>Art. 2º</w:t>
      </w:r>
      <w:r w:rsidRPr="00F343DA">
        <w:rPr>
          <w:sz w:val="24"/>
          <w:szCs w:val="24"/>
        </w:rPr>
        <w:t xml:space="preserve">. Esta Resolução entra em vigor na data de sua publicação. </w:t>
      </w:r>
    </w:p>
    <w:p w:rsidR="00F343DA" w:rsidRPr="00F343DA" w:rsidRDefault="00F343DA" w:rsidP="00F343DA">
      <w:pPr>
        <w:pStyle w:val="Recuodecorpodetexto3"/>
        <w:spacing w:after="0"/>
        <w:ind w:left="142" w:right="95"/>
        <w:rPr>
          <w:bCs/>
          <w:sz w:val="24"/>
          <w:szCs w:val="24"/>
        </w:rPr>
      </w:pPr>
    </w:p>
    <w:p w:rsidR="00F343DA" w:rsidRPr="00F343DA" w:rsidRDefault="00F343DA" w:rsidP="00F343DA">
      <w:pPr>
        <w:pStyle w:val="Recuodecorpodetexto3"/>
        <w:spacing w:after="0"/>
        <w:ind w:left="142" w:right="95" w:firstLine="578"/>
        <w:rPr>
          <w:b/>
          <w:sz w:val="24"/>
          <w:szCs w:val="24"/>
        </w:rPr>
      </w:pPr>
      <w:r w:rsidRPr="00F343DA">
        <w:rPr>
          <w:bCs/>
          <w:sz w:val="24"/>
          <w:szCs w:val="24"/>
        </w:rPr>
        <w:tab/>
      </w:r>
      <w:r w:rsidRPr="00F343DA">
        <w:rPr>
          <w:b/>
          <w:bCs/>
          <w:sz w:val="24"/>
          <w:szCs w:val="24"/>
        </w:rPr>
        <w:t>Art. 3º</w:t>
      </w:r>
      <w:r w:rsidRPr="00F343DA">
        <w:rPr>
          <w:sz w:val="24"/>
          <w:szCs w:val="24"/>
        </w:rPr>
        <w:t>. Revogam-se as disposições em contrário.</w:t>
      </w:r>
    </w:p>
    <w:p w:rsidR="00F343DA" w:rsidRPr="00F343DA" w:rsidRDefault="00F343DA" w:rsidP="00F343DA">
      <w:pPr>
        <w:pStyle w:val="Recuodecorpodetexto3"/>
        <w:spacing w:after="0"/>
        <w:ind w:left="142" w:right="95" w:firstLine="578"/>
        <w:rPr>
          <w:b/>
          <w:sz w:val="24"/>
          <w:szCs w:val="24"/>
        </w:rPr>
      </w:pPr>
      <w:r w:rsidRPr="00F343DA">
        <w:rPr>
          <w:sz w:val="24"/>
          <w:szCs w:val="24"/>
        </w:rPr>
        <w:tab/>
      </w:r>
    </w:p>
    <w:p w:rsidR="00F343DA" w:rsidRPr="00F343DA" w:rsidRDefault="00F343DA" w:rsidP="00F343DA">
      <w:pPr>
        <w:tabs>
          <w:tab w:val="left" w:pos="851"/>
        </w:tabs>
        <w:ind w:right="-187"/>
        <w:jc w:val="both"/>
        <w:rPr>
          <w:rFonts w:ascii="Times New Roman" w:hAnsi="Times New Roman" w:cs="Times New Roman"/>
          <w:sz w:val="24"/>
          <w:szCs w:val="24"/>
        </w:rPr>
      </w:pPr>
    </w:p>
    <w:p w:rsidR="00F343DA" w:rsidRPr="00F343DA" w:rsidRDefault="00F343DA" w:rsidP="00F343DA">
      <w:pPr>
        <w:pStyle w:val="Ttulo3"/>
        <w:tabs>
          <w:tab w:val="left" w:pos="1560"/>
          <w:tab w:val="left" w:pos="4253"/>
        </w:tabs>
        <w:spacing w:before="0"/>
        <w:ind w:right="-188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343D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l de Campo Novo do Parecis/MT, em 10</w:t>
      </w:r>
      <w:r w:rsidRPr="00F343D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de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abril 2</w:t>
      </w:r>
      <w:r w:rsidRPr="00F343D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01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7</w:t>
      </w:r>
      <w:r w:rsidRPr="00F343D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</w:p>
    <w:p w:rsidR="00F343DA" w:rsidRPr="00F343DA" w:rsidRDefault="00F343DA" w:rsidP="00F343DA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F343DA" w:rsidRPr="00F343DA" w:rsidRDefault="00F343DA" w:rsidP="00F343DA">
      <w:pPr>
        <w:ind w:right="-188"/>
        <w:rPr>
          <w:sz w:val="24"/>
          <w:szCs w:val="24"/>
        </w:rPr>
      </w:pPr>
    </w:p>
    <w:p w:rsidR="00F343DA" w:rsidRPr="00F343DA" w:rsidRDefault="00F343DA" w:rsidP="00F343DA">
      <w:pPr>
        <w:ind w:right="-188"/>
        <w:rPr>
          <w:sz w:val="24"/>
          <w:szCs w:val="24"/>
        </w:rPr>
      </w:pPr>
    </w:p>
    <w:p w:rsidR="00F343DA" w:rsidRDefault="00F343DA" w:rsidP="00F343DA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343DA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F343DA">
        <w:rPr>
          <w:rFonts w:ascii="Times New Roman" w:hAnsi="Times New Roman" w:cs="Times New Roman"/>
          <w:color w:val="auto"/>
          <w:sz w:val="24"/>
          <w:szCs w:val="24"/>
        </w:rPr>
        <w:tab/>
        <w:t>VER</w:t>
      </w:r>
      <w:r>
        <w:rPr>
          <w:rFonts w:ascii="Times New Roman" w:hAnsi="Times New Roman" w:cs="Times New Roman"/>
          <w:color w:val="auto"/>
          <w:sz w:val="24"/>
          <w:szCs w:val="24"/>
        </w:rPr>
        <w:t>. WAGNER TAVARES DA CUNHA</w:t>
      </w:r>
      <w:r w:rsidRPr="00F343DA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     Presidente</w:t>
      </w:r>
    </w:p>
    <w:p w:rsidR="00F343DA" w:rsidRDefault="00F343DA" w:rsidP="00F343DA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F343DA" w:rsidRDefault="00F343DA" w:rsidP="00F343DA"/>
    <w:p w:rsidR="00F343DA" w:rsidRDefault="00F343DA" w:rsidP="00F343DA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F343DA" w:rsidRDefault="00F343DA" w:rsidP="00F343DA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F343DA" w:rsidRDefault="00F343DA" w:rsidP="00F343DA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F343DA" w:rsidRDefault="00F343DA" w:rsidP="00F343DA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F343DA" w:rsidRDefault="00F343DA" w:rsidP="00F343DA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Secretária Geral</w:t>
      </w:r>
    </w:p>
    <w:p w:rsidR="00F343DA" w:rsidRDefault="00F343DA" w:rsidP="00F343DA"/>
    <w:p w:rsidR="00F343DA" w:rsidRDefault="00F343DA" w:rsidP="00F343DA"/>
    <w:p w:rsidR="00F343DA" w:rsidRDefault="00F343DA" w:rsidP="00F343DA"/>
    <w:p w:rsidR="00F343DA" w:rsidRDefault="00F343DA" w:rsidP="00F343DA"/>
    <w:p w:rsidR="00F343DA" w:rsidRDefault="00F343DA" w:rsidP="00F343DA"/>
    <w:p w:rsidR="00DA0C70" w:rsidRDefault="00DA0C70" w:rsidP="00F343DA">
      <w:pPr>
        <w:tabs>
          <w:tab w:val="left" w:pos="4253"/>
        </w:tabs>
      </w:pPr>
    </w:p>
    <w:sectPr w:rsidR="00DA0C70" w:rsidSect="00F343DA">
      <w:pgSz w:w="11906" w:h="16838"/>
      <w:pgMar w:top="3062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A906D8"/>
    <w:rsid w:val="00AB5A74"/>
    <w:rsid w:val="00DA0C70"/>
    <w:rsid w:val="00F071AE"/>
    <w:rsid w:val="00F34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343D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343DA"/>
  </w:style>
  <w:style w:type="paragraph" w:styleId="Recuodecorpodetexto3">
    <w:name w:val="Body Text Indent 3"/>
    <w:basedOn w:val="Normal"/>
    <w:link w:val="Recuodecorpodetexto3Char"/>
    <w:semiHidden/>
    <w:unhideWhenUsed/>
    <w:rsid w:val="00F343DA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F343DA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3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2017-04-12T14:47:00Z</dcterms:created>
  <dcterms:modified xsi:type="dcterms:W3CDTF">2017-04-12T14:47:00Z</dcterms:modified>
</cp:coreProperties>
</file>