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1017A" w:rsidP="00B1017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228/1961</w:t>
      </w:r>
    </w:p>
    <w:p w:rsidR="00B1017A" w:rsidRDefault="00B1017A" w:rsidP="00B1017A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pensão à viúva do ex-operário Simeão dos Santos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aprovou, e eu, Prefeito Municipal, sanciono a seguinte lei: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concedida à dona Maria Isabel da Conceição, viúva do ex-operário aposentado desta Prefeitura, Simeão dos Santos, a pensão mensal de Cr$ 1.900 (um mil e novecentos cruzeiros</w:t>
      </w:r>
      <w:proofErr w:type="gramStart"/>
      <w:r>
        <w:rPr>
          <w:rFonts w:ascii="Arial" w:hAnsi="Arial" w:cs="Arial"/>
          <w:sz w:val="24"/>
          <w:szCs w:val="24"/>
        </w:rPr>
        <w:t>) ,</w:t>
      </w:r>
      <w:proofErr w:type="gramEnd"/>
      <w:r>
        <w:rPr>
          <w:rFonts w:ascii="Arial" w:hAnsi="Arial" w:cs="Arial"/>
          <w:sz w:val="24"/>
          <w:szCs w:val="24"/>
        </w:rPr>
        <w:t xml:space="preserve"> a partir do mês de março do corrente ano.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Para cobertura das despesas referentes a presente lei, fica aberto o Crédito Especial na importância de Cr$ 19.000,00 (dezenove mil cruzeiros).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27 de março de 1961.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B1017A" w:rsidRP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B1017A" w:rsidRPr="00B1017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1017A"/>
    <w:rsid w:val="00AF099C"/>
    <w:rsid w:val="00B1017A"/>
    <w:rsid w:val="00B7785E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756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2014-06-16T13:58:00Z</dcterms:created>
  <dcterms:modified xsi:type="dcterms:W3CDTF">2014-06-16T14:04:00Z</dcterms:modified>
</cp:coreProperties>
</file>