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4C488A">
        <w:rPr>
          <w:sz w:val="28"/>
          <w:szCs w:val="28"/>
        </w:rPr>
        <w:t xml:space="preserve">Professora </w:t>
      </w:r>
      <w:r w:rsidR="00BE6DC7" w:rsidRPr="00BE6DC7">
        <w:rPr>
          <w:sz w:val="28"/>
          <w:szCs w:val="28"/>
        </w:rPr>
        <w:t xml:space="preserve">Fabiana Cota </w:t>
      </w:r>
      <w:proofErr w:type="spellStart"/>
      <w:r w:rsidR="00BE6DC7" w:rsidRPr="00BE6DC7">
        <w:rPr>
          <w:sz w:val="28"/>
          <w:szCs w:val="28"/>
        </w:rPr>
        <w:t>Dobrochinsk</w:t>
      </w:r>
      <w:proofErr w:type="spellEnd"/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35268"/>
    <w:rsid w:val="005801AC"/>
    <w:rsid w:val="005C448C"/>
    <w:rsid w:val="005D0A7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2B540-63D4-46B2-977D-E425D9CBB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2017-10-19T12:16:00Z</dcterms:created>
  <dcterms:modified xsi:type="dcterms:W3CDTF">2017-10-19T12:16:00Z</dcterms:modified>
</cp:coreProperties>
</file>