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75C" w:rsidRPr="00C32E88" w:rsidRDefault="00262349" w:rsidP="00FE4EDB">
      <w:pPr>
        <w:tabs>
          <w:tab w:val="left" w:pos="720"/>
          <w:tab w:val="left" w:pos="4320"/>
        </w:tabs>
        <w:ind w:right="43"/>
        <w:jc w:val="both"/>
        <w:rPr>
          <w:rFonts w:ascii="Arial" w:hAnsi="Arial" w:cs="Arial"/>
          <w:b w:val="0"/>
          <w:sz w:val="22"/>
          <w:szCs w:val="22"/>
        </w:rPr>
      </w:pPr>
      <w:bookmarkStart w:id="0" w:name="_GoBack"/>
      <w:bookmarkEnd w:id="0"/>
      <w:r w:rsidRPr="00C32E88">
        <w:rPr>
          <w:rFonts w:ascii="Arial" w:hAnsi="Arial" w:cs="Arial"/>
          <w:sz w:val="22"/>
          <w:szCs w:val="22"/>
        </w:rPr>
        <w:t>Lei</w:t>
      </w:r>
      <w:r w:rsidR="00E039EF">
        <w:rPr>
          <w:rFonts w:ascii="Arial" w:hAnsi="Arial" w:cs="Arial"/>
          <w:sz w:val="22"/>
          <w:szCs w:val="22"/>
        </w:rPr>
        <w:t xml:space="preserve"> Municipal</w:t>
      </w:r>
      <w:r w:rsidRPr="00C32E88">
        <w:rPr>
          <w:rFonts w:ascii="Arial" w:hAnsi="Arial" w:cs="Arial"/>
          <w:sz w:val="22"/>
          <w:szCs w:val="22"/>
        </w:rPr>
        <w:t xml:space="preserve"> nº</w:t>
      </w:r>
      <w:r w:rsidR="000E4C1E" w:rsidRPr="001A31C5">
        <w:rPr>
          <w:rFonts w:ascii="Arial" w:hAnsi="Arial" w:cs="Arial"/>
          <w:sz w:val="22"/>
          <w:szCs w:val="22"/>
        </w:rPr>
        <w:t>1.</w:t>
      </w:r>
      <w:r w:rsidR="00872925" w:rsidRPr="001A31C5">
        <w:rPr>
          <w:rFonts w:ascii="Arial" w:hAnsi="Arial" w:cs="Arial"/>
          <w:sz w:val="22"/>
          <w:szCs w:val="22"/>
        </w:rPr>
        <w:t>6</w:t>
      </w:r>
      <w:r w:rsidR="00E039EF">
        <w:rPr>
          <w:rFonts w:ascii="Arial" w:hAnsi="Arial" w:cs="Arial"/>
          <w:sz w:val="22"/>
          <w:szCs w:val="22"/>
        </w:rPr>
        <w:t>70</w:t>
      </w:r>
      <w:r w:rsidR="000E4C1E">
        <w:rPr>
          <w:rFonts w:ascii="Arial" w:hAnsi="Arial" w:cs="Arial"/>
          <w:sz w:val="22"/>
          <w:szCs w:val="22"/>
        </w:rPr>
        <w:t>/</w:t>
      </w:r>
      <w:r w:rsidR="00FC675C" w:rsidRPr="00C32E88">
        <w:rPr>
          <w:rFonts w:ascii="Arial" w:hAnsi="Arial" w:cs="Arial"/>
          <w:sz w:val="22"/>
          <w:szCs w:val="22"/>
        </w:rPr>
        <w:t>20</w:t>
      </w:r>
      <w:r w:rsidR="00872925">
        <w:rPr>
          <w:rFonts w:ascii="Arial" w:hAnsi="Arial" w:cs="Arial"/>
          <w:sz w:val="22"/>
          <w:szCs w:val="22"/>
        </w:rPr>
        <w:t>20</w:t>
      </w:r>
      <w:r w:rsidR="00FD7BC0">
        <w:rPr>
          <w:rFonts w:ascii="Arial" w:hAnsi="Arial" w:cs="Arial"/>
          <w:sz w:val="22"/>
          <w:szCs w:val="22"/>
        </w:rPr>
        <w:tab/>
      </w:r>
      <w:r w:rsidR="00FC675C" w:rsidRPr="00C32E88">
        <w:rPr>
          <w:rFonts w:ascii="Arial" w:hAnsi="Arial" w:cs="Arial"/>
          <w:sz w:val="22"/>
          <w:szCs w:val="22"/>
        </w:rPr>
        <w:t xml:space="preserve">Em </w:t>
      </w:r>
      <w:r w:rsidR="00E039EF">
        <w:rPr>
          <w:rFonts w:ascii="Arial" w:hAnsi="Arial" w:cs="Arial"/>
          <w:sz w:val="22"/>
          <w:szCs w:val="22"/>
        </w:rPr>
        <w:t>02 de Deze</w:t>
      </w:r>
      <w:r w:rsidR="00872925">
        <w:rPr>
          <w:rFonts w:ascii="Arial" w:hAnsi="Arial" w:cs="Arial"/>
          <w:sz w:val="22"/>
          <w:szCs w:val="22"/>
        </w:rPr>
        <w:t>mbro de 2020</w:t>
      </w:r>
      <w:r w:rsidR="00FC675C" w:rsidRPr="00C32E88">
        <w:rPr>
          <w:rFonts w:ascii="Arial" w:hAnsi="Arial" w:cs="Arial"/>
          <w:sz w:val="22"/>
          <w:szCs w:val="22"/>
        </w:rPr>
        <w:t>.</w:t>
      </w:r>
    </w:p>
    <w:p w:rsidR="00FC675C" w:rsidRPr="00C32E88" w:rsidRDefault="00FC675C" w:rsidP="00FC675C">
      <w:pPr>
        <w:pStyle w:val="Recuodecorpodetexto"/>
        <w:ind w:left="4218"/>
        <w:rPr>
          <w:rFonts w:ascii="Arial" w:hAnsi="Arial" w:cs="Arial"/>
          <w:b w:val="0"/>
          <w:sz w:val="22"/>
          <w:szCs w:val="22"/>
        </w:rPr>
      </w:pPr>
    </w:p>
    <w:p w:rsidR="00FC675C" w:rsidRDefault="00FC675C" w:rsidP="00872925">
      <w:pPr>
        <w:pStyle w:val="Recuodecorpodetexto"/>
        <w:ind w:left="3969"/>
        <w:jc w:val="both"/>
        <w:rPr>
          <w:rFonts w:ascii="Arial" w:hAnsi="Arial" w:cs="Arial"/>
          <w:sz w:val="22"/>
          <w:szCs w:val="22"/>
        </w:rPr>
      </w:pPr>
      <w:r w:rsidRPr="00C32E88">
        <w:rPr>
          <w:rFonts w:ascii="Arial" w:hAnsi="Arial" w:cs="Arial"/>
          <w:sz w:val="22"/>
          <w:szCs w:val="22"/>
        </w:rPr>
        <w:t xml:space="preserve">AUTORIZA O PODER EXECUTIVO MUNICIPAL A </w:t>
      </w:r>
      <w:r w:rsidR="00F5629F" w:rsidRPr="00315E7F">
        <w:rPr>
          <w:rFonts w:ascii="Arial" w:hAnsi="Arial" w:cs="Arial"/>
          <w:sz w:val="22"/>
          <w:szCs w:val="22"/>
        </w:rPr>
        <w:t xml:space="preserve">PRORROGAR </w:t>
      </w:r>
      <w:r w:rsidR="00872925">
        <w:rPr>
          <w:rFonts w:ascii="Arial" w:hAnsi="Arial" w:cs="Arial"/>
          <w:sz w:val="22"/>
          <w:szCs w:val="22"/>
        </w:rPr>
        <w:t>A VIGÊNCIA DOS CONTRATOS POR PRAZO DETERMINADO DE</w:t>
      </w:r>
      <w:r w:rsidR="00C21B23">
        <w:rPr>
          <w:rFonts w:ascii="Arial" w:hAnsi="Arial" w:cs="Arial"/>
          <w:sz w:val="22"/>
          <w:szCs w:val="22"/>
        </w:rPr>
        <w:t xml:space="preserve"> PROFESSOR</w:t>
      </w:r>
      <w:r w:rsidR="00872925">
        <w:rPr>
          <w:rFonts w:ascii="Arial" w:hAnsi="Arial" w:cs="Arial"/>
          <w:sz w:val="22"/>
          <w:szCs w:val="22"/>
        </w:rPr>
        <w:t xml:space="preserve"> DE INFORMÁTICA E PROFESSOR DE</w:t>
      </w:r>
      <w:r w:rsidR="00C21B23">
        <w:rPr>
          <w:rFonts w:ascii="Arial" w:hAnsi="Arial" w:cs="Arial"/>
          <w:sz w:val="22"/>
          <w:szCs w:val="22"/>
        </w:rPr>
        <w:t xml:space="preserve"> EDUCAÇÃO </w:t>
      </w:r>
      <w:r w:rsidR="00872925">
        <w:rPr>
          <w:rFonts w:ascii="Arial" w:hAnsi="Arial" w:cs="Arial"/>
          <w:sz w:val="22"/>
          <w:szCs w:val="22"/>
        </w:rPr>
        <w:t>INFANTIL</w:t>
      </w:r>
      <w:r w:rsidR="00F5629F" w:rsidRPr="00315E7F">
        <w:rPr>
          <w:rFonts w:ascii="Arial" w:hAnsi="Arial" w:cs="Arial"/>
          <w:sz w:val="22"/>
          <w:szCs w:val="22"/>
        </w:rPr>
        <w:t>EM FACE DA ESTABILIDADE PROVISÓRIA DEVIDO</w:t>
      </w:r>
      <w:r w:rsidR="00F5629F" w:rsidRPr="00C32E88">
        <w:rPr>
          <w:rFonts w:ascii="Arial" w:hAnsi="Arial" w:cs="Arial"/>
          <w:sz w:val="22"/>
          <w:szCs w:val="22"/>
        </w:rPr>
        <w:t xml:space="preserve"> A GESTAÇÃO E DÁ</w:t>
      </w:r>
      <w:r w:rsidRPr="00C32E88">
        <w:rPr>
          <w:rFonts w:ascii="Arial" w:hAnsi="Arial" w:cs="Arial"/>
          <w:sz w:val="22"/>
          <w:szCs w:val="22"/>
        </w:rPr>
        <w:t xml:space="preserve"> OUTRAS PROVIDENCIAS.</w:t>
      </w:r>
    </w:p>
    <w:p w:rsidR="00E039EF" w:rsidRDefault="00E039EF" w:rsidP="00872925">
      <w:pPr>
        <w:pStyle w:val="Recuodecorpodetexto"/>
        <w:ind w:left="3969"/>
        <w:jc w:val="both"/>
        <w:rPr>
          <w:rFonts w:ascii="Arial" w:hAnsi="Arial" w:cs="Arial"/>
          <w:sz w:val="22"/>
          <w:szCs w:val="22"/>
        </w:rPr>
      </w:pPr>
    </w:p>
    <w:p w:rsidR="00E039EF" w:rsidRPr="003F2208" w:rsidRDefault="00E039EF" w:rsidP="00E039EF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3F2208">
        <w:rPr>
          <w:rFonts w:ascii="Arial" w:hAnsi="Arial" w:cs="Arial"/>
          <w:b w:val="0"/>
          <w:sz w:val="22"/>
          <w:szCs w:val="22"/>
        </w:rPr>
        <w:t>Gilnei Arlindo Luchese, Prefeito Municipal de Lagoa Bonita do Sul, Estado do Rio Grande do Sul, no uso de suas atribuições legais,</w:t>
      </w:r>
    </w:p>
    <w:p w:rsidR="00E039EF" w:rsidRPr="003F2208" w:rsidRDefault="00E039EF" w:rsidP="00E039EF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226789" w:rsidRPr="00C32E88" w:rsidRDefault="00E039EF" w:rsidP="00E039EF">
      <w:pPr>
        <w:pStyle w:val="Recuodecorpodetexto"/>
        <w:ind w:left="0" w:firstLine="1134"/>
        <w:jc w:val="both"/>
        <w:rPr>
          <w:rFonts w:ascii="Arial" w:hAnsi="Arial" w:cs="Arial"/>
          <w:sz w:val="22"/>
          <w:szCs w:val="22"/>
        </w:rPr>
      </w:pPr>
      <w:r w:rsidRPr="003F2208">
        <w:rPr>
          <w:rFonts w:ascii="Arial" w:hAnsi="Arial" w:cs="Arial"/>
          <w:b w:val="0"/>
          <w:sz w:val="22"/>
          <w:szCs w:val="22"/>
        </w:rPr>
        <w:t>Faço saber que a Câmara Municipal de Vereadores de Lagoa Bonita do Sul aprovou e eu sanciono e promulgo a seguinte Lei:</w:t>
      </w:r>
    </w:p>
    <w:p w:rsidR="007323A1" w:rsidRPr="007323A1" w:rsidRDefault="00226789" w:rsidP="00C31CF4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C32E88">
        <w:rPr>
          <w:rFonts w:ascii="Arial" w:hAnsi="Arial" w:cs="Arial"/>
          <w:sz w:val="22"/>
          <w:szCs w:val="22"/>
        </w:rPr>
        <w:t xml:space="preserve">Art. 1º </w:t>
      </w:r>
      <w:r w:rsidRPr="00C32E88">
        <w:rPr>
          <w:rFonts w:ascii="Arial" w:hAnsi="Arial" w:cs="Arial"/>
          <w:b w:val="0"/>
          <w:sz w:val="22"/>
          <w:szCs w:val="22"/>
        </w:rPr>
        <w:t xml:space="preserve">Fica o Poder Executivo Municipal autorizado a </w:t>
      </w:r>
      <w:r w:rsidR="00F5629F" w:rsidRPr="00C32E88">
        <w:rPr>
          <w:rFonts w:ascii="Arial" w:hAnsi="Arial" w:cs="Arial"/>
          <w:b w:val="0"/>
          <w:sz w:val="22"/>
          <w:szCs w:val="22"/>
        </w:rPr>
        <w:t>pr</w:t>
      </w:r>
      <w:r w:rsidR="007323A1">
        <w:rPr>
          <w:rFonts w:ascii="Arial" w:hAnsi="Arial" w:cs="Arial"/>
          <w:b w:val="0"/>
          <w:sz w:val="22"/>
          <w:szCs w:val="22"/>
        </w:rPr>
        <w:t xml:space="preserve">orrogar </w:t>
      </w:r>
      <w:r w:rsidR="00544C97">
        <w:rPr>
          <w:rFonts w:ascii="Arial" w:hAnsi="Arial" w:cs="Arial"/>
          <w:b w:val="0"/>
          <w:sz w:val="22"/>
          <w:szCs w:val="22"/>
        </w:rPr>
        <w:t>a vigência dos</w:t>
      </w:r>
      <w:r w:rsidR="007323A1">
        <w:rPr>
          <w:rFonts w:ascii="Arial" w:hAnsi="Arial" w:cs="Arial"/>
          <w:b w:val="0"/>
          <w:sz w:val="22"/>
          <w:szCs w:val="22"/>
        </w:rPr>
        <w:t xml:space="preserve"> contrato</w:t>
      </w:r>
      <w:r w:rsidR="00544C97">
        <w:rPr>
          <w:rFonts w:ascii="Arial" w:hAnsi="Arial" w:cs="Arial"/>
          <w:b w:val="0"/>
          <w:sz w:val="22"/>
          <w:szCs w:val="22"/>
        </w:rPr>
        <w:t>s</w:t>
      </w:r>
      <w:r w:rsidR="00872925">
        <w:rPr>
          <w:rFonts w:ascii="Arial" w:hAnsi="Arial" w:cs="Arial"/>
          <w:b w:val="0"/>
          <w:sz w:val="22"/>
          <w:szCs w:val="22"/>
        </w:rPr>
        <w:t>por prazo determinado</w:t>
      </w:r>
      <w:r w:rsidR="007323A1">
        <w:rPr>
          <w:rFonts w:ascii="Arial" w:hAnsi="Arial" w:cs="Arial"/>
          <w:b w:val="0"/>
          <w:sz w:val="22"/>
          <w:szCs w:val="22"/>
        </w:rPr>
        <w:t xml:space="preserve">, </w:t>
      </w:r>
      <w:r w:rsidR="00872925">
        <w:rPr>
          <w:rFonts w:ascii="Arial" w:hAnsi="Arial" w:cs="Arial"/>
          <w:b w:val="0"/>
          <w:sz w:val="22"/>
          <w:szCs w:val="22"/>
        </w:rPr>
        <w:t>da seguinte servidora</w:t>
      </w:r>
      <w:r w:rsidR="007323A1">
        <w:rPr>
          <w:rFonts w:ascii="Arial" w:hAnsi="Arial" w:cs="Arial"/>
          <w:b w:val="0"/>
          <w:sz w:val="22"/>
          <w:szCs w:val="22"/>
        </w:rPr>
        <w:t>:</w:t>
      </w:r>
    </w:p>
    <w:p w:rsidR="007323A1" w:rsidRPr="00544C97" w:rsidRDefault="007323A1" w:rsidP="00C31CF4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B9663D" w:rsidRPr="00544C97" w:rsidRDefault="00133392" w:rsidP="00C31CF4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DF1230">
        <w:rPr>
          <w:rFonts w:ascii="Arial" w:hAnsi="Arial" w:cs="Arial"/>
          <w:sz w:val="22"/>
          <w:szCs w:val="22"/>
        </w:rPr>
        <w:t xml:space="preserve">I </w:t>
      </w:r>
      <w:r w:rsidR="00872925" w:rsidRPr="00DF1230">
        <w:rPr>
          <w:rFonts w:ascii="Arial" w:hAnsi="Arial" w:cs="Arial"/>
          <w:sz w:val="22"/>
          <w:szCs w:val="22"/>
        </w:rPr>
        <w:t>–</w:t>
      </w:r>
      <w:r w:rsidR="00872925">
        <w:rPr>
          <w:rFonts w:ascii="Arial" w:hAnsi="Arial" w:cs="Arial"/>
          <w:b w:val="0"/>
          <w:sz w:val="22"/>
          <w:szCs w:val="22"/>
        </w:rPr>
        <w:t>Daiane Faller</w:t>
      </w:r>
      <w:r w:rsidR="00C21B23" w:rsidRPr="00544C97">
        <w:rPr>
          <w:rFonts w:ascii="Arial" w:hAnsi="Arial" w:cs="Arial"/>
          <w:b w:val="0"/>
          <w:sz w:val="22"/>
          <w:szCs w:val="22"/>
        </w:rPr>
        <w:t xml:space="preserve">, contratada para a função de </w:t>
      </w:r>
      <w:r w:rsidR="00872925">
        <w:rPr>
          <w:rFonts w:ascii="Arial" w:hAnsi="Arial" w:cs="Arial"/>
          <w:b w:val="0"/>
          <w:sz w:val="22"/>
          <w:szCs w:val="22"/>
        </w:rPr>
        <w:t>Professor de Informática</w:t>
      </w:r>
      <w:r w:rsidR="00F5629F" w:rsidRPr="00544C97">
        <w:rPr>
          <w:rFonts w:ascii="Arial" w:hAnsi="Arial" w:cs="Arial"/>
          <w:b w:val="0"/>
          <w:sz w:val="22"/>
          <w:szCs w:val="22"/>
        </w:rPr>
        <w:t>, autorizado pela Lei</w:t>
      </w:r>
      <w:r w:rsidR="00C21B23" w:rsidRPr="00544C97">
        <w:rPr>
          <w:rFonts w:ascii="Arial" w:hAnsi="Arial" w:cs="Arial"/>
          <w:b w:val="0"/>
          <w:sz w:val="22"/>
          <w:szCs w:val="22"/>
        </w:rPr>
        <w:t xml:space="preserve"> Municipal nº 1.</w:t>
      </w:r>
      <w:r w:rsidR="00DF1230">
        <w:rPr>
          <w:rFonts w:ascii="Arial" w:hAnsi="Arial" w:cs="Arial"/>
          <w:b w:val="0"/>
          <w:sz w:val="22"/>
          <w:szCs w:val="22"/>
        </w:rPr>
        <w:t>619/2020</w:t>
      </w:r>
      <w:r w:rsidR="00F5629F" w:rsidRPr="00544C97">
        <w:rPr>
          <w:rFonts w:ascii="Arial" w:hAnsi="Arial" w:cs="Arial"/>
          <w:b w:val="0"/>
          <w:sz w:val="22"/>
          <w:szCs w:val="22"/>
        </w:rPr>
        <w:t>,</w:t>
      </w:r>
      <w:r w:rsidR="00C21B23" w:rsidRPr="00544C97">
        <w:rPr>
          <w:rFonts w:ascii="Arial" w:hAnsi="Arial" w:cs="Arial"/>
          <w:b w:val="0"/>
          <w:sz w:val="22"/>
          <w:szCs w:val="22"/>
        </w:rPr>
        <w:t xml:space="preserve"> de </w:t>
      </w:r>
      <w:r w:rsidR="00DF1230">
        <w:rPr>
          <w:rFonts w:ascii="Arial" w:hAnsi="Arial" w:cs="Arial"/>
          <w:b w:val="0"/>
          <w:sz w:val="22"/>
          <w:szCs w:val="22"/>
        </w:rPr>
        <w:t>15 de Janeiro de 2020</w:t>
      </w:r>
      <w:r w:rsidR="00C21B23" w:rsidRPr="00544C97">
        <w:rPr>
          <w:rFonts w:ascii="Arial" w:hAnsi="Arial" w:cs="Arial"/>
          <w:b w:val="0"/>
          <w:sz w:val="22"/>
          <w:szCs w:val="22"/>
        </w:rPr>
        <w:t>,</w:t>
      </w:r>
      <w:r w:rsidR="00B9663D" w:rsidRPr="00544C97">
        <w:rPr>
          <w:rFonts w:ascii="Arial" w:hAnsi="Arial" w:cs="Arial"/>
          <w:b w:val="0"/>
          <w:sz w:val="22"/>
          <w:szCs w:val="22"/>
        </w:rPr>
        <w:t>com carga horária de</w:t>
      </w:r>
      <w:r w:rsidR="00F5629F" w:rsidRPr="00544C97">
        <w:rPr>
          <w:rFonts w:ascii="Arial" w:hAnsi="Arial" w:cs="Arial"/>
          <w:b w:val="0"/>
          <w:sz w:val="22"/>
          <w:szCs w:val="22"/>
        </w:rPr>
        <w:t>2</w:t>
      </w:r>
      <w:r w:rsidR="00DF1230">
        <w:rPr>
          <w:rFonts w:ascii="Arial" w:hAnsi="Arial" w:cs="Arial"/>
          <w:b w:val="0"/>
          <w:sz w:val="22"/>
          <w:szCs w:val="22"/>
        </w:rPr>
        <w:t>2</w:t>
      </w:r>
      <w:r w:rsidR="00226789" w:rsidRPr="00544C97">
        <w:rPr>
          <w:rFonts w:ascii="Arial" w:hAnsi="Arial" w:cs="Arial"/>
          <w:b w:val="0"/>
          <w:sz w:val="22"/>
          <w:szCs w:val="22"/>
        </w:rPr>
        <w:t xml:space="preserve"> horas semanais,</w:t>
      </w:r>
      <w:r w:rsidR="00544C97" w:rsidRPr="00D61D3A">
        <w:rPr>
          <w:rFonts w:ascii="Arial" w:hAnsi="Arial" w:cs="Arial"/>
          <w:b w:val="0"/>
          <w:sz w:val="22"/>
          <w:szCs w:val="22"/>
        </w:rPr>
        <w:t>pelo prazo de</w:t>
      </w:r>
      <w:r w:rsidR="00DF1230" w:rsidRPr="00D61D3A">
        <w:rPr>
          <w:rFonts w:ascii="Arial" w:hAnsi="Arial" w:cs="Arial"/>
          <w:b w:val="0"/>
          <w:sz w:val="22"/>
          <w:szCs w:val="22"/>
        </w:rPr>
        <w:t>05</w:t>
      </w:r>
      <w:r w:rsidR="00544C97" w:rsidRPr="00D61D3A">
        <w:rPr>
          <w:rFonts w:ascii="Arial" w:hAnsi="Arial" w:cs="Arial"/>
          <w:b w:val="0"/>
          <w:sz w:val="22"/>
          <w:szCs w:val="22"/>
        </w:rPr>
        <w:t xml:space="preserve"> (</w:t>
      </w:r>
      <w:r w:rsidR="00DF1230" w:rsidRPr="00D61D3A">
        <w:rPr>
          <w:rFonts w:ascii="Arial" w:hAnsi="Arial" w:cs="Arial"/>
          <w:b w:val="0"/>
          <w:sz w:val="22"/>
          <w:szCs w:val="22"/>
        </w:rPr>
        <w:t>cinco</w:t>
      </w:r>
      <w:r w:rsidR="00544C97" w:rsidRPr="00D61D3A">
        <w:rPr>
          <w:rFonts w:ascii="Arial" w:hAnsi="Arial" w:cs="Arial"/>
          <w:b w:val="0"/>
          <w:sz w:val="22"/>
          <w:szCs w:val="22"/>
        </w:rPr>
        <w:t>)</w:t>
      </w:r>
      <w:r w:rsidR="00DF1230" w:rsidRPr="00D61D3A">
        <w:rPr>
          <w:rFonts w:ascii="Arial" w:hAnsi="Arial" w:cs="Arial"/>
          <w:b w:val="0"/>
          <w:sz w:val="22"/>
          <w:szCs w:val="22"/>
        </w:rPr>
        <w:t xml:space="preserve"> meses após o parto</w:t>
      </w:r>
      <w:r w:rsidR="00544C97" w:rsidRPr="00544C97">
        <w:rPr>
          <w:rFonts w:ascii="Arial" w:hAnsi="Arial" w:cs="Arial"/>
          <w:b w:val="0"/>
          <w:sz w:val="22"/>
          <w:szCs w:val="22"/>
        </w:rPr>
        <w:t>;</w:t>
      </w:r>
    </w:p>
    <w:p w:rsidR="00544C97" w:rsidRPr="00544C97" w:rsidRDefault="00544C97" w:rsidP="00C31CF4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247227" w:rsidRPr="00544C97" w:rsidRDefault="00133392" w:rsidP="00C31CF4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DF1230">
        <w:rPr>
          <w:rFonts w:ascii="Arial" w:hAnsi="Arial" w:cs="Arial"/>
          <w:sz w:val="22"/>
          <w:szCs w:val="22"/>
        </w:rPr>
        <w:t>II</w:t>
      </w:r>
      <w:r w:rsidR="00DF1230" w:rsidRPr="00DF1230">
        <w:rPr>
          <w:rFonts w:ascii="Arial" w:hAnsi="Arial" w:cs="Arial"/>
          <w:sz w:val="22"/>
          <w:szCs w:val="22"/>
        </w:rPr>
        <w:t>–</w:t>
      </w:r>
      <w:r w:rsidR="00DF1230">
        <w:rPr>
          <w:rFonts w:ascii="Arial" w:hAnsi="Arial" w:cs="Arial"/>
          <w:b w:val="0"/>
          <w:sz w:val="22"/>
          <w:szCs w:val="22"/>
        </w:rPr>
        <w:t>Daiane Faller</w:t>
      </w:r>
      <w:r w:rsidR="00DF1230" w:rsidRPr="00544C97">
        <w:rPr>
          <w:rFonts w:ascii="Arial" w:hAnsi="Arial" w:cs="Arial"/>
          <w:b w:val="0"/>
          <w:sz w:val="22"/>
          <w:szCs w:val="22"/>
        </w:rPr>
        <w:t xml:space="preserve">, contratada para a função de </w:t>
      </w:r>
      <w:r w:rsidR="00DF1230">
        <w:rPr>
          <w:rFonts w:ascii="Arial" w:hAnsi="Arial" w:cs="Arial"/>
          <w:b w:val="0"/>
          <w:sz w:val="22"/>
          <w:szCs w:val="22"/>
        </w:rPr>
        <w:t>Professor de Educação Infantil</w:t>
      </w:r>
      <w:r w:rsidR="00DF1230" w:rsidRPr="00544C97">
        <w:rPr>
          <w:rFonts w:ascii="Arial" w:hAnsi="Arial" w:cs="Arial"/>
          <w:b w:val="0"/>
          <w:sz w:val="22"/>
          <w:szCs w:val="22"/>
        </w:rPr>
        <w:t>, autorizado pela Lei Municipal nº 1.</w:t>
      </w:r>
      <w:r w:rsidR="00DF1230">
        <w:rPr>
          <w:rFonts w:ascii="Arial" w:hAnsi="Arial" w:cs="Arial"/>
          <w:b w:val="0"/>
          <w:sz w:val="22"/>
          <w:szCs w:val="22"/>
        </w:rPr>
        <w:t>619/2020</w:t>
      </w:r>
      <w:r w:rsidR="00DF1230" w:rsidRPr="00544C97">
        <w:rPr>
          <w:rFonts w:ascii="Arial" w:hAnsi="Arial" w:cs="Arial"/>
          <w:b w:val="0"/>
          <w:sz w:val="22"/>
          <w:szCs w:val="22"/>
        </w:rPr>
        <w:t xml:space="preserve">, de </w:t>
      </w:r>
      <w:r w:rsidR="00DF1230">
        <w:rPr>
          <w:rFonts w:ascii="Arial" w:hAnsi="Arial" w:cs="Arial"/>
          <w:b w:val="0"/>
          <w:sz w:val="22"/>
          <w:szCs w:val="22"/>
        </w:rPr>
        <w:t>15 de Janeiro de 2020</w:t>
      </w:r>
      <w:r w:rsidR="00DF1230" w:rsidRPr="00544C97">
        <w:rPr>
          <w:rFonts w:ascii="Arial" w:hAnsi="Arial" w:cs="Arial"/>
          <w:b w:val="0"/>
          <w:sz w:val="22"/>
          <w:szCs w:val="22"/>
        </w:rPr>
        <w:t>, com carga horária de 2</w:t>
      </w:r>
      <w:r w:rsidR="00DF1230">
        <w:rPr>
          <w:rFonts w:ascii="Arial" w:hAnsi="Arial" w:cs="Arial"/>
          <w:b w:val="0"/>
          <w:sz w:val="22"/>
          <w:szCs w:val="22"/>
        </w:rPr>
        <w:t>2</w:t>
      </w:r>
      <w:r w:rsidR="00DF1230" w:rsidRPr="00544C97">
        <w:rPr>
          <w:rFonts w:ascii="Arial" w:hAnsi="Arial" w:cs="Arial"/>
          <w:b w:val="0"/>
          <w:sz w:val="22"/>
          <w:szCs w:val="22"/>
        </w:rPr>
        <w:t xml:space="preserve"> horas semanais, </w:t>
      </w:r>
      <w:r w:rsidR="00DF1230" w:rsidRPr="00D61D3A">
        <w:rPr>
          <w:rFonts w:ascii="Arial" w:hAnsi="Arial" w:cs="Arial"/>
          <w:b w:val="0"/>
          <w:sz w:val="22"/>
          <w:szCs w:val="22"/>
        </w:rPr>
        <w:t>pelo prazo de05 (cinco) meses após o parto</w:t>
      </w:r>
      <w:r w:rsidR="00DF1230">
        <w:rPr>
          <w:rFonts w:ascii="Arial" w:hAnsi="Arial" w:cs="Arial"/>
          <w:b w:val="0"/>
          <w:sz w:val="22"/>
          <w:szCs w:val="22"/>
        </w:rPr>
        <w:t>.</w:t>
      </w:r>
    </w:p>
    <w:p w:rsidR="00544C97" w:rsidRPr="00544C97" w:rsidRDefault="00544C97" w:rsidP="00C31CF4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226789" w:rsidRPr="00C32E88" w:rsidRDefault="00C21B23" w:rsidP="00C31CF4">
      <w:pPr>
        <w:pStyle w:val="Recuodecorpodetexto2"/>
        <w:tabs>
          <w:tab w:val="left" w:pos="851"/>
        </w:tabs>
        <w:ind w:firstLine="1134"/>
        <w:rPr>
          <w:sz w:val="22"/>
          <w:szCs w:val="22"/>
        </w:rPr>
      </w:pPr>
      <w:r w:rsidRPr="00C21B23">
        <w:rPr>
          <w:b/>
          <w:sz w:val="22"/>
          <w:szCs w:val="22"/>
        </w:rPr>
        <w:t xml:space="preserve">Art. </w:t>
      </w:r>
      <w:r w:rsidR="00133392">
        <w:rPr>
          <w:b/>
          <w:sz w:val="22"/>
          <w:szCs w:val="22"/>
        </w:rPr>
        <w:t>2</w:t>
      </w:r>
      <w:r w:rsidRPr="00C21B23">
        <w:rPr>
          <w:b/>
          <w:sz w:val="22"/>
          <w:szCs w:val="22"/>
        </w:rPr>
        <w:t>º</w:t>
      </w:r>
      <w:r w:rsidR="00226789" w:rsidRPr="00C32E88">
        <w:rPr>
          <w:sz w:val="22"/>
          <w:szCs w:val="22"/>
        </w:rPr>
        <w:t xml:space="preserve">A </w:t>
      </w:r>
      <w:r w:rsidR="00F5629F" w:rsidRPr="00C32E88">
        <w:rPr>
          <w:sz w:val="22"/>
          <w:szCs w:val="22"/>
        </w:rPr>
        <w:t>prorrogação da</w:t>
      </w:r>
      <w:r w:rsidR="00DF1230">
        <w:rPr>
          <w:sz w:val="22"/>
          <w:szCs w:val="22"/>
        </w:rPr>
        <w:t xml:space="preserve"> referida</w:t>
      </w:r>
      <w:r w:rsidR="0029381D" w:rsidRPr="00C32E88">
        <w:rPr>
          <w:sz w:val="22"/>
          <w:szCs w:val="22"/>
        </w:rPr>
        <w:t>contrata</w:t>
      </w:r>
      <w:r w:rsidR="00226789" w:rsidRPr="00C32E88">
        <w:rPr>
          <w:sz w:val="22"/>
          <w:szCs w:val="22"/>
        </w:rPr>
        <w:t>ç</w:t>
      </w:r>
      <w:r w:rsidR="00DF1230">
        <w:rPr>
          <w:sz w:val="22"/>
          <w:szCs w:val="22"/>
        </w:rPr>
        <w:t>ão</w:t>
      </w:r>
      <w:r w:rsidR="00226789" w:rsidRPr="00C32E88">
        <w:rPr>
          <w:sz w:val="22"/>
          <w:szCs w:val="22"/>
        </w:rPr>
        <w:t xml:space="preserve">dá-se em virtude da necessidade de assegurar aservidora contratada </w:t>
      </w:r>
      <w:r w:rsidR="0029381D" w:rsidRPr="00C32E88">
        <w:rPr>
          <w:sz w:val="22"/>
          <w:szCs w:val="22"/>
        </w:rPr>
        <w:t>temporariamente para atender a necessidade temporária de excepcional interesse público</w:t>
      </w:r>
      <w:r w:rsidR="00226789" w:rsidRPr="00C32E88">
        <w:rPr>
          <w:sz w:val="22"/>
          <w:szCs w:val="22"/>
        </w:rPr>
        <w:t xml:space="preserve">, </w:t>
      </w:r>
      <w:r w:rsidR="0029381D" w:rsidRPr="00C32E88">
        <w:rPr>
          <w:sz w:val="22"/>
          <w:szCs w:val="22"/>
        </w:rPr>
        <w:t>com ênfase na proteção à maternidade</w:t>
      </w:r>
      <w:r w:rsidR="00133392">
        <w:rPr>
          <w:sz w:val="22"/>
          <w:szCs w:val="22"/>
        </w:rPr>
        <w:t>,</w:t>
      </w:r>
      <w:r w:rsidR="0029381D" w:rsidRPr="00C32E88">
        <w:rPr>
          <w:sz w:val="22"/>
          <w:szCs w:val="22"/>
        </w:rPr>
        <w:t xml:space="preserve"> ao princípi</w:t>
      </w:r>
      <w:r w:rsidR="00133392">
        <w:rPr>
          <w:sz w:val="22"/>
          <w:szCs w:val="22"/>
        </w:rPr>
        <w:t>o da dignidade da pessoa humana e</w:t>
      </w:r>
      <w:r w:rsidR="00226789" w:rsidRPr="00C32E88">
        <w:rPr>
          <w:sz w:val="22"/>
          <w:szCs w:val="22"/>
        </w:rPr>
        <w:t xml:space="preserve">a estabilidade provisória prevista no art. 10, II, “b”, do Ato das Disposições Constitucionais Transitórias – ADCT. </w:t>
      </w:r>
    </w:p>
    <w:p w:rsidR="00B9663D" w:rsidRPr="00C32E88" w:rsidRDefault="00B9663D" w:rsidP="00C31CF4">
      <w:pPr>
        <w:pStyle w:val="Recuodecorpodetexto2"/>
        <w:tabs>
          <w:tab w:val="left" w:pos="851"/>
        </w:tabs>
        <w:ind w:firstLine="1134"/>
        <w:rPr>
          <w:b/>
          <w:sz w:val="22"/>
          <w:szCs w:val="22"/>
        </w:rPr>
      </w:pPr>
    </w:p>
    <w:p w:rsidR="00B9663D" w:rsidRPr="00C32E88" w:rsidRDefault="00B9663D" w:rsidP="00C31CF4">
      <w:pPr>
        <w:ind w:left="-57" w:firstLine="1134"/>
        <w:jc w:val="both"/>
        <w:rPr>
          <w:rFonts w:ascii="Arial" w:hAnsi="Arial" w:cs="Arial"/>
          <w:b w:val="0"/>
          <w:sz w:val="22"/>
          <w:szCs w:val="22"/>
        </w:rPr>
      </w:pPr>
      <w:r w:rsidRPr="00C32E88">
        <w:rPr>
          <w:rFonts w:ascii="Arial" w:hAnsi="Arial" w:cs="Arial"/>
          <w:sz w:val="22"/>
          <w:szCs w:val="22"/>
        </w:rPr>
        <w:t xml:space="preserve">Art. </w:t>
      </w:r>
      <w:r w:rsidR="00133392">
        <w:rPr>
          <w:rFonts w:ascii="Arial" w:hAnsi="Arial" w:cs="Arial"/>
          <w:sz w:val="22"/>
          <w:szCs w:val="22"/>
        </w:rPr>
        <w:t>3</w:t>
      </w:r>
      <w:r w:rsidRPr="00C32E88">
        <w:rPr>
          <w:rFonts w:ascii="Arial" w:hAnsi="Arial" w:cs="Arial"/>
          <w:sz w:val="22"/>
          <w:szCs w:val="22"/>
        </w:rPr>
        <w:t>º</w:t>
      </w:r>
      <w:r w:rsidRPr="00C32E88">
        <w:rPr>
          <w:rFonts w:ascii="Arial" w:hAnsi="Arial" w:cs="Arial"/>
          <w:b w:val="0"/>
          <w:sz w:val="22"/>
          <w:szCs w:val="22"/>
        </w:rPr>
        <w:t xml:space="preserve"> As atribuições, e requisitos exigidos</w:t>
      </w:r>
      <w:r w:rsidR="00842E02">
        <w:rPr>
          <w:rFonts w:ascii="Arial" w:hAnsi="Arial" w:cs="Arial"/>
          <w:b w:val="0"/>
          <w:sz w:val="22"/>
          <w:szCs w:val="22"/>
        </w:rPr>
        <w:t xml:space="preserve"> para</w:t>
      </w:r>
      <w:r w:rsidRPr="00C32E88">
        <w:rPr>
          <w:rFonts w:ascii="Arial" w:hAnsi="Arial" w:cs="Arial"/>
          <w:b w:val="0"/>
          <w:sz w:val="22"/>
          <w:szCs w:val="22"/>
        </w:rPr>
        <w:t xml:space="preserve"> a</w:t>
      </w:r>
      <w:r w:rsidR="00C31CF4">
        <w:rPr>
          <w:rFonts w:ascii="Arial" w:hAnsi="Arial" w:cs="Arial"/>
          <w:b w:val="0"/>
          <w:sz w:val="22"/>
          <w:szCs w:val="22"/>
        </w:rPr>
        <w:t>s contratações</w:t>
      </w:r>
      <w:r w:rsidRPr="00C32E88">
        <w:rPr>
          <w:rFonts w:ascii="Arial" w:hAnsi="Arial" w:cs="Arial"/>
          <w:b w:val="0"/>
          <w:sz w:val="22"/>
          <w:szCs w:val="22"/>
        </w:rPr>
        <w:t>, assim como os direitos e a rem</w:t>
      </w:r>
      <w:r w:rsidR="00F5629F" w:rsidRPr="00C32E88">
        <w:rPr>
          <w:rFonts w:ascii="Arial" w:hAnsi="Arial" w:cs="Arial"/>
          <w:b w:val="0"/>
          <w:sz w:val="22"/>
          <w:szCs w:val="22"/>
        </w:rPr>
        <w:t>uneração mensal a que fazem jus a</w:t>
      </w:r>
      <w:r w:rsidRPr="00C32E88">
        <w:rPr>
          <w:rFonts w:ascii="Arial" w:hAnsi="Arial" w:cs="Arial"/>
          <w:b w:val="0"/>
          <w:sz w:val="22"/>
          <w:szCs w:val="22"/>
        </w:rPr>
        <w:t xml:space="preserve"> contratad</w:t>
      </w:r>
      <w:r w:rsidR="00DF1230">
        <w:rPr>
          <w:rFonts w:ascii="Arial" w:hAnsi="Arial" w:cs="Arial"/>
          <w:b w:val="0"/>
          <w:sz w:val="22"/>
          <w:szCs w:val="22"/>
        </w:rPr>
        <w:t>a</w:t>
      </w:r>
      <w:r w:rsidRPr="00C32E88">
        <w:rPr>
          <w:rFonts w:ascii="Arial" w:hAnsi="Arial" w:cs="Arial"/>
          <w:b w:val="0"/>
          <w:sz w:val="22"/>
          <w:szCs w:val="22"/>
        </w:rPr>
        <w:t xml:space="preserve">, </w:t>
      </w:r>
      <w:r w:rsidR="00F5629F" w:rsidRPr="00C32E88">
        <w:rPr>
          <w:rFonts w:ascii="Arial" w:hAnsi="Arial" w:cs="Arial"/>
          <w:b w:val="0"/>
          <w:sz w:val="22"/>
          <w:szCs w:val="22"/>
        </w:rPr>
        <w:t>são as que constam nas respectivas leis que autorizaram a contratação</w:t>
      </w:r>
      <w:r w:rsidRPr="00C32E88">
        <w:rPr>
          <w:rFonts w:ascii="Arial" w:hAnsi="Arial" w:cs="Arial"/>
          <w:b w:val="0"/>
          <w:sz w:val="22"/>
          <w:szCs w:val="22"/>
        </w:rPr>
        <w:t>, devendo a remuneração ser revisada e/ou reajustada nos mesmos índices e datas em que forem revisados e/ou reajustados os vencimentos dos demais servidores municipais, ficando assegurados aos contratados os direitos previstos na Lei Municipal nº 1.260/2014, que dispõe sobre o Regime Jurídico dos Servidores Municipais.</w:t>
      </w:r>
    </w:p>
    <w:p w:rsidR="00226789" w:rsidRPr="00C32E88" w:rsidRDefault="00B9663D" w:rsidP="00C31CF4">
      <w:pPr>
        <w:ind w:left="-57" w:firstLine="1134"/>
        <w:jc w:val="both"/>
        <w:rPr>
          <w:rFonts w:ascii="Arial" w:hAnsi="Arial" w:cs="Arial"/>
          <w:sz w:val="22"/>
          <w:szCs w:val="22"/>
        </w:rPr>
      </w:pPr>
      <w:r w:rsidRPr="00C32E88">
        <w:rPr>
          <w:rFonts w:ascii="Arial" w:hAnsi="Arial" w:cs="Arial"/>
          <w:b w:val="0"/>
          <w:sz w:val="22"/>
          <w:szCs w:val="22"/>
        </w:rPr>
        <w:tab/>
      </w:r>
      <w:r w:rsidRPr="00C32E88">
        <w:rPr>
          <w:rFonts w:ascii="Arial" w:hAnsi="Arial" w:cs="Arial"/>
          <w:b w:val="0"/>
          <w:sz w:val="22"/>
          <w:szCs w:val="22"/>
        </w:rPr>
        <w:tab/>
      </w:r>
    </w:p>
    <w:p w:rsidR="00226789" w:rsidRPr="00C32E88" w:rsidRDefault="00226789" w:rsidP="00C31CF4">
      <w:pPr>
        <w:tabs>
          <w:tab w:val="left" w:pos="567"/>
          <w:tab w:val="left" w:pos="1418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C32E88">
        <w:rPr>
          <w:rFonts w:ascii="Arial" w:hAnsi="Arial" w:cs="Arial"/>
          <w:sz w:val="22"/>
          <w:szCs w:val="22"/>
        </w:rPr>
        <w:t xml:space="preserve"> Art. </w:t>
      </w:r>
      <w:r w:rsidR="00133392">
        <w:rPr>
          <w:rFonts w:ascii="Arial" w:hAnsi="Arial" w:cs="Arial"/>
          <w:sz w:val="22"/>
          <w:szCs w:val="22"/>
        </w:rPr>
        <w:t>4</w:t>
      </w:r>
      <w:r w:rsidRPr="00C32E88">
        <w:rPr>
          <w:rFonts w:ascii="Arial" w:hAnsi="Arial" w:cs="Arial"/>
          <w:sz w:val="22"/>
          <w:szCs w:val="22"/>
        </w:rPr>
        <w:t>º</w:t>
      </w:r>
      <w:r w:rsidRPr="00C32E88">
        <w:rPr>
          <w:rFonts w:ascii="Arial" w:hAnsi="Arial" w:cs="Arial"/>
          <w:b w:val="0"/>
          <w:sz w:val="22"/>
          <w:szCs w:val="22"/>
        </w:rPr>
        <w:t xml:space="preserve"> Esta Lei entrará em vigor na data de sua publicação.</w:t>
      </w:r>
    </w:p>
    <w:p w:rsidR="00226789" w:rsidRPr="00C32E88" w:rsidRDefault="00226789" w:rsidP="00C31CF4">
      <w:pPr>
        <w:ind w:firstLine="1134"/>
        <w:jc w:val="both"/>
        <w:rPr>
          <w:rFonts w:ascii="Arial" w:hAnsi="Arial" w:cs="Arial"/>
          <w:sz w:val="22"/>
          <w:szCs w:val="22"/>
        </w:rPr>
      </w:pPr>
      <w:r w:rsidRPr="00C32E88">
        <w:rPr>
          <w:rFonts w:ascii="Arial" w:hAnsi="Arial" w:cs="Arial"/>
          <w:sz w:val="22"/>
          <w:szCs w:val="22"/>
        </w:rPr>
        <w:tab/>
      </w:r>
      <w:r w:rsidRPr="00C32E88">
        <w:rPr>
          <w:rFonts w:ascii="Arial" w:hAnsi="Arial" w:cs="Arial"/>
          <w:sz w:val="22"/>
          <w:szCs w:val="22"/>
        </w:rPr>
        <w:tab/>
      </w:r>
      <w:r w:rsidRPr="00C32E88">
        <w:rPr>
          <w:rFonts w:ascii="Arial" w:hAnsi="Arial" w:cs="Arial"/>
          <w:sz w:val="22"/>
          <w:szCs w:val="22"/>
        </w:rPr>
        <w:tab/>
      </w:r>
    </w:p>
    <w:p w:rsidR="00C31CF4" w:rsidRDefault="00226789" w:rsidP="00C31CF4">
      <w:pPr>
        <w:tabs>
          <w:tab w:val="left" w:pos="851"/>
          <w:tab w:val="left" w:pos="1418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C32E88">
        <w:rPr>
          <w:rFonts w:ascii="Arial" w:hAnsi="Arial" w:cs="Arial"/>
          <w:b w:val="0"/>
          <w:sz w:val="22"/>
          <w:szCs w:val="22"/>
        </w:rPr>
        <w:t xml:space="preserve">Gabinete do Prefeito Municipal de Lagoa Bonita do Sul, em </w:t>
      </w:r>
      <w:r w:rsidR="00E039EF">
        <w:rPr>
          <w:rFonts w:ascii="Arial" w:hAnsi="Arial" w:cs="Arial"/>
          <w:b w:val="0"/>
          <w:sz w:val="22"/>
          <w:szCs w:val="22"/>
        </w:rPr>
        <w:t>02 de Dez</w:t>
      </w:r>
      <w:r w:rsidR="00DF1230">
        <w:rPr>
          <w:rFonts w:ascii="Arial" w:hAnsi="Arial" w:cs="Arial"/>
          <w:b w:val="0"/>
          <w:sz w:val="22"/>
          <w:szCs w:val="22"/>
        </w:rPr>
        <w:t>embro de 2020</w:t>
      </w:r>
      <w:r w:rsidRPr="00C32E88">
        <w:rPr>
          <w:rFonts w:ascii="Arial" w:hAnsi="Arial" w:cs="Arial"/>
          <w:b w:val="0"/>
          <w:sz w:val="22"/>
          <w:szCs w:val="22"/>
        </w:rPr>
        <w:t>.</w:t>
      </w:r>
    </w:p>
    <w:p w:rsidR="00C31CF4" w:rsidRPr="00C32E88" w:rsidRDefault="00C31CF4" w:rsidP="00C31CF4">
      <w:pPr>
        <w:tabs>
          <w:tab w:val="left" w:pos="851"/>
          <w:tab w:val="left" w:pos="1418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226789" w:rsidRPr="00C32E88" w:rsidRDefault="00226789" w:rsidP="00226789">
      <w:pPr>
        <w:ind w:left="-57"/>
        <w:jc w:val="both"/>
        <w:rPr>
          <w:rFonts w:ascii="Arial" w:hAnsi="Arial" w:cs="Arial"/>
          <w:sz w:val="22"/>
          <w:szCs w:val="22"/>
        </w:rPr>
      </w:pPr>
    </w:p>
    <w:p w:rsidR="00226789" w:rsidRPr="00C32E88" w:rsidRDefault="00226789" w:rsidP="00226789">
      <w:pPr>
        <w:ind w:left="-57"/>
        <w:jc w:val="both"/>
        <w:rPr>
          <w:rFonts w:ascii="Arial" w:hAnsi="Arial" w:cs="Arial"/>
          <w:sz w:val="22"/>
          <w:szCs w:val="22"/>
        </w:rPr>
      </w:pPr>
    </w:p>
    <w:p w:rsidR="00226789" w:rsidRPr="00C32E88" w:rsidRDefault="00226789" w:rsidP="00226789">
      <w:pPr>
        <w:ind w:left="-57"/>
        <w:jc w:val="center"/>
        <w:rPr>
          <w:rFonts w:ascii="Arial" w:hAnsi="Arial" w:cs="Arial"/>
          <w:sz w:val="22"/>
          <w:szCs w:val="22"/>
        </w:rPr>
      </w:pPr>
      <w:r w:rsidRPr="00C32E88">
        <w:rPr>
          <w:rFonts w:ascii="Arial" w:hAnsi="Arial" w:cs="Arial"/>
          <w:sz w:val="22"/>
          <w:szCs w:val="22"/>
        </w:rPr>
        <w:t>Gilnei Arlindo Luchese</w:t>
      </w:r>
      <w:r w:rsidR="00DF1230">
        <w:rPr>
          <w:rFonts w:ascii="Arial" w:hAnsi="Arial" w:cs="Arial"/>
          <w:sz w:val="22"/>
          <w:szCs w:val="22"/>
        </w:rPr>
        <w:t>,</w:t>
      </w:r>
    </w:p>
    <w:p w:rsidR="00E47608" w:rsidRPr="00C32E88" w:rsidRDefault="00226789" w:rsidP="00E039EF">
      <w:pPr>
        <w:ind w:left="-57"/>
        <w:jc w:val="center"/>
        <w:rPr>
          <w:rFonts w:ascii="Arial" w:hAnsi="Arial" w:cs="Arial"/>
          <w:b w:val="0"/>
          <w:sz w:val="22"/>
          <w:szCs w:val="22"/>
        </w:rPr>
      </w:pPr>
      <w:r w:rsidRPr="00C32E88">
        <w:rPr>
          <w:rFonts w:ascii="Arial" w:hAnsi="Arial" w:cs="Arial"/>
          <w:sz w:val="22"/>
          <w:szCs w:val="22"/>
        </w:rPr>
        <w:t>Prefeito Municipal</w:t>
      </w:r>
    </w:p>
    <w:sectPr w:rsidR="00E47608" w:rsidRPr="00C32E88" w:rsidSect="00FE4E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366" w:right="1275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BCE" w:rsidRDefault="002A4BCE">
      <w:r>
        <w:separator/>
      </w:r>
    </w:p>
  </w:endnote>
  <w:endnote w:type="continuationSeparator" w:id="1">
    <w:p w:rsidR="002A4BCE" w:rsidRDefault="002A4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DD6BDC" w:rsidRDefault="00C26E4E" w:rsidP="009072DA">
    <w:pPr>
      <w:pStyle w:val="Rodap"/>
      <w:jc w:val="center"/>
      <w:rPr>
        <w:rFonts w:ascii="Arial" w:hAnsi="Arial" w:cs="Arial"/>
        <w:spacing w:val="-6"/>
        <w:sz w:val="16"/>
        <w:szCs w:val="16"/>
      </w:rPr>
    </w:pPr>
    <w:r>
      <w:rPr>
        <w:rFonts w:ascii="Arial" w:hAnsi="Arial" w:cs="Arial"/>
        <w:spacing w:val="-6"/>
        <w:sz w:val="16"/>
        <w:szCs w:val="16"/>
      </w:rPr>
      <w:t>Rua Pedro Maciel, 1230</w:t>
    </w:r>
    <w:r w:rsidR="00DD6BDC" w:rsidRPr="009072DA">
      <w:rPr>
        <w:rFonts w:ascii="Arial" w:hAnsi="Arial" w:cs="Arial"/>
        <w:spacing w:val="-6"/>
        <w:sz w:val="16"/>
        <w:szCs w:val="16"/>
      </w:rPr>
      <w:t xml:space="preserve"> – CEP 96.920-000 – Lagoa Bonita do Sul – RS CNPJ 04.215.918/0001-09 – Fone (51</w:t>
    </w:r>
    <w:r w:rsidR="00DD6BDC">
      <w:rPr>
        <w:rFonts w:ascii="Arial" w:hAnsi="Arial" w:cs="Arial"/>
        <w:spacing w:val="-6"/>
        <w:sz w:val="16"/>
        <w:szCs w:val="16"/>
      </w:rPr>
      <w:t xml:space="preserve">) 3616 4111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BCE" w:rsidRDefault="002A4BCE">
      <w:r>
        <w:separator/>
      </w:r>
    </w:p>
  </w:footnote>
  <w:footnote w:type="continuationSeparator" w:id="1">
    <w:p w:rsidR="002A4BCE" w:rsidRDefault="002A4B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2314575</wp:posOffset>
          </wp:positionH>
          <wp:positionV relativeFrom="paragraph">
            <wp:posOffset>-161290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000"/>
    <w:rsid w:val="00005374"/>
    <w:rsid w:val="00010E21"/>
    <w:rsid w:val="00031DD1"/>
    <w:rsid w:val="00032C68"/>
    <w:rsid w:val="00043E39"/>
    <w:rsid w:val="000625A2"/>
    <w:rsid w:val="00080114"/>
    <w:rsid w:val="00086911"/>
    <w:rsid w:val="00097877"/>
    <w:rsid w:val="000A078B"/>
    <w:rsid w:val="000B26BB"/>
    <w:rsid w:val="000E4C1E"/>
    <w:rsid w:val="000F4102"/>
    <w:rsid w:val="001024D8"/>
    <w:rsid w:val="0011300C"/>
    <w:rsid w:val="0012564E"/>
    <w:rsid w:val="00133392"/>
    <w:rsid w:val="00140533"/>
    <w:rsid w:val="001439B7"/>
    <w:rsid w:val="00143CE7"/>
    <w:rsid w:val="00147BAD"/>
    <w:rsid w:val="001613CA"/>
    <w:rsid w:val="00161C1E"/>
    <w:rsid w:val="001623D1"/>
    <w:rsid w:val="00165BE6"/>
    <w:rsid w:val="001726E9"/>
    <w:rsid w:val="00177BEF"/>
    <w:rsid w:val="00195CBB"/>
    <w:rsid w:val="001A1BCB"/>
    <w:rsid w:val="001A1FD4"/>
    <w:rsid w:val="001A31C5"/>
    <w:rsid w:val="001C2B94"/>
    <w:rsid w:val="001C364D"/>
    <w:rsid w:val="001F1C19"/>
    <w:rsid w:val="001F43E9"/>
    <w:rsid w:val="001F4BD9"/>
    <w:rsid w:val="002046BB"/>
    <w:rsid w:val="00226789"/>
    <w:rsid w:val="00243448"/>
    <w:rsid w:val="00246454"/>
    <w:rsid w:val="00247227"/>
    <w:rsid w:val="00254DA0"/>
    <w:rsid w:val="00262349"/>
    <w:rsid w:val="00267FD1"/>
    <w:rsid w:val="00270B12"/>
    <w:rsid w:val="00274E58"/>
    <w:rsid w:val="00277412"/>
    <w:rsid w:val="0028593A"/>
    <w:rsid w:val="002915C9"/>
    <w:rsid w:val="0029381D"/>
    <w:rsid w:val="00295003"/>
    <w:rsid w:val="00296CAC"/>
    <w:rsid w:val="002A4BCE"/>
    <w:rsid w:val="002C1E28"/>
    <w:rsid w:val="002D6239"/>
    <w:rsid w:val="002E693F"/>
    <w:rsid w:val="002F285B"/>
    <w:rsid w:val="002F4571"/>
    <w:rsid w:val="002F4B89"/>
    <w:rsid w:val="00311AD6"/>
    <w:rsid w:val="00315E7F"/>
    <w:rsid w:val="00325634"/>
    <w:rsid w:val="0034450B"/>
    <w:rsid w:val="00372F65"/>
    <w:rsid w:val="00374262"/>
    <w:rsid w:val="003A2AF0"/>
    <w:rsid w:val="003B01D6"/>
    <w:rsid w:val="003B323F"/>
    <w:rsid w:val="003B6EEC"/>
    <w:rsid w:val="003C318E"/>
    <w:rsid w:val="003C4D14"/>
    <w:rsid w:val="003C6956"/>
    <w:rsid w:val="003D295A"/>
    <w:rsid w:val="003E6B4C"/>
    <w:rsid w:val="003F0650"/>
    <w:rsid w:val="003F246F"/>
    <w:rsid w:val="00401311"/>
    <w:rsid w:val="004101BD"/>
    <w:rsid w:val="0041108E"/>
    <w:rsid w:val="00442CA6"/>
    <w:rsid w:val="00444677"/>
    <w:rsid w:val="0044486D"/>
    <w:rsid w:val="00450EFD"/>
    <w:rsid w:val="00457364"/>
    <w:rsid w:val="00465643"/>
    <w:rsid w:val="00481661"/>
    <w:rsid w:val="0049391A"/>
    <w:rsid w:val="00494604"/>
    <w:rsid w:val="004A0CCF"/>
    <w:rsid w:val="004A18A2"/>
    <w:rsid w:val="004A5A64"/>
    <w:rsid w:val="004B2491"/>
    <w:rsid w:val="004D36C4"/>
    <w:rsid w:val="004D760D"/>
    <w:rsid w:val="004F1A4A"/>
    <w:rsid w:val="004F2A88"/>
    <w:rsid w:val="004F4364"/>
    <w:rsid w:val="005007D4"/>
    <w:rsid w:val="00500FA0"/>
    <w:rsid w:val="00531BD2"/>
    <w:rsid w:val="00532868"/>
    <w:rsid w:val="00534D95"/>
    <w:rsid w:val="005417C0"/>
    <w:rsid w:val="005417CC"/>
    <w:rsid w:val="0054271F"/>
    <w:rsid w:val="00544C97"/>
    <w:rsid w:val="0054769A"/>
    <w:rsid w:val="00583A9A"/>
    <w:rsid w:val="0058783F"/>
    <w:rsid w:val="005903DD"/>
    <w:rsid w:val="005A34C4"/>
    <w:rsid w:val="005A6BBA"/>
    <w:rsid w:val="005A7B14"/>
    <w:rsid w:val="005B3EFB"/>
    <w:rsid w:val="005C5233"/>
    <w:rsid w:val="005D01A7"/>
    <w:rsid w:val="005D2F3C"/>
    <w:rsid w:val="005E3502"/>
    <w:rsid w:val="005E54BD"/>
    <w:rsid w:val="005E758E"/>
    <w:rsid w:val="005F4207"/>
    <w:rsid w:val="005F5069"/>
    <w:rsid w:val="00600AB0"/>
    <w:rsid w:val="0061661C"/>
    <w:rsid w:val="00654CBF"/>
    <w:rsid w:val="0065658C"/>
    <w:rsid w:val="00656C14"/>
    <w:rsid w:val="006608B8"/>
    <w:rsid w:val="00671A5A"/>
    <w:rsid w:val="00691FA1"/>
    <w:rsid w:val="00693802"/>
    <w:rsid w:val="006968A1"/>
    <w:rsid w:val="006B66DE"/>
    <w:rsid w:val="006C1BA9"/>
    <w:rsid w:val="006F59B2"/>
    <w:rsid w:val="0070218F"/>
    <w:rsid w:val="007056E9"/>
    <w:rsid w:val="00705A17"/>
    <w:rsid w:val="00705F8E"/>
    <w:rsid w:val="00706B79"/>
    <w:rsid w:val="007323A1"/>
    <w:rsid w:val="00733593"/>
    <w:rsid w:val="007625D9"/>
    <w:rsid w:val="00773E56"/>
    <w:rsid w:val="0079504D"/>
    <w:rsid w:val="007A37B3"/>
    <w:rsid w:val="007A7127"/>
    <w:rsid w:val="007E0112"/>
    <w:rsid w:val="007F251B"/>
    <w:rsid w:val="007F4186"/>
    <w:rsid w:val="007F55C4"/>
    <w:rsid w:val="00800B7A"/>
    <w:rsid w:val="00804764"/>
    <w:rsid w:val="008174F6"/>
    <w:rsid w:val="00830E7E"/>
    <w:rsid w:val="00832633"/>
    <w:rsid w:val="00842E02"/>
    <w:rsid w:val="00843716"/>
    <w:rsid w:val="00851416"/>
    <w:rsid w:val="00864E24"/>
    <w:rsid w:val="00872925"/>
    <w:rsid w:val="00875143"/>
    <w:rsid w:val="0088694C"/>
    <w:rsid w:val="008A5E09"/>
    <w:rsid w:val="008E029F"/>
    <w:rsid w:val="008E187B"/>
    <w:rsid w:val="008E7C24"/>
    <w:rsid w:val="008F1FD1"/>
    <w:rsid w:val="009029D4"/>
    <w:rsid w:val="009072DA"/>
    <w:rsid w:val="00917907"/>
    <w:rsid w:val="00922280"/>
    <w:rsid w:val="00962052"/>
    <w:rsid w:val="009663A6"/>
    <w:rsid w:val="00966F56"/>
    <w:rsid w:val="00981BE9"/>
    <w:rsid w:val="00991BBB"/>
    <w:rsid w:val="009A4BCA"/>
    <w:rsid w:val="009B7853"/>
    <w:rsid w:val="009D2A60"/>
    <w:rsid w:val="009D2F92"/>
    <w:rsid w:val="009E0EBC"/>
    <w:rsid w:val="00A0003F"/>
    <w:rsid w:val="00A119E8"/>
    <w:rsid w:val="00A133E9"/>
    <w:rsid w:val="00A1505E"/>
    <w:rsid w:val="00A1519C"/>
    <w:rsid w:val="00A25452"/>
    <w:rsid w:val="00A256B3"/>
    <w:rsid w:val="00A32299"/>
    <w:rsid w:val="00A37267"/>
    <w:rsid w:val="00A4566E"/>
    <w:rsid w:val="00A470E1"/>
    <w:rsid w:val="00A543B1"/>
    <w:rsid w:val="00A57C1C"/>
    <w:rsid w:val="00A800FC"/>
    <w:rsid w:val="00A84840"/>
    <w:rsid w:val="00A9564E"/>
    <w:rsid w:val="00AA44DB"/>
    <w:rsid w:val="00AA757E"/>
    <w:rsid w:val="00AA7E73"/>
    <w:rsid w:val="00AC78EE"/>
    <w:rsid w:val="00AE3789"/>
    <w:rsid w:val="00AE4724"/>
    <w:rsid w:val="00AE667E"/>
    <w:rsid w:val="00AF5E01"/>
    <w:rsid w:val="00B1485F"/>
    <w:rsid w:val="00B219E4"/>
    <w:rsid w:val="00B37870"/>
    <w:rsid w:val="00B658E9"/>
    <w:rsid w:val="00B74F20"/>
    <w:rsid w:val="00B8491F"/>
    <w:rsid w:val="00B8608A"/>
    <w:rsid w:val="00B870B5"/>
    <w:rsid w:val="00B9663D"/>
    <w:rsid w:val="00B96E2A"/>
    <w:rsid w:val="00B9784F"/>
    <w:rsid w:val="00BB7EFC"/>
    <w:rsid w:val="00BC0602"/>
    <w:rsid w:val="00BC6A2A"/>
    <w:rsid w:val="00BD1CAF"/>
    <w:rsid w:val="00BD7FF7"/>
    <w:rsid w:val="00BF296B"/>
    <w:rsid w:val="00C02CA1"/>
    <w:rsid w:val="00C21B23"/>
    <w:rsid w:val="00C26E4E"/>
    <w:rsid w:val="00C278B9"/>
    <w:rsid w:val="00C30345"/>
    <w:rsid w:val="00C31CF4"/>
    <w:rsid w:val="00C32575"/>
    <w:rsid w:val="00C32E88"/>
    <w:rsid w:val="00C33667"/>
    <w:rsid w:val="00C42FC6"/>
    <w:rsid w:val="00C53BDB"/>
    <w:rsid w:val="00C5688A"/>
    <w:rsid w:val="00C803A8"/>
    <w:rsid w:val="00C8317A"/>
    <w:rsid w:val="00CC0436"/>
    <w:rsid w:val="00CD06CE"/>
    <w:rsid w:val="00CD3627"/>
    <w:rsid w:val="00CD7FD4"/>
    <w:rsid w:val="00CF3AB0"/>
    <w:rsid w:val="00CF440F"/>
    <w:rsid w:val="00D07911"/>
    <w:rsid w:val="00D125D9"/>
    <w:rsid w:val="00D5659B"/>
    <w:rsid w:val="00D61D3A"/>
    <w:rsid w:val="00D71977"/>
    <w:rsid w:val="00DA6C61"/>
    <w:rsid w:val="00DB1099"/>
    <w:rsid w:val="00DB22FA"/>
    <w:rsid w:val="00DB2B87"/>
    <w:rsid w:val="00DB6158"/>
    <w:rsid w:val="00DC309B"/>
    <w:rsid w:val="00DC76D4"/>
    <w:rsid w:val="00DD6BDC"/>
    <w:rsid w:val="00DE1CF5"/>
    <w:rsid w:val="00DF1230"/>
    <w:rsid w:val="00DF21BA"/>
    <w:rsid w:val="00E039EF"/>
    <w:rsid w:val="00E12B52"/>
    <w:rsid w:val="00E20A13"/>
    <w:rsid w:val="00E40882"/>
    <w:rsid w:val="00E4215F"/>
    <w:rsid w:val="00E47608"/>
    <w:rsid w:val="00E51FD4"/>
    <w:rsid w:val="00E54C35"/>
    <w:rsid w:val="00E60A9D"/>
    <w:rsid w:val="00E65B4E"/>
    <w:rsid w:val="00E6745A"/>
    <w:rsid w:val="00E76710"/>
    <w:rsid w:val="00E8082E"/>
    <w:rsid w:val="00E83DB2"/>
    <w:rsid w:val="00E845A4"/>
    <w:rsid w:val="00E875A7"/>
    <w:rsid w:val="00EA0A03"/>
    <w:rsid w:val="00EA316F"/>
    <w:rsid w:val="00EA4467"/>
    <w:rsid w:val="00EC0E1D"/>
    <w:rsid w:val="00ED0B56"/>
    <w:rsid w:val="00EF7569"/>
    <w:rsid w:val="00F1504A"/>
    <w:rsid w:val="00F40E03"/>
    <w:rsid w:val="00F457A5"/>
    <w:rsid w:val="00F52EE1"/>
    <w:rsid w:val="00F54C92"/>
    <w:rsid w:val="00F5629F"/>
    <w:rsid w:val="00F60733"/>
    <w:rsid w:val="00F635D8"/>
    <w:rsid w:val="00F65714"/>
    <w:rsid w:val="00F70681"/>
    <w:rsid w:val="00F7093E"/>
    <w:rsid w:val="00F72394"/>
    <w:rsid w:val="00F82E26"/>
    <w:rsid w:val="00FA4948"/>
    <w:rsid w:val="00FC675C"/>
    <w:rsid w:val="00FC6DE8"/>
    <w:rsid w:val="00FD7BC0"/>
    <w:rsid w:val="00FE38C9"/>
    <w:rsid w:val="00FE4EDB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C32E88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C32E88"/>
    <w:rPr>
      <w:b/>
    </w:rPr>
  </w:style>
  <w:style w:type="character" w:styleId="Refdenotaderodap">
    <w:name w:val="footnote reference"/>
    <w:basedOn w:val="Fontepargpadro"/>
    <w:rsid w:val="00C32E8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69C22-BFA6-4A28-8794-E200FD0E0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2016-12-12T18:02:00Z</cp:lastPrinted>
  <dcterms:created xsi:type="dcterms:W3CDTF">2022-01-12T12:29:00Z</dcterms:created>
  <dcterms:modified xsi:type="dcterms:W3CDTF">2022-01-12T12:29:00Z</dcterms:modified>
</cp:coreProperties>
</file>