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B3F9B" w14:textId="77777777" w:rsidR="001416CB" w:rsidRDefault="001416CB">
      <w:pPr>
        <w:ind w:right="-43"/>
      </w:pPr>
    </w:p>
    <w:p w14:paraId="0D13F5CD" w14:textId="77777777" w:rsidR="001416CB" w:rsidRDefault="001416CB"/>
    <w:p w14:paraId="51C980CE" w14:textId="77777777" w:rsidR="001416CB" w:rsidRDefault="004A5060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3A5F35AE" w14:textId="77777777" w:rsidR="001416CB" w:rsidRDefault="001416CB">
      <w:pPr>
        <w:pStyle w:val="Normal1"/>
      </w:pPr>
    </w:p>
    <w:p w14:paraId="719B1BB1" w14:textId="77777777" w:rsidR="001416CB" w:rsidRDefault="001416CB">
      <w:pPr>
        <w:pStyle w:val="Normal1"/>
      </w:pPr>
    </w:p>
    <w:p w14:paraId="22B32357" w14:textId="5FFBBE07" w:rsidR="003E5E34" w:rsidRPr="003E5E34" w:rsidRDefault="004A5060" w:rsidP="003E5E3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19321B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</w:t>
      </w:r>
      <w:r w:rsidR="003E5E34" w:rsidRPr="003E5E34">
        <w:rPr>
          <w:sz w:val="24"/>
          <w:szCs w:val="24"/>
        </w:rPr>
        <w:t>informações acerca da situação epidemiológica da COVID-19 no Município de Macaé nos anos de 2025 e 2026, bem como das medidas de vigilância, controle e prevenção adotadas</w:t>
      </w:r>
      <w:r w:rsidR="00B43155">
        <w:rPr>
          <w:sz w:val="24"/>
          <w:szCs w:val="24"/>
        </w:rPr>
        <w:t xml:space="preserve"> pelo município.</w:t>
      </w:r>
    </w:p>
    <w:p w14:paraId="4D5F726F" w14:textId="77777777" w:rsidR="003E5E34" w:rsidRPr="003E5E34" w:rsidRDefault="003E5E34" w:rsidP="003E5E34">
      <w:pPr>
        <w:pStyle w:val="Normal1"/>
        <w:rPr>
          <w:sz w:val="24"/>
          <w:szCs w:val="24"/>
        </w:rPr>
      </w:pPr>
    </w:p>
    <w:p w14:paraId="4769E878" w14:textId="78DF0C64" w:rsidR="003E5E34" w:rsidRPr="003E5E34" w:rsidRDefault="003E5E34" w:rsidP="003E5E34">
      <w:pPr>
        <w:pStyle w:val="Normal1"/>
        <w:rPr>
          <w:b/>
          <w:bCs/>
        </w:rPr>
      </w:pPr>
      <w:r w:rsidRPr="003E5E34">
        <w:rPr>
          <w:b/>
          <w:bCs/>
        </w:rPr>
        <w:t>1. Dados Epidemiológicos</w:t>
      </w:r>
    </w:p>
    <w:p w14:paraId="45083051" w14:textId="77777777" w:rsidR="003E5E34" w:rsidRPr="003E5E34" w:rsidRDefault="003E5E34" w:rsidP="003E5E34">
      <w:pPr>
        <w:pStyle w:val="Normal1"/>
      </w:pPr>
    </w:p>
    <w:p w14:paraId="66325C67" w14:textId="77777777" w:rsidR="003E5E34" w:rsidRPr="003E5E34" w:rsidRDefault="003E5E34" w:rsidP="003E5E34">
      <w:pPr>
        <w:pStyle w:val="Normal1"/>
      </w:pPr>
      <w:r w:rsidRPr="003E5E34">
        <w:t>1.1. Quantidade mensal de casos notificados (suspeitos e confirmados) de COVID-19 nos anos de 2025 e 2026.</w:t>
      </w:r>
    </w:p>
    <w:p w14:paraId="3BF079DE" w14:textId="77777777" w:rsidR="003E5E34" w:rsidRPr="003E5E34" w:rsidRDefault="003E5E34" w:rsidP="003E5E34">
      <w:pPr>
        <w:pStyle w:val="Normal1"/>
      </w:pPr>
      <w:r w:rsidRPr="003E5E34">
        <w:t>1.2. Número de casos atualmente em análise laboratorial (LACEN ou outros laboratórios credenciados), aguardando resultado.</w:t>
      </w:r>
    </w:p>
    <w:p w14:paraId="30989531" w14:textId="77777777" w:rsidR="003E5E34" w:rsidRPr="003E5E34" w:rsidRDefault="003E5E34" w:rsidP="003E5E34">
      <w:pPr>
        <w:pStyle w:val="Normal1"/>
      </w:pPr>
      <w:r w:rsidRPr="003E5E34">
        <w:t>1.3. Quantidade de pacientes internados por COVID-19 no ano de 2025 nas unidades de urgência e emergência do município (</w:t>
      </w:r>
      <w:proofErr w:type="spellStart"/>
      <w:r w:rsidRPr="003E5E34">
        <w:t>UPAs</w:t>
      </w:r>
      <w:proofErr w:type="spellEnd"/>
      <w:r w:rsidRPr="003E5E34">
        <w:t>, Prontos-Socorros e Hospitais), discriminando o número por unidade de saúde.</w:t>
      </w:r>
    </w:p>
    <w:p w14:paraId="669E1122" w14:textId="77777777" w:rsidR="003E5E34" w:rsidRPr="003E5E34" w:rsidRDefault="003E5E34" w:rsidP="003E5E34">
      <w:pPr>
        <w:pStyle w:val="Normal1"/>
      </w:pPr>
      <w:r w:rsidRPr="003E5E34">
        <w:t>1.4. Quantidade mensal de pacientes internados ou em observação por COVID-19 ou suspeita da doença no ano de 2026, especificando por unidade de saúde.</w:t>
      </w:r>
    </w:p>
    <w:p w14:paraId="0EF0E3AF" w14:textId="77777777" w:rsidR="003E5E34" w:rsidRPr="003E5E34" w:rsidRDefault="003E5E34" w:rsidP="003E5E34">
      <w:pPr>
        <w:pStyle w:val="Normal1"/>
      </w:pPr>
      <w:r w:rsidRPr="003E5E34">
        <w:t>1.5. Registro de óbitos por COVID-19 nos anos de 2025 e 2026, informando:</w:t>
      </w:r>
    </w:p>
    <w:p w14:paraId="2D486D59" w14:textId="69E1CD7E" w:rsidR="003E5E34" w:rsidRPr="003E5E34" w:rsidRDefault="003E5E34" w:rsidP="003E5E34">
      <w:pPr>
        <w:pStyle w:val="Normal1"/>
        <w:ind w:left="708"/>
      </w:pPr>
      <w:r w:rsidRPr="003E5E34">
        <w:t xml:space="preserve">- </w:t>
      </w:r>
      <w:proofErr w:type="gramStart"/>
      <w:r w:rsidRPr="003E5E34">
        <w:t>número</w:t>
      </w:r>
      <w:proofErr w:type="gramEnd"/>
      <w:r w:rsidRPr="003E5E34">
        <w:t xml:space="preserve"> total de ocorrências;</w:t>
      </w:r>
    </w:p>
    <w:p w14:paraId="4E97B1CB" w14:textId="260303F1" w:rsidR="003E5E34" w:rsidRPr="003E5E34" w:rsidRDefault="003E5E34" w:rsidP="003E5E34">
      <w:pPr>
        <w:pStyle w:val="Normal1"/>
        <w:ind w:left="708"/>
      </w:pPr>
      <w:r w:rsidRPr="003E5E34">
        <w:t xml:space="preserve">- </w:t>
      </w:r>
      <w:proofErr w:type="gramStart"/>
      <w:r w:rsidRPr="003E5E34">
        <w:t>mês/ano</w:t>
      </w:r>
      <w:proofErr w:type="gramEnd"/>
      <w:r w:rsidRPr="003E5E34">
        <w:t xml:space="preserve"> do óbito;</w:t>
      </w:r>
    </w:p>
    <w:p w14:paraId="2C8C9702" w14:textId="753955C3" w:rsidR="003E5E34" w:rsidRPr="003E5E34" w:rsidRDefault="003E5E34" w:rsidP="003E5E34">
      <w:pPr>
        <w:pStyle w:val="Normal1"/>
        <w:ind w:left="708"/>
      </w:pPr>
      <w:r w:rsidRPr="003E5E34">
        <w:t xml:space="preserve">- </w:t>
      </w:r>
      <w:proofErr w:type="gramStart"/>
      <w:r w:rsidRPr="003E5E34">
        <w:t>faixa</w:t>
      </w:r>
      <w:proofErr w:type="gramEnd"/>
      <w:r w:rsidRPr="003E5E34">
        <w:t xml:space="preserve"> etária dos pacientes.</w:t>
      </w:r>
    </w:p>
    <w:p w14:paraId="2889EE89" w14:textId="77777777" w:rsidR="003E5E34" w:rsidRPr="003E5E34" w:rsidRDefault="003E5E34" w:rsidP="003E5E34">
      <w:pPr>
        <w:pStyle w:val="Normal1"/>
      </w:pPr>
    </w:p>
    <w:p w14:paraId="42E3F7EE" w14:textId="2FD9A735" w:rsidR="003E5E34" w:rsidRPr="003E5E34" w:rsidRDefault="003E5E34" w:rsidP="003E5E34">
      <w:pPr>
        <w:pStyle w:val="Normal1"/>
        <w:rPr>
          <w:b/>
          <w:bCs/>
        </w:rPr>
      </w:pPr>
      <w:r w:rsidRPr="003E5E34">
        <w:rPr>
          <w:b/>
          <w:bCs/>
        </w:rPr>
        <w:t>2. Medidas de Vigilância e Controle</w:t>
      </w:r>
    </w:p>
    <w:p w14:paraId="3EAB3D5A" w14:textId="77777777" w:rsidR="003E5E34" w:rsidRPr="003E5E34" w:rsidRDefault="003E5E34" w:rsidP="003E5E34">
      <w:pPr>
        <w:pStyle w:val="Normal1"/>
      </w:pPr>
    </w:p>
    <w:p w14:paraId="4A5D8202" w14:textId="77777777" w:rsidR="003E5E34" w:rsidRPr="003E5E34" w:rsidRDefault="003E5E34" w:rsidP="003E5E34">
      <w:pPr>
        <w:pStyle w:val="Normal1"/>
      </w:pPr>
      <w:r w:rsidRPr="003E5E34">
        <w:t>2.1. Quais ações preventivas e protocolos assistenciais estão sendo adotados pela Secretaria Municipal de Saúde para evitar aumento de casos e disseminação da doença?</w:t>
      </w:r>
    </w:p>
    <w:p w14:paraId="4BB07AD5" w14:textId="77777777" w:rsidR="003E5E34" w:rsidRPr="003E5E34" w:rsidRDefault="003E5E34" w:rsidP="003E5E34">
      <w:pPr>
        <w:pStyle w:val="Normal1"/>
      </w:pPr>
      <w:r w:rsidRPr="003E5E34">
        <w:t>2.2. Quais medidas estão sendo implementadas para proteção de pacientes, acompanhantes, visitantes e servidores da rede municipal de saúde?</w:t>
      </w:r>
    </w:p>
    <w:p w14:paraId="4C6517F8" w14:textId="77777777" w:rsidR="003E5E34" w:rsidRPr="003E5E34" w:rsidRDefault="003E5E34" w:rsidP="003E5E34">
      <w:pPr>
        <w:pStyle w:val="Normal1"/>
      </w:pPr>
    </w:p>
    <w:p w14:paraId="673CFCBA" w14:textId="2914995D" w:rsidR="003E5E34" w:rsidRPr="003E5E34" w:rsidRDefault="003E5E34" w:rsidP="003E5E34">
      <w:pPr>
        <w:pStyle w:val="Normal1"/>
        <w:rPr>
          <w:b/>
          <w:bCs/>
        </w:rPr>
      </w:pPr>
      <w:r w:rsidRPr="003E5E34">
        <w:rPr>
          <w:b/>
          <w:bCs/>
        </w:rPr>
        <w:t>3. Comunicação e Prevenção</w:t>
      </w:r>
    </w:p>
    <w:p w14:paraId="29B85C0A" w14:textId="77777777" w:rsidR="003E5E34" w:rsidRPr="003E5E34" w:rsidRDefault="003E5E34" w:rsidP="003E5E34">
      <w:pPr>
        <w:pStyle w:val="Normal1"/>
      </w:pPr>
    </w:p>
    <w:p w14:paraId="20AFB7C3" w14:textId="77777777" w:rsidR="003E5E34" w:rsidRPr="003E5E34" w:rsidRDefault="003E5E34" w:rsidP="003E5E34">
      <w:pPr>
        <w:pStyle w:val="Normal1"/>
      </w:pPr>
      <w:r w:rsidRPr="003E5E34">
        <w:t>3.1. Existe Plano Municipal de Comunicação e Divulgação referente à COVID-19 para o ano de 2026?</w:t>
      </w:r>
    </w:p>
    <w:p w14:paraId="22923BE3" w14:textId="59D0EF3D" w:rsidR="003E5E34" w:rsidRPr="003E5E34" w:rsidRDefault="003E5E34" w:rsidP="003E5E34">
      <w:pPr>
        <w:pStyle w:val="Normal1"/>
        <w:ind w:left="708"/>
      </w:pPr>
      <w:r w:rsidRPr="003E5E34">
        <w:t xml:space="preserve">- </w:t>
      </w:r>
      <w:r w:rsidRPr="003E5E34">
        <w:t xml:space="preserve"> Em caso afirmativo, encaminhar cópia do plano e informar onde está sendo divulgado;</w:t>
      </w:r>
    </w:p>
    <w:p w14:paraId="5F1049DB" w14:textId="3536B297" w:rsidR="003E5E34" w:rsidRPr="003E5E34" w:rsidRDefault="003E5E34" w:rsidP="003E5E34">
      <w:pPr>
        <w:pStyle w:val="Normal1"/>
        <w:ind w:left="708"/>
      </w:pPr>
      <w:r w:rsidRPr="003E5E34">
        <w:t xml:space="preserve">- </w:t>
      </w:r>
      <w:r w:rsidRPr="003E5E34">
        <w:t xml:space="preserve"> Em caso negativo, informar se há previsão para elaboração.</w:t>
      </w:r>
    </w:p>
    <w:p w14:paraId="0EEE40F6" w14:textId="77777777" w:rsidR="003E5E34" w:rsidRPr="003E5E34" w:rsidRDefault="003E5E34" w:rsidP="003E5E34">
      <w:pPr>
        <w:pStyle w:val="Normal1"/>
      </w:pPr>
    </w:p>
    <w:p w14:paraId="3B971A68" w14:textId="0E6E25BF" w:rsidR="003E5E34" w:rsidRPr="003E5E34" w:rsidRDefault="003E5E34" w:rsidP="003E5E34">
      <w:pPr>
        <w:pStyle w:val="Normal1"/>
        <w:rPr>
          <w:b/>
          <w:bCs/>
        </w:rPr>
      </w:pPr>
      <w:r w:rsidRPr="003E5E34">
        <w:rPr>
          <w:b/>
          <w:bCs/>
        </w:rPr>
        <w:lastRenderedPageBreak/>
        <w:t>4. Distribuição Territorial</w:t>
      </w:r>
    </w:p>
    <w:p w14:paraId="2EDCC885" w14:textId="77777777" w:rsidR="003E5E34" w:rsidRPr="003E5E34" w:rsidRDefault="003E5E34" w:rsidP="003E5E34">
      <w:pPr>
        <w:pStyle w:val="Normal1"/>
      </w:pPr>
    </w:p>
    <w:p w14:paraId="67056DC1" w14:textId="77777777" w:rsidR="003E5E34" w:rsidRPr="003E5E34" w:rsidRDefault="003E5E34" w:rsidP="003E5E34">
      <w:pPr>
        <w:pStyle w:val="Normal1"/>
      </w:pPr>
      <w:r w:rsidRPr="003E5E34">
        <w:t>4.1. Quais bairros e regiões do município apresentaram maior incidência de casos de COVID-19 no ano de 2026?</w:t>
      </w:r>
    </w:p>
    <w:p w14:paraId="56508457" w14:textId="77777777" w:rsidR="003E5E34" w:rsidRPr="003E5E34" w:rsidRDefault="003E5E34" w:rsidP="003E5E34">
      <w:pPr>
        <w:pStyle w:val="Normal1"/>
      </w:pPr>
    </w:p>
    <w:p w14:paraId="70CA0B8B" w14:textId="32AAD087" w:rsidR="003E5E34" w:rsidRPr="003E5E34" w:rsidRDefault="003E5E34" w:rsidP="003E5E34">
      <w:pPr>
        <w:pStyle w:val="Normal1"/>
        <w:rPr>
          <w:b/>
          <w:bCs/>
        </w:rPr>
      </w:pPr>
      <w:r w:rsidRPr="003E5E34">
        <w:rPr>
          <w:b/>
          <w:bCs/>
        </w:rPr>
        <w:t>5. Vacinação</w:t>
      </w:r>
    </w:p>
    <w:p w14:paraId="1229CD09" w14:textId="77777777" w:rsidR="003E5E34" w:rsidRPr="003E5E34" w:rsidRDefault="003E5E34" w:rsidP="003E5E34">
      <w:pPr>
        <w:pStyle w:val="Normal1"/>
      </w:pPr>
    </w:p>
    <w:p w14:paraId="68AB8598" w14:textId="77777777" w:rsidR="003E5E34" w:rsidRPr="003E5E34" w:rsidRDefault="003E5E34" w:rsidP="003E5E34">
      <w:pPr>
        <w:pStyle w:val="Normal1"/>
      </w:pPr>
      <w:r w:rsidRPr="003E5E34">
        <w:t>5.1. Existe previsão de oferta de vacinação contra a COVID-19 no Município em 2026?</w:t>
      </w:r>
    </w:p>
    <w:p w14:paraId="17310252" w14:textId="77777777" w:rsidR="003E5E34" w:rsidRPr="003E5E34" w:rsidRDefault="003E5E34" w:rsidP="003E5E34">
      <w:pPr>
        <w:pStyle w:val="Normal1"/>
      </w:pPr>
      <w:r w:rsidRPr="003E5E34">
        <w:t>5.2. Informar público-alvo, cronograma previsto e quantitativo de doses recebidas ou solicitadas ao Ministério da Saúde.</w:t>
      </w:r>
    </w:p>
    <w:p w14:paraId="4E32BF0F" w14:textId="6FE165EA" w:rsidR="003E5E34" w:rsidRDefault="003E5E34" w:rsidP="003E5E34">
      <w:pPr>
        <w:pStyle w:val="Normal1"/>
        <w:rPr>
          <w:sz w:val="24"/>
          <w:szCs w:val="24"/>
        </w:rPr>
      </w:pPr>
    </w:p>
    <w:p w14:paraId="350FA92F" w14:textId="77777777" w:rsidR="003E5E34" w:rsidRPr="003E5E34" w:rsidRDefault="003E5E34" w:rsidP="003E5E34">
      <w:pPr>
        <w:pStyle w:val="Normal1"/>
        <w:rPr>
          <w:sz w:val="24"/>
          <w:szCs w:val="24"/>
        </w:rPr>
      </w:pPr>
    </w:p>
    <w:p w14:paraId="10648505" w14:textId="5E0E9119" w:rsidR="003E5E34" w:rsidRPr="003E5E34" w:rsidRDefault="003E5E34" w:rsidP="003E5E34">
      <w:pPr>
        <w:pStyle w:val="Normal1"/>
        <w:jc w:val="center"/>
        <w:rPr>
          <w:b/>
          <w:bCs/>
          <w:sz w:val="24"/>
          <w:szCs w:val="24"/>
        </w:rPr>
      </w:pPr>
      <w:r w:rsidRPr="003E5E34">
        <w:rPr>
          <w:b/>
          <w:bCs/>
          <w:sz w:val="24"/>
          <w:szCs w:val="24"/>
        </w:rPr>
        <w:t>JUSTIFICATIVA</w:t>
      </w:r>
    </w:p>
    <w:p w14:paraId="7B4FC796" w14:textId="77777777" w:rsidR="003E5E34" w:rsidRPr="003E5E34" w:rsidRDefault="003E5E34" w:rsidP="003E5E34">
      <w:pPr>
        <w:pStyle w:val="Normal1"/>
        <w:rPr>
          <w:sz w:val="24"/>
          <w:szCs w:val="24"/>
        </w:rPr>
      </w:pPr>
    </w:p>
    <w:p w14:paraId="3EA8BD3A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A presente proposição fundamenta-se no dever constitucional do Poder Legislativo de fiscalizar os atos do Executivo, especialmente no que se refere às políticas públicas de saúde, conforme previsto na Constituição Federal e na Lei Orgânica Municipal.</w:t>
      </w:r>
    </w:p>
    <w:p w14:paraId="6A703E19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6F0B31BA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A COVID-19 permanece como doença de relevância epidemiológica, com potencial de recrudescimento sazonal e surgimento de novas variantes, exigindo monitoramento contínuo por parte das autoridades sanitárias.</w:t>
      </w:r>
    </w:p>
    <w:p w14:paraId="1B7F94F3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0881E2CE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A disponibilização de dados atualizados permite:</w:t>
      </w:r>
    </w:p>
    <w:p w14:paraId="79E6B8F9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235314E1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rFonts w:ascii="Segoe UI Symbol" w:hAnsi="Segoe UI Symbol" w:cs="Segoe UI Symbol"/>
          <w:sz w:val="24"/>
          <w:szCs w:val="24"/>
        </w:rPr>
        <w:t>✔</w:t>
      </w:r>
      <w:r w:rsidRPr="003E5E34">
        <w:rPr>
          <w:sz w:val="24"/>
          <w:szCs w:val="24"/>
        </w:rPr>
        <w:t xml:space="preserve"> Planejamento adequado das ações de saúde pública</w:t>
      </w:r>
    </w:p>
    <w:p w14:paraId="4554CF49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rFonts w:ascii="Segoe UI Symbol" w:hAnsi="Segoe UI Symbol" w:cs="Segoe UI Symbol"/>
          <w:sz w:val="24"/>
          <w:szCs w:val="24"/>
        </w:rPr>
        <w:t>✔</w:t>
      </w:r>
      <w:r w:rsidRPr="003E5E34">
        <w:rPr>
          <w:sz w:val="24"/>
          <w:szCs w:val="24"/>
        </w:rPr>
        <w:t xml:space="preserve"> Identificação precoce de surtos ou aumento de casos</w:t>
      </w:r>
    </w:p>
    <w:p w14:paraId="61A0EB4D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rFonts w:ascii="Segoe UI Symbol" w:hAnsi="Segoe UI Symbol" w:cs="Segoe UI Symbol"/>
          <w:sz w:val="24"/>
          <w:szCs w:val="24"/>
        </w:rPr>
        <w:t>✔</w:t>
      </w:r>
      <w:r w:rsidRPr="003E5E34">
        <w:rPr>
          <w:sz w:val="24"/>
          <w:szCs w:val="24"/>
        </w:rPr>
        <w:t xml:space="preserve"> Alocação estratégica de recursos humanos e materiais</w:t>
      </w:r>
    </w:p>
    <w:p w14:paraId="756FC342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rFonts w:ascii="Segoe UI Symbol" w:hAnsi="Segoe UI Symbol" w:cs="Segoe UI Symbol"/>
          <w:sz w:val="24"/>
          <w:szCs w:val="24"/>
        </w:rPr>
        <w:t>✔</w:t>
      </w:r>
      <w:r w:rsidRPr="003E5E34">
        <w:rPr>
          <w:sz w:val="24"/>
          <w:szCs w:val="24"/>
        </w:rPr>
        <w:t xml:space="preserve"> Transparência administrativa</w:t>
      </w:r>
    </w:p>
    <w:p w14:paraId="5BA2B675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rFonts w:ascii="Segoe UI Symbol" w:hAnsi="Segoe UI Symbol" w:cs="Segoe UI Symbol"/>
          <w:sz w:val="24"/>
          <w:szCs w:val="24"/>
        </w:rPr>
        <w:t>✔</w:t>
      </w:r>
      <w:r w:rsidRPr="003E5E34">
        <w:rPr>
          <w:sz w:val="24"/>
          <w:szCs w:val="24"/>
        </w:rPr>
        <w:t xml:space="preserve"> Segurança sanitária da população</w:t>
      </w:r>
    </w:p>
    <w:p w14:paraId="0C3E8D89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56C86AE1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Além disso, o acompanhamento da incidência territorial e da taxa de internação possibilita a adoção de medidas focalizadas, evitando sobrecarga da rede municipal de saúde.</w:t>
      </w:r>
    </w:p>
    <w:p w14:paraId="61B916B9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14A9A102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A informação acerca da vacinação e das estratégias de comunicação é essencial para garantir cobertura adequada e adesão da população às campanhas preventivas.</w:t>
      </w:r>
    </w:p>
    <w:p w14:paraId="4A928F7C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73976601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lastRenderedPageBreak/>
        <w:t>Trata-se, portanto, de medida de interesse público, voltada à proteção da saúde coletiva e ao fortalecimento da vigilância epidemiológica no Município de Macaé.</w:t>
      </w:r>
    </w:p>
    <w:p w14:paraId="12312C07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</w:p>
    <w:p w14:paraId="0372BF2B" w14:textId="77777777" w:rsidR="003E5E34" w:rsidRPr="003E5E34" w:rsidRDefault="003E5E34" w:rsidP="003E5E34">
      <w:pPr>
        <w:pStyle w:val="Normal1"/>
        <w:jc w:val="both"/>
        <w:rPr>
          <w:sz w:val="24"/>
          <w:szCs w:val="24"/>
        </w:rPr>
      </w:pPr>
      <w:r w:rsidRPr="003E5E34">
        <w:rPr>
          <w:sz w:val="24"/>
          <w:szCs w:val="24"/>
        </w:rPr>
        <w:t>Diante do exposto, requer-se o encaminhamento das informações solicitadas.</w:t>
      </w:r>
    </w:p>
    <w:p w14:paraId="641C980E" w14:textId="57B602DC" w:rsidR="003E5E34" w:rsidRDefault="003E5E34" w:rsidP="003E5E34">
      <w:pPr>
        <w:pStyle w:val="Normal1"/>
        <w:rPr>
          <w:sz w:val="24"/>
          <w:szCs w:val="24"/>
        </w:rPr>
      </w:pPr>
    </w:p>
    <w:p w14:paraId="7C989679" w14:textId="04D19706" w:rsidR="00B43155" w:rsidRDefault="00B43155" w:rsidP="003E5E34">
      <w:pPr>
        <w:pStyle w:val="Normal1"/>
        <w:rPr>
          <w:sz w:val="24"/>
          <w:szCs w:val="24"/>
        </w:rPr>
      </w:pPr>
    </w:p>
    <w:p w14:paraId="779B666A" w14:textId="1FB4FB47" w:rsidR="00B43155" w:rsidRDefault="00B43155" w:rsidP="003E5E34">
      <w:pPr>
        <w:pStyle w:val="Normal1"/>
        <w:rPr>
          <w:sz w:val="24"/>
          <w:szCs w:val="24"/>
        </w:rPr>
      </w:pPr>
    </w:p>
    <w:p w14:paraId="7D18958D" w14:textId="77777777" w:rsidR="00B43155" w:rsidRPr="003E5E34" w:rsidRDefault="00B43155" w:rsidP="003E5E34">
      <w:pPr>
        <w:pStyle w:val="Normal1"/>
        <w:rPr>
          <w:sz w:val="24"/>
          <w:szCs w:val="24"/>
        </w:rPr>
      </w:pPr>
    </w:p>
    <w:p w14:paraId="05F1AECF" w14:textId="739D1B2C" w:rsidR="001416CB" w:rsidRDefault="004A5060" w:rsidP="00055F1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3E5E34">
        <w:rPr>
          <w:b/>
          <w:sz w:val="24"/>
          <w:szCs w:val="24"/>
        </w:rPr>
        <w:t>03</w:t>
      </w:r>
      <w:r>
        <w:rPr>
          <w:b/>
          <w:sz w:val="24"/>
          <w:szCs w:val="24"/>
        </w:rPr>
        <w:t xml:space="preserve"> de </w:t>
      </w:r>
      <w:r w:rsidR="003E5E34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</w:t>
      </w:r>
    </w:p>
    <w:p w14:paraId="23CBE456" w14:textId="332E3C5B" w:rsidR="001416CB" w:rsidRDefault="001416CB">
      <w:pPr>
        <w:pStyle w:val="Normal1"/>
        <w:rPr>
          <w:b/>
          <w:sz w:val="24"/>
          <w:szCs w:val="24"/>
        </w:rPr>
      </w:pPr>
    </w:p>
    <w:p w14:paraId="0FCE4BE6" w14:textId="78426C0D" w:rsidR="00B43155" w:rsidRDefault="00B43155">
      <w:pPr>
        <w:pStyle w:val="Normal1"/>
        <w:rPr>
          <w:b/>
          <w:sz w:val="24"/>
          <w:szCs w:val="24"/>
        </w:rPr>
      </w:pPr>
    </w:p>
    <w:p w14:paraId="27382317" w14:textId="2FA6E047" w:rsidR="00B43155" w:rsidRDefault="00B43155">
      <w:pPr>
        <w:pStyle w:val="Normal1"/>
        <w:rPr>
          <w:b/>
          <w:sz w:val="24"/>
          <w:szCs w:val="24"/>
        </w:rPr>
      </w:pPr>
    </w:p>
    <w:p w14:paraId="2FF6E31A" w14:textId="2D733816" w:rsidR="00B43155" w:rsidRDefault="00B43155">
      <w:pPr>
        <w:pStyle w:val="Normal1"/>
        <w:rPr>
          <w:b/>
          <w:sz w:val="24"/>
          <w:szCs w:val="24"/>
        </w:rPr>
      </w:pPr>
    </w:p>
    <w:p w14:paraId="383B5D17" w14:textId="77777777" w:rsidR="00B43155" w:rsidRDefault="00B43155">
      <w:pPr>
        <w:pStyle w:val="Normal1"/>
        <w:rPr>
          <w:b/>
          <w:sz w:val="24"/>
          <w:szCs w:val="24"/>
        </w:rPr>
      </w:pPr>
    </w:p>
    <w:p w14:paraId="6003865D" w14:textId="77777777" w:rsidR="001416CB" w:rsidRDefault="001416CB">
      <w:pPr>
        <w:pStyle w:val="Normal1"/>
        <w:rPr>
          <w:b/>
          <w:sz w:val="24"/>
          <w:szCs w:val="24"/>
        </w:rPr>
      </w:pPr>
    </w:p>
    <w:p w14:paraId="024696CC" w14:textId="77777777" w:rsidR="001416CB" w:rsidRDefault="004A5060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913D0FF" w14:textId="5286D422" w:rsidR="001416CB" w:rsidRDefault="004A5060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</w:t>
      </w:r>
      <w:r w:rsidR="00055F1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p w14:paraId="3845AC05" w14:textId="77777777" w:rsidR="001416CB" w:rsidRDefault="001416CB">
      <w:pPr>
        <w:tabs>
          <w:tab w:val="left" w:pos="5355"/>
        </w:tabs>
        <w:ind w:left="-1418" w:firstLine="1418"/>
      </w:pPr>
    </w:p>
    <w:sectPr w:rsidR="001416CB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DA3D3" w14:textId="77777777" w:rsidR="001416CB" w:rsidRDefault="004A5060">
      <w:pPr>
        <w:spacing w:line="240" w:lineRule="auto"/>
      </w:pPr>
      <w:r>
        <w:separator/>
      </w:r>
    </w:p>
  </w:endnote>
  <w:endnote w:type="continuationSeparator" w:id="0">
    <w:p w14:paraId="7C7C72FD" w14:textId="77777777" w:rsidR="001416CB" w:rsidRDefault="004A50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D9ABB" w14:textId="77777777" w:rsidR="001416CB" w:rsidRDefault="004A5060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C348FB1" wp14:editId="2779289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E16A734" wp14:editId="7619763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399343C" w14:textId="77777777" w:rsidR="001416CB" w:rsidRDefault="004A5060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E16A734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399343C" w14:textId="77777777" w:rsidR="001416CB" w:rsidRDefault="004A5060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9DA0835" wp14:editId="4C79B172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1C5BC92" w14:textId="77777777" w:rsidR="001416CB" w:rsidRDefault="004A5060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4FD14" w14:textId="77777777" w:rsidR="001416CB" w:rsidRDefault="004A5060">
      <w:pPr>
        <w:spacing w:line="240" w:lineRule="auto"/>
      </w:pPr>
      <w:r>
        <w:separator/>
      </w:r>
    </w:p>
  </w:footnote>
  <w:footnote w:type="continuationSeparator" w:id="0">
    <w:p w14:paraId="0BCFE9A5" w14:textId="77777777" w:rsidR="001416CB" w:rsidRDefault="004A50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4B565" w14:textId="77777777" w:rsidR="001416CB" w:rsidRDefault="004A5060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1734D362" wp14:editId="609E225A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D98C90A" wp14:editId="59653F2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E47E7"/>
    <w:multiLevelType w:val="multilevel"/>
    <w:tmpl w:val="4D947B4A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120584"/>
    <w:multiLevelType w:val="multilevel"/>
    <w:tmpl w:val="8D90711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D1378"/>
    <w:multiLevelType w:val="multilevel"/>
    <w:tmpl w:val="2190E62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1E740866"/>
    <w:multiLevelType w:val="multilevel"/>
    <w:tmpl w:val="B84CF11A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4" w15:restartNumberingAfterBreak="0">
    <w:nsid w:val="207B4DBE"/>
    <w:multiLevelType w:val="multilevel"/>
    <w:tmpl w:val="58FE75F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73BE"/>
    <w:multiLevelType w:val="multilevel"/>
    <w:tmpl w:val="200A8C1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CAB478E"/>
    <w:multiLevelType w:val="multilevel"/>
    <w:tmpl w:val="C212A3EC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3535EA"/>
    <w:multiLevelType w:val="multilevel"/>
    <w:tmpl w:val="2506CFC8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BB36B1"/>
    <w:multiLevelType w:val="hybridMultilevel"/>
    <w:tmpl w:val="D68672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C6084"/>
    <w:multiLevelType w:val="multilevel"/>
    <w:tmpl w:val="EB48A79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0" w15:restartNumberingAfterBreak="0">
    <w:nsid w:val="3EFB5787"/>
    <w:multiLevelType w:val="multilevel"/>
    <w:tmpl w:val="1EBC863C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D770CB3"/>
    <w:multiLevelType w:val="multilevel"/>
    <w:tmpl w:val="BBF67D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40C13A4"/>
    <w:multiLevelType w:val="multilevel"/>
    <w:tmpl w:val="3D5EB2F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BE3437F"/>
    <w:multiLevelType w:val="multilevel"/>
    <w:tmpl w:val="41F00EB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3C2DD1"/>
    <w:multiLevelType w:val="multilevel"/>
    <w:tmpl w:val="C1347122"/>
    <w:lvl w:ilvl="0">
      <w:start w:val="1"/>
      <w:numFmt w:val="decimal"/>
      <w:lvlText w:val="%1."/>
      <w:lvlJc w:val="left"/>
      <w:pPr>
        <w:ind w:left="1417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69509C6"/>
    <w:multiLevelType w:val="multilevel"/>
    <w:tmpl w:val="4CF4B1E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44E9A"/>
    <w:multiLevelType w:val="multilevel"/>
    <w:tmpl w:val="7452DFE2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909342">
    <w:abstractNumId w:val="10"/>
  </w:num>
  <w:num w:numId="2" w16cid:durableId="2076775604">
    <w:abstractNumId w:val="16"/>
  </w:num>
  <w:num w:numId="3" w16cid:durableId="1408380458">
    <w:abstractNumId w:val="6"/>
  </w:num>
  <w:num w:numId="4" w16cid:durableId="1336761234">
    <w:abstractNumId w:val="4"/>
  </w:num>
  <w:num w:numId="5" w16cid:durableId="1959293110">
    <w:abstractNumId w:val="13"/>
  </w:num>
  <w:num w:numId="6" w16cid:durableId="2060591561">
    <w:abstractNumId w:val="12"/>
  </w:num>
  <w:num w:numId="7" w16cid:durableId="1145052811">
    <w:abstractNumId w:val="5"/>
  </w:num>
  <w:num w:numId="8" w16cid:durableId="996690012">
    <w:abstractNumId w:val="7"/>
  </w:num>
  <w:num w:numId="9" w16cid:durableId="624041051">
    <w:abstractNumId w:val="0"/>
  </w:num>
  <w:num w:numId="10" w16cid:durableId="1489520349">
    <w:abstractNumId w:val="1"/>
  </w:num>
  <w:num w:numId="11" w16cid:durableId="1095007527">
    <w:abstractNumId w:val="15"/>
  </w:num>
  <w:num w:numId="12" w16cid:durableId="1286424315">
    <w:abstractNumId w:val="9"/>
  </w:num>
  <w:num w:numId="13" w16cid:durableId="861825335">
    <w:abstractNumId w:val="3"/>
  </w:num>
  <w:num w:numId="14" w16cid:durableId="676882518">
    <w:abstractNumId w:val="11"/>
  </w:num>
  <w:num w:numId="15" w16cid:durableId="849679795">
    <w:abstractNumId w:val="2"/>
  </w:num>
  <w:num w:numId="16" w16cid:durableId="11233786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470855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6CB"/>
    <w:rsid w:val="00055F1C"/>
    <w:rsid w:val="000B452A"/>
    <w:rsid w:val="000E21A1"/>
    <w:rsid w:val="001416CB"/>
    <w:rsid w:val="0019321B"/>
    <w:rsid w:val="001B3977"/>
    <w:rsid w:val="002E098B"/>
    <w:rsid w:val="003E5E34"/>
    <w:rsid w:val="004A5060"/>
    <w:rsid w:val="007913D1"/>
    <w:rsid w:val="008E1CDD"/>
    <w:rsid w:val="00A22F57"/>
    <w:rsid w:val="00B35E00"/>
    <w:rsid w:val="00B43155"/>
    <w:rsid w:val="00EA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90C2D"/>
  <w15:docId w15:val="{99D5E656-3246-4A8C-A171-83666BD4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99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556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cp:lastPrinted>2026-02-19T19:40:00Z</cp:lastPrinted>
  <dcterms:created xsi:type="dcterms:W3CDTF">2026-02-26T14:18:00Z</dcterms:created>
  <dcterms:modified xsi:type="dcterms:W3CDTF">2026-02-26T14:56:00Z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