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as obras do prédio do corpo de bombeiros:</w:t>
      </w:r>
      <w:r>
        <w:rPr>
          <w:sz w:val="24"/>
          <w:szCs w:val="24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Solicito, cópia de todos os processos licitatórios já realizados, para as obras de construção do prédio do corpo de bombeiros;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Solicito, cópia de notas, empenhos e pagamentos já realizados até o presente momento, para todas as empresas que já executaram serviços na referida obra;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Qual o valor que já foi gasto na obra até o momento e o saldo existente para o término da mesma?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Qual a previsão de retorno e término da obra citada?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Existe alguma ação judicial por parte do município, em andamento, contra alguma empresa que tenha executado serviços na referida obra e não deu continuidade? Em caso positivo, informar número do processo e onde está tramitando?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Enviar fotos, das condições atuais da referida obra e seu andamento;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  <w:r>
        <w:rPr>
          <w:sz w:val="24"/>
          <w:szCs w:val="24"/>
          <w:highlight w:val="none"/>
        </w:rPr>
      </w: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09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/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17</cp:revision>
  <dcterms:created xsi:type="dcterms:W3CDTF">2022-08-12T13:26:00Z</dcterms:created>
  <dcterms:modified xsi:type="dcterms:W3CDTF">2023-05-09T13:00:03Z</dcterms:modified>
</cp:coreProperties>
</file>