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CED" w:rsidRPr="008B0192" w:rsidRDefault="00D04FDF" w:rsidP="007546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n°3</w:t>
      </w:r>
      <w:r w:rsidR="00B65B32">
        <w:rPr>
          <w:rFonts w:ascii="Times New Roman" w:hAnsi="Times New Roman" w:cs="Times New Roman"/>
          <w:b/>
          <w:sz w:val="24"/>
          <w:szCs w:val="24"/>
        </w:rPr>
        <w:t>5</w:t>
      </w:r>
      <w:r w:rsidR="00B77A4D">
        <w:rPr>
          <w:rFonts w:ascii="Times New Roman" w:hAnsi="Times New Roman" w:cs="Times New Roman"/>
          <w:b/>
          <w:sz w:val="24"/>
          <w:szCs w:val="24"/>
        </w:rPr>
        <w:t>/2015</w:t>
      </w:r>
      <w:r w:rsidR="00844887" w:rsidRPr="008B0192">
        <w:rPr>
          <w:rFonts w:ascii="Times New Roman" w:hAnsi="Times New Roman" w:cs="Times New Roman"/>
          <w:b/>
          <w:sz w:val="24"/>
          <w:szCs w:val="24"/>
        </w:rPr>
        <w:t>.</w:t>
      </w:r>
    </w:p>
    <w:p w:rsidR="00844887" w:rsidRDefault="005B5622" w:rsidP="00955168">
      <w:pPr>
        <w:ind w:left="4248"/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Sumula:</w:t>
      </w:r>
      <w:r w:rsidR="00D04FDF">
        <w:rPr>
          <w:rFonts w:ascii="Times New Roman" w:hAnsi="Times New Roman" w:cs="Times New Roman"/>
          <w:sz w:val="24"/>
          <w:szCs w:val="24"/>
        </w:rPr>
        <w:t xml:space="preserve"> </w:t>
      </w:r>
      <w:r w:rsidR="00B65B32">
        <w:rPr>
          <w:rFonts w:ascii="Times New Roman" w:hAnsi="Times New Roman" w:cs="Times New Roman"/>
          <w:sz w:val="24"/>
          <w:szCs w:val="24"/>
        </w:rPr>
        <w:t>Dispõe sobre a denominação de logradouro público e dá outras providências.</w:t>
      </w:r>
    </w:p>
    <w:p w:rsidR="007C1065" w:rsidRDefault="005B5622" w:rsidP="00E9649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 xml:space="preserve">A Câmara municipal de Roncador aprovou e eu, </w:t>
      </w:r>
      <w:r w:rsidRPr="005B5622">
        <w:rPr>
          <w:rFonts w:ascii="Times New Roman" w:hAnsi="Times New Roman" w:cs="Times New Roman"/>
          <w:b/>
          <w:sz w:val="24"/>
          <w:szCs w:val="24"/>
        </w:rPr>
        <w:t xml:space="preserve">Marília Perotta Bento Gonçalves - </w:t>
      </w:r>
      <w:r w:rsidRPr="005B5622">
        <w:rPr>
          <w:rFonts w:ascii="Times New Roman" w:hAnsi="Times New Roman" w:cs="Times New Roman"/>
          <w:sz w:val="24"/>
          <w:szCs w:val="24"/>
        </w:rPr>
        <w:t>Prefeita</w:t>
      </w:r>
      <w:r w:rsidRPr="005B56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5622">
        <w:rPr>
          <w:rFonts w:ascii="Times New Roman" w:hAnsi="Times New Roman" w:cs="Times New Roman"/>
          <w:sz w:val="24"/>
          <w:szCs w:val="24"/>
        </w:rPr>
        <w:t>Municipal de R</w:t>
      </w:r>
      <w:r w:rsidR="00D04FDF">
        <w:rPr>
          <w:rFonts w:ascii="Times New Roman" w:hAnsi="Times New Roman" w:cs="Times New Roman"/>
          <w:sz w:val="24"/>
          <w:szCs w:val="24"/>
        </w:rPr>
        <w:t xml:space="preserve">oncador </w:t>
      </w:r>
      <w:proofErr w:type="gramStart"/>
      <w:r w:rsidR="00D04FDF">
        <w:rPr>
          <w:rFonts w:ascii="Times New Roman" w:hAnsi="Times New Roman" w:cs="Times New Roman"/>
          <w:sz w:val="24"/>
          <w:szCs w:val="24"/>
        </w:rPr>
        <w:t>sancion</w:t>
      </w:r>
      <w:r w:rsidR="001D79EB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D04FDF">
        <w:rPr>
          <w:rFonts w:ascii="Times New Roman" w:hAnsi="Times New Roman" w:cs="Times New Roman"/>
          <w:sz w:val="24"/>
          <w:szCs w:val="24"/>
        </w:rPr>
        <w:t xml:space="preserve"> a seguinte Lei, de autoria </w:t>
      </w:r>
      <w:r w:rsidR="007C1065">
        <w:rPr>
          <w:rFonts w:ascii="Times New Roman" w:hAnsi="Times New Roman" w:cs="Times New Roman"/>
          <w:sz w:val="24"/>
          <w:szCs w:val="24"/>
        </w:rPr>
        <w:t>dos vereadores a seguinte;</w:t>
      </w:r>
    </w:p>
    <w:p w:rsidR="00D04FDF" w:rsidRPr="005B5622" w:rsidRDefault="00D04FDF" w:rsidP="007C106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Lei:</w:t>
      </w:r>
    </w:p>
    <w:p w:rsidR="002945D8" w:rsidRDefault="00844887" w:rsidP="002945D8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5622">
        <w:rPr>
          <w:rFonts w:ascii="Times New Roman" w:hAnsi="Times New Roman" w:cs="Times New Roman"/>
          <w:b/>
          <w:sz w:val="24"/>
          <w:szCs w:val="24"/>
        </w:rPr>
        <w:t xml:space="preserve">Art.1° - </w:t>
      </w:r>
      <w:r w:rsidR="00B65B32">
        <w:rPr>
          <w:rFonts w:ascii="Times New Roman" w:hAnsi="Times New Roman" w:cs="Times New Roman"/>
          <w:sz w:val="24"/>
          <w:szCs w:val="24"/>
        </w:rPr>
        <w:t xml:space="preserve">Fica </w:t>
      </w:r>
      <w:r w:rsidR="002945D8">
        <w:rPr>
          <w:rFonts w:ascii="Times New Roman" w:hAnsi="Times New Roman" w:cs="Times New Roman"/>
          <w:sz w:val="24"/>
          <w:szCs w:val="24"/>
        </w:rPr>
        <w:t>denominado de ELIZABETH GLUCHAK,</w:t>
      </w:r>
      <w:r w:rsidR="00B65B32">
        <w:rPr>
          <w:rFonts w:ascii="Times New Roman" w:hAnsi="Times New Roman" w:cs="Times New Roman"/>
          <w:sz w:val="24"/>
          <w:szCs w:val="24"/>
        </w:rPr>
        <w:t xml:space="preserve"> Con</w:t>
      </w:r>
      <w:r w:rsidR="002945D8">
        <w:rPr>
          <w:rFonts w:ascii="Times New Roman" w:hAnsi="Times New Roman" w:cs="Times New Roman"/>
          <w:sz w:val="24"/>
          <w:szCs w:val="24"/>
        </w:rPr>
        <w:t>junto Habitacional de Roncador construído através do Programa Minha Casa Minha Vida II – Sub 50 / Morar Bem Paraná, localizado no Bairro do Jardim Anchieta entre as Ruas Piratininga, e Anita Garibaldi e Continuação da Rua Rui Barbosa com a Rua Projetada D.</w:t>
      </w:r>
    </w:p>
    <w:p w:rsidR="00341425" w:rsidRDefault="00844887" w:rsidP="009551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b/>
          <w:sz w:val="24"/>
          <w:szCs w:val="24"/>
        </w:rPr>
        <w:t xml:space="preserve">Art.2° - </w:t>
      </w:r>
      <w:r w:rsidR="00341425">
        <w:rPr>
          <w:rFonts w:ascii="Times New Roman" w:hAnsi="Times New Roman" w:cs="Times New Roman"/>
          <w:sz w:val="24"/>
          <w:szCs w:val="24"/>
        </w:rPr>
        <w:t>As despesas decorrentes da aplicação desta lei correrão por conta de verba existente no orçamento vigente.</w:t>
      </w:r>
    </w:p>
    <w:p w:rsidR="00844887" w:rsidRPr="005B5622" w:rsidRDefault="00341425" w:rsidP="0095516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41425">
        <w:rPr>
          <w:rFonts w:ascii="Times New Roman" w:hAnsi="Times New Roman" w:cs="Times New Roman"/>
          <w:b/>
          <w:sz w:val="24"/>
          <w:szCs w:val="24"/>
        </w:rPr>
        <w:t>Art.3º</w:t>
      </w:r>
      <w:r>
        <w:rPr>
          <w:rFonts w:ascii="Times New Roman" w:hAnsi="Times New Roman" w:cs="Times New Roman"/>
          <w:sz w:val="24"/>
          <w:szCs w:val="24"/>
        </w:rPr>
        <w:t>-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O Poder Executivo </w:t>
      </w:r>
      <w:r w:rsidR="005B5622" w:rsidRPr="005B5622">
        <w:rPr>
          <w:rFonts w:ascii="Times New Roman" w:hAnsi="Times New Roman" w:cs="Times New Roman"/>
          <w:sz w:val="24"/>
          <w:szCs w:val="24"/>
        </w:rPr>
        <w:t>Municipal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 deverá providenciar a colocação de placas indicativas e respectiva comunicação da denominação à Empresa dos Correios e </w:t>
      </w:r>
      <w:r w:rsidR="005B5622" w:rsidRPr="005B5622">
        <w:rPr>
          <w:rFonts w:ascii="Times New Roman" w:hAnsi="Times New Roman" w:cs="Times New Roman"/>
          <w:sz w:val="24"/>
          <w:szCs w:val="24"/>
        </w:rPr>
        <w:t>Telégrafos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 – ECT e a COPEL, Companhia de Energia </w:t>
      </w:r>
      <w:r w:rsidR="005B5622" w:rsidRPr="005B5622">
        <w:rPr>
          <w:rFonts w:ascii="Times New Roman" w:hAnsi="Times New Roman" w:cs="Times New Roman"/>
          <w:sz w:val="24"/>
          <w:szCs w:val="24"/>
        </w:rPr>
        <w:t>Elétrica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 e a Empresa de </w:t>
      </w:r>
      <w:r w:rsidR="005B5622" w:rsidRPr="005B5622">
        <w:rPr>
          <w:rFonts w:ascii="Times New Roman" w:hAnsi="Times New Roman" w:cs="Times New Roman"/>
          <w:sz w:val="24"/>
          <w:szCs w:val="24"/>
        </w:rPr>
        <w:t>Água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 Sanepar.</w:t>
      </w:r>
    </w:p>
    <w:p w:rsidR="00844887" w:rsidRPr="005B5622" w:rsidRDefault="00341425" w:rsidP="004A713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Art.4</w:t>
      </w:r>
      <w:r w:rsidR="00844887" w:rsidRPr="005B5622">
        <w:rPr>
          <w:rFonts w:ascii="Times New Roman" w:hAnsi="Times New Roman" w:cs="Times New Roman"/>
          <w:b/>
          <w:sz w:val="24"/>
          <w:szCs w:val="24"/>
        </w:rPr>
        <w:t xml:space="preserve">° - </w:t>
      </w:r>
      <w:r w:rsidR="00844887" w:rsidRPr="005B5622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:rsidR="00844887" w:rsidRPr="005B5622" w:rsidRDefault="00844887" w:rsidP="0095516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844887" w:rsidP="007546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 xml:space="preserve">Câmara Municipal </w:t>
      </w:r>
      <w:r w:rsidR="005B5622" w:rsidRPr="005B5622">
        <w:rPr>
          <w:rFonts w:ascii="Times New Roman" w:hAnsi="Times New Roman" w:cs="Times New Roman"/>
          <w:sz w:val="24"/>
          <w:szCs w:val="24"/>
        </w:rPr>
        <w:t>Edifício</w:t>
      </w:r>
      <w:r w:rsidRPr="005B5622">
        <w:rPr>
          <w:rFonts w:ascii="Times New Roman" w:hAnsi="Times New Roman" w:cs="Times New Roman"/>
          <w:sz w:val="24"/>
          <w:szCs w:val="24"/>
        </w:rPr>
        <w:t xml:space="preserve"> Luci</w:t>
      </w:r>
      <w:r w:rsidR="005B5622" w:rsidRPr="005B5622">
        <w:rPr>
          <w:rFonts w:ascii="Times New Roman" w:hAnsi="Times New Roman" w:cs="Times New Roman"/>
          <w:sz w:val="24"/>
          <w:szCs w:val="24"/>
        </w:rPr>
        <w:t>e</w:t>
      </w:r>
      <w:r w:rsidRPr="005B5622">
        <w:rPr>
          <w:rFonts w:ascii="Times New Roman" w:hAnsi="Times New Roman" w:cs="Times New Roman"/>
          <w:sz w:val="24"/>
          <w:szCs w:val="24"/>
        </w:rPr>
        <w:t>lin Cristina Rosa,</w:t>
      </w:r>
    </w:p>
    <w:p w:rsidR="00844887" w:rsidRPr="005B5622" w:rsidRDefault="00844887" w:rsidP="007546C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 xml:space="preserve">Roncador </w:t>
      </w:r>
      <w:r w:rsidR="007C1065">
        <w:rPr>
          <w:rFonts w:ascii="Times New Roman" w:hAnsi="Times New Roman" w:cs="Times New Roman"/>
          <w:sz w:val="24"/>
          <w:szCs w:val="24"/>
        </w:rPr>
        <w:t xml:space="preserve">16 </w:t>
      </w:r>
      <w:r w:rsidR="00B77A4D">
        <w:rPr>
          <w:rFonts w:ascii="Times New Roman" w:hAnsi="Times New Roman" w:cs="Times New Roman"/>
          <w:sz w:val="24"/>
          <w:szCs w:val="24"/>
        </w:rPr>
        <w:t>de novembro</w:t>
      </w:r>
      <w:r w:rsidRPr="005B5622">
        <w:rPr>
          <w:rFonts w:ascii="Times New Roman" w:hAnsi="Times New Roman" w:cs="Times New Roman"/>
          <w:sz w:val="24"/>
          <w:szCs w:val="24"/>
        </w:rPr>
        <w:t xml:space="preserve"> de 201</w:t>
      </w:r>
      <w:r w:rsidR="00D04FDF">
        <w:rPr>
          <w:rFonts w:ascii="Times New Roman" w:hAnsi="Times New Roman" w:cs="Times New Roman"/>
          <w:sz w:val="24"/>
          <w:szCs w:val="24"/>
        </w:rPr>
        <w:t>5</w:t>
      </w:r>
      <w:r w:rsidRPr="005B5622">
        <w:rPr>
          <w:rFonts w:ascii="Times New Roman" w:hAnsi="Times New Roman" w:cs="Times New Roman"/>
          <w:sz w:val="24"/>
          <w:szCs w:val="24"/>
        </w:rPr>
        <w:t>.</w:t>
      </w:r>
    </w:p>
    <w:p w:rsidR="00D04FDF" w:rsidRDefault="00D04FDF" w:rsidP="007546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4887" w:rsidRPr="005B5622" w:rsidRDefault="007C1065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Antonio Martins</w:t>
      </w:r>
      <w:r w:rsidR="00632DDA">
        <w:rPr>
          <w:rFonts w:ascii="Times New Roman" w:hAnsi="Times New Roman" w:cs="Times New Roman"/>
          <w:sz w:val="24"/>
          <w:szCs w:val="24"/>
        </w:rPr>
        <w:t xml:space="preserve"> </w:t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92767A"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 xml:space="preserve">Edison José </w:t>
      </w:r>
      <w:proofErr w:type="spellStart"/>
      <w:r w:rsidR="00632DDA">
        <w:rPr>
          <w:rFonts w:ascii="Times New Roman" w:hAnsi="Times New Roman" w:cs="Times New Roman"/>
          <w:sz w:val="24"/>
          <w:szCs w:val="24"/>
        </w:rPr>
        <w:t>Pietroski</w:t>
      </w:r>
      <w:proofErr w:type="spellEnd"/>
    </w:p>
    <w:p w:rsidR="00844887" w:rsidRDefault="00844887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5B5622">
        <w:rPr>
          <w:rFonts w:ascii="Times New Roman" w:hAnsi="Times New Roman" w:cs="Times New Roman"/>
          <w:sz w:val="24"/>
          <w:szCs w:val="24"/>
        </w:rPr>
        <w:t>Vereador</w:t>
      </w:r>
      <w:r w:rsidR="00FD6B06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632DDA">
        <w:rPr>
          <w:rFonts w:ascii="Times New Roman" w:hAnsi="Times New Roman" w:cs="Times New Roman"/>
          <w:sz w:val="24"/>
          <w:szCs w:val="24"/>
        </w:rPr>
        <w:tab/>
      </w:r>
      <w:r w:rsidR="0092767A"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 w:rsidR="00FD6B06">
        <w:rPr>
          <w:rFonts w:ascii="Times New Roman" w:hAnsi="Times New Roman" w:cs="Times New Roman"/>
          <w:sz w:val="24"/>
          <w:szCs w:val="24"/>
        </w:rPr>
        <w:t>Vereador</w:t>
      </w:r>
    </w:p>
    <w:p w:rsidR="00632DDA" w:rsidRDefault="00632DDA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632DDA" w:rsidRDefault="0092767A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Esmael Veloso dos Santos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 w:rsidR="00FD6B06">
        <w:rPr>
          <w:rFonts w:ascii="Times New Roman" w:hAnsi="Times New Roman" w:cs="Times New Roman"/>
          <w:sz w:val="24"/>
          <w:szCs w:val="24"/>
        </w:rPr>
        <w:t>Ivo Kuchla</w:t>
      </w:r>
    </w:p>
    <w:p w:rsidR="00FD6B06" w:rsidRDefault="0092767A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 w:rsidR="00FD6B06">
        <w:rPr>
          <w:rFonts w:ascii="Times New Roman" w:hAnsi="Times New Roman" w:cs="Times New Roman"/>
          <w:sz w:val="24"/>
          <w:szCs w:val="24"/>
        </w:rPr>
        <w:t>Vereador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Izabel </w:t>
      </w:r>
      <w:proofErr w:type="spellStart"/>
      <w:r>
        <w:rPr>
          <w:rFonts w:ascii="Times New Roman" w:hAnsi="Times New Roman" w:cs="Times New Roman"/>
          <w:sz w:val="24"/>
          <w:szCs w:val="24"/>
        </w:rPr>
        <w:t>Ossak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dos </w:t>
      </w:r>
      <w:proofErr w:type="gramStart"/>
      <w:r>
        <w:rPr>
          <w:rFonts w:ascii="Times New Roman" w:hAnsi="Times New Roman" w:cs="Times New Roman"/>
          <w:sz w:val="24"/>
          <w:szCs w:val="24"/>
        </w:rPr>
        <w:t>Santos Dutra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José Carlos da Silva Campos 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341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Vereador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Messias </w:t>
      </w:r>
      <w:proofErr w:type="spellStart"/>
      <w:r>
        <w:rPr>
          <w:rFonts w:ascii="Times New Roman" w:hAnsi="Times New Roman" w:cs="Times New Roman"/>
          <w:sz w:val="24"/>
          <w:szCs w:val="24"/>
        </w:rPr>
        <w:t>Kalinoski</w:t>
      </w:r>
      <w:proofErr w:type="spellEnd"/>
      <w:r w:rsidRPr="00FD6B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Ronaldo Adriano Pereira dos Santos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Vereador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Pedro Ferreira de Castro</w:t>
      </w:r>
    </w:p>
    <w:p w:rsidR="00FD6B06" w:rsidRDefault="00FD6B06" w:rsidP="00FD6B06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320AE" w:rsidRDefault="003320AE" w:rsidP="007546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D6B06" w:rsidRDefault="00FD6B06" w:rsidP="007546C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320AE" w:rsidRPr="00997CBF" w:rsidRDefault="003320AE" w:rsidP="007546C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97CBF"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C12654" w:rsidRDefault="00C74107" w:rsidP="005A4A4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 o que determina a Lei Orgânica do Município de Roncador em seu artigo 17, que são atribuições da Câmara Municipal de Roncador.</w:t>
      </w:r>
    </w:p>
    <w:p w:rsidR="00C74107" w:rsidRDefault="00C74107" w:rsidP="005A4A4C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Artigo 17- da Lei Orgânica.</w:t>
      </w:r>
    </w:p>
    <w:p w:rsidR="00C74107" w:rsidRPr="00C74107" w:rsidRDefault="00C74107" w:rsidP="005A4A4C">
      <w:pPr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107">
        <w:rPr>
          <w:rFonts w:ascii="Times New Roman" w:hAnsi="Times New Roman" w:cs="Times New Roman"/>
          <w:b/>
          <w:sz w:val="24"/>
          <w:szCs w:val="24"/>
        </w:rPr>
        <w:t>XXIX- dar denominação a próprios a logradouros públicos.</w:t>
      </w:r>
    </w:p>
    <w:p w:rsidR="00C74107" w:rsidRDefault="00C74107" w:rsidP="005A4A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Por ser uma atribuição dos vereadores </w:t>
      </w:r>
      <w:proofErr w:type="gramStart"/>
      <w:r>
        <w:rPr>
          <w:rFonts w:ascii="Times New Roman" w:hAnsi="Times New Roman" w:cs="Times New Roman"/>
          <w:sz w:val="24"/>
          <w:szCs w:val="24"/>
        </w:rPr>
        <w:t>dar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um </w:t>
      </w:r>
      <w:r w:rsidR="005A4A4C">
        <w:rPr>
          <w:rFonts w:ascii="Times New Roman" w:hAnsi="Times New Roman" w:cs="Times New Roman"/>
          <w:sz w:val="24"/>
          <w:szCs w:val="24"/>
        </w:rPr>
        <w:t>nome a logradouros estamos propondo a denominação deste novo conjunto habitacional, para mantermos a organização de nossa cidade, garantindo aos moradores um endereço.</w:t>
      </w:r>
    </w:p>
    <w:p w:rsidR="003320AE" w:rsidRDefault="003320AE" w:rsidP="005A4A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4A4C">
        <w:rPr>
          <w:rFonts w:ascii="Times New Roman" w:hAnsi="Times New Roman" w:cs="Times New Roman"/>
          <w:sz w:val="24"/>
          <w:szCs w:val="24"/>
        </w:rPr>
        <w:tab/>
        <w:t xml:space="preserve">A denominação de </w:t>
      </w:r>
      <w:r w:rsidR="0024341C">
        <w:rPr>
          <w:rFonts w:ascii="Times New Roman" w:hAnsi="Times New Roman" w:cs="Times New Roman"/>
          <w:sz w:val="24"/>
          <w:szCs w:val="24"/>
        </w:rPr>
        <w:t>Elizabeth Tchech</w:t>
      </w:r>
      <w:r w:rsidR="005832E2">
        <w:rPr>
          <w:rFonts w:ascii="Times New Roman" w:hAnsi="Times New Roman" w:cs="Times New Roman"/>
          <w:sz w:val="24"/>
          <w:szCs w:val="24"/>
        </w:rPr>
        <w:t xml:space="preserve"> </w:t>
      </w:r>
      <w:r w:rsidR="005A4A4C">
        <w:rPr>
          <w:rFonts w:ascii="Times New Roman" w:hAnsi="Times New Roman" w:cs="Times New Roman"/>
          <w:sz w:val="24"/>
          <w:szCs w:val="24"/>
        </w:rPr>
        <w:t xml:space="preserve">Gluchak ao conjunto é maneira que a Câmara Municipal de Roncador encontrou de prestar um agradecimento a esta Senhora que foi primeira dama do município, alem de ser pioneira prestou um serviço de grande relevância tanto na vida social quanto na vida política. </w:t>
      </w:r>
    </w:p>
    <w:p w:rsidR="001F784D" w:rsidRDefault="005A4A4C" w:rsidP="005A4A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Denominar o bairro com o nome de moradores é uma maneira de agradecermos e eternizamos estes cidadãos que dedicaram uma vida inteira em prol d</w:t>
      </w:r>
      <w:r w:rsidR="001F784D">
        <w:rPr>
          <w:rFonts w:ascii="Times New Roman" w:hAnsi="Times New Roman" w:cs="Times New Roman"/>
          <w:sz w:val="24"/>
          <w:szCs w:val="24"/>
        </w:rPr>
        <w:t>este município e que demonstrou grande amor por esta cidade e por este povo.</w:t>
      </w:r>
    </w:p>
    <w:p w:rsidR="001F784D" w:rsidRDefault="001F784D" w:rsidP="005A4A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A4A4C" w:rsidRPr="005B5622" w:rsidRDefault="001F784D" w:rsidP="001F784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Autores.</w:t>
      </w:r>
    </w:p>
    <w:sectPr w:rsidR="005A4A4C" w:rsidRPr="005B5622" w:rsidSect="00DA6CE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E1B" w:rsidRDefault="00103E1B" w:rsidP="00844887">
      <w:pPr>
        <w:spacing w:after="0" w:line="240" w:lineRule="auto"/>
      </w:pPr>
      <w:r>
        <w:separator/>
      </w:r>
    </w:p>
  </w:endnote>
  <w:endnote w:type="continuationSeparator" w:id="0">
    <w:p w:rsidR="00103E1B" w:rsidRDefault="00103E1B" w:rsidP="00844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E1B" w:rsidRDefault="00103E1B" w:rsidP="00844887">
      <w:pPr>
        <w:spacing w:after="0" w:line="240" w:lineRule="auto"/>
      </w:pPr>
      <w:r>
        <w:separator/>
      </w:r>
    </w:p>
  </w:footnote>
  <w:footnote w:type="continuationSeparator" w:id="0">
    <w:p w:rsidR="00103E1B" w:rsidRDefault="00103E1B" w:rsidP="00844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4887" w:rsidRDefault="00844887" w:rsidP="00844887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19050" t="0" r="9525" b="0"/>
          <wp:wrapNone/>
          <wp:docPr id="1" name="Imagem 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GetAttachm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(44)575-1434.</w:t>
    </w:r>
  </w:p>
  <w:p w:rsidR="00844887" w:rsidRDefault="00844887" w:rsidP="00844887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</w:p>
  <w:p w:rsidR="00844887" w:rsidRDefault="002C42D8" w:rsidP="00844887">
    <w:pPr>
      <w:jc w:val="center"/>
      <w:rPr>
        <w:rFonts w:asciiTheme="majorHAnsi" w:hAnsiTheme="majorHAnsi" w:cstheme="majorBidi"/>
      </w:rPr>
    </w:pPr>
    <w:r>
      <w:pict>
        <v:rect id="_x0000_i1025" style="width:425.2pt;height:1.5pt" o:hralign="center" o:hrstd="t" o:hr="t" fillcolor="#a0a0a0" stroked="f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844887"/>
    <w:rsid w:val="00020E92"/>
    <w:rsid w:val="00086735"/>
    <w:rsid w:val="00096894"/>
    <w:rsid w:val="000A7725"/>
    <w:rsid w:val="000C3D41"/>
    <w:rsid w:val="000F0F89"/>
    <w:rsid w:val="000F519D"/>
    <w:rsid w:val="00103E1B"/>
    <w:rsid w:val="0013646B"/>
    <w:rsid w:val="00177848"/>
    <w:rsid w:val="001D79EB"/>
    <w:rsid w:val="001F784D"/>
    <w:rsid w:val="0024341C"/>
    <w:rsid w:val="002945D8"/>
    <w:rsid w:val="002C42D8"/>
    <w:rsid w:val="003320AE"/>
    <w:rsid w:val="00341425"/>
    <w:rsid w:val="003679F1"/>
    <w:rsid w:val="00381141"/>
    <w:rsid w:val="004132DB"/>
    <w:rsid w:val="004A7130"/>
    <w:rsid w:val="004C46E7"/>
    <w:rsid w:val="005063D5"/>
    <w:rsid w:val="005832E2"/>
    <w:rsid w:val="005A4A4C"/>
    <w:rsid w:val="005B5622"/>
    <w:rsid w:val="005C0AF8"/>
    <w:rsid w:val="00632DDA"/>
    <w:rsid w:val="00636D0A"/>
    <w:rsid w:val="006A31AD"/>
    <w:rsid w:val="006C359E"/>
    <w:rsid w:val="007205AB"/>
    <w:rsid w:val="0072124E"/>
    <w:rsid w:val="007546C7"/>
    <w:rsid w:val="007C1065"/>
    <w:rsid w:val="007E4534"/>
    <w:rsid w:val="0084211F"/>
    <w:rsid w:val="00844887"/>
    <w:rsid w:val="008578B9"/>
    <w:rsid w:val="008A77AF"/>
    <w:rsid w:val="008B0192"/>
    <w:rsid w:val="008B1F47"/>
    <w:rsid w:val="0092767A"/>
    <w:rsid w:val="00932EB5"/>
    <w:rsid w:val="00955168"/>
    <w:rsid w:val="00997CBF"/>
    <w:rsid w:val="00AB5888"/>
    <w:rsid w:val="00AB5951"/>
    <w:rsid w:val="00AE309A"/>
    <w:rsid w:val="00AE7336"/>
    <w:rsid w:val="00B311AA"/>
    <w:rsid w:val="00B65B32"/>
    <w:rsid w:val="00B77A4D"/>
    <w:rsid w:val="00C12654"/>
    <w:rsid w:val="00C23121"/>
    <w:rsid w:val="00C32A5F"/>
    <w:rsid w:val="00C66228"/>
    <w:rsid w:val="00C74107"/>
    <w:rsid w:val="00C81829"/>
    <w:rsid w:val="00D04FDF"/>
    <w:rsid w:val="00D759BC"/>
    <w:rsid w:val="00DA6CED"/>
    <w:rsid w:val="00DE65D6"/>
    <w:rsid w:val="00DF3C68"/>
    <w:rsid w:val="00E25058"/>
    <w:rsid w:val="00E62CD9"/>
    <w:rsid w:val="00E96492"/>
    <w:rsid w:val="00EA01BA"/>
    <w:rsid w:val="00EC4B91"/>
    <w:rsid w:val="00EC5B6D"/>
    <w:rsid w:val="00F06B6C"/>
    <w:rsid w:val="00F104C3"/>
    <w:rsid w:val="00FD6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6CED"/>
  </w:style>
  <w:style w:type="paragraph" w:styleId="Ttulo4">
    <w:name w:val="heading 4"/>
    <w:basedOn w:val="Normal"/>
    <w:link w:val="Ttulo4Char"/>
    <w:uiPriority w:val="9"/>
    <w:qFormat/>
    <w:rsid w:val="00B65B3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4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4887"/>
  </w:style>
  <w:style w:type="paragraph" w:styleId="Rodap">
    <w:name w:val="footer"/>
    <w:basedOn w:val="Normal"/>
    <w:link w:val="RodapChar"/>
    <w:uiPriority w:val="99"/>
    <w:semiHidden/>
    <w:unhideWhenUsed/>
    <w:rsid w:val="008448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44887"/>
  </w:style>
  <w:style w:type="paragraph" w:styleId="Textodebalo">
    <w:name w:val="Balloon Text"/>
    <w:basedOn w:val="Normal"/>
    <w:link w:val="TextodebaloChar"/>
    <w:uiPriority w:val="99"/>
    <w:semiHidden/>
    <w:unhideWhenUsed/>
    <w:rsid w:val="00844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4488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semiHidden/>
    <w:unhideWhenUsed/>
    <w:rsid w:val="00844887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84488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84488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B65B32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Claudenice</dc:creator>
  <cp:lastModifiedBy>Windows User</cp:lastModifiedBy>
  <cp:revision>21</cp:revision>
  <cp:lastPrinted>2015-11-30T10:59:00Z</cp:lastPrinted>
  <dcterms:created xsi:type="dcterms:W3CDTF">2015-11-16T16:53:00Z</dcterms:created>
  <dcterms:modified xsi:type="dcterms:W3CDTF">2015-11-30T18:33:00Z</dcterms:modified>
</cp:coreProperties>
</file>