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BE2B" w14:textId="4FB9E45F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CONJUNTO DAS COMISSÕES DE CONSTITUIÇÃO, JUSTIÇA</w:t>
      </w:r>
      <w:r w:rsidR="00126DAC">
        <w:rPr>
          <w:rFonts w:cs="Arial"/>
          <w:b/>
          <w:sz w:val="24"/>
        </w:rPr>
        <w:t xml:space="preserve"> e </w:t>
      </w:r>
      <w:r w:rsidRPr="00305855">
        <w:rPr>
          <w:rFonts w:cs="Arial"/>
          <w:b/>
          <w:sz w:val="24"/>
        </w:rPr>
        <w:t xml:space="preserve">REDAÇÃO FINAL E </w:t>
      </w:r>
      <w:r w:rsidR="00044B7F">
        <w:rPr>
          <w:rFonts w:cs="Arial"/>
          <w:b/>
          <w:sz w:val="24"/>
        </w:rPr>
        <w:t xml:space="preserve">COMISSÃO </w:t>
      </w:r>
      <w:r w:rsidR="007078F3" w:rsidRPr="00305855">
        <w:rPr>
          <w:rFonts w:cs="Arial"/>
          <w:b/>
          <w:sz w:val="24"/>
        </w:rPr>
        <w:t>DE FINANÇAS, ORÇAMENTO E FISCALIZAÇÃO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6CEA09B8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CONJUNTO</w:t>
      </w:r>
      <w:r w:rsidR="002463DC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 xml:space="preserve">01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4E3E8C3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02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E8DEA37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722A45">
        <w:rPr>
          <w:rFonts w:cs="Arial"/>
          <w:b/>
          <w:sz w:val="26"/>
          <w:szCs w:val="26"/>
        </w:rPr>
        <w:t>Executivo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3D0DAB11" w14:textId="142DF1A3" w:rsidR="00CC7371" w:rsidRPr="00305855" w:rsidRDefault="00FE6035" w:rsidP="00CC7371">
      <w:pPr>
        <w:widowControl w:val="0"/>
        <w:tabs>
          <w:tab w:val="left" w:pos="0"/>
        </w:tabs>
        <w:spacing w:after="5" w:line="250" w:lineRule="auto"/>
        <w:jc w:val="both"/>
        <w:rPr>
          <w:rFonts w:cs="Arial"/>
          <w:sz w:val="26"/>
          <w:szCs w:val="26"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r w:rsidR="00C223CA" w:rsidRPr="00C223CA">
        <w:rPr>
          <w:rFonts w:ascii="Arial" w:hAnsi="Arial" w:cs="Arial"/>
          <w:bCs/>
        </w:rPr>
        <w:t>Promove reajuste salarial do Magistério no município de Jatobá e dá outras providências</w:t>
      </w:r>
    </w:p>
    <w:p w14:paraId="6AD62E2A" w14:textId="1D9EA955" w:rsidR="00077323" w:rsidRPr="005525D5" w:rsidRDefault="00A31727" w:rsidP="009158A9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A</w:t>
      </w:r>
      <w:r w:rsidR="009158A9" w:rsidRPr="005525D5">
        <w:rPr>
          <w:rFonts w:cs="Arial"/>
          <w:sz w:val="24"/>
        </w:rPr>
        <w:t xml:space="preserve">pós analisar </w:t>
      </w:r>
      <w:r w:rsidRPr="005525D5">
        <w:rPr>
          <w:rFonts w:cs="Arial"/>
          <w:sz w:val="24"/>
        </w:rPr>
        <w:t>a matéria em tela</w:t>
      </w:r>
      <w:r>
        <w:rPr>
          <w:rFonts w:cs="Arial"/>
          <w:sz w:val="24"/>
        </w:rPr>
        <w:t xml:space="preserve"> e de acordo</w:t>
      </w:r>
      <w:r w:rsidRPr="005525D5">
        <w:rPr>
          <w:rFonts w:cs="Arial"/>
          <w:sz w:val="24"/>
        </w:rPr>
        <w:t xml:space="preserve"> </w:t>
      </w:r>
      <w:r w:rsidR="009158A9" w:rsidRPr="005525D5">
        <w:rPr>
          <w:rFonts w:cs="Arial"/>
          <w:sz w:val="24"/>
        </w:rPr>
        <w:t xml:space="preserve">o parecer </w:t>
      </w:r>
      <w:r w:rsidR="00223526" w:rsidRPr="005525D5">
        <w:rPr>
          <w:rFonts w:cs="Arial"/>
          <w:sz w:val="24"/>
        </w:rPr>
        <w:t xml:space="preserve">da assessoria </w:t>
      </w:r>
      <w:r w:rsidR="009158A9" w:rsidRPr="005525D5">
        <w:rPr>
          <w:rFonts w:cs="Arial"/>
          <w:sz w:val="24"/>
        </w:rPr>
        <w:t>jur</w:t>
      </w:r>
      <w:r w:rsidR="00223526" w:rsidRPr="005525D5">
        <w:rPr>
          <w:rFonts w:cs="Arial"/>
          <w:sz w:val="24"/>
        </w:rPr>
        <w:t>ídica</w:t>
      </w:r>
      <w:r w:rsidR="009158A9" w:rsidRPr="005525D5">
        <w:rPr>
          <w:rFonts w:cs="Arial"/>
          <w:sz w:val="24"/>
        </w:rPr>
        <w:t xml:space="preserve">, </w:t>
      </w:r>
      <w:r w:rsidR="00077323" w:rsidRPr="005525D5">
        <w:rPr>
          <w:rFonts w:cs="Arial"/>
          <w:sz w:val="24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634C32D7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razão do exposto, exaro parecer favorável à aprovação d</w:t>
      </w:r>
      <w:r w:rsidR="0062276E">
        <w:rPr>
          <w:rFonts w:cs="Arial"/>
          <w:sz w:val="24"/>
        </w:rPr>
        <w:t xml:space="preserve">a proposição </w:t>
      </w:r>
      <w:r w:rsidRPr="005525D5">
        <w:rPr>
          <w:rFonts w:cs="Arial"/>
          <w:sz w:val="24"/>
        </w:rPr>
        <w:t>em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54FC9610" w:rsidR="00587A95" w:rsidRDefault="00C223CA" w:rsidP="00077323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                                                                                             </w:t>
      </w:r>
      <w:r w:rsidR="004628E9" w:rsidRPr="005525D5">
        <w:rPr>
          <w:rFonts w:cs="Arial"/>
          <w:sz w:val="24"/>
        </w:rPr>
        <w:t xml:space="preserve">Jatobá, </w:t>
      </w:r>
      <w:r>
        <w:rPr>
          <w:rFonts w:cs="Arial"/>
          <w:sz w:val="24"/>
        </w:rPr>
        <w:t>16</w:t>
      </w:r>
      <w:r w:rsidR="00A31727">
        <w:rPr>
          <w:rFonts w:cs="Arial"/>
          <w:sz w:val="24"/>
        </w:rPr>
        <w:t xml:space="preserve"> de </w:t>
      </w:r>
      <w:r>
        <w:rPr>
          <w:rFonts w:cs="Arial"/>
          <w:sz w:val="24"/>
        </w:rPr>
        <w:t>janeiro</w:t>
      </w:r>
      <w:r w:rsidR="00464227" w:rsidRPr="005525D5">
        <w:rPr>
          <w:rFonts w:cs="Arial"/>
          <w:sz w:val="24"/>
        </w:rPr>
        <w:t xml:space="preserve"> de 202</w:t>
      </w:r>
      <w:r>
        <w:rPr>
          <w:rFonts w:cs="Arial"/>
          <w:sz w:val="24"/>
        </w:rPr>
        <w:t>4</w:t>
      </w:r>
      <w:r w:rsidR="004628E9" w:rsidRPr="005525D5">
        <w:rPr>
          <w:rFonts w:cs="Arial"/>
          <w:sz w:val="24"/>
        </w:rPr>
        <w:t>.</w:t>
      </w:r>
    </w:p>
    <w:p w14:paraId="245D285C" w14:textId="7F7EBB8F" w:rsidR="002C450B" w:rsidRDefault="00C223CA" w:rsidP="00077323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</w:t>
      </w:r>
    </w:p>
    <w:p w14:paraId="0F724B41" w14:textId="77777777" w:rsidR="002C450B" w:rsidRPr="00305855" w:rsidRDefault="002C450B" w:rsidP="00077323">
      <w:pPr>
        <w:pStyle w:val="Ttulo"/>
        <w:rPr>
          <w:rFonts w:cs="Arial"/>
          <w:sz w:val="26"/>
          <w:szCs w:val="26"/>
        </w:rPr>
      </w:pPr>
    </w:p>
    <w:p w14:paraId="14125C55" w14:textId="2B21D863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E0265C" w:rsidRPr="00305855" w14:paraId="734E416C" w14:textId="77777777" w:rsidTr="002C450B">
        <w:trPr>
          <w:trHeight w:val="692"/>
        </w:trPr>
        <w:tc>
          <w:tcPr>
            <w:tcW w:w="10318" w:type="dxa"/>
          </w:tcPr>
          <w:p w14:paraId="00E4CCE9" w14:textId="77777777" w:rsidR="0062276E" w:rsidRPr="00B17909" w:rsidRDefault="0062276E" w:rsidP="0062276E">
            <w:pPr>
              <w:pStyle w:val="Ttulo"/>
              <w:rPr>
                <w:sz w:val="26"/>
                <w:szCs w:val="26"/>
              </w:rPr>
            </w:pP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A31727" w14:paraId="2C969BE0" w14:textId="0DF8E69D" w:rsidTr="00A31727">
              <w:tc>
                <w:tcPr>
                  <w:tcW w:w="4957" w:type="dxa"/>
                </w:tcPr>
                <w:p w14:paraId="6495A5F6" w14:textId="77777777" w:rsidR="00A31727" w:rsidRPr="00EE393D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EE393D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5C0CCBB9" w14:textId="77777777" w:rsidR="00A31727" w:rsidRPr="00EE393D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0B3BE06" w14:textId="7339CEE6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Comissão de </w:t>
                  </w:r>
                  <w:r w:rsidR="00470BBE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Finanças, Orçamento e Fiscalização</w:t>
                  </w:r>
                </w:p>
              </w:tc>
            </w:tr>
            <w:tr w:rsidR="00A31727" w14:paraId="3ACD4B52" w14:textId="1840CA0A" w:rsidTr="00A31727">
              <w:tc>
                <w:tcPr>
                  <w:tcW w:w="4957" w:type="dxa"/>
                </w:tcPr>
                <w:p w14:paraId="28E6B60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5E1A8E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893A1C6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676C58F7" w14:textId="22B1EEFD" w:rsidTr="00A31727">
              <w:tc>
                <w:tcPr>
                  <w:tcW w:w="4957" w:type="dxa"/>
                </w:tcPr>
                <w:p w14:paraId="70CF59EF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DBA1B29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F2A3362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41951E59" w14:textId="3101F76A" w:rsidTr="00A31727">
              <w:tc>
                <w:tcPr>
                  <w:tcW w:w="4957" w:type="dxa"/>
                </w:tcPr>
                <w:p w14:paraId="429DD81E" w14:textId="1D7736DF" w:rsidR="00A31727" w:rsidRPr="00090576" w:rsidRDefault="00C223CA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3C78CF50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37D7BEB" w14:textId="58639C84" w:rsidR="00A31727" w:rsidRPr="002C450B" w:rsidRDefault="00470BB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</w:t>
                  </w:r>
                  <w:r w:rsidRPr="00470BBE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Eudes de A</w:t>
                  </w: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.</w:t>
                  </w:r>
                  <w:r w:rsidRPr="00470BBE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Pereira Júnior</w:t>
                  </w:r>
                </w:p>
              </w:tc>
            </w:tr>
            <w:tr w:rsidR="00A31727" w14:paraId="6750B433" w14:textId="73A23215" w:rsidTr="00A31727">
              <w:tc>
                <w:tcPr>
                  <w:tcW w:w="4957" w:type="dxa"/>
                </w:tcPr>
                <w:p w14:paraId="10BA0372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4B22DEFE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06834DC" w14:textId="6A556F8B" w:rsidR="00A31727" w:rsidRPr="002C450B" w:rsidRDefault="001043D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</w:t>
                  </w:r>
                  <w:r w:rsidR="00A31727"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</w:tr>
            <w:tr w:rsidR="00A31727" w14:paraId="149F23CF" w14:textId="00947359" w:rsidTr="00A31727">
              <w:tc>
                <w:tcPr>
                  <w:tcW w:w="4957" w:type="dxa"/>
                </w:tcPr>
                <w:p w14:paraId="1E1DF89F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7ED7BB68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19D3A7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6AB00E04" w14:textId="2BD9A1F6" w:rsidTr="00A31727">
              <w:tc>
                <w:tcPr>
                  <w:tcW w:w="4957" w:type="dxa"/>
                </w:tcPr>
                <w:p w14:paraId="382D8BC6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46580106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72715B6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7A99E7A1" w14:textId="1178BB91" w:rsidTr="00A31727">
              <w:tc>
                <w:tcPr>
                  <w:tcW w:w="4957" w:type="dxa"/>
                </w:tcPr>
                <w:p w14:paraId="7F16914E" w14:textId="52E030C0" w:rsidR="00A31727" w:rsidRPr="00090576" w:rsidRDefault="00C223CA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1FD1661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FC051FC" w14:textId="20148B6D" w:rsidR="00A31727" w:rsidRPr="002C450B" w:rsidRDefault="00470BB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proofErr w:type="spellStart"/>
                  <w:r w:rsidR="00A31727"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="00A31727"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</w:tr>
            <w:tr w:rsidR="00A31727" w14:paraId="79E468FF" w14:textId="1CC0D9CA" w:rsidTr="00A31727">
              <w:tc>
                <w:tcPr>
                  <w:tcW w:w="4957" w:type="dxa"/>
                </w:tcPr>
                <w:p w14:paraId="7D58004C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34106AB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D6FD727" w14:textId="3D7EB7F0" w:rsidR="00A31727" w:rsidRPr="002C450B" w:rsidRDefault="001043D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</w:t>
                  </w:r>
                  <w:r w:rsidR="00A31727"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</w:tr>
            <w:tr w:rsidR="00A31727" w14:paraId="6B5A7CFD" w14:textId="5AD7E50D" w:rsidTr="00A31727">
              <w:tc>
                <w:tcPr>
                  <w:tcW w:w="4957" w:type="dxa"/>
                </w:tcPr>
                <w:p w14:paraId="4A9CEB5B" w14:textId="77777777" w:rsidR="00A31727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0FDF17B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2925B2FB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77AFA0B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1F1C7D1B" w14:textId="33D73510" w:rsidTr="00A31727">
              <w:tc>
                <w:tcPr>
                  <w:tcW w:w="4957" w:type="dxa"/>
                </w:tcPr>
                <w:p w14:paraId="0979E5E5" w14:textId="5CD27C42" w:rsidR="00A31727" w:rsidRPr="00090576" w:rsidRDefault="00C223CA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bCs/>
                      <w:sz w:val="26"/>
                      <w:szCs w:val="26"/>
                    </w:rPr>
                    <w:t>Dorilândia</w:t>
                  </w:r>
                  <w:proofErr w:type="spellEnd"/>
                  <w:r>
                    <w:rPr>
                      <w:b/>
                      <w:bCs/>
                      <w:sz w:val="26"/>
                      <w:szCs w:val="26"/>
                    </w:rPr>
                    <w:t xml:space="preserve"> Alves de Araújo Pereira </w:t>
                  </w:r>
                </w:p>
              </w:tc>
              <w:tc>
                <w:tcPr>
                  <w:tcW w:w="283" w:type="dxa"/>
                </w:tcPr>
                <w:p w14:paraId="24753452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21B8213" w14:textId="00785118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  <w:proofErr w:type="spellStart"/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Mayenio</w:t>
                  </w:r>
                  <w:proofErr w:type="spellEnd"/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Tai</w:t>
                  </w:r>
                  <w:r w:rsidR="00470BBE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l</w:t>
                  </w:r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lon</w:t>
                  </w:r>
                  <w:proofErr w:type="spellEnd"/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Barbosa de Lima</w:t>
                  </w:r>
                </w:p>
              </w:tc>
            </w:tr>
            <w:tr w:rsidR="00A31727" w14:paraId="7541B329" w14:textId="1A3AB6EC" w:rsidTr="00A31727">
              <w:tc>
                <w:tcPr>
                  <w:tcW w:w="4957" w:type="dxa"/>
                </w:tcPr>
                <w:p w14:paraId="22F83C4B" w14:textId="4D03B8B5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282DC7AA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A43C364" w14:textId="20528F98" w:rsidR="00A31727" w:rsidRPr="002C450B" w:rsidRDefault="001043DE" w:rsidP="001043DE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</w:t>
                  </w:r>
                  <w:r w:rsidR="00A31727" w:rsidRPr="002C450B">
                    <w:rPr>
                      <w:rFonts w:cs="Arial"/>
                      <w:b/>
                      <w:bCs/>
                      <w:sz w:val="26"/>
                      <w:szCs w:val="26"/>
                    </w:rPr>
                    <w:t>Vogal</w:t>
                  </w:r>
                </w:p>
                <w:p w14:paraId="24ABAAD9" w14:textId="468534C0" w:rsidR="00A31727" w:rsidRPr="002C450B" w:rsidRDefault="00A31727" w:rsidP="00A31727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8C6004D" w14:textId="77777777" w:rsidR="00A31727" w:rsidRPr="002C450B" w:rsidRDefault="00A31727" w:rsidP="00A31727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0F067007" w14:textId="77777777" w:rsidR="00A31727" w:rsidRPr="002C450B" w:rsidRDefault="00A31727" w:rsidP="00A31727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05047F28" w14:textId="77777777" w:rsidR="00A31727" w:rsidRPr="002C450B" w:rsidRDefault="00A31727" w:rsidP="00A31727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59882AB7" w14:textId="76AAFBE1" w:rsidR="00A31727" w:rsidRPr="002C450B" w:rsidRDefault="002C450B" w:rsidP="00A31727">
                  <w:pPr>
                    <w:rPr>
                      <w:rFonts w:ascii="Arial" w:hAnsi="Arial" w:cs="Arial"/>
                    </w:rPr>
                  </w:pPr>
                  <w:r w:rsidRPr="002C450B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4DD220BC" wp14:editId="531FE1B3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65AAD6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6578B7E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78F19A6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792BA28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2FC6188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3558F9C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472F9AA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DD220BC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1B65AAD6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6578B7E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78F19A6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792BA28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2FC6188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3558F9C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472F9AA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3DED24ED" w14:textId="4F0C250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743706" w:rsidRDefault="00743706" w:rsidP="00743706">
      <w:pPr>
        <w:tabs>
          <w:tab w:val="left" w:pos="5520"/>
        </w:tabs>
      </w:pPr>
    </w:p>
    <w:sectPr w:rsidR="00743706" w:rsidRPr="00743706" w:rsidSect="00EF4413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4E938" w14:textId="77777777" w:rsidR="00EF4413" w:rsidRDefault="00EF4413">
      <w:r>
        <w:separator/>
      </w:r>
    </w:p>
  </w:endnote>
  <w:endnote w:type="continuationSeparator" w:id="0">
    <w:p w14:paraId="3FDE6FCB" w14:textId="77777777" w:rsidR="00EF4413" w:rsidRDefault="00EF4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B2860" w14:textId="77777777" w:rsidR="00EF4413" w:rsidRDefault="00EF4413">
      <w:r>
        <w:separator/>
      </w:r>
    </w:p>
  </w:footnote>
  <w:footnote w:type="continuationSeparator" w:id="0">
    <w:p w14:paraId="422F0A94" w14:textId="77777777" w:rsidR="00EF4413" w:rsidRDefault="00EF4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DAC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50B"/>
    <w:rsid w:val="002C4CC1"/>
    <w:rsid w:val="002D3060"/>
    <w:rsid w:val="002D4ACE"/>
    <w:rsid w:val="002E3130"/>
    <w:rsid w:val="002E3238"/>
    <w:rsid w:val="002F2677"/>
    <w:rsid w:val="002F2B32"/>
    <w:rsid w:val="002F4BEE"/>
    <w:rsid w:val="002F585C"/>
    <w:rsid w:val="003057CE"/>
    <w:rsid w:val="00305855"/>
    <w:rsid w:val="00306642"/>
    <w:rsid w:val="00306AB9"/>
    <w:rsid w:val="003308DE"/>
    <w:rsid w:val="00334416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9F9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DB0"/>
    <w:rsid w:val="008F30F4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DF9"/>
    <w:rsid w:val="00BE33B7"/>
    <w:rsid w:val="00C11FDA"/>
    <w:rsid w:val="00C16196"/>
    <w:rsid w:val="00C21542"/>
    <w:rsid w:val="00C21F3C"/>
    <w:rsid w:val="00C223CA"/>
    <w:rsid w:val="00C25643"/>
    <w:rsid w:val="00C2606C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EF4413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1214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6</cp:revision>
  <cp:lastPrinted>2023-12-01T12:38:00Z</cp:lastPrinted>
  <dcterms:created xsi:type="dcterms:W3CDTF">2023-12-01T12:39:00Z</dcterms:created>
  <dcterms:modified xsi:type="dcterms:W3CDTF">2024-01-15T13:20:00Z</dcterms:modified>
</cp:coreProperties>
</file>