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4228D" w14:textId="77777777" w:rsidR="008B5B24" w:rsidRPr="00857AE3" w:rsidRDefault="008B5B24" w:rsidP="008B5B24">
      <w:pPr>
        <w:pStyle w:val="Corpodetexto"/>
        <w:spacing w:before="11"/>
        <w:rPr>
          <w:sz w:val="17"/>
        </w:rPr>
      </w:pPr>
    </w:p>
    <w:p w14:paraId="078E71C3" w14:textId="54D35E0E" w:rsidR="008B5B24" w:rsidRPr="00D271A1" w:rsidRDefault="008B5B24" w:rsidP="008B5B24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BAA9290" wp14:editId="79C56292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19584" w14:textId="77777777" w:rsidR="008B5B24" w:rsidRDefault="008B5B24" w:rsidP="008B5B2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011D72C" w14:textId="77777777" w:rsidR="008B5B24" w:rsidRDefault="008B5B24" w:rsidP="008B5B2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3344/2026</w:t>
                            </w:r>
                          </w:p>
                          <w:p w14:paraId="77789450" w14:textId="77777777" w:rsidR="008B5B24" w:rsidRDefault="008B5B24" w:rsidP="008B5B2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02/04/2026</w:t>
                            </w:r>
                          </w:p>
                          <w:p w14:paraId="67DEBF77" w14:textId="77777777" w:rsidR="008B5B24" w:rsidRDefault="008B5B24" w:rsidP="008B5B2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AA9290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5419584" w14:textId="77777777" w:rsidR="008B5B24" w:rsidRDefault="008B5B24" w:rsidP="008B5B2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011D72C" w14:textId="77777777" w:rsidR="008B5B24" w:rsidRDefault="008B5B24" w:rsidP="008B5B2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3344/2026</w:t>
                      </w:r>
                    </w:p>
                    <w:p w14:paraId="77789450" w14:textId="77777777" w:rsidR="008B5B24" w:rsidRDefault="008B5B24" w:rsidP="008B5B2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02/04/2026</w:t>
                      </w:r>
                    </w:p>
                    <w:p w14:paraId="67DEBF77" w14:textId="77777777" w:rsidR="008B5B24" w:rsidRDefault="008B5B24" w:rsidP="008B5B2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2 </w:t>
      </w:r>
      <w:r>
        <w:rPr>
          <w:rFonts w:ascii="Garamond" w:hAnsi="Garamond"/>
          <w:b/>
          <w:bCs/>
          <w:noProof/>
          <w:sz w:val="26"/>
          <w:lang w:val="x-none"/>
        </w:rPr>
        <w:t>1</w:t>
      </w:r>
    </w:p>
    <w:p w14:paraId="7EAF06F3" w14:textId="77777777" w:rsidR="008B5B24" w:rsidRPr="00D271A1" w:rsidRDefault="008B5B24" w:rsidP="008B5B24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02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F185F2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978D4">
        <w:rPr>
          <w:rFonts w:ascii="Arial" w:eastAsia="Arial" w:hAnsi="Arial" w:cs="Arial"/>
          <w:b/>
          <w:bCs/>
          <w:color w:val="000000"/>
          <w:sz w:val="24"/>
          <w:szCs w:val="24"/>
        </w:rPr>
        <w:t>270.064,46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978D4">
        <w:rPr>
          <w:rFonts w:ascii="Arial" w:eastAsia="Arial" w:hAnsi="Arial" w:cs="Arial"/>
          <w:b/>
          <w:bCs/>
          <w:color w:val="000000"/>
          <w:sz w:val="24"/>
          <w:szCs w:val="24"/>
        </w:rPr>
        <w:t>duzentos e setenta mil e sessenta e quatro reais e quarenta e seis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D7808E8" w:rsidR="00081855" w:rsidRPr="0009362D" w:rsidRDefault="00081855" w:rsidP="008B5B2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994A16">
        <w:rPr>
          <w:rFonts w:ascii="Arial" w:hAnsi="Arial" w:cs="Arial"/>
          <w:sz w:val="24"/>
          <w:szCs w:val="24"/>
        </w:rPr>
        <w:t>6</w:t>
      </w:r>
      <w:r w:rsidR="00F978D4">
        <w:rPr>
          <w:rFonts w:ascii="Arial" w:hAnsi="Arial" w:cs="Arial"/>
          <w:sz w:val="24"/>
          <w:szCs w:val="24"/>
        </w:rPr>
        <w:t>18</w:t>
      </w:r>
      <w:r w:rsidR="00994A16">
        <w:rPr>
          <w:rFonts w:ascii="Arial" w:hAnsi="Arial" w:cs="Arial"/>
          <w:sz w:val="24"/>
          <w:szCs w:val="24"/>
        </w:rPr>
        <w:t>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A6CFF2D" w14:textId="05FB7109" w:rsidR="00F978D4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978D4">
        <w:rPr>
          <w:rFonts w:ascii="Arial" w:eastAsia="Arial" w:hAnsi="Arial" w:cs="Arial"/>
          <w:b/>
          <w:bCs/>
          <w:color w:val="000000"/>
          <w:sz w:val="24"/>
          <w:szCs w:val="24"/>
        </w:rPr>
        <w:t>270.064,46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978D4">
        <w:rPr>
          <w:rFonts w:ascii="Arial" w:eastAsia="Arial" w:hAnsi="Arial" w:cs="Arial"/>
          <w:b/>
          <w:bCs/>
          <w:color w:val="000000"/>
          <w:sz w:val="24"/>
          <w:szCs w:val="24"/>
        </w:rPr>
        <w:t>duzentos e setenta mil e sessenta e quatro reais e quarenta e seis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8C4E77C" w14:textId="77777777" w:rsidR="008B5B24" w:rsidRDefault="008B5B2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978D4" w14:paraId="343D516F" w14:textId="77777777" w:rsidTr="008B5B2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7351C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978D4" w14:paraId="0A4E6286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9D648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978D4" w14:paraId="16878F01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266466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E6A652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978D4" w14:paraId="58260B3A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5CC76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1C66C" w14:textId="24412605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F978D4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F978D4"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Atenção Primária à Saúde</w:t>
            </w:r>
          </w:p>
        </w:tc>
      </w:tr>
      <w:tr w:rsidR="00F978D4" w14:paraId="089DF879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89A2C9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36D662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B2D84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78D4" w14:paraId="329BA711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1F36E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F482A6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04953 - BB 89429-x - Emenda 43140001 -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50348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R$ 157.614,00</w:t>
            </w:r>
          </w:p>
        </w:tc>
      </w:tr>
      <w:tr w:rsidR="00F978D4" w14:paraId="753F9B2B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4FCB6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978D4" w14:paraId="32F191B5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0C4A6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F4C9E0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978D4" w14:paraId="24B1433E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FA5FE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3FE7EC" w14:textId="1F7AE8ED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63F42" w:rsidRPr="00F978D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Fortalecer a Atenção Primária à Saúde</w:t>
            </w:r>
          </w:p>
        </w:tc>
      </w:tr>
      <w:tr w:rsidR="00F978D4" w14:paraId="0AF5CACC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6D7AC3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B717D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DC2C4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78D4" w14:paraId="11FF97A7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1B5AD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35EDA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01206 - BB 93433-X Emenda 43140002-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6AA318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R$ 1.510,82</w:t>
            </w:r>
          </w:p>
        </w:tc>
      </w:tr>
      <w:tr w:rsidR="00F978D4" w14:paraId="10B36549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69A388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978D4" w14:paraId="3E4A7BC1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162EE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D3441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978D4" w14:paraId="7BE185AC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A624B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9C684" w14:textId="58E8BCB9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67431" w:rsidRPr="00F978D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Fortalecer a Atenção Primária à Saúde</w:t>
            </w:r>
            <w:r w:rsidR="00067431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F978D4" w14:paraId="5AAA3781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D221E1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6A7B19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13710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78D4" w14:paraId="5CE40C8A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202FC5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D58597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04955 - BB 91074-0 - Emenda 40660004 -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2B059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R$ 58.572,84</w:t>
            </w:r>
          </w:p>
        </w:tc>
      </w:tr>
      <w:tr w:rsidR="00F978D4" w14:paraId="3175EC11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1EB8A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978D4" w14:paraId="556D9440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E2756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7DBF2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978D4" w14:paraId="68E0F110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D4413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96B2A" w14:textId="17D5E09A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115FD" w:rsidRPr="00F978D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Fortalecer a Atenção Primária à Saúde</w:t>
            </w:r>
          </w:p>
        </w:tc>
      </w:tr>
      <w:tr w:rsidR="00F978D4" w14:paraId="1CB90689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8CE59B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12946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A94495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78D4" w14:paraId="171679F2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C79BC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16CB1C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04954 - BB 91073-2 - Emenda 45000011 -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7AB249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R$ 5.001,13</w:t>
            </w:r>
          </w:p>
        </w:tc>
      </w:tr>
      <w:tr w:rsidR="00F978D4" w14:paraId="3E8115E6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0E57F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978D4" w14:paraId="42342264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31ED72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6F26E7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978D4" w14:paraId="79E448AE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83230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A4FCC" w14:textId="1B946B5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115FD" w:rsidRPr="00F978D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Fortalecer a Atenção Primária à Saúde</w:t>
            </w:r>
          </w:p>
        </w:tc>
      </w:tr>
      <w:tr w:rsidR="00F978D4" w14:paraId="66205A81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539EA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BA5D7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60F29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78D4" w14:paraId="7BC0143A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3CF311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58261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04955 - BB 91074-0 - Emenda 40660004 -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A7ADB7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R$ 4.290,80</w:t>
            </w:r>
          </w:p>
        </w:tc>
      </w:tr>
      <w:tr w:rsidR="00F978D4" w14:paraId="0E457697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D4F19B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978D4" w14:paraId="4C6F1E2C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349F0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982FD0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978D4" w14:paraId="0E424D3A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54F21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99A54" w14:textId="78EC5A58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115FD" w:rsidRPr="00F978D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Fortalecer a Atenção Primária à Saúde</w:t>
            </w:r>
          </w:p>
        </w:tc>
      </w:tr>
      <w:tr w:rsidR="00F978D4" w14:paraId="2DCBF9EF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97334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E55028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40E633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78D4" w14:paraId="491544AB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023A3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A3E794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01206 - BB 93433-X Emenda 43140002-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F7D78F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R$ 768,22</w:t>
            </w:r>
          </w:p>
        </w:tc>
      </w:tr>
      <w:tr w:rsidR="00F978D4" w14:paraId="7DB1F76D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8250B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978D4" w14:paraId="7971715D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E0809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7096D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F978D4" w14:paraId="09760959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6E3AA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11.003.0010.0122.0002.2155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8B35E" w14:textId="5CA82D7A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E047D" w:rsidRPr="007E047D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="007E047D" w:rsidRPr="007E047D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Administrativas da Secretaria Municipal de Saúde</w:t>
            </w:r>
          </w:p>
        </w:tc>
      </w:tr>
      <w:tr w:rsidR="00F978D4" w14:paraId="3E10DBA7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5159E7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F299BC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07838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78D4" w14:paraId="3B7D7E02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7714F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29CCC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05186 - BB 75063-8 - Multa de Auto de Infração - COVID-19 -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60151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R$ 39.066,91</w:t>
            </w:r>
          </w:p>
        </w:tc>
      </w:tr>
      <w:tr w:rsidR="00F978D4" w14:paraId="3CD3EE1C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7D6AF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978D4" w14:paraId="03752056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28FA6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2DA739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978D4" w14:paraId="1EC616C2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662290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8C54E" w14:textId="4CC5F6FE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115FD" w:rsidRPr="00F978D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Fortalecer a Atenção Primária à Saúde</w:t>
            </w:r>
          </w:p>
        </w:tc>
      </w:tr>
      <w:tr w:rsidR="00F978D4" w14:paraId="220DF6BE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3C6A7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8B4A7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C76F83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78D4" w14:paraId="41B9053A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F9E22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22404A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01206 - BB 93433-X Emenda 43140002-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92ABA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R$ 281,68</w:t>
            </w:r>
          </w:p>
        </w:tc>
      </w:tr>
      <w:tr w:rsidR="00F978D4" w14:paraId="101366BD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A4C06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F978D4" w14:paraId="0EBE907A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590B25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D63E9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F978D4" w14:paraId="1477F0A3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B95FF4" w14:textId="77777777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2DFFE" w14:textId="71D627D0" w:rsidR="00F978D4" w:rsidRDefault="00F978D4" w:rsidP="008B5B2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7115FD" w:rsidRPr="00F978D4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Fortalecer a Atenção Primária à Saúde</w:t>
            </w:r>
          </w:p>
        </w:tc>
      </w:tr>
      <w:tr w:rsidR="00F978D4" w14:paraId="384B18B8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75D21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9C9282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D3EB2" w14:textId="77777777" w:rsidR="00F978D4" w:rsidRDefault="00F978D4" w:rsidP="008B5B2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978D4" w14:paraId="68AA8C29" w14:textId="77777777" w:rsidTr="008B5B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00D75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110757" w14:textId="77777777" w:rsidR="00F978D4" w:rsidRDefault="00F978D4" w:rsidP="008B5B2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04956 - BB 91075-9 - Emenda 20380010 - Incremento Temporário ao Custeio dos Serviços de Atenção Primária em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53532D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R$ 2.958,06</w:t>
            </w:r>
          </w:p>
        </w:tc>
      </w:tr>
      <w:tr w:rsidR="00F978D4" w14:paraId="50447833" w14:textId="77777777" w:rsidTr="008B5B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FE9AD" w14:textId="77777777" w:rsidR="00F978D4" w:rsidRDefault="00F978D4" w:rsidP="008B5B2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R$ 270.064,46</w:t>
            </w:r>
          </w:p>
        </w:tc>
      </w:tr>
    </w:tbl>
    <w:p w14:paraId="463902F4" w14:textId="77777777" w:rsidR="008B5B24" w:rsidRDefault="008B5B24" w:rsidP="0009362D">
      <w:pPr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D964C4" w14:textId="60916E15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8B5B2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BD1546A" w14:textId="77777777" w:rsidR="008B5B24" w:rsidRDefault="008B5B24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2BB95FE" w14:textId="143336FD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8B5B24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00360A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B4079">
        <w:rPr>
          <w:rFonts w:ascii="Arial" w:hAnsi="Arial" w:cs="Arial"/>
          <w:sz w:val="24"/>
          <w:szCs w:val="24"/>
        </w:rPr>
        <w:t>02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9DDF54" w14:textId="77777777" w:rsidR="008B5B24" w:rsidRDefault="008B5B2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0E0D10" w14:textId="77777777" w:rsidR="008B5B24" w:rsidRDefault="008B5B2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F1E9936" w14:textId="77777777" w:rsidR="008B5B24" w:rsidRPr="00F07E39" w:rsidRDefault="008B5B2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7E1B2F99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6F88722F" w14:textId="77777777" w:rsidR="008B5B24" w:rsidRDefault="008B5B24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24598ECA" w14:textId="77777777" w:rsidR="008B5B24" w:rsidRDefault="008B5B24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23E85D8C" w:rsidR="003C5A6A" w:rsidRDefault="009F3255" w:rsidP="008B5B24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C4584E">
        <w:rPr>
          <w:rFonts w:ascii="Arial" w:hAnsi="Arial" w:cs="Arial"/>
          <w:sz w:val="24"/>
          <w:szCs w:val="24"/>
        </w:rPr>
        <w:t>a Saúde</w:t>
      </w:r>
    </w:p>
    <w:p w14:paraId="72605344" w14:textId="05F649CB" w:rsidR="009F3255" w:rsidRPr="009F3255" w:rsidRDefault="009F3255" w:rsidP="008B5B2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4584E">
        <w:rPr>
          <w:rFonts w:ascii="Arial" w:hAnsi="Arial" w:cs="Arial"/>
          <w:bCs/>
          <w:color w:val="000000" w:themeColor="text1"/>
          <w:sz w:val="24"/>
          <w:szCs w:val="28"/>
        </w:rPr>
        <w:t>270.064,46</w:t>
      </w:r>
    </w:p>
    <w:p w14:paraId="74673CC7" w14:textId="77777777" w:rsidR="009F3255" w:rsidRPr="009F3255" w:rsidRDefault="009F3255" w:rsidP="008B5B2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3B95CF" w14:textId="77777777" w:rsidR="00C4584E" w:rsidRDefault="009F3255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C4584E" w:rsidRPr="00C4584E">
        <w:rPr>
          <w:rFonts w:ascii="Arial" w:hAnsi="Arial" w:cs="Arial"/>
          <w:color w:val="000000"/>
        </w:rPr>
        <w:t>fontes de recursos:</w:t>
      </w:r>
    </w:p>
    <w:p w14:paraId="6EA3EA67" w14:textId="3190B6CF" w:rsidR="00C4584E" w:rsidRPr="00C4584E" w:rsidRDefault="00C4584E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4953 BB 89429-x - Emenda 43140001 - Incremento Temporário ao Custeio dos</w:t>
      </w:r>
      <w:r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</w:p>
    <w:p w14:paraId="68A8D5DD" w14:textId="77777777" w:rsidR="00167628" w:rsidRDefault="00C4584E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4954 BB 91073-2 - Emenda 45000011 - Incremento Temporário ao Custeio dos</w:t>
      </w:r>
      <w:r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  <w:r w:rsidR="00167628">
        <w:rPr>
          <w:rFonts w:ascii="Arial" w:hAnsi="Arial" w:cs="Arial"/>
          <w:color w:val="000000"/>
        </w:rPr>
        <w:t xml:space="preserve"> </w:t>
      </w:r>
    </w:p>
    <w:p w14:paraId="37477D00" w14:textId="39FEC091" w:rsidR="00C4584E" w:rsidRPr="00C4584E" w:rsidRDefault="00C4584E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4955 BB 91074-0 - Emenda 40660004 - Incremento Temporário ao Custeio dos</w:t>
      </w:r>
      <w:r w:rsidR="00167628"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</w:p>
    <w:p w14:paraId="45A6843D" w14:textId="122221EA" w:rsidR="00C4584E" w:rsidRPr="00C4584E" w:rsidRDefault="00C4584E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</w:t>
      </w:r>
      <w:r w:rsidR="00167628"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4956 BB 91075-9 - Emenda 20380010 - Incremento Temporário ao Custeio dos</w:t>
      </w:r>
      <w:r w:rsidR="00167628"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</w:p>
    <w:p w14:paraId="50A7DEE7" w14:textId="39D4EA22" w:rsidR="00C4584E" w:rsidRPr="00C4584E" w:rsidRDefault="00C4584E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1206 BB 93433-X Emenda 43140002- Incremento Temporário ao Custeio dos</w:t>
      </w:r>
      <w:r w:rsidR="00167628"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</w:p>
    <w:p w14:paraId="531F379B" w14:textId="77777777" w:rsidR="00C4584E" w:rsidRPr="00C4584E" w:rsidRDefault="00C4584E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5186 BB 75063-8 - Multa de Auto de Infração - COVID-19 - SAÚDE</w:t>
      </w:r>
    </w:p>
    <w:p w14:paraId="32EE9AE8" w14:textId="6FA52087" w:rsidR="004807F2" w:rsidRPr="009F3255" w:rsidRDefault="004807F2" w:rsidP="008B5B2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8B5B2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0850E5C3" w14:textId="40D4CB95" w:rsidR="00F075D6" w:rsidRPr="00F075D6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11.006.0010.0301.0053.</w:t>
      </w:r>
      <w:r w:rsidRPr="00F075D6">
        <w:rPr>
          <w:rFonts w:ascii="Arial" w:hAnsi="Arial" w:cs="Arial"/>
          <w:color w:val="000000" w:themeColor="text1"/>
        </w:rPr>
        <w:t xml:space="preserve">2166 </w:t>
      </w:r>
      <w:r>
        <w:rPr>
          <w:rFonts w:ascii="Arial" w:hAnsi="Arial" w:cs="Arial"/>
          <w:color w:val="000000" w:themeColor="text1"/>
        </w:rPr>
        <w:t xml:space="preserve">– </w:t>
      </w:r>
      <w:r w:rsidRPr="00F075D6">
        <w:rPr>
          <w:rFonts w:ascii="Arial" w:hAnsi="Arial" w:cs="Arial"/>
          <w:color w:val="000000" w:themeColor="text1"/>
        </w:rPr>
        <w:t>Fortalecer a Atenção Primária à Saúde</w:t>
      </w:r>
    </w:p>
    <w:p w14:paraId="148697FC" w14:textId="52E1568A" w:rsidR="00F075D6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F075D6">
        <w:rPr>
          <w:rFonts w:ascii="Arial" w:hAnsi="Arial" w:cs="Arial"/>
          <w:color w:val="000000" w:themeColor="text1"/>
        </w:rPr>
        <w:t xml:space="preserve">3.3.90.30.00 – Material de Consumo R$ </w:t>
      </w:r>
      <w:r>
        <w:rPr>
          <w:rFonts w:ascii="Arial" w:hAnsi="Arial" w:cs="Arial"/>
          <w:color w:val="000000" w:themeColor="text1"/>
        </w:rPr>
        <w:t>167.187,61</w:t>
      </w:r>
    </w:p>
    <w:p w14:paraId="4D4F7427" w14:textId="1F1BDECD" w:rsidR="00F075D6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F075D6">
        <w:rPr>
          <w:rFonts w:ascii="Arial" w:hAnsi="Arial" w:cs="Arial"/>
          <w:color w:val="000000" w:themeColor="text1"/>
        </w:rPr>
        <w:t xml:space="preserve">3.3.90.39.00 </w:t>
      </w:r>
      <w:r>
        <w:rPr>
          <w:rFonts w:ascii="Arial" w:hAnsi="Arial" w:cs="Arial"/>
          <w:color w:val="000000" w:themeColor="text1"/>
        </w:rPr>
        <w:t xml:space="preserve">– </w:t>
      </w:r>
      <w:r w:rsidRPr="00F075D6">
        <w:rPr>
          <w:rFonts w:ascii="Arial" w:hAnsi="Arial" w:cs="Arial"/>
          <w:color w:val="000000" w:themeColor="text1"/>
        </w:rPr>
        <w:t xml:space="preserve">Outros </w:t>
      </w:r>
      <w:r>
        <w:rPr>
          <w:rFonts w:ascii="Arial" w:hAnsi="Arial" w:cs="Arial"/>
          <w:color w:val="000000" w:themeColor="text1"/>
        </w:rPr>
        <w:t>S</w:t>
      </w:r>
      <w:r w:rsidRPr="00F075D6">
        <w:rPr>
          <w:rFonts w:ascii="Arial" w:hAnsi="Arial" w:cs="Arial"/>
          <w:color w:val="000000" w:themeColor="text1"/>
        </w:rPr>
        <w:t xml:space="preserve">erviços de </w:t>
      </w:r>
      <w:r>
        <w:rPr>
          <w:rFonts w:ascii="Arial" w:hAnsi="Arial" w:cs="Arial"/>
          <w:color w:val="000000" w:themeColor="text1"/>
        </w:rPr>
        <w:t>T</w:t>
      </w:r>
      <w:r w:rsidRPr="00F075D6">
        <w:rPr>
          <w:rFonts w:ascii="Arial" w:hAnsi="Arial" w:cs="Arial"/>
          <w:color w:val="000000" w:themeColor="text1"/>
        </w:rPr>
        <w:t xml:space="preserve">erceiros </w:t>
      </w:r>
      <w:r>
        <w:rPr>
          <w:rFonts w:ascii="Arial" w:hAnsi="Arial" w:cs="Arial"/>
          <w:color w:val="000000" w:themeColor="text1"/>
        </w:rPr>
        <w:t>– P</w:t>
      </w:r>
      <w:r w:rsidRPr="00F075D6">
        <w:rPr>
          <w:rFonts w:ascii="Arial" w:hAnsi="Arial" w:cs="Arial"/>
          <w:color w:val="000000" w:themeColor="text1"/>
        </w:rPr>
        <w:t xml:space="preserve">essoa </w:t>
      </w:r>
      <w:r>
        <w:rPr>
          <w:rFonts w:ascii="Arial" w:hAnsi="Arial" w:cs="Arial"/>
          <w:color w:val="000000" w:themeColor="text1"/>
        </w:rPr>
        <w:t>J</w:t>
      </w:r>
      <w:r w:rsidRPr="00F075D6">
        <w:rPr>
          <w:rFonts w:ascii="Arial" w:hAnsi="Arial" w:cs="Arial"/>
          <w:color w:val="000000" w:themeColor="text1"/>
        </w:rPr>
        <w:t xml:space="preserve">urídica R$ </w:t>
      </w:r>
      <w:r>
        <w:rPr>
          <w:rFonts w:ascii="Arial" w:hAnsi="Arial" w:cs="Arial"/>
          <w:color w:val="000000" w:themeColor="text1"/>
        </w:rPr>
        <w:t>4.468,88</w:t>
      </w:r>
    </w:p>
    <w:p w14:paraId="1701CA22" w14:textId="1F1C7FEB" w:rsidR="00F075D6" w:rsidRPr="00F075D6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F075D6">
        <w:rPr>
          <w:rFonts w:ascii="Arial" w:hAnsi="Arial" w:cs="Arial"/>
          <w:color w:val="000000" w:themeColor="text1"/>
        </w:rPr>
        <w:t xml:space="preserve">3.3.90.40.00 </w:t>
      </w:r>
      <w:r>
        <w:rPr>
          <w:rFonts w:ascii="Arial" w:hAnsi="Arial" w:cs="Arial"/>
          <w:color w:val="000000" w:themeColor="text1"/>
        </w:rPr>
        <w:t xml:space="preserve">– </w:t>
      </w:r>
      <w:r w:rsidRPr="00F075D6">
        <w:rPr>
          <w:rFonts w:ascii="Arial" w:hAnsi="Arial" w:cs="Arial"/>
          <w:color w:val="000000" w:themeColor="text1"/>
        </w:rPr>
        <w:t xml:space="preserve">Serviços de </w:t>
      </w:r>
      <w:r>
        <w:rPr>
          <w:rFonts w:ascii="Arial" w:hAnsi="Arial" w:cs="Arial"/>
          <w:color w:val="000000" w:themeColor="text1"/>
        </w:rPr>
        <w:t>T</w:t>
      </w:r>
      <w:r w:rsidRPr="00F075D6">
        <w:rPr>
          <w:rFonts w:ascii="Arial" w:hAnsi="Arial" w:cs="Arial"/>
          <w:color w:val="000000" w:themeColor="text1"/>
        </w:rPr>
        <w:t xml:space="preserve">ecnologia da </w:t>
      </w:r>
      <w:r>
        <w:rPr>
          <w:rFonts w:ascii="Arial" w:hAnsi="Arial" w:cs="Arial"/>
          <w:color w:val="000000" w:themeColor="text1"/>
        </w:rPr>
        <w:t>I</w:t>
      </w:r>
      <w:r w:rsidRPr="00F075D6">
        <w:rPr>
          <w:rFonts w:ascii="Arial" w:hAnsi="Arial" w:cs="Arial"/>
          <w:color w:val="000000" w:themeColor="text1"/>
        </w:rPr>
        <w:t xml:space="preserve">nformação e </w:t>
      </w:r>
      <w:r>
        <w:rPr>
          <w:rFonts w:ascii="Arial" w:hAnsi="Arial" w:cs="Arial"/>
          <w:color w:val="000000" w:themeColor="text1"/>
        </w:rPr>
        <w:t>C</w:t>
      </w:r>
      <w:r w:rsidRPr="00F075D6">
        <w:rPr>
          <w:rFonts w:ascii="Arial" w:hAnsi="Arial" w:cs="Arial"/>
          <w:color w:val="000000" w:themeColor="text1"/>
        </w:rPr>
        <w:t xml:space="preserve">omunicação </w:t>
      </w:r>
      <w:r>
        <w:rPr>
          <w:rFonts w:ascii="Arial" w:hAnsi="Arial" w:cs="Arial"/>
          <w:color w:val="000000" w:themeColor="text1"/>
        </w:rPr>
        <w:t>– P</w:t>
      </w:r>
      <w:r w:rsidRPr="00F075D6">
        <w:rPr>
          <w:rFonts w:ascii="Arial" w:hAnsi="Arial" w:cs="Arial"/>
          <w:color w:val="000000" w:themeColor="text1"/>
        </w:rPr>
        <w:t xml:space="preserve">essoa </w:t>
      </w:r>
      <w:r>
        <w:rPr>
          <w:rFonts w:ascii="Arial" w:hAnsi="Arial" w:cs="Arial"/>
          <w:color w:val="000000" w:themeColor="text1"/>
        </w:rPr>
        <w:t>J</w:t>
      </w:r>
      <w:r w:rsidRPr="00F075D6">
        <w:rPr>
          <w:rFonts w:ascii="Arial" w:hAnsi="Arial" w:cs="Arial"/>
          <w:color w:val="000000" w:themeColor="text1"/>
        </w:rPr>
        <w:t>urídica</w:t>
      </w:r>
      <w:r>
        <w:rPr>
          <w:rFonts w:ascii="Arial" w:hAnsi="Arial" w:cs="Arial"/>
          <w:color w:val="000000" w:themeColor="text1"/>
        </w:rPr>
        <w:t xml:space="preserve"> </w:t>
      </w:r>
      <w:r w:rsidRPr="00F075D6">
        <w:rPr>
          <w:rFonts w:ascii="Arial" w:hAnsi="Arial" w:cs="Arial"/>
          <w:color w:val="000000" w:themeColor="text1"/>
        </w:rPr>
        <w:t xml:space="preserve">R$ </w:t>
      </w:r>
      <w:r>
        <w:rPr>
          <w:rFonts w:ascii="Arial" w:hAnsi="Arial" w:cs="Arial"/>
          <w:color w:val="000000" w:themeColor="text1"/>
        </w:rPr>
        <w:t>59.341,06</w:t>
      </w:r>
    </w:p>
    <w:p w14:paraId="20785BC5" w14:textId="77777777" w:rsidR="00F075D6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63490495" w14:textId="77777777" w:rsidR="00F075D6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11.003.0010.0122.0002.</w:t>
      </w:r>
      <w:r w:rsidRPr="00F075D6">
        <w:rPr>
          <w:rFonts w:ascii="Arial" w:hAnsi="Arial" w:cs="Arial"/>
          <w:color w:val="000000" w:themeColor="text1"/>
        </w:rPr>
        <w:t xml:space="preserve">2155 </w:t>
      </w:r>
      <w:r>
        <w:rPr>
          <w:rFonts w:ascii="Arial" w:hAnsi="Arial" w:cs="Arial"/>
          <w:color w:val="000000" w:themeColor="text1"/>
        </w:rPr>
        <w:t xml:space="preserve">– </w:t>
      </w:r>
      <w:r w:rsidRPr="00F075D6">
        <w:rPr>
          <w:rFonts w:ascii="Arial" w:hAnsi="Arial" w:cs="Arial"/>
          <w:color w:val="000000" w:themeColor="text1"/>
        </w:rPr>
        <w:t>Manter as Atividades Administrativas da Secretaria Municipal de Saúde</w:t>
      </w:r>
    </w:p>
    <w:p w14:paraId="2EFE1C4A" w14:textId="2F91EA48" w:rsidR="00F075D6" w:rsidRPr="00F075D6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F075D6">
        <w:rPr>
          <w:rFonts w:ascii="Arial" w:hAnsi="Arial" w:cs="Arial"/>
          <w:color w:val="000000" w:themeColor="text1"/>
        </w:rPr>
        <w:t xml:space="preserve">4.4.90.52.00 </w:t>
      </w:r>
      <w:r>
        <w:rPr>
          <w:rFonts w:ascii="Arial" w:hAnsi="Arial" w:cs="Arial"/>
          <w:color w:val="000000" w:themeColor="text1"/>
        </w:rPr>
        <w:t xml:space="preserve">– </w:t>
      </w:r>
      <w:r w:rsidRPr="00F075D6">
        <w:rPr>
          <w:rFonts w:ascii="Arial" w:hAnsi="Arial" w:cs="Arial"/>
          <w:color w:val="000000" w:themeColor="text1"/>
        </w:rPr>
        <w:t xml:space="preserve">Equipamentos e </w:t>
      </w:r>
      <w:r>
        <w:rPr>
          <w:rFonts w:ascii="Arial" w:hAnsi="Arial" w:cs="Arial"/>
          <w:color w:val="000000" w:themeColor="text1"/>
        </w:rPr>
        <w:t>M</w:t>
      </w:r>
      <w:r w:rsidRPr="00F075D6">
        <w:rPr>
          <w:rFonts w:ascii="Arial" w:hAnsi="Arial" w:cs="Arial"/>
          <w:color w:val="000000" w:themeColor="text1"/>
        </w:rPr>
        <w:t xml:space="preserve">aterial </w:t>
      </w:r>
      <w:r>
        <w:rPr>
          <w:rFonts w:ascii="Arial" w:hAnsi="Arial" w:cs="Arial"/>
          <w:color w:val="000000" w:themeColor="text1"/>
        </w:rPr>
        <w:t>P</w:t>
      </w:r>
      <w:r w:rsidRPr="00F075D6">
        <w:rPr>
          <w:rFonts w:ascii="Arial" w:hAnsi="Arial" w:cs="Arial"/>
          <w:color w:val="000000" w:themeColor="text1"/>
        </w:rPr>
        <w:t>ermanente R$ 39.066,91</w:t>
      </w:r>
    </w:p>
    <w:p w14:paraId="71BD6DAD" w14:textId="463663D5" w:rsidR="003B48E6" w:rsidRDefault="003B48E6" w:rsidP="008B5B2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437D05EE" w14:textId="77777777" w:rsidR="00F075D6" w:rsidRDefault="009F3255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F075D6">
        <w:rPr>
          <w:rStyle w:val="pspdfkit-6fq5ysqkmc2gc1fek9b659qfh8"/>
          <w:rFonts w:ascii="Arial" w:hAnsi="Arial" w:cs="Arial"/>
          <w:color w:val="000000"/>
        </w:rPr>
        <w:t xml:space="preserve">Superávit Financeiro </w:t>
      </w:r>
      <w:r w:rsidR="00F075D6" w:rsidRPr="00C4584E">
        <w:rPr>
          <w:rFonts w:ascii="Arial" w:hAnsi="Arial" w:cs="Arial"/>
          <w:color w:val="000000"/>
        </w:rPr>
        <w:t>fontes de recursos:</w:t>
      </w:r>
    </w:p>
    <w:p w14:paraId="2E5941D2" w14:textId="77777777" w:rsidR="00F075D6" w:rsidRPr="00C4584E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4953 BB 89429-x - Emenda 43140001 - Incremento Temporário ao Custeio dos</w:t>
      </w:r>
      <w:r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</w:p>
    <w:p w14:paraId="313EE9BC" w14:textId="77777777" w:rsidR="00F075D6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4954 BB 91073-2 - Emenda 45000011 - Incremento Temporário ao Custeio dos</w:t>
      </w:r>
      <w:r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  <w:r>
        <w:rPr>
          <w:rFonts w:ascii="Arial" w:hAnsi="Arial" w:cs="Arial"/>
          <w:color w:val="000000"/>
        </w:rPr>
        <w:t xml:space="preserve"> </w:t>
      </w:r>
    </w:p>
    <w:p w14:paraId="55999FF8" w14:textId="77777777" w:rsidR="00F075D6" w:rsidRPr="00C4584E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4955 BB 91074-0 - Emenda 40660004 - Incremento Temporário ao Custeio dos</w:t>
      </w:r>
      <w:r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</w:p>
    <w:p w14:paraId="019AE2A9" w14:textId="77777777" w:rsidR="00F075D6" w:rsidRPr="00C4584E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</w:t>
      </w:r>
      <w:r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4956 BB 91075-9 - Emenda 20380010 - Incremento Temporário ao Custeio dos</w:t>
      </w:r>
      <w:r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</w:p>
    <w:p w14:paraId="2DF620A6" w14:textId="77777777" w:rsidR="00F075D6" w:rsidRPr="00C4584E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1206 BB 93433-X Emenda 43140002- Incremento Temporário ao Custeio dos</w:t>
      </w:r>
      <w:r>
        <w:rPr>
          <w:rFonts w:ascii="Arial" w:hAnsi="Arial" w:cs="Arial"/>
          <w:color w:val="000000"/>
        </w:rPr>
        <w:t xml:space="preserve"> </w:t>
      </w:r>
      <w:r w:rsidRPr="00C4584E">
        <w:rPr>
          <w:rFonts w:ascii="Arial" w:hAnsi="Arial" w:cs="Arial"/>
          <w:color w:val="000000"/>
        </w:rPr>
        <w:t>Serviços de Atenção Primária em Saúde</w:t>
      </w:r>
    </w:p>
    <w:p w14:paraId="564F3D12" w14:textId="77777777" w:rsidR="00F075D6" w:rsidRPr="00C4584E" w:rsidRDefault="00F075D6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>Fonte: 5186 BB 75063-8 - Multa de Auto de Infração - COVID-19 - SAÚDE</w:t>
      </w:r>
    </w:p>
    <w:p w14:paraId="7FFAA918" w14:textId="38E6CCCB" w:rsidR="00A772C7" w:rsidRDefault="00A772C7" w:rsidP="008B5B2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D3E9627" w14:textId="5AD1DFD3" w:rsidR="00F075D6" w:rsidRPr="00F075D6" w:rsidRDefault="009F3255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F075D6" w:rsidRPr="00F075D6">
        <w:rPr>
          <w:rFonts w:ascii="Arial" w:hAnsi="Arial" w:cs="Arial"/>
          <w:color w:val="000000" w:themeColor="text1"/>
          <w:szCs w:val="28"/>
        </w:rPr>
        <w:t>Aquisição de material médico-hospitalar, bem como</w:t>
      </w:r>
      <w:r w:rsidR="00F075D6">
        <w:rPr>
          <w:rFonts w:ascii="Arial" w:hAnsi="Arial" w:cs="Arial"/>
          <w:color w:val="000000" w:themeColor="text1"/>
          <w:szCs w:val="28"/>
        </w:rPr>
        <w:t xml:space="preserve"> </w:t>
      </w:r>
      <w:r w:rsidR="00F075D6" w:rsidRPr="00F075D6">
        <w:rPr>
          <w:rFonts w:ascii="Arial" w:hAnsi="Arial" w:cs="Arial"/>
          <w:color w:val="000000" w:themeColor="text1"/>
          <w:szCs w:val="28"/>
        </w:rPr>
        <w:t>demais insumos necessários para manutenção das Unidades Básicas de Saúde,</w:t>
      </w:r>
      <w:r w:rsidR="00F075D6">
        <w:rPr>
          <w:rFonts w:ascii="Arial" w:hAnsi="Arial" w:cs="Arial"/>
          <w:color w:val="000000" w:themeColor="text1"/>
          <w:szCs w:val="28"/>
        </w:rPr>
        <w:t xml:space="preserve"> </w:t>
      </w:r>
      <w:r w:rsidR="00F075D6" w:rsidRPr="00F075D6">
        <w:rPr>
          <w:rFonts w:ascii="Arial" w:hAnsi="Arial" w:cs="Arial"/>
          <w:color w:val="000000" w:themeColor="text1"/>
          <w:szCs w:val="28"/>
        </w:rPr>
        <w:t xml:space="preserve">pagamento de serviços de manutenção preventiva e corretiva de </w:t>
      </w:r>
      <w:r w:rsidR="00F075D6" w:rsidRPr="00F075D6">
        <w:rPr>
          <w:rFonts w:ascii="Arial" w:hAnsi="Arial" w:cs="Arial"/>
          <w:color w:val="000000" w:themeColor="text1"/>
          <w:szCs w:val="28"/>
        </w:rPr>
        <w:lastRenderedPageBreak/>
        <w:t>equipamentos médico-hospitalares, locação de impressoras e aquisição de computadores e ar condicionado.</w:t>
      </w:r>
    </w:p>
    <w:p w14:paraId="09D96736" w14:textId="77777777" w:rsidR="00A772C7" w:rsidRPr="000E29FA" w:rsidRDefault="00A772C7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84BA893" w14:textId="77777777" w:rsidR="00F075D6" w:rsidRPr="00F075D6" w:rsidRDefault="009F3255" w:rsidP="008B5B2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F075D6" w:rsidRPr="00F075D6">
        <w:rPr>
          <w:rFonts w:ascii="Arial" w:hAnsi="Arial" w:cs="Arial"/>
          <w:color w:val="000000" w:themeColor="text1"/>
          <w:szCs w:val="28"/>
        </w:rPr>
        <w:t>Não haverá impacto em razão da utilização de superávit.</w:t>
      </w:r>
    </w:p>
    <w:p w14:paraId="2F514536" w14:textId="77777777" w:rsidR="008B5B24" w:rsidRDefault="008B5B24" w:rsidP="008B5B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2996C3" w14:textId="0CC9A87C" w:rsidR="00632D9D" w:rsidRPr="008B5B24" w:rsidRDefault="00632D9D" w:rsidP="008B5B2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B5B24">
        <w:rPr>
          <w:rFonts w:ascii="Arial" w:hAnsi="Arial" w:cs="Arial"/>
          <w:sz w:val="24"/>
          <w:szCs w:val="24"/>
        </w:rPr>
        <w:t>Camila Kravicz Corchak</w:t>
      </w:r>
    </w:p>
    <w:p w14:paraId="7DE7DA9C" w14:textId="5D57CFBF" w:rsidR="0091603A" w:rsidRDefault="0091603A" w:rsidP="008B5B2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5B24">
        <w:rPr>
          <w:rFonts w:ascii="Arial" w:hAnsi="Arial" w:cs="Arial"/>
          <w:b/>
          <w:bCs/>
          <w:sz w:val="24"/>
          <w:szCs w:val="24"/>
        </w:rPr>
        <w:t>Secretária Municipal d</w:t>
      </w:r>
      <w:r w:rsidR="001D0CBF" w:rsidRPr="008B5B24">
        <w:rPr>
          <w:rFonts w:ascii="Arial" w:hAnsi="Arial" w:cs="Arial"/>
          <w:b/>
          <w:bCs/>
          <w:sz w:val="24"/>
          <w:szCs w:val="24"/>
        </w:rPr>
        <w:t>a Saúde</w:t>
      </w:r>
    </w:p>
    <w:p w14:paraId="2B913E99" w14:textId="77777777" w:rsidR="008B5B24" w:rsidRPr="008B5B24" w:rsidRDefault="008B5B24" w:rsidP="008B5B2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8B5B24" w:rsidRPr="008B5B24" w:rsidSect="008B5B2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D5931" w14:textId="77777777" w:rsidR="00E65FC6" w:rsidRDefault="00E65FC6" w:rsidP="0051638F">
      <w:pPr>
        <w:spacing w:after="0" w:line="240" w:lineRule="auto"/>
      </w:pPr>
      <w:r>
        <w:separator/>
      </w:r>
    </w:p>
  </w:endnote>
  <w:endnote w:type="continuationSeparator" w:id="0">
    <w:p w14:paraId="6C21C58A" w14:textId="77777777" w:rsidR="00E65FC6" w:rsidRDefault="00E65FC6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5DF3C" w14:textId="77777777" w:rsidR="00E65FC6" w:rsidRDefault="00E65FC6" w:rsidP="0051638F">
      <w:pPr>
        <w:spacing w:after="0" w:line="240" w:lineRule="auto"/>
      </w:pPr>
      <w:r>
        <w:separator/>
      </w:r>
    </w:p>
  </w:footnote>
  <w:footnote w:type="continuationSeparator" w:id="0">
    <w:p w14:paraId="1B88EA5F" w14:textId="77777777" w:rsidR="00E65FC6" w:rsidRDefault="00E65FC6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21C1BA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B5B24">
      <w:rPr>
        <w:rFonts w:ascii="Arial" w:hAnsi="Arial" w:cs="Arial"/>
        <w:sz w:val="16"/>
      </w:rPr>
      <w:t>12621/2026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5D60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5B24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65FC6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1237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23</cp:revision>
  <cp:lastPrinted>2022-05-20T14:05:00Z</cp:lastPrinted>
  <dcterms:created xsi:type="dcterms:W3CDTF">2026-02-13T19:30:00Z</dcterms:created>
  <dcterms:modified xsi:type="dcterms:W3CDTF">2026-04-01T19:50:00Z</dcterms:modified>
</cp:coreProperties>
</file>