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25085" w14:textId="411488D2" w:rsidR="001F1763" w:rsidRPr="005E6356" w:rsidRDefault="001F1763" w:rsidP="001F1763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1F1763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9FB0C1" wp14:editId="254CBF9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7AD3A" w14:textId="77777777" w:rsidR="001F1763" w:rsidRDefault="001F1763" w:rsidP="001F1763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DAD43E9" w14:textId="214F3EDF" w:rsidR="001F1763" w:rsidRPr="005E6356" w:rsidRDefault="001F1763" w:rsidP="001F1763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</w:t>
                            </w:r>
                            <w:r w:rsidR="005E6356"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62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7B134A89" w14:textId="19583F92" w:rsidR="001F1763" w:rsidRPr="00C16FE5" w:rsidRDefault="001F1763" w:rsidP="001F1763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5E6356"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</w:t>
                            </w:r>
                            <w:r w:rsidR="005E6356"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9FB0C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AA7AD3A" w14:textId="77777777" w:rsidR="001F1763" w:rsidRDefault="001F1763" w:rsidP="001F1763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DAD43E9" w14:textId="214F3EDF" w:rsidR="001F1763" w:rsidRPr="005E6356" w:rsidRDefault="001F1763" w:rsidP="001F1763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</w:t>
                      </w:r>
                      <w:r w:rsidR="005E6356"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62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7B134A89" w14:textId="19583F92" w:rsidR="001F1763" w:rsidRPr="00C16FE5" w:rsidRDefault="001F1763" w:rsidP="001F1763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5E6356"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12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</w:t>
                      </w:r>
                      <w:r w:rsidR="005E6356"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  <w:r w:rsidRPr="001F1763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5E6356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Nº 5 0 2</w:t>
      </w:r>
      <w:r w:rsidR="005E6356" w:rsidRPr="005E6356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6</w:t>
      </w:r>
    </w:p>
    <w:p w14:paraId="27B7AE1F" w14:textId="333A3368" w:rsidR="001F1763" w:rsidRPr="005E6356" w:rsidRDefault="001F1763" w:rsidP="001F1763">
      <w:pPr>
        <w:widowControl w:val="0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5E6356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De </w:t>
      </w:r>
      <w:r w:rsidR="005E6356" w:rsidRPr="005E6356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12</w:t>
      </w:r>
      <w:r w:rsidRPr="005E6356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 de </w:t>
      </w:r>
      <w:r w:rsidR="005E6356" w:rsidRPr="005E6356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maio</w:t>
      </w:r>
      <w:r w:rsidRPr="005E6356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 de 2026</w:t>
      </w:r>
    </w:p>
    <w:p w14:paraId="2042B3AC" w14:textId="77777777" w:rsidR="00932827" w:rsidRPr="00932827" w:rsidRDefault="00932827" w:rsidP="00932827">
      <w:pPr>
        <w:rPr>
          <w:rFonts w:ascii="Arial" w:hAnsi="Arial" w:cs="Arial"/>
          <w:b/>
          <w:bCs/>
          <w:sz w:val="24"/>
          <w:szCs w:val="24"/>
        </w:rPr>
      </w:pPr>
    </w:p>
    <w:p w14:paraId="6AC1E239" w14:textId="3DDB3AA4" w:rsidR="00932827" w:rsidRPr="00932827" w:rsidRDefault="00932827" w:rsidP="00932827">
      <w:pPr>
        <w:ind w:left="2832" w:firstLine="3"/>
        <w:jc w:val="both"/>
        <w:rPr>
          <w:rFonts w:ascii="Arial" w:hAnsi="Arial" w:cs="Arial"/>
          <w:bCs/>
          <w:sz w:val="24"/>
          <w:szCs w:val="24"/>
        </w:rPr>
      </w:pPr>
      <w:r w:rsidRPr="00932827">
        <w:rPr>
          <w:rFonts w:ascii="Arial" w:hAnsi="Arial" w:cs="Arial"/>
          <w:bCs/>
          <w:sz w:val="24"/>
          <w:szCs w:val="24"/>
        </w:rPr>
        <w:t>Institui o “Dia Municipal do Agente de Combate a Endemias”, e dá outras providências.</w:t>
      </w:r>
    </w:p>
    <w:p w14:paraId="1CC8B85A" w14:textId="77777777" w:rsidR="005E6356" w:rsidRDefault="005E6356" w:rsidP="00E56625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</w:p>
    <w:p w14:paraId="5E25ADC7" w14:textId="555E46A3" w:rsidR="00E56625" w:rsidRPr="00097107" w:rsidRDefault="00E56625" w:rsidP="00E56625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6CA59672" w14:textId="77777777" w:rsidR="005E6356" w:rsidRDefault="005E6356" w:rsidP="00E56625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</w:p>
    <w:p w14:paraId="1F6EF45C" w14:textId="1CBBD34B" w:rsidR="00E56625" w:rsidRPr="00097107" w:rsidRDefault="00E56625" w:rsidP="00E56625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62363A0F" w14:textId="77777777" w:rsidR="005E6356" w:rsidRDefault="005E6356" w:rsidP="00932827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3DD7CD05" w14:textId="27898814" w:rsidR="00932827" w:rsidRPr="00932827" w:rsidRDefault="00932827" w:rsidP="00932827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2827">
        <w:rPr>
          <w:rFonts w:ascii="Arial" w:hAnsi="Arial" w:cs="Arial"/>
          <w:b/>
          <w:bCs/>
          <w:sz w:val="24"/>
          <w:szCs w:val="24"/>
        </w:rPr>
        <w:t>Art. 1º</w:t>
      </w:r>
      <w:r w:rsidRPr="00932827">
        <w:rPr>
          <w:rFonts w:ascii="Arial" w:hAnsi="Arial" w:cs="Arial"/>
          <w:sz w:val="24"/>
          <w:szCs w:val="24"/>
        </w:rPr>
        <w:t xml:space="preserve"> Fica instituído o “Dia Municipal do Agente de Combate a Endemias”, a ser comemorado anualmente em 04 de outubro, data essa escolhida em homenagem a esses profissionais que são o elo entre a comunidade e a equipe técnica. </w:t>
      </w:r>
    </w:p>
    <w:p w14:paraId="5240330D" w14:textId="77777777" w:rsidR="005E6356" w:rsidRDefault="005E6356" w:rsidP="00932827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4556A291" w14:textId="51E4D159" w:rsidR="00932827" w:rsidRPr="00932827" w:rsidRDefault="00932827" w:rsidP="00932827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2827">
        <w:rPr>
          <w:rFonts w:ascii="Arial" w:hAnsi="Arial" w:cs="Arial"/>
          <w:b/>
          <w:bCs/>
          <w:sz w:val="24"/>
          <w:szCs w:val="24"/>
        </w:rPr>
        <w:t>Art. 2º</w:t>
      </w:r>
      <w:r w:rsidRPr="00932827">
        <w:rPr>
          <w:rFonts w:ascii="Arial" w:hAnsi="Arial" w:cs="Arial"/>
          <w:sz w:val="24"/>
          <w:szCs w:val="24"/>
        </w:rPr>
        <w:t xml:space="preserve"> A Data Comemorativa ora instituída passará a constar no Calendário Oficial do Município.</w:t>
      </w:r>
    </w:p>
    <w:p w14:paraId="27A780A6" w14:textId="77777777" w:rsidR="00932827" w:rsidRPr="00932827" w:rsidRDefault="00932827" w:rsidP="00932827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FFF3054" w14:textId="77777777" w:rsidR="00932827" w:rsidRPr="00932827" w:rsidRDefault="00932827" w:rsidP="00932827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2827">
        <w:rPr>
          <w:rFonts w:ascii="Arial" w:hAnsi="Arial" w:cs="Arial"/>
          <w:b/>
          <w:bCs/>
          <w:sz w:val="24"/>
          <w:szCs w:val="24"/>
        </w:rPr>
        <w:t>Art. 3º</w:t>
      </w:r>
      <w:r w:rsidRPr="00932827">
        <w:rPr>
          <w:rFonts w:ascii="Arial" w:hAnsi="Arial" w:cs="Arial"/>
          <w:sz w:val="24"/>
          <w:szCs w:val="24"/>
        </w:rPr>
        <w:t xml:space="preserve"> O Poder Público Municipal poderá, nos termos da Lei, apoiar eventos ligados à comemoração da data ora criada, inclusive autorizando a realização de atividades culturais e homenagens aos Agentes de Combate a Endemias.</w:t>
      </w:r>
    </w:p>
    <w:p w14:paraId="6AFB9DE2" w14:textId="77777777" w:rsidR="005E6356" w:rsidRDefault="005E6356" w:rsidP="00932827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4FB9553F" w14:textId="0B26CFB9" w:rsidR="00932827" w:rsidRDefault="00932827" w:rsidP="00932827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32827">
        <w:rPr>
          <w:rFonts w:ascii="Arial" w:hAnsi="Arial" w:cs="Arial"/>
          <w:b/>
          <w:bCs/>
          <w:sz w:val="24"/>
          <w:szCs w:val="24"/>
        </w:rPr>
        <w:t>Art. 4º</w:t>
      </w:r>
      <w:r w:rsidRPr="00932827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53F297F1" w14:textId="77777777" w:rsidR="005E6356" w:rsidRDefault="005E6356" w:rsidP="001F1763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39474462" w14:textId="6AA841D6" w:rsidR="001F1763" w:rsidRPr="001F1763" w:rsidRDefault="001F1763" w:rsidP="001F1763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E172490" w14:textId="0E122F2B" w:rsidR="001F1763" w:rsidRPr="001F1763" w:rsidRDefault="001F1763" w:rsidP="001F1763">
      <w:pPr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 xml:space="preserve">Campo Mourão, </w:t>
      </w:r>
      <w:r w:rsidR="005E6356">
        <w:rPr>
          <w:rFonts w:ascii="Arial" w:hAnsi="Arial" w:cs="Arial"/>
          <w:sz w:val="24"/>
          <w:szCs w:val="24"/>
        </w:rPr>
        <w:t>12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 w:rsidR="005E6356"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58E294A8" w14:textId="77777777" w:rsidR="001F1763" w:rsidRDefault="001F1763" w:rsidP="001F176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6C909BA2" w14:textId="23D4B794" w:rsidR="001F1763" w:rsidRDefault="001F1763" w:rsidP="001F176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CAAE3A7" w14:textId="77777777" w:rsidR="001F1763" w:rsidRDefault="001F1763" w:rsidP="001F176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F28306F" w14:textId="77777777" w:rsidR="001F1763" w:rsidRPr="001F1763" w:rsidRDefault="001F1763" w:rsidP="001F176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D9B743A" w14:textId="77777777" w:rsidR="001F1763" w:rsidRPr="001F1763" w:rsidRDefault="001F1763" w:rsidP="001F176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3FC6AE16" w14:textId="77777777" w:rsidR="001F1763" w:rsidRPr="001F1763" w:rsidRDefault="001F1763" w:rsidP="001F1763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sectPr w:rsidR="001F1763" w:rsidRPr="001F1763" w:rsidSect="001F1763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6A99F" w14:textId="77777777" w:rsidR="00195FC8" w:rsidRDefault="00195FC8" w:rsidP="00932827">
      <w:r>
        <w:separator/>
      </w:r>
    </w:p>
  </w:endnote>
  <w:endnote w:type="continuationSeparator" w:id="0">
    <w:p w14:paraId="6B222D3B" w14:textId="77777777" w:rsidR="00195FC8" w:rsidRDefault="00195FC8" w:rsidP="0093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08E63" w14:textId="77777777" w:rsidR="00195FC8" w:rsidRDefault="00195FC8" w:rsidP="00932827">
      <w:r>
        <w:separator/>
      </w:r>
    </w:p>
  </w:footnote>
  <w:footnote w:type="continuationSeparator" w:id="0">
    <w:p w14:paraId="7134D52A" w14:textId="77777777" w:rsidR="00195FC8" w:rsidRDefault="00195FC8" w:rsidP="00932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27"/>
    <w:rsid w:val="000D54F7"/>
    <w:rsid w:val="00195FC8"/>
    <w:rsid w:val="001F1763"/>
    <w:rsid w:val="0027091F"/>
    <w:rsid w:val="00463AAA"/>
    <w:rsid w:val="004F7644"/>
    <w:rsid w:val="00516F35"/>
    <w:rsid w:val="00555CEA"/>
    <w:rsid w:val="005E6356"/>
    <w:rsid w:val="006C11E5"/>
    <w:rsid w:val="00863EE6"/>
    <w:rsid w:val="008A66BF"/>
    <w:rsid w:val="00932827"/>
    <w:rsid w:val="00B2276A"/>
    <w:rsid w:val="00BA66A3"/>
    <w:rsid w:val="00D16534"/>
    <w:rsid w:val="00E5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39C55"/>
  <w15:chartTrackingRefBased/>
  <w15:docId w15:val="{C1D61233-857C-4CD4-8996-88F33B972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82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32827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2827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328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2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28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282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282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28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282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28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28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2827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328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2827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328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2827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3282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2827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328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28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282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282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328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3282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328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282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3282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5662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F1763"/>
    <w:pPr>
      <w:overflowPunct/>
      <w:autoSpaceDE/>
      <w:autoSpaceDN/>
      <w:adjustRightInd/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2026-04-08T13:57:00Z</dcterms:created>
  <dcterms:modified xsi:type="dcterms:W3CDTF">2026-05-12T13:39:00Z</dcterms:modified>
</cp:coreProperties>
</file>