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76CB3F3" w14:textId="3FFB4AE1" w:rsidR="00C9503A" w:rsidRPr="00C9503A" w:rsidRDefault="00C9503A" w:rsidP="00C9503A">
      <w:pPr>
        <w:jc w:val="center"/>
        <w:rPr>
          <w:rFonts w:ascii="Arial" w:hAnsi="Arial" w:cs="Arial"/>
          <w:b/>
          <w:sz w:val="28"/>
          <w:szCs w:val="28"/>
        </w:rPr>
      </w:pPr>
      <w:r w:rsidRPr="00C9503A">
        <w:rPr>
          <w:rFonts w:ascii="Arial" w:hAnsi="Arial" w:cs="Arial"/>
          <w:b/>
          <w:sz w:val="28"/>
          <w:szCs w:val="28"/>
        </w:rPr>
        <w:t xml:space="preserve">PROJETO DE LEI N° </w:t>
      </w:r>
      <w:r w:rsidR="0072108C">
        <w:rPr>
          <w:rFonts w:ascii="Arial" w:hAnsi="Arial" w:cs="Arial"/>
          <w:b/>
          <w:sz w:val="28"/>
          <w:szCs w:val="28"/>
        </w:rPr>
        <w:t>0</w:t>
      </w:r>
      <w:r w:rsidR="00F039EE">
        <w:rPr>
          <w:rFonts w:ascii="Arial" w:hAnsi="Arial" w:cs="Arial"/>
          <w:b/>
          <w:sz w:val="28"/>
          <w:szCs w:val="28"/>
        </w:rPr>
        <w:t>6</w:t>
      </w:r>
      <w:r w:rsidR="00D02B33">
        <w:rPr>
          <w:rFonts w:ascii="Arial" w:hAnsi="Arial" w:cs="Arial"/>
          <w:b/>
          <w:sz w:val="28"/>
          <w:szCs w:val="28"/>
        </w:rPr>
        <w:t>4</w:t>
      </w:r>
      <w:r w:rsidR="000C6BAE">
        <w:rPr>
          <w:rFonts w:ascii="Arial" w:hAnsi="Arial" w:cs="Arial"/>
          <w:b/>
          <w:sz w:val="28"/>
          <w:szCs w:val="28"/>
        </w:rPr>
        <w:t xml:space="preserve"> </w:t>
      </w:r>
      <w:r w:rsidRPr="00C9503A">
        <w:rPr>
          <w:rFonts w:ascii="Arial" w:hAnsi="Arial" w:cs="Arial"/>
          <w:b/>
          <w:sz w:val="28"/>
          <w:szCs w:val="28"/>
        </w:rPr>
        <w:t>/202</w:t>
      </w:r>
      <w:r w:rsidR="00011F48">
        <w:rPr>
          <w:rFonts w:ascii="Arial" w:hAnsi="Arial" w:cs="Arial"/>
          <w:b/>
          <w:sz w:val="28"/>
          <w:szCs w:val="28"/>
        </w:rPr>
        <w:t>3</w:t>
      </w:r>
    </w:p>
    <w:p w14:paraId="76E5FC42" w14:textId="77777777" w:rsidR="00C9503A" w:rsidRDefault="00C9503A" w:rsidP="00C9503A">
      <w:pPr>
        <w:rPr>
          <w:rFonts w:ascii="Arial" w:hAnsi="Arial" w:cs="Arial"/>
        </w:rPr>
      </w:pPr>
    </w:p>
    <w:p w14:paraId="00125AF3" w14:textId="77777777" w:rsidR="00C9503A" w:rsidRDefault="00C9503A" w:rsidP="00C9503A">
      <w:pPr>
        <w:tabs>
          <w:tab w:val="left" w:pos="4678"/>
        </w:tabs>
        <w:ind w:left="4678"/>
        <w:rPr>
          <w:rFonts w:ascii="Arial" w:hAnsi="Arial" w:cs="Arial"/>
          <w:i/>
        </w:rPr>
      </w:pPr>
    </w:p>
    <w:p w14:paraId="47020B87" w14:textId="4E8E6C52" w:rsidR="00D02B33" w:rsidRDefault="00D02B33" w:rsidP="00D02B33">
      <w:pPr>
        <w:tabs>
          <w:tab w:val="left" w:pos="4678"/>
        </w:tabs>
        <w:ind w:left="467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Altera o inciso </w:t>
      </w:r>
      <w:r w:rsidR="00451281">
        <w:rPr>
          <w:rFonts w:ascii="Arial" w:hAnsi="Arial" w:cs="Arial"/>
          <w:b/>
          <w:i/>
        </w:rPr>
        <w:t>VIII</w:t>
      </w:r>
      <w:r>
        <w:rPr>
          <w:rFonts w:ascii="Arial" w:hAnsi="Arial" w:cs="Arial"/>
          <w:b/>
          <w:i/>
        </w:rPr>
        <w:t xml:space="preserve"> do artigo 1º da Lei Municipal n° 2.656, de 16 de janeiro de 2023, passando a Rua “10” - Rua Oliveiras a se chamar Rua Luiz Nardino Vencato.</w:t>
      </w:r>
    </w:p>
    <w:p w14:paraId="34810FC3" w14:textId="77777777" w:rsidR="00D02B33" w:rsidRDefault="00D02B33" w:rsidP="00D02B33">
      <w:pPr>
        <w:rPr>
          <w:rFonts w:ascii="Arial" w:hAnsi="Arial" w:cs="Arial"/>
        </w:rPr>
      </w:pPr>
    </w:p>
    <w:p w14:paraId="69584355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7A1BF3DC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1D6732EA" w14:textId="77777777" w:rsidR="00D02B33" w:rsidRDefault="00D02B33" w:rsidP="00D02B33">
      <w:pPr>
        <w:spacing w:line="360" w:lineRule="auto"/>
        <w:ind w:firstLine="1276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Art. 1°</w:t>
      </w:r>
      <w:r>
        <w:rPr>
          <w:rFonts w:ascii="Arial" w:hAnsi="Arial" w:cs="Arial"/>
          <w:bCs/>
        </w:rPr>
        <w:t xml:space="preserve"> - Fica alterado o inciso IV do artigo 1° da Lei Municipal n° 2.656, de 16 de janeiro de 2023, que dispõe sobre a denominação das vias públicas e dá outras providências, passando a vigorar com a seguinte redação:</w:t>
      </w:r>
    </w:p>
    <w:p w14:paraId="1B18F561" w14:textId="77777777" w:rsidR="00D02B33" w:rsidRDefault="00D02B33" w:rsidP="00D02B33">
      <w:pPr>
        <w:spacing w:line="360" w:lineRule="auto"/>
        <w:ind w:left="1276"/>
        <w:jc w:val="both"/>
        <w:rPr>
          <w:rFonts w:ascii="Arial" w:hAnsi="Arial" w:cs="Arial"/>
          <w:bCs/>
          <w:i/>
          <w:iCs/>
        </w:rPr>
      </w:pP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“Art. 1º </w:t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As seguintes vias públicas localizadas no Distrito de Douradilho, neste Município de Barra do Ribeiro, criado pela </w:t>
      </w:r>
      <w:hyperlink r:id="rId8" w:history="1">
        <w:r>
          <w:rPr>
            <w:rStyle w:val="Hyperlink"/>
            <w:rFonts w:ascii="Segoe UI" w:hAnsi="Segoe UI" w:cs="Segoe UI"/>
            <w:i/>
            <w:iCs/>
            <w:color w:val="007BFF"/>
            <w:sz w:val="23"/>
            <w:szCs w:val="23"/>
            <w:shd w:val="clear" w:color="auto" w:fill="FFFFFF"/>
          </w:rPr>
          <w:t>Lei Municipal nº 1.041/1994</w:t>
        </w:r>
      </w:hyperlink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e suas alterações, passam a denominar-se:</w:t>
      </w:r>
      <w:r>
        <w:rPr>
          <w:rFonts w:ascii="Segoe UI" w:hAnsi="Segoe UI" w:cs="Segoe UI"/>
          <w:i/>
          <w:iCs/>
          <w:color w:val="000000"/>
          <w:sz w:val="23"/>
          <w:szCs w:val="23"/>
        </w:rPr>
        <w:br/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  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I -</w:t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Rua "2" - 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Rua Castanheiras</w:t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;</w:t>
      </w:r>
      <w:r>
        <w:rPr>
          <w:rFonts w:ascii="Segoe UI" w:hAnsi="Segoe UI" w:cs="Segoe UI"/>
          <w:i/>
          <w:iCs/>
          <w:color w:val="000000"/>
          <w:sz w:val="23"/>
          <w:szCs w:val="23"/>
        </w:rPr>
        <w:br/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  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II -</w:t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Rua "4" - 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Rua Cedro;</w:t>
      </w:r>
      <w:r>
        <w:rPr>
          <w:rFonts w:ascii="Segoe UI" w:hAnsi="Segoe UI" w:cs="Segoe UI"/>
          <w:i/>
          <w:iCs/>
          <w:color w:val="000000"/>
          <w:sz w:val="23"/>
          <w:szCs w:val="23"/>
        </w:rPr>
        <w:br/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  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III -</w:t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Rua "5" - 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Rua Jatobá;</w:t>
      </w:r>
      <w:r>
        <w:rPr>
          <w:rFonts w:ascii="Segoe UI" w:hAnsi="Segoe UI" w:cs="Segoe UI"/>
          <w:i/>
          <w:iCs/>
          <w:color w:val="000000"/>
          <w:sz w:val="23"/>
          <w:szCs w:val="23"/>
        </w:rPr>
        <w:br/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  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IV -</w:t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Rua "6" -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 Rua Ivo Bandar Okraszewski;</w:t>
      </w:r>
      <w:r>
        <w:rPr>
          <w:rFonts w:ascii="Segoe UI" w:hAnsi="Segoe UI" w:cs="Segoe UI"/>
          <w:i/>
          <w:iCs/>
          <w:color w:val="000000"/>
          <w:sz w:val="23"/>
          <w:szCs w:val="23"/>
        </w:rPr>
        <w:br/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  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V -</w:t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Rua "7" - 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Rua Helio Stropper;</w:t>
      </w:r>
      <w:r>
        <w:rPr>
          <w:rFonts w:ascii="Segoe UI" w:hAnsi="Segoe UI" w:cs="Segoe UI"/>
          <w:i/>
          <w:iCs/>
          <w:color w:val="000000"/>
          <w:sz w:val="23"/>
          <w:szCs w:val="23"/>
        </w:rPr>
        <w:br/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  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VI -</w:t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Rua "8" –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 Rua Juazeiros;</w:t>
      </w:r>
      <w:r>
        <w:rPr>
          <w:rFonts w:ascii="Segoe UI" w:hAnsi="Segoe UI" w:cs="Segoe UI"/>
          <w:i/>
          <w:iCs/>
          <w:color w:val="000000"/>
          <w:sz w:val="23"/>
          <w:szCs w:val="23"/>
        </w:rPr>
        <w:br/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  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VII -</w:t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Rua "9" - 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Rua Seringueiras</w:t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;</w:t>
      </w:r>
      <w:r>
        <w:rPr>
          <w:rFonts w:ascii="Segoe UI" w:hAnsi="Segoe UI" w:cs="Segoe UI"/>
          <w:i/>
          <w:iCs/>
          <w:color w:val="000000"/>
          <w:sz w:val="23"/>
          <w:szCs w:val="23"/>
        </w:rPr>
        <w:br/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  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VIII -</w:t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Rua "10" – 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Rua</w:t>
      </w:r>
      <w:r>
        <w:rPr>
          <w:rFonts w:ascii="Arial" w:hAnsi="Arial" w:cs="Arial"/>
          <w:b/>
          <w:i/>
        </w:rPr>
        <w:t xml:space="preserve"> Luiz Nardino Vencato</w:t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;</w:t>
      </w:r>
      <w:r>
        <w:rPr>
          <w:rFonts w:ascii="Segoe UI" w:hAnsi="Segoe UI" w:cs="Segoe UI"/>
          <w:i/>
          <w:iCs/>
          <w:color w:val="000000"/>
          <w:sz w:val="23"/>
          <w:szCs w:val="23"/>
        </w:rPr>
        <w:br/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  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IX -</w:t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Rua "11" - 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Rua Pinus</w:t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;</w:t>
      </w:r>
      <w:r>
        <w:rPr>
          <w:rFonts w:ascii="Segoe UI" w:hAnsi="Segoe UI" w:cs="Segoe UI"/>
          <w:i/>
          <w:iCs/>
          <w:color w:val="000000"/>
          <w:sz w:val="23"/>
          <w:szCs w:val="23"/>
        </w:rPr>
        <w:br/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  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X -</w:t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Rua "12" - 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Rua Eucaliptos;</w:t>
      </w:r>
      <w:r>
        <w:rPr>
          <w:rFonts w:ascii="Segoe UI" w:hAnsi="Segoe UI" w:cs="Segoe UI"/>
          <w:i/>
          <w:iCs/>
          <w:color w:val="000000"/>
          <w:sz w:val="23"/>
          <w:szCs w:val="23"/>
        </w:rPr>
        <w:br/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  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XI -</w:t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Rua "13" - 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Rua Jabuticabas;</w:t>
      </w:r>
      <w:r>
        <w:rPr>
          <w:rFonts w:ascii="Segoe UI" w:hAnsi="Segoe UI" w:cs="Segoe UI"/>
          <w:i/>
          <w:iCs/>
          <w:color w:val="000000"/>
          <w:sz w:val="23"/>
          <w:szCs w:val="23"/>
        </w:rPr>
        <w:br/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  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XII -</w:t>
      </w:r>
      <w:r>
        <w:rPr>
          <w:rFonts w:ascii="Segoe UI" w:hAnsi="Segoe UI" w:cs="Segoe UI"/>
          <w:i/>
          <w:iCs/>
          <w:color w:val="000000"/>
          <w:sz w:val="23"/>
          <w:szCs w:val="23"/>
          <w:shd w:val="clear" w:color="auto" w:fill="FFFFFF"/>
        </w:rPr>
        <w:t> Rua "14" - </w:t>
      </w:r>
      <w:r>
        <w:rPr>
          <w:rFonts w:ascii="Segoe UI" w:hAnsi="Segoe UI" w:cs="Segoe UI"/>
          <w:b/>
          <w:bCs/>
          <w:i/>
          <w:iCs/>
          <w:color w:val="000000"/>
          <w:sz w:val="23"/>
          <w:szCs w:val="23"/>
          <w:shd w:val="clear" w:color="auto" w:fill="FFFFFF"/>
        </w:rPr>
        <w:t>Rua Pitangueiras.”</w:t>
      </w:r>
    </w:p>
    <w:p w14:paraId="278A50D3" w14:textId="77777777" w:rsidR="00D02B33" w:rsidRDefault="00D02B33" w:rsidP="00D02B33">
      <w:pPr>
        <w:spacing w:line="360" w:lineRule="auto"/>
        <w:ind w:firstLine="1276"/>
        <w:jc w:val="both"/>
        <w:rPr>
          <w:rFonts w:ascii="Arial" w:hAnsi="Arial" w:cs="Arial"/>
          <w:bCs/>
        </w:rPr>
      </w:pPr>
    </w:p>
    <w:p w14:paraId="004B662E" w14:textId="77777777" w:rsidR="00D02B33" w:rsidRDefault="00D02B33" w:rsidP="00D02B33">
      <w:pPr>
        <w:spacing w:line="360" w:lineRule="auto"/>
        <w:ind w:firstLine="1276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lastRenderedPageBreak/>
        <w:t>Art. 2°</w:t>
      </w:r>
      <w:r>
        <w:rPr>
          <w:rFonts w:ascii="Arial" w:hAnsi="Arial" w:cs="Arial"/>
          <w:bCs/>
        </w:rPr>
        <w:t xml:space="preserve"> - O croqui e o memorial de localização em anexo, passam a ser parte integrante desta Lei.</w:t>
      </w:r>
    </w:p>
    <w:p w14:paraId="679B96AD" w14:textId="77777777" w:rsidR="00D02B33" w:rsidRDefault="00D02B33" w:rsidP="00D02B33">
      <w:pPr>
        <w:spacing w:line="360" w:lineRule="auto"/>
        <w:jc w:val="both"/>
        <w:rPr>
          <w:rFonts w:ascii="Arial" w:hAnsi="Arial" w:cs="Arial"/>
          <w:bCs/>
        </w:rPr>
      </w:pPr>
    </w:p>
    <w:p w14:paraId="56F04BE1" w14:textId="77777777" w:rsidR="00D02B33" w:rsidRDefault="00D02B33" w:rsidP="00D02B33">
      <w:pPr>
        <w:spacing w:line="360" w:lineRule="auto"/>
        <w:ind w:firstLine="1276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Art. 3°</w:t>
      </w:r>
      <w:r>
        <w:rPr>
          <w:rFonts w:ascii="Arial" w:hAnsi="Arial" w:cs="Arial"/>
          <w:bCs/>
        </w:rPr>
        <w:t xml:space="preserve"> - Esta Lei entrará em vigor na data de sua publicação.</w:t>
      </w:r>
    </w:p>
    <w:p w14:paraId="5B9BE794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071007BD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0D059184" w14:textId="7A7FACF5" w:rsidR="00D02B33" w:rsidRDefault="00F66BC0" w:rsidP="00D02B33">
      <w:pPr>
        <w:ind w:firstLine="1276"/>
        <w:jc w:val="both"/>
        <w:rPr>
          <w:rFonts w:ascii="Arial" w:hAnsi="Arial" w:cs="Arial"/>
          <w:bCs/>
        </w:rPr>
      </w:pPr>
      <w:r w:rsidRPr="00F66BC0">
        <w:rPr>
          <w:rFonts w:ascii="Arial" w:hAnsi="Arial" w:cs="Arial"/>
          <w:b/>
          <w:bCs/>
        </w:rPr>
        <w:t xml:space="preserve">Câmara </w:t>
      </w:r>
      <w:r>
        <w:rPr>
          <w:rFonts w:ascii="Arial" w:hAnsi="Arial" w:cs="Arial"/>
          <w:b/>
          <w:bCs/>
        </w:rPr>
        <w:t>M</w:t>
      </w:r>
      <w:r w:rsidRPr="00F66BC0">
        <w:rPr>
          <w:rFonts w:ascii="Arial" w:hAnsi="Arial" w:cs="Arial"/>
          <w:b/>
          <w:bCs/>
        </w:rPr>
        <w:t xml:space="preserve">unicipal de </w:t>
      </w:r>
      <w:r>
        <w:rPr>
          <w:rFonts w:ascii="Arial" w:hAnsi="Arial" w:cs="Arial"/>
          <w:b/>
          <w:bCs/>
        </w:rPr>
        <w:t>B</w:t>
      </w:r>
      <w:r w:rsidRPr="00F66BC0">
        <w:rPr>
          <w:rFonts w:ascii="Arial" w:hAnsi="Arial" w:cs="Arial"/>
          <w:b/>
          <w:bCs/>
        </w:rPr>
        <w:t xml:space="preserve">arra do </w:t>
      </w:r>
      <w:r>
        <w:rPr>
          <w:rFonts w:ascii="Arial" w:hAnsi="Arial" w:cs="Arial"/>
          <w:b/>
          <w:bCs/>
        </w:rPr>
        <w:t>R</w:t>
      </w:r>
      <w:r w:rsidRPr="00F66BC0">
        <w:rPr>
          <w:rFonts w:ascii="Arial" w:hAnsi="Arial" w:cs="Arial"/>
          <w:b/>
          <w:bCs/>
        </w:rPr>
        <w:t>ibeiro</w:t>
      </w:r>
      <w:r w:rsidR="00D02B33">
        <w:rPr>
          <w:rFonts w:ascii="Arial" w:hAnsi="Arial" w:cs="Arial"/>
          <w:bCs/>
        </w:rPr>
        <w:t xml:space="preserve">, 09 de </w:t>
      </w:r>
      <w:r>
        <w:rPr>
          <w:rFonts w:ascii="Arial" w:hAnsi="Arial" w:cs="Arial"/>
          <w:bCs/>
        </w:rPr>
        <w:t>novembro de</w:t>
      </w:r>
      <w:r w:rsidR="00D02B33">
        <w:rPr>
          <w:rFonts w:ascii="Arial" w:hAnsi="Arial" w:cs="Arial"/>
          <w:bCs/>
        </w:rPr>
        <w:t xml:space="preserve"> 2023.</w:t>
      </w:r>
    </w:p>
    <w:p w14:paraId="29AC1CBE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4AD769CF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4502FA4C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1E49161F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74E254F0" w14:textId="4F17A93A" w:rsidR="00D02B33" w:rsidRDefault="00F66BC0" w:rsidP="00F66BC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                                          </w:t>
      </w:r>
      <w:r w:rsidR="00D02B33">
        <w:rPr>
          <w:rFonts w:ascii="Arial" w:hAnsi="Arial" w:cs="Arial"/>
          <w:bCs/>
        </w:rPr>
        <w:t xml:space="preserve">               </w:t>
      </w:r>
      <w:r w:rsidR="00D02B33">
        <w:rPr>
          <w:rFonts w:ascii="Arial" w:hAnsi="Arial" w:cs="Arial"/>
          <w:b/>
          <w:bCs/>
        </w:rPr>
        <w:t xml:space="preserve">                  JANETE SCHULTZ LAUX</w:t>
      </w:r>
    </w:p>
    <w:p w14:paraId="29E16570" w14:textId="77777777" w:rsidR="00D02B33" w:rsidRDefault="00D02B33" w:rsidP="00D02B33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                               VEREADORA PROPONENTE</w:t>
      </w:r>
    </w:p>
    <w:p w14:paraId="46FD430B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7D01D02A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499BCCEC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791168B3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2BEA9B9B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62605775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25080EA7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4126ECC4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0D55FBB7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36A64D29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24EAE1C8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61E47EDC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15E3A986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59EB26DC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2D3EB411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598ECA77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55FA0C59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74B8995B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68E02EE5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7B73E453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280B3BE4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5205577E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31FA696C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6EAB163E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348149B3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5EF5378F" w14:textId="77777777" w:rsidR="00D02B33" w:rsidRDefault="00D02B33" w:rsidP="00D02B33">
      <w:pPr>
        <w:jc w:val="both"/>
        <w:rPr>
          <w:rFonts w:ascii="Arial" w:hAnsi="Arial" w:cs="Arial"/>
          <w:bCs/>
        </w:rPr>
      </w:pPr>
    </w:p>
    <w:p w14:paraId="0061597F" w14:textId="77777777" w:rsidR="00D02B33" w:rsidRDefault="00D02B33" w:rsidP="00D02B33">
      <w:pPr>
        <w:rPr>
          <w:rFonts w:ascii="Arial" w:hAnsi="Arial" w:cs="Arial"/>
          <w:b/>
          <w:bCs/>
          <w:u w:val="single"/>
        </w:rPr>
      </w:pPr>
    </w:p>
    <w:p w14:paraId="4E0561BD" w14:textId="77777777" w:rsidR="00F66BC0" w:rsidRDefault="00F66BC0" w:rsidP="00D02B33">
      <w:pPr>
        <w:jc w:val="center"/>
        <w:rPr>
          <w:rFonts w:ascii="Arial" w:hAnsi="Arial" w:cs="Arial"/>
          <w:b/>
          <w:bCs/>
          <w:u w:val="single"/>
        </w:rPr>
      </w:pPr>
    </w:p>
    <w:p w14:paraId="2DC6D871" w14:textId="77777777" w:rsidR="00F66BC0" w:rsidRDefault="00F66BC0" w:rsidP="00D02B33">
      <w:pPr>
        <w:jc w:val="center"/>
        <w:rPr>
          <w:rFonts w:ascii="Arial" w:hAnsi="Arial" w:cs="Arial"/>
          <w:b/>
          <w:bCs/>
          <w:u w:val="single"/>
        </w:rPr>
      </w:pPr>
    </w:p>
    <w:p w14:paraId="31B309DF" w14:textId="3F835E56" w:rsidR="00D02B33" w:rsidRDefault="00D02B33" w:rsidP="00D02B33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JUSTIFICATIVA</w:t>
      </w:r>
    </w:p>
    <w:p w14:paraId="3C8E7459" w14:textId="77777777" w:rsidR="00D02B33" w:rsidRDefault="00D02B33" w:rsidP="00D02B33">
      <w:pPr>
        <w:jc w:val="center"/>
        <w:rPr>
          <w:rFonts w:ascii="Arial" w:hAnsi="Arial" w:cs="Arial"/>
          <w:b/>
          <w:bCs/>
          <w:u w:val="single"/>
        </w:rPr>
      </w:pPr>
    </w:p>
    <w:p w14:paraId="4012555F" w14:textId="77777777" w:rsidR="00D02B33" w:rsidRDefault="00D02B33" w:rsidP="00D02B3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Quem foi Luiz Nardino Vencato?</w:t>
      </w:r>
    </w:p>
    <w:p w14:paraId="1A61EB97" w14:textId="77777777" w:rsidR="00D02B33" w:rsidRDefault="00D02B33" w:rsidP="00D02B33">
      <w:pPr>
        <w:jc w:val="both"/>
        <w:rPr>
          <w:rFonts w:ascii="Arial" w:hAnsi="Arial" w:cs="Arial"/>
        </w:rPr>
      </w:pPr>
    </w:p>
    <w:p w14:paraId="3997BDAC" w14:textId="362F08D1" w:rsidR="00D02B33" w:rsidRDefault="00D02B33" w:rsidP="00D02B3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Nascido em 18 de fevereiro de </w:t>
      </w:r>
      <w:r w:rsidR="00F66BC0">
        <w:rPr>
          <w:rFonts w:ascii="Arial" w:hAnsi="Arial" w:cs="Arial"/>
        </w:rPr>
        <w:t>1898 e</w:t>
      </w:r>
      <w:r>
        <w:rPr>
          <w:rFonts w:ascii="Arial" w:hAnsi="Arial" w:cs="Arial"/>
        </w:rPr>
        <w:t xml:space="preserve"> faleceu 25 de novembro de 1976 aos 78 anos, </w:t>
      </w:r>
      <w:r w:rsidR="00F66BC0">
        <w:rPr>
          <w:rFonts w:ascii="Arial" w:hAnsi="Arial" w:cs="Arial"/>
        </w:rPr>
        <w:t>foi casado</w:t>
      </w:r>
      <w:r>
        <w:rPr>
          <w:rFonts w:ascii="Arial" w:hAnsi="Arial" w:cs="Arial"/>
        </w:rPr>
        <w:t xml:space="preserve"> com Hertha Matilde Vencato e tiveram   6 (seis) filhos:  Nilda Edvig Pavlak,  Adiles Nardino Vencato, Celvino Eugenio Vencato,  Lucia Catarina Laux, Celina Alma Vencato, Nila Irene Vencato.</w:t>
      </w:r>
    </w:p>
    <w:p w14:paraId="0D5443B5" w14:textId="3CF9AF72" w:rsidR="00D02B33" w:rsidRDefault="00D02B33" w:rsidP="00D02B3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Luiz Nardino Vencato, pessoa correta, trabalhadeira com espírito empreendedor. Construiu muitas casas na região entre elas o </w:t>
      </w:r>
      <w:r w:rsidR="00F66BC0">
        <w:rPr>
          <w:rFonts w:ascii="Arial" w:hAnsi="Arial" w:cs="Arial"/>
        </w:rPr>
        <w:t>Restaurante,</w:t>
      </w:r>
      <w:r>
        <w:rPr>
          <w:rFonts w:ascii="Arial" w:hAnsi="Arial" w:cs="Arial"/>
        </w:rPr>
        <w:t xml:space="preserve"> hoje chamado Barbieri.</w:t>
      </w:r>
    </w:p>
    <w:p w14:paraId="74B63085" w14:textId="006C19CB" w:rsidR="00D02B33" w:rsidRDefault="00D02B33" w:rsidP="00D02B3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Adorava comer sonhos! Era organizado com </w:t>
      </w:r>
      <w:r w:rsidR="00F66BC0">
        <w:rPr>
          <w:rFonts w:ascii="Arial" w:hAnsi="Arial" w:cs="Arial"/>
        </w:rPr>
        <w:t>suas ferramentas</w:t>
      </w:r>
      <w:r>
        <w:rPr>
          <w:rFonts w:ascii="Arial" w:hAnsi="Arial" w:cs="Arial"/>
        </w:rPr>
        <w:t xml:space="preserve"> e máquinas. Sabia fazer de tudo um pouco e </w:t>
      </w:r>
      <w:r w:rsidR="00F66BC0">
        <w:rPr>
          <w:rFonts w:ascii="Arial" w:hAnsi="Arial" w:cs="Arial"/>
        </w:rPr>
        <w:t>bem-feito</w:t>
      </w:r>
      <w:r>
        <w:rPr>
          <w:rFonts w:ascii="Arial" w:hAnsi="Arial" w:cs="Arial"/>
        </w:rPr>
        <w:t>.  Sempre honrou sua família e seus compromissos.</w:t>
      </w:r>
    </w:p>
    <w:p w14:paraId="0C70603F" w14:textId="475725B5" w:rsidR="00D02B33" w:rsidRDefault="00D02B33" w:rsidP="00D02B3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Portanto, </w:t>
      </w:r>
      <w:r w:rsidR="00F66BC0">
        <w:rPr>
          <w:rFonts w:ascii="Arial" w:hAnsi="Arial" w:cs="Arial"/>
        </w:rPr>
        <w:t>tinha um</w:t>
      </w:r>
      <w:r>
        <w:rPr>
          <w:rFonts w:ascii="Arial" w:hAnsi="Arial" w:cs="Arial"/>
        </w:rPr>
        <w:t xml:space="preserve"> grande compromisso no final </w:t>
      </w:r>
      <w:r w:rsidR="00F66BC0">
        <w:rPr>
          <w:rFonts w:ascii="Arial" w:hAnsi="Arial" w:cs="Arial"/>
        </w:rPr>
        <w:t>de cada</w:t>
      </w:r>
      <w:r>
        <w:rPr>
          <w:rFonts w:ascii="Arial" w:hAnsi="Arial" w:cs="Arial"/>
        </w:rPr>
        <w:t xml:space="preserve"> dia, ler o jornal Correio do Povo </w:t>
      </w:r>
      <w:r w:rsidR="00F66BC0">
        <w:rPr>
          <w:rFonts w:ascii="Arial" w:hAnsi="Arial" w:cs="Arial"/>
        </w:rPr>
        <w:t>e manter</w:t>
      </w:r>
      <w:r>
        <w:rPr>
          <w:rFonts w:ascii="Arial" w:hAnsi="Arial" w:cs="Arial"/>
        </w:rPr>
        <w:t xml:space="preserve"> se atualizado, jornal este que era trazido pelo ônibus de linha.</w:t>
      </w:r>
    </w:p>
    <w:p w14:paraId="4E29032A" w14:textId="77777777" w:rsidR="00D02B33" w:rsidRDefault="00D02B33" w:rsidP="00D02B3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Da mesma forma, gostava muito de fazer viagens, conhecer lugares diferentes, sempre inovando e pensando no desenvolvimento local, desta forma contribuiu na construção da antiga Escola e Egreja Santa Teresinha, onde lançou a pedra fundamental.</w:t>
      </w:r>
    </w:p>
    <w:p w14:paraId="166B3787" w14:textId="75A49927" w:rsidR="00D02B33" w:rsidRDefault="00D02B33" w:rsidP="00D02B3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teve um papel muito importante na comunidade, mediava conflitos entre familiares e vizinhos, sempre </w:t>
      </w:r>
      <w:r w:rsidR="00F66BC0">
        <w:rPr>
          <w:rFonts w:ascii="Arial" w:hAnsi="Arial" w:cs="Arial"/>
        </w:rPr>
        <w:t>mantendo a</w:t>
      </w:r>
      <w:r>
        <w:rPr>
          <w:rFonts w:ascii="Arial" w:hAnsi="Arial" w:cs="Arial"/>
        </w:rPr>
        <w:t xml:space="preserve"> harmonia e boa convivência social entre todos.</w:t>
      </w:r>
    </w:p>
    <w:p w14:paraId="2A3E04A5" w14:textId="77777777" w:rsidR="00D02B33" w:rsidRDefault="00D02B33" w:rsidP="00D02B33">
      <w:pPr>
        <w:ind w:firstLine="708"/>
        <w:jc w:val="both"/>
        <w:rPr>
          <w:rFonts w:ascii="Arial" w:hAnsi="Arial" w:cs="Arial"/>
        </w:rPr>
      </w:pPr>
    </w:p>
    <w:p w14:paraId="2844F62D" w14:textId="77777777" w:rsidR="00D02B33" w:rsidRDefault="00D02B33" w:rsidP="00D02B33">
      <w:pPr>
        <w:ind w:firstLine="708"/>
        <w:jc w:val="both"/>
        <w:rPr>
          <w:rFonts w:ascii="Arial" w:hAnsi="Arial" w:cs="Arial"/>
        </w:rPr>
      </w:pPr>
    </w:p>
    <w:p w14:paraId="78A4D3B7" w14:textId="77777777" w:rsidR="00D02B33" w:rsidRDefault="00D02B33" w:rsidP="00D02B33">
      <w:pPr>
        <w:jc w:val="both"/>
        <w:rPr>
          <w:rFonts w:ascii="Arial" w:hAnsi="Arial" w:cs="Arial"/>
        </w:rPr>
      </w:pPr>
    </w:p>
    <w:p w14:paraId="665B1C99" w14:textId="77777777" w:rsidR="00D02B33" w:rsidRDefault="00D02B33" w:rsidP="00D02B33">
      <w:pPr>
        <w:rPr>
          <w:rFonts w:ascii="Arial" w:hAnsi="Arial" w:cs="Arial"/>
        </w:rPr>
      </w:pPr>
    </w:p>
    <w:p w14:paraId="50650301" w14:textId="77777777" w:rsidR="00D02B33" w:rsidRDefault="00D02B33" w:rsidP="00D02B33">
      <w:pPr>
        <w:spacing w:line="360" w:lineRule="auto"/>
        <w:rPr>
          <w:rFonts w:ascii="Arial" w:hAnsi="Arial" w:cs="Arial"/>
          <w:bCs/>
        </w:rPr>
      </w:pPr>
    </w:p>
    <w:p w14:paraId="4E312D02" w14:textId="77777777" w:rsidR="00D02B33" w:rsidRDefault="00D02B33" w:rsidP="00D02B33">
      <w:pPr>
        <w:spacing w:line="360" w:lineRule="auto"/>
        <w:rPr>
          <w:rFonts w:ascii="Arial" w:hAnsi="Arial" w:cs="Arial"/>
        </w:rPr>
      </w:pPr>
    </w:p>
    <w:p w14:paraId="4F9871EE" w14:textId="77777777" w:rsidR="00D02B33" w:rsidRDefault="00D02B33" w:rsidP="00D02B33">
      <w:pPr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JANETE SCHULTZ LAUX</w:t>
      </w:r>
    </w:p>
    <w:p w14:paraId="265786E3" w14:textId="77777777" w:rsidR="00D02B33" w:rsidRDefault="00D02B33" w:rsidP="00D02B33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                               VEREADORA PROPONENTE</w:t>
      </w:r>
    </w:p>
    <w:p w14:paraId="06DE7AA0" w14:textId="77777777" w:rsidR="00D02B33" w:rsidRDefault="00D02B33" w:rsidP="00D02B33">
      <w:pPr>
        <w:jc w:val="right"/>
        <w:rPr>
          <w:rFonts w:ascii="Arial" w:hAnsi="Arial" w:cs="Arial"/>
          <w:bCs/>
        </w:rPr>
      </w:pPr>
    </w:p>
    <w:p w14:paraId="6AA81D65" w14:textId="77777777" w:rsidR="00B7447B" w:rsidRPr="00941D1F" w:rsidRDefault="00B7447B" w:rsidP="002763C3">
      <w:pPr>
        <w:jc w:val="right"/>
      </w:pPr>
    </w:p>
    <w:sectPr w:rsidR="00B7447B" w:rsidRPr="00941D1F" w:rsidSect="009106D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2F3B0" w14:textId="77777777" w:rsidR="00EC04D2" w:rsidRDefault="00EC04D2">
      <w:r>
        <w:separator/>
      </w:r>
    </w:p>
  </w:endnote>
  <w:endnote w:type="continuationSeparator" w:id="0">
    <w:p w14:paraId="3AE68F9F" w14:textId="77777777" w:rsidR="00EC04D2" w:rsidRDefault="00EC0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37E0F" w14:textId="77777777" w:rsidR="00F8382A" w:rsidRDefault="00F8382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B8EAB" w14:textId="77777777" w:rsidR="003A6DEF" w:rsidRPr="00A8510B" w:rsidRDefault="003A6DEF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43CCF224" w14:textId="77777777" w:rsidR="003A6DEF" w:rsidRDefault="003A6DEF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28721583" w14:textId="77777777" w:rsidR="003A6DEF" w:rsidRPr="007F75FA" w:rsidRDefault="003A6DEF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442C6" w14:textId="77777777" w:rsidR="00F8382A" w:rsidRDefault="00F838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08C3C" w14:textId="77777777" w:rsidR="00EC04D2" w:rsidRDefault="00EC04D2">
      <w:r>
        <w:separator/>
      </w:r>
    </w:p>
  </w:footnote>
  <w:footnote w:type="continuationSeparator" w:id="0">
    <w:p w14:paraId="00FF300D" w14:textId="77777777" w:rsidR="00EC04D2" w:rsidRDefault="00EC0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79BCB" w14:textId="77777777" w:rsidR="00F8382A" w:rsidRDefault="00F8382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A53F6" w14:textId="77777777" w:rsidR="003A6DEF" w:rsidRPr="00012335" w:rsidRDefault="003A6DEF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7DB7BAD" wp14:editId="7A245F0E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605F99AA" wp14:editId="4E96F915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14:paraId="2373DFC8" w14:textId="77777777" w:rsidR="003A6DEF" w:rsidRPr="00037326" w:rsidRDefault="003A6DEF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14:paraId="2F5CC636" w14:textId="77777777" w:rsidR="003A6DEF" w:rsidRPr="00037326" w:rsidRDefault="003A6DEF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  <w:r>
      <w:rPr>
        <w:rFonts w:ascii="Verdana" w:hAnsi="Verdana"/>
        <w:b/>
        <w:sz w:val="22"/>
        <w:szCs w:val="22"/>
      </w:rPr>
      <w:tab/>
    </w:r>
  </w:p>
  <w:p w14:paraId="152CD532" w14:textId="77777777" w:rsidR="003A6DEF" w:rsidRDefault="003A6DEF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73FB8EE4" w14:textId="77777777" w:rsidR="003A6DEF" w:rsidRDefault="003A6DEF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“BARRA DO RIBEIRO TERRA DA FÁBRICA DE GAITEIROS”</w:t>
    </w:r>
  </w:p>
  <w:p w14:paraId="14A5B5B8" w14:textId="77777777" w:rsidR="003A6DEF" w:rsidRPr="00A8510B" w:rsidRDefault="003A6DEF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32EEB" w14:textId="77777777" w:rsidR="00F8382A" w:rsidRDefault="00F838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551413">
    <w:abstractNumId w:val="0"/>
  </w:num>
  <w:num w:numId="2" w16cid:durableId="948194427">
    <w:abstractNumId w:val="1"/>
  </w:num>
  <w:num w:numId="3" w16cid:durableId="6049248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62213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1F48"/>
    <w:rsid w:val="00012335"/>
    <w:rsid w:val="0001716E"/>
    <w:rsid w:val="00023D3E"/>
    <w:rsid w:val="00037326"/>
    <w:rsid w:val="00044506"/>
    <w:rsid w:val="00053FBA"/>
    <w:rsid w:val="000565F0"/>
    <w:rsid w:val="00057244"/>
    <w:rsid w:val="00061946"/>
    <w:rsid w:val="00062729"/>
    <w:rsid w:val="00066256"/>
    <w:rsid w:val="000668DA"/>
    <w:rsid w:val="000847DA"/>
    <w:rsid w:val="000A4FFC"/>
    <w:rsid w:val="000A57DF"/>
    <w:rsid w:val="000B38FA"/>
    <w:rsid w:val="000C6BAE"/>
    <w:rsid w:val="000D5AE2"/>
    <w:rsid w:val="000E2E28"/>
    <w:rsid w:val="000F09A6"/>
    <w:rsid w:val="000F11C1"/>
    <w:rsid w:val="000F26E5"/>
    <w:rsid w:val="000F32F8"/>
    <w:rsid w:val="000F5B95"/>
    <w:rsid w:val="000F76A3"/>
    <w:rsid w:val="00116279"/>
    <w:rsid w:val="001249A3"/>
    <w:rsid w:val="001357C4"/>
    <w:rsid w:val="001429C3"/>
    <w:rsid w:val="0015710D"/>
    <w:rsid w:val="00157CEF"/>
    <w:rsid w:val="00165A4B"/>
    <w:rsid w:val="001704DA"/>
    <w:rsid w:val="00177996"/>
    <w:rsid w:val="00186ECB"/>
    <w:rsid w:val="00191965"/>
    <w:rsid w:val="001A0735"/>
    <w:rsid w:val="001B677D"/>
    <w:rsid w:val="001C21B0"/>
    <w:rsid w:val="001C232E"/>
    <w:rsid w:val="001C57DD"/>
    <w:rsid w:val="001E77C0"/>
    <w:rsid w:val="001F288B"/>
    <w:rsid w:val="001F318E"/>
    <w:rsid w:val="0020045B"/>
    <w:rsid w:val="00224661"/>
    <w:rsid w:val="00230758"/>
    <w:rsid w:val="00246E50"/>
    <w:rsid w:val="002550A2"/>
    <w:rsid w:val="0026657D"/>
    <w:rsid w:val="00273FE4"/>
    <w:rsid w:val="002763C3"/>
    <w:rsid w:val="0028015E"/>
    <w:rsid w:val="002914DB"/>
    <w:rsid w:val="002940B8"/>
    <w:rsid w:val="00297007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2428"/>
    <w:rsid w:val="00347F70"/>
    <w:rsid w:val="00350222"/>
    <w:rsid w:val="00350DDA"/>
    <w:rsid w:val="00357934"/>
    <w:rsid w:val="003717F9"/>
    <w:rsid w:val="003741CD"/>
    <w:rsid w:val="003867EE"/>
    <w:rsid w:val="00387816"/>
    <w:rsid w:val="00393AD5"/>
    <w:rsid w:val="003976AC"/>
    <w:rsid w:val="003A6DEF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17E81"/>
    <w:rsid w:val="004201CA"/>
    <w:rsid w:val="004225A7"/>
    <w:rsid w:val="0042276C"/>
    <w:rsid w:val="00436397"/>
    <w:rsid w:val="00441053"/>
    <w:rsid w:val="004426B1"/>
    <w:rsid w:val="00451281"/>
    <w:rsid w:val="004545AE"/>
    <w:rsid w:val="004552E9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37839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76749"/>
    <w:rsid w:val="00683BE1"/>
    <w:rsid w:val="00683EA7"/>
    <w:rsid w:val="006876BE"/>
    <w:rsid w:val="00687A84"/>
    <w:rsid w:val="006912F3"/>
    <w:rsid w:val="00697E20"/>
    <w:rsid w:val="006B0032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108C"/>
    <w:rsid w:val="0072448A"/>
    <w:rsid w:val="0072571C"/>
    <w:rsid w:val="00736B3C"/>
    <w:rsid w:val="007378AA"/>
    <w:rsid w:val="00743DAB"/>
    <w:rsid w:val="00745758"/>
    <w:rsid w:val="00753AE9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A33B7"/>
    <w:rsid w:val="007A3ACE"/>
    <w:rsid w:val="007A7900"/>
    <w:rsid w:val="007B1E73"/>
    <w:rsid w:val="007B27D7"/>
    <w:rsid w:val="007B6D85"/>
    <w:rsid w:val="007C0549"/>
    <w:rsid w:val="007C1AE0"/>
    <w:rsid w:val="007C1DD9"/>
    <w:rsid w:val="007D1C42"/>
    <w:rsid w:val="007E33EA"/>
    <w:rsid w:val="007E6865"/>
    <w:rsid w:val="007F1A56"/>
    <w:rsid w:val="007F5A5A"/>
    <w:rsid w:val="007F75FA"/>
    <w:rsid w:val="008117E6"/>
    <w:rsid w:val="0081535C"/>
    <w:rsid w:val="00823BD3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E6FEE"/>
    <w:rsid w:val="00900D80"/>
    <w:rsid w:val="009106D6"/>
    <w:rsid w:val="009170D2"/>
    <w:rsid w:val="0092135C"/>
    <w:rsid w:val="00934225"/>
    <w:rsid w:val="009364AE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22D"/>
    <w:rsid w:val="00A230CB"/>
    <w:rsid w:val="00A30EEB"/>
    <w:rsid w:val="00A45930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4EB0"/>
    <w:rsid w:val="00AA73F7"/>
    <w:rsid w:val="00AB061B"/>
    <w:rsid w:val="00AB1ABA"/>
    <w:rsid w:val="00AB7200"/>
    <w:rsid w:val="00AC0D08"/>
    <w:rsid w:val="00AD2294"/>
    <w:rsid w:val="00AE12BF"/>
    <w:rsid w:val="00AF0554"/>
    <w:rsid w:val="00AF4A65"/>
    <w:rsid w:val="00AF6EC5"/>
    <w:rsid w:val="00B01D64"/>
    <w:rsid w:val="00B16037"/>
    <w:rsid w:val="00B164A2"/>
    <w:rsid w:val="00B26F01"/>
    <w:rsid w:val="00B30967"/>
    <w:rsid w:val="00B3491A"/>
    <w:rsid w:val="00B50054"/>
    <w:rsid w:val="00B5734A"/>
    <w:rsid w:val="00B622CB"/>
    <w:rsid w:val="00B7447B"/>
    <w:rsid w:val="00B7656A"/>
    <w:rsid w:val="00BA56E2"/>
    <w:rsid w:val="00BB07D4"/>
    <w:rsid w:val="00BB246A"/>
    <w:rsid w:val="00BC7F52"/>
    <w:rsid w:val="00BE4F78"/>
    <w:rsid w:val="00BF010D"/>
    <w:rsid w:val="00BF1B0F"/>
    <w:rsid w:val="00BF6B77"/>
    <w:rsid w:val="00C043B0"/>
    <w:rsid w:val="00C046CE"/>
    <w:rsid w:val="00C0478B"/>
    <w:rsid w:val="00C15094"/>
    <w:rsid w:val="00C47216"/>
    <w:rsid w:val="00C555AB"/>
    <w:rsid w:val="00C55D84"/>
    <w:rsid w:val="00C565BD"/>
    <w:rsid w:val="00C65DB9"/>
    <w:rsid w:val="00C90849"/>
    <w:rsid w:val="00C9503A"/>
    <w:rsid w:val="00C97CCC"/>
    <w:rsid w:val="00CA71C6"/>
    <w:rsid w:val="00CC1F5C"/>
    <w:rsid w:val="00CD5DCB"/>
    <w:rsid w:val="00CD75DA"/>
    <w:rsid w:val="00CE0481"/>
    <w:rsid w:val="00CE7CC8"/>
    <w:rsid w:val="00CF59E8"/>
    <w:rsid w:val="00D02B33"/>
    <w:rsid w:val="00D113E5"/>
    <w:rsid w:val="00D1527A"/>
    <w:rsid w:val="00D332ED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A48F4"/>
    <w:rsid w:val="00DB796C"/>
    <w:rsid w:val="00DC161E"/>
    <w:rsid w:val="00DC7DC9"/>
    <w:rsid w:val="00DE2E70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4193C"/>
    <w:rsid w:val="00E53EB5"/>
    <w:rsid w:val="00E55714"/>
    <w:rsid w:val="00E60275"/>
    <w:rsid w:val="00E81C88"/>
    <w:rsid w:val="00E86B02"/>
    <w:rsid w:val="00E87CE8"/>
    <w:rsid w:val="00EA2BD7"/>
    <w:rsid w:val="00EA5B46"/>
    <w:rsid w:val="00EB0C81"/>
    <w:rsid w:val="00EB7198"/>
    <w:rsid w:val="00EC04D2"/>
    <w:rsid w:val="00EC0876"/>
    <w:rsid w:val="00EC2C86"/>
    <w:rsid w:val="00EC3EBC"/>
    <w:rsid w:val="00EC42C7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039EE"/>
    <w:rsid w:val="00F10AE2"/>
    <w:rsid w:val="00F17302"/>
    <w:rsid w:val="00F366B0"/>
    <w:rsid w:val="00F367AD"/>
    <w:rsid w:val="00F43B80"/>
    <w:rsid w:val="00F57983"/>
    <w:rsid w:val="00F66BC0"/>
    <w:rsid w:val="00F716C5"/>
    <w:rsid w:val="00F748B2"/>
    <w:rsid w:val="00F74EEF"/>
    <w:rsid w:val="00F8382A"/>
    <w:rsid w:val="00F8740F"/>
    <w:rsid w:val="00F909D8"/>
    <w:rsid w:val="00F96024"/>
    <w:rsid w:val="00FA2BD2"/>
    <w:rsid w:val="00FA6678"/>
    <w:rsid w:val="00FA6D61"/>
    <w:rsid w:val="00FB11BC"/>
    <w:rsid w:val="00FB185F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B421F3"/>
  <w15:docId w15:val="{73A4ECDF-5F6B-4CAA-94F1-0285CDD16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rradoribeiro.cespro.com.br/visualizarDiploma.php?cdMunicipio=7264&amp;cdDiploma=19941041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05802-FF6E-487B-924A-E4AFE2044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454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2904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estoque</dc:creator>
  <cp:lastModifiedBy>Cilmara Turski</cp:lastModifiedBy>
  <cp:revision>4</cp:revision>
  <cp:lastPrinted>2023-05-30T18:46:00Z</cp:lastPrinted>
  <dcterms:created xsi:type="dcterms:W3CDTF">2023-11-06T15:34:00Z</dcterms:created>
  <dcterms:modified xsi:type="dcterms:W3CDTF">2023-11-07T13:41:00Z</dcterms:modified>
</cp:coreProperties>
</file>