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8E3F04" w14:textId="0C18BC4C" w:rsidR="002450E8" w:rsidRPr="00517524" w:rsidRDefault="00517524" w:rsidP="00517524">
      <w:pPr>
        <w:spacing w:after="0" w:line="360" w:lineRule="auto"/>
        <w:ind w:firstLine="2835"/>
        <w:jc w:val="both"/>
        <w:rPr>
          <w:rFonts w:ascii="Garamond" w:eastAsia="Times New Roman" w:hAnsi="Garamond" w:cs="Arial"/>
          <w:b/>
          <w:color w:val="000000"/>
          <w:kern w:val="0"/>
          <w:sz w:val="24"/>
          <w:szCs w:val="24"/>
          <w:lang w:eastAsia="pt-BR"/>
          <w14:ligatures w14:val="none"/>
        </w:rPr>
      </w:pPr>
      <w:r w:rsidRPr="00517524">
        <w:rPr>
          <w:rFonts w:ascii="Garamond" w:eastAsia="Times New Roman" w:hAnsi="Garamond" w:cs="Arial"/>
          <w:b/>
          <w:color w:val="000000"/>
          <w:kern w:val="0"/>
          <w:sz w:val="24"/>
          <w:szCs w:val="24"/>
          <w:lang w:eastAsia="pt-BR"/>
          <w14:ligatures w14:val="none"/>
        </w:rPr>
        <w:t>LEI Nº 3</w:t>
      </w:r>
      <w:r w:rsidR="00B465F1">
        <w:rPr>
          <w:rFonts w:ascii="Garamond" w:eastAsia="Times New Roman" w:hAnsi="Garamond" w:cs="Arial"/>
          <w:b/>
          <w:color w:val="000000"/>
          <w:kern w:val="0"/>
          <w:sz w:val="24"/>
          <w:szCs w:val="24"/>
          <w:lang w:eastAsia="pt-BR"/>
          <w14:ligatures w14:val="none"/>
        </w:rPr>
        <w:t>.</w:t>
      </w:r>
      <w:bookmarkStart w:id="0" w:name="_GoBack"/>
      <w:bookmarkEnd w:id="0"/>
      <w:r w:rsidRPr="00517524">
        <w:rPr>
          <w:rFonts w:ascii="Garamond" w:eastAsia="Times New Roman" w:hAnsi="Garamond" w:cs="Arial"/>
          <w:b/>
          <w:color w:val="000000"/>
          <w:kern w:val="0"/>
          <w:sz w:val="24"/>
          <w:szCs w:val="24"/>
          <w:lang w:eastAsia="pt-BR"/>
          <w14:ligatures w14:val="none"/>
        </w:rPr>
        <w:t>237/2024</w:t>
      </w:r>
    </w:p>
    <w:p w14:paraId="6B14376B" w14:textId="77777777" w:rsidR="002450E8" w:rsidRPr="00517524" w:rsidRDefault="002450E8" w:rsidP="009753CB">
      <w:pPr>
        <w:spacing w:after="0" w:line="360" w:lineRule="auto"/>
        <w:jc w:val="both"/>
        <w:rPr>
          <w:rFonts w:ascii="Garamond" w:eastAsia="Times New Roman" w:hAnsi="Garamond" w:cs="Arial"/>
          <w:color w:val="000000"/>
          <w:kern w:val="0"/>
          <w:sz w:val="24"/>
          <w:szCs w:val="24"/>
          <w:lang w:eastAsia="pt-BR"/>
          <w14:ligatures w14:val="none"/>
        </w:rPr>
      </w:pPr>
      <w:r w:rsidRPr="00517524">
        <w:rPr>
          <w:rFonts w:ascii="Garamond" w:eastAsia="Times New Roman" w:hAnsi="Garamond" w:cs="Arial"/>
          <w:color w:val="000000"/>
          <w:kern w:val="0"/>
          <w:sz w:val="24"/>
          <w:szCs w:val="24"/>
          <w:lang w:eastAsia="pt-BR"/>
          <w14:ligatures w14:val="none"/>
        </w:rPr>
        <w:t> </w:t>
      </w:r>
    </w:p>
    <w:p w14:paraId="4C2441F5" w14:textId="3C591BE7" w:rsidR="002450E8" w:rsidRPr="00517524" w:rsidRDefault="002450E8" w:rsidP="00517524">
      <w:pPr>
        <w:spacing w:after="0" w:line="360" w:lineRule="auto"/>
        <w:ind w:firstLine="2835"/>
        <w:jc w:val="both"/>
        <w:rPr>
          <w:rFonts w:ascii="Garamond" w:eastAsia="Times New Roman" w:hAnsi="Garamond" w:cs="Arial"/>
          <w:b/>
          <w:bCs/>
          <w:color w:val="000000"/>
          <w:kern w:val="0"/>
          <w:sz w:val="24"/>
          <w:szCs w:val="24"/>
          <w:lang w:eastAsia="pt-BR"/>
          <w14:ligatures w14:val="none"/>
        </w:rPr>
      </w:pPr>
      <w:r w:rsidRPr="00517524">
        <w:rPr>
          <w:rFonts w:ascii="Garamond" w:eastAsia="Times New Roman" w:hAnsi="Garamond" w:cs="Arial"/>
          <w:b/>
          <w:bCs/>
          <w:color w:val="000000"/>
          <w:kern w:val="0"/>
          <w:sz w:val="24"/>
          <w:szCs w:val="24"/>
          <w:lang w:eastAsia="pt-BR"/>
          <w14:ligatures w14:val="none"/>
        </w:rPr>
        <w:t xml:space="preserve">AUTORIA: </w:t>
      </w:r>
      <w:r w:rsidR="009753CB" w:rsidRPr="00517524">
        <w:rPr>
          <w:rFonts w:ascii="Garamond" w:eastAsia="Times New Roman" w:hAnsi="Garamond" w:cs="Arial"/>
          <w:b/>
          <w:bCs/>
          <w:color w:val="000000"/>
          <w:kern w:val="0"/>
          <w:sz w:val="24"/>
          <w:szCs w:val="24"/>
          <w:lang w:eastAsia="pt-BR"/>
          <w14:ligatures w14:val="none"/>
        </w:rPr>
        <w:t xml:space="preserve">MESA DIRETORA </w:t>
      </w:r>
    </w:p>
    <w:p w14:paraId="419034B3" w14:textId="77777777" w:rsidR="00517524" w:rsidRPr="00517524" w:rsidRDefault="00517524" w:rsidP="00517524">
      <w:pPr>
        <w:spacing w:after="0" w:line="360" w:lineRule="auto"/>
        <w:ind w:firstLine="2835"/>
        <w:jc w:val="both"/>
        <w:rPr>
          <w:rFonts w:ascii="Garamond" w:eastAsia="Times New Roman" w:hAnsi="Garamond" w:cs="Arial"/>
          <w:color w:val="000000"/>
          <w:kern w:val="0"/>
          <w:sz w:val="24"/>
          <w:szCs w:val="24"/>
          <w:lang w:eastAsia="pt-BR"/>
          <w14:ligatures w14:val="none"/>
        </w:rPr>
      </w:pPr>
    </w:p>
    <w:p w14:paraId="63393225" w14:textId="1DE9AB29" w:rsidR="002450E8" w:rsidRPr="00517524" w:rsidRDefault="00693B07" w:rsidP="00693B07">
      <w:pPr>
        <w:spacing w:after="0" w:line="360" w:lineRule="auto"/>
        <w:ind w:left="1200"/>
        <w:jc w:val="both"/>
        <w:rPr>
          <w:rFonts w:ascii="Garamond" w:eastAsia="Times New Roman" w:hAnsi="Garamond" w:cs="Arial"/>
          <w:b/>
          <w:bCs/>
          <w:color w:val="000000"/>
          <w:kern w:val="0"/>
          <w:sz w:val="24"/>
          <w:szCs w:val="24"/>
          <w:lang w:eastAsia="pt-BR"/>
          <w14:ligatures w14:val="none"/>
        </w:rPr>
      </w:pPr>
      <w:r w:rsidRPr="00517524">
        <w:rPr>
          <w:rFonts w:ascii="Garamond" w:eastAsia="Times New Roman" w:hAnsi="Garamond" w:cs="Arial"/>
          <w:i/>
          <w:iCs/>
          <w:color w:val="000000"/>
          <w:kern w:val="0"/>
          <w:sz w:val="24"/>
          <w:szCs w:val="24"/>
          <w:lang w:eastAsia="pt-BR"/>
          <w14:ligatures w14:val="none"/>
        </w:rPr>
        <w:t>Ementa</w:t>
      </w:r>
      <w:r w:rsidR="002450E8" w:rsidRPr="00517524">
        <w:rPr>
          <w:rFonts w:ascii="Garamond" w:eastAsia="Times New Roman" w:hAnsi="Garamond" w:cs="Arial"/>
          <w:i/>
          <w:iCs/>
          <w:color w:val="000000"/>
          <w:kern w:val="0"/>
          <w:sz w:val="24"/>
          <w:szCs w:val="24"/>
          <w:lang w:eastAsia="pt-BR"/>
          <w14:ligatures w14:val="none"/>
        </w:rPr>
        <w:t xml:space="preserve">: </w:t>
      </w:r>
      <w:r w:rsidRPr="00517524">
        <w:rPr>
          <w:rFonts w:ascii="Garamond" w:eastAsia="Times New Roman" w:hAnsi="Garamond" w:cs="Arial"/>
          <w:b/>
          <w:bCs/>
          <w:i/>
          <w:iCs/>
          <w:color w:val="000000"/>
          <w:kern w:val="0"/>
          <w:sz w:val="24"/>
          <w:szCs w:val="24"/>
          <w:lang w:eastAsia="pt-BR"/>
          <w14:ligatures w14:val="none"/>
        </w:rPr>
        <w:t>ESTABELECE OS SUBSÍDIOS DOS VEREADORES E VEREADOR PRESIDENTE DA CÂMARA MUNICIPAL DE SANTO ANTONIO DO SUDOESTE, ESTADO DO PARANÁ, PARA LEGISLATURA 2025-2028 E DÁ OUTRAS PROVIDÊNCIAS.</w:t>
      </w:r>
      <w:r w:rsidR="002450E8" w:rsidRPr="00517524">
        <w:rPr>
          <w:rFonts w:ascii="Garamond" w:eastAsia="Times New Roman" w:hAnsi="Garamond" w:cs="Arial"/>
          <w:b/>
          <w:bCs/>
          <w:color w:val="000000"/>
          <w:kern w:val="0"/>
          <w:sz w:val="24"/>
          <w:szCs w:val="24"/>
          <w:lang w:eastAsia="pt-BR"/>
          <w14:ligatures w14:val="none"/>
        </w:rPr>
        <w:t> </w:t>
      </w:r>
    </w:p>
    <w:p w14:paraId="57D0C81D" w14:textId="77777777" w:rsidR="00517524" w:rsidRDefault="00517524" w:rsidP="009753CB">
      <w:pPr>
        <w:spacing w:after="0" w:line="360" w:lineRule="auto"/>
        <w:jc w:val="both"/>
        <w:rPr>
          <w:rFonts w:ascii="Garamond" w:eastAsia="Times New Roman" w:hAnsi="Garamond" w:cs="Arial"/>
          <w:b/>
          <w:bCs/>
          <w:color w:val="000000"/>
          <w:kern w:val="0"/>
          <w:sz w:val="24"/>
          <w:szCs w:val="24"/>
          <w:lang w:eastAsia="pt-BR"/>
          <w14:ligatures w14:val="none"/>
        </w:rPr>
      </w:pPr>
    </w:p>
    <w:p w14:paraId="1333782A" w14:textId="77777777" w:rsidR="00517524" w:rsidRPr="00B55463" w:rsidRDefault="00517524" w:rsidP="00517524">
      <w:pPr>
        <w:spacing w:line="360" w:lineRule="auto"/>
        <w:jc w:val="both"/>
        <w:rPr>
          <w:rFonts w:ascii="Garamond" w:eastAsia="Arial Unicode MS" w:hAnsi="Garamond" w:cs="Arial Unicode MS"/>
          <w:bCs/>
          <w:color w:val="000000" w:themeColor="text1"/>
          <w:sz w:val="24"/>
          <w:szCs w:val="24"/>
        </w:rPr>
      </w:pPr>
      <w:r>
        <w:rPr>
          <w:rFonts w:ascii="Garamond" w:eastAsia="Arial Unicode MS" w:hAnsi="Garamond" w:cs="Arial Unicode MS"/>
          <w:b/>
          <w:bCs/>
          <w:color w:val="000000" w:themeColor="text1"/>
          <w:sz w:val="24"/>
          <w:szCs w:val="24"/>
        </w:rPr>
        <w:t>RICARDO ANTONIO ORTINÃ</w:t>
      </w:r>
      <w:r w:rsidRPr="00B55463">
        <w:rPr>
          <w:rFonts w:ascii="Garamond" w:eastAsia="Arial Unicode MS" w:hAnsi="Garamond" w:cs="Arial Unicode MS"/>
          <w:bCs/>
          <w:color w:val="000000" w:themeColor="text1"/>
          <w:sz w:val="24"/>
          <w:szCs w:val="24"/>
        </w:rPr>
        <w:t xml:space="preserve">, Prefeito Municipal de Santo Antônio do Sudoeste, Estado do Paraná, no uso de suas atribuições legais, </w:t>
      </w:r>
      <w:r w:rsidRPr="00B55463">
        <w:rPr>
          <w:rFonts w:ascii="Garamond" w:eastAsia="Arial Unicode MS" w:hAnsi="Garamond" w:cs="Arial Unicode MS"/>
          <w:b/>
          <w:bCs/>
          <w:color w:val="000000" w:themeColor="text1"/>
          <w:sz w:val="24"/>
          <w:szCs w:val="24"/>
        </w:rPr>
        <w:t>FAZ SABER</w:t>
      </w:r>
      <w:r w:rsidRPr="00B55463">
        <w:rPr>
          <w:rFonts w:ascii="Garamond" w:eastAsia="Arial Unicode MS" w:hAnsi="Garamond" w:cs="Arial Unicode MS"/>
          <w:bCs/>
          <w:color w:val="000000" w:themeColor="text1"/>
          <w:sz w:val="24"/>
          <w:szCs w:val="24"/>
        </w:rPr>
        <w:t xml:space="preserve">, que a CÂMARA MUNICIPAL DE VEREADORES, </w:t>
      </w:r>
      <w:r w:rsidRPr="00B55463">
        <w:rPr>
          <w:rFonts w:ascii="Garamond" w:eastAsia="Arial Unicode MS" w:hAnsi="Garamond" w:cs="Arial Unicode MS"/>
          <w:b/>
          <w:bCs/>
          <w:color w:val="000000" w:themeColor="text1"/>
          <w:sz w:val="24"/>
          <w:szCs w:val="24"/>
        </w:rPr>
        <w:t>APROVOU</w:t>
      </w:r>
      <w:r w:rsidRPr="00B55463">
        <w:rPr>
          <w:rFonts w:ascii="Garamond" w:eastAsia="Arial Unicode MS" w:hAnsi="Garamond" w:cs="Arial Unicode MS"/>
          <w:bCs/>
          <w:color w:val="000000" w:themeColor="text1"/>
          <w:sz w:val="24"/>
          <w:szCs w:val="24"/>
        </w:rPr>
        <w:t xml:space="preserve"> e eu </w:t>
      </w:r>
      <w:r w:rsidRPr="00B55463">
        <w:rPr>
          <w:rFonts w:ascii="Garamond" w:eastAsia="Arial Unicode MS" w:hAnsi="Garamond" w:cs="Arial Unicode MS"/>
          <w:b/>
          <w:bCs/>
          <w:color w:val="000000" w:themeColor="text1"/>
          <w:sz w:val="24"/>
          <w:szCs w:val="24"/>
        </w:rPr>
        <w:t>SANCIONO</w:t>
      </w:r>
      <w:r w:rsidRPr="00B55463">
        <w:rPr>
          <w:rFonts w:ascii="Garamond" w:eastAsia="Arial Unicode MS" w:hAnsi="Garamond" w:cs="Arial Unicode MS"/>
          <w:bCs/>
          <w:color w:val="000000" w:themeColor="text1"/>
          <w:sz w:val="24"/>
          <w:szCs w:val="24"/>
        </w:rPr>
        <w:t xml:space="preserve"> a seguinte lei:</w:t>
      </w:r>
    </w:p>
    <w:p w14:paraId="7B70B2C9" w14:textId="7F99D487" w:rsidR="00384EBF" w:rsidRPr="00517524" w:rsidRDefault="002450E8" w:rsidP="009753CB">
      <w:pPr>
        <w:spacing w:after="0" w:line="360" w:lineRule="auto"/>
        <w:jc w:val="both"/>
        <w:rPr>
          <w:rFonts w:ascii="Garamond" w:eastAsia="Times New Roman" w:hAnsi="Garamond" w:cs="Arial"/>
          <w:color w:val="000000"/>
          <w:kern w:val="0"/>
          <w:sz w:val="24"/>
          <w:szCs w:val="24"/>
          <w:lang w:eastAsia="pt-BR"/>
          <w14:ligatures w14:val="none"/>
        </w:rPr>
      </w:pPr>
      <w:r w:rsidRPr="00517524">
        <w:rPr>
          <w:rFonts w:ascii="Garamond" w:eastAsia="Times New Roman" w:hAnsi="Garamond" w:cs="Arial"/>
          <w:b/>
          <w:bCs/>
          <w:color w:val="000000"/>
          <w:kern w:val="0"/>
          <w:sz w:val="24"/>
          <w:szCs w:val="24"/>
          <w:lang w:eastAsia="pt-BR"/>
          <w14:ligatures w14:val="none"/>
        </w:rPr>
        <w:t>Art. 1°.</w:t>
      </w:r>
      <w:r w:rsidRPr="00517524">
        <w:rPr>
          <w:rFonts w:ascii="Garamond" w:eastAsia="Times New Roman" w:hAnsi="Garamond" w:cs="Arial"/>
          <w:color w:val="000000"/>
          <w:kern w:val="0"/>
          <w:sz w:val="24"/>
          <w:szCs w:val="24"/>
          <w:lang w:eastAsia="pt-BR"/>
          <w14:ligatures w14:val="none"/>
        </w:rPr>
        <w:t> </w:t>
      </w:r>
      <w:r w:rsidR="00384EBF" w:rsidRPr="00517524">
        <w:rPr>
          <w:rFonts w:ascii="Garamond" w:eastAsia="Times New Roman" w:hAnsi="Garamond" w:cs="Arial"/>
          <w:color w:val="000000"/>
          <w:kern w:val="0"/>
          <w:sz w:val="24"/>
          <w:szCs w:val="24"/>
          <w:lang w:eastAsia="pt-BR"/>
          <w14:ligatures w14:val="none"/>
        </w:rPr>
        <w:t xml:space="preserve"> Em conformidade com o que dispõe o artigo 29, VI, da Constituição Federal, os subsídios mensais dos vereadores e Presidente da Câmara de Vereadores de Santo Antônio do Sudoeste-PR, para a legislatura de 2025 a 2028, ficam fixados nos seguintes termos:</w:t>
      </w:r>
    </w:p>
    <w:p w14:paraId="4DEA8F13" w14:textId="083B1FA8" w:rsidR="002450E8" w:rsidRPr="00517524" w:rsidRDefault="00384EBF" w:rsidP="009753CB">
      <w:pPr>
        <w:spacing w:after="0" w:line="360" w:lineRule="auto"/>
        <w:jc w:val="both"/>
        <w:rPr>
          <w:rFonts w:ascii="Garamond" w:eastAsia="Times New Roman" w:hAnsi="Garamond" w:cs="Arial"/>
          <w:color w:val="000000"/>
          <w:kern w:val="0"/>
          <w:sz w:val="24"/>
          <w:szCs w:val="24"/>
          <w:lang w:eastAsia="pt-BR"/>
          <w14:ligatures w14:val="none"/>
        </w:rPr>
      </w:pPr>
      <w:r w:rsidRPr="00517524">
        <w:rPr>
          <w:rFonts w:ascii="Garamond" w:eastAsia="Times New Roman" w:hAnsi="Garamond" w:cs="Arial"/>
          <w:color w:val="000000"/>
          <w:kern w:val="0"/>
          <w:sz w:val="24"/>
          <w:szCs w:val="24"/>
          <w:lang w:eastAsia="pt-BR"/>
          <w14:ligatures w14:val="none"/>
        </w:rPr>
        <w:t xml:space="preserve">I – Os vereadores perceberão a importância de </w:t>
      </w:r>
      <w:r w:rsidR="002450E8" w:rsidRPr="00517524">
        <w:rPr>
          <w:rFonts w:ascii="Garamond" w:eastAsia="Times New Roman" w:hAnsi="Garamond" w:cs="Arial"/>
          <w:b/>
          <w:bCs/>
          <w:color w:val="000000"/>
          <w:kern w:val="0"/>
          <w:sz w:val="24"/>
          <w:szCs w:val="24"/>
          <w:lang w:eastAsia="pt-BR"/>
          <w14:ligatures w14:val="none"/>
        </w:rPr>
        <w:t>R$</w:t>
      </w:r>
      <w:r w:rsidR="009753CB" w:rsidRPr="00517524">
        <w:rPr>
          <w:rFonts w:ascii="Garamond" w:eastAsia="Times New Roman" w:hAnsi="Garamond" w:cs="Arial"/>
          <w:b/>
          <w:bCs/>
          <w:color w:val="000000"/>
          <w:kern w:val="0"/>
          <w:sz w:val="24"/>
          <w:szCs w:val="24"/>
          <w:lang w:eastAsia="pt-BR"/>
          <w14:ligatures w14:val="none"/>
        </w:rPr>
        <w:t>6.427,96</w:t>
      </w:r>
      <w:r w:rsidR="002450E8" w:rsidRPr="00517524">
        <w:rPr>
          <w:rFonts w:ascii="Garamond" w:eastAsia="Times New Roman" w:hAnsi="Garamond" w:cs="Arial"/>
          <w:color w:val="000000"/>
          <w:kern w:val="0"/>
          <w:sz w:val="24"/>
          <w:szCs w:val="24"/>
          <w:lang w:eastAsia="pt-BR"/>
          <w14:ligatures w14:val="none"/>
        </w:rPr>
        <w:t> (</w:t>
      </w:r>
      <w:r w:rsidR="009753CB" w:rsidRPr="00517524">
        <w:rPr>
          <w:rFonts w:ascii="Garamond" w:eastAsia="Times New Roman" w:hAnsi="Garamond" w:cs="Arial"/>
          <w:color w:val="000000"/>
          <w:kern w:val="0"/>
          <w:sz w:val="24"/>
          <w:szCs w:val="24"/>
          <w:lang w:eastAsia="pt-BR"/>
          <w14:ligatures w14:val="none"/>
        </w:rPr>
        <w:t>seis mil quatrocentos e vinte e sete reais e noventa e seis centavos</w:t>
      </w:r>
      <w:r w:rsidR="002450E8" w:rsidRPr="00517524">
        <w:rPr>
          <w:rFonts w:ascii="Garamond" w:eastAsia="Times New Roman" w:hAnsi="Garamond" w:cs="Arial"/>
          <w:color w:val="000000"/>
          <w:kern w:val="0"/>
          <w:sz w:val="24"/>
          <w:szCs w:val="24"/>
          <w:lang w:eastAsia="pt-BR"/>
          <w14:ligatures w14:val="none"/>
        </w:rPr>
        <w:t>)</w:t>
      </w:r>
      <w:r w:rsidRPr="00517524">
        <w:rPr>
          <w:rFonts w:ascii="Garamond" w:eastAsia="Times New Roman" w:hAnsi="Garamond" w:cs="Arial"/>
          <w:color w:val="000000"/>
          <w:kern w:val="0"/>
          <w:sz w:val="24"/>
          <w:szCs w:val="24"/>
          <w:lang w:eastAsia="pt-BR"/>
          <w14:ligatures w14:val="none"/>
        </w:rPr>
        <w:t>, a título de subsídios mensais, a partir de 01 de janeiro de 2025.</w:t>
      </w:r>
    </w:p>
    <w:p w14:paraId="64C5A5DD" w14:textId="2066EE00" w:rsidR="00384EBF" w:rsidRPr="00517524" w:rsidRDefault="00384EBF" w:rsidP="00384EBF">
      <w:pPr>
        <w:spacing w:after="0" w:line="360" w:lineRule="auto"/>
        <w:jc w:val="both"/>
        <w:rPr>
          <w:rFonts w:ascii="Garamond" w:eastAsia="Times New Roman" w:hAnsi="Garamond" w:cs="Arial"/>
          <w:color w:val="000000"/>
          <w:kern w:val="0"/>
          <w:sz w:val="24"/>
          <w:szCs w:val="24"/>
          <w:lang w:eastAsia="pt-BR"/>
          <w14:ligatures w14:val="none"/>
        </w:rPr>
      </w:pPr>
      <w:r w:rsidRPr="00517524">
        <w:rPr>
          <w:rFonts w:ascii="Garamond" w:eastAsia="Times New Roman" w:hAnsi="Garamond" w:cs="Arial"/>
          <w:color w:val="000000"/>
          <w:kern w:val="0"/>
          <w:sz w:val="24"/>
          <w:szCs w:val="24"/>
          <w:lang w:eastAsia="pt-BR"/>
          <w14:ligatures w14:val="none"/>
        </w:rPr>
        <w:t xml:space="preserve">II – O presidente do Legislativo terá o subsídio mensal de </w:t>
      </w:r>
      <w:r w:rsidRPr="00517524">
        <w:rPr>
          <w:rFonts w:ascii="Garamond" w:eastAsia="Times New Roman" w:hAnsi="Garamond" w:cs="Arial"/>
          <w:b/>
          <w:bCs/>
          <w:color w:val="000000"/>
          <w:kern w:val="0"/>
          <w:sz w:val="24"/>
          <w:szCs w:val="24"/>
          <w:lang w:eastAsia="pt-BR"/>
          <w14:ligatures w14:val="none"/>
        </w:rPr>
        <w:t>R$8.353,40</w:t>
      </w:r>
      <w:r w:rsidRPr="00517524">
        <w:rPr>
          <w:rFonts w:ascii="Garamond" w:eastAsia="Times New Roman" w:hAnsi="Garamond" w:cs="Arial"/>
          <w:color w:val="000000"/>
          <w:kern w:val="0"/>
          <w:sz w:val="24"/>
          <w:szCs w:val="24"/>
          <w:lang w:eastAsia="pt-BR"/>
          <w14:ligatures w14:val="none"/>
        </w:rPr>
        <w:t> (oito mil trezentos e cinquenta e três reais e quarenta centavos), conforme preceitua o art. 39 da Lei orgânica Municipal, estabelecido pelo artigo 29, VI, “c” da Constituição Federal, a partir de 01 de janeiro de 2025.</w:t>
      </w:r>
    </w:p>
    <w:p w14:paraId="2D8D0CA6" w14:textId="69BC745D" w:rsidR="00384EBF" w:rsidRPr="00517524" w:rsidRDefault="00384EBF" w:rsidP="00384EBF">
      <w:pPr>
        <w:spacing w:after="0" w:line="360" w:lineRule="auto"/>
        <w:jc w:val="both"/>
        <w:rPr>
          <w:rFonts w:ascii="Garamond" w:eastAsia="Times New Roman" w:hAnsi="Garamond" w:cs="Arial"/>
          <w:color w:val="000000"/>
          <w:kern w:val="0"/>
          <w:sz w:val="24"/>
          <w:szCs w:val="24"/>
          <w:lang w:eastAsia="pt-BR"/>
          <w14:ligatures w14:val="none"/>
        </w:rPr>
      </w:pPr>
      <w:r w:rsidRPr="00517524">
        <w:rPr>
          <w:rFonts w:ascii="Garamond" w:eastAsia="Times New Roman" w:hAnsi="Garamond" w:cs="Arial"/>
          <w:color w:val="000000"/>
          <w:kern w:val="0"/>
          <w:sz w:val="24"/>
          <w:szCs w:val="24"/>
          <w:lang w:eastAsia="pt-BR"/>
          <w14:ligatures w14:val="none"/>
        </w:rPr>
        <w:t xml:space="preserve">III – Os vereadores perceberão a importância de </w:t>
      </w:r>
      <w:r w:rsidRPr="00517524">
        <w:rPr>
          <w:rFonts w:ascii="Garamond" w:eastAsia="Times New Roman" w:hAnsi="Garamond" w:cs="Arial"/>
          <w:b/>
          <w:bCs/>
          <w:color w:val="000000"/>
          <w:kern w:val="0"/>
          <w:sz w:val="24"/>
          <w:szCs w:val="24"/>
          <w:lang w:eastAsia="pt-BR"/>
          <w14:ligatures w14:val="none"/>
        </w:rPr>
        <w:t>R$</w:t>
      </w:r>
      <w:r w:rsidR="000E0CFD" w:rsidRPr="00517524">
        <w:rPr>
          <w:rFonts w:ascii="Garamond" w:eastAsia="Times New Roman" w:hAnsi="Garamond" w:cs="Arial"/>
          <w:b/>
          <w:bCs/>
          <w:color w:val="000000"/>
          <w:kern w:val="0"/>
          <w:sz w:val="24"/>
          <w:szCs w:val="24"/>
          <w:lang w:eastAsia="pt-BR"/>
          <w14:ligatures w14:val="none"/>
        </w:rPr>
        <w:t>7.070,75</w:t>
      </w:r>
      <w:r w:rsidRPr="00517524">
        <w:rPr>
          <w:rFonts w:ascii="Garamond" w:eastAsia="Times New Roman" w:hAnsi="Garamond" w:cs="Arial"/>
          <w:color w:val="000000"/>
          <w:kern w:val="0"/>
          <w:sz w:val="24"/>
          <w:szCs w:val="24"/>
          <w:lang w:eastAsia="pt-BR"/>
          <w14:ligatures w14:val="none"/>
        </w:rPr>
        <w:t> (</w:t>
      </w:r>
      <w:r w:rsidR="000E0CFD" w:rsidRPr="00517524">
        <w:rPr>
          <w:rFonts w:ascii="Garamond" w:eastAsia="Times New Roman" w:hAnsi="Garamond" w:cs="Arial"/>
          <w:color w:val="000000"/>
          <w:kern w:val="0"/>
          <w:sz w:val="24"/>
          <w:szCs w:val="24"/>
          <w:lang w:eastAsia="pt-BR"/>
          <w14:ligatures w14:val="none"/>
        </w:rPr>
        <w:t>sete mil e setenta reais e setenta e cinco centavos</w:t>
      </w:r>
      <w:r w:rsidRPr="00517524">
        <w:rPr>
          <w:rFonts w:ascii="Garamond" w:eastAsia="Times New Roman" w:hAnsi="Garamond" w:cs="Arial"/>
          <w:color w:val="000000"/>
          <w:kern w:val="0"/>
          <w:sz w:val="24"/>
          <w:szCs w:val="24"/>
          <w:lang w:eastAsia="pt-BR"/>
          <w14:ligatures w14:val="none"/>
        </w:rPr>
        <w:t>), a título de subsídios mensais, a partir de 01 de janeiro de 202</w:t>
      </w:r>
      <w:r w:rsidR="00F2018F" w:rsidRPr="00517524">
        <w:rPr>
          <w:rFonts w:ascii="Garamond" w:eastAsia="Times New Roman" w:hAnsi="Garamond" w:cs="Arial"/>
          <w:color w:val="000000"/>
          <w:kern w:val="0"/>
          <w:sz w:val="24"/>
          <w:szCs w:val="24"/>
          <w:lang w:eastAsia="pt-BR"/>
          <w14:ligatures w14:val="none"/>
        </w:rPr>
        <w:t>6</w:t>
      </w:r>
      <w:r w:rsidRPr="00517524">
        <w:rPr>
          <w:rFonts w:ascii="Garamond" w:eastAsia="Times New Roman" w:hAnsi="Garamond" w:cs="Arial"/>
          <w:color w:val="000000"/>
          <w:kern w:val="0"/>
          <w:sz w:val="24"/>
          <w:szCs w:val="24"/>
          <w:lang w:eastAsia="pt-BR"/>
          <w14:ligatures w14:val="none"/>
        </w:rPr>
        <w:t>.</w:t>
      </w:r>
    </w:p>
    <w:p w14:paraId="172B122D" w14:textId="2A26808F" w:rsidR="00384EBF" w:rsidRPr="00517524" w:rsidRDefault="00384EBF" w:rsidP="00384EBF">
      <w:pPr>
        <w:spacing w:after="0" w:line="360" w:lineRule="auto"/>
        <w:jc w:val="both"/>
        <w:rPr>
          <w:rFonts w:ascii="Garamond" w:eastAsia="Times New Roman" w:hAnsi="Garamond" w:cs="Arial"/>
          <w:color w:val="000000"/>
          <w:kern w:val="0"/>
          <w:sz w:val="24"/>
          <w:szCs w:val="24"/>
          <w:lang w:eastAsia="pt-BR"/>
          <w14:ligatures w14:val="none"/>
        </w:rPr>
      </w:pPr>
      <w:r w:rsidRPr="00517524">
        <w:rPr>
          <w:rFonts w:ascii="Garamond" w:eastAsia="Times New Roman" w:hAnsi="Garamond" w:cs="Arial"/>
          <w:color w:val="000000"/>
          <w:kern w:val="0"/>
          <w:sz w:val="24"/>
          <w:szCs w:val="24"/>
          <w:lang w:eastAsia="pt-BR"/>
          <w14:ligatures w14:val="none"/>
        </w:rPr>
        <w:t>I</w:t>
      </w:r>
      <w:r w:rsidR="00F2018F" w:rsidRPr="00517524">
        <w:rPr>
          <w:rFonts w:ascii="Garamond" w:eastAsia="Times New Roman" w:hAnsi="Garamond" w:cs="Arial"/>
          <w:color w:val="000000"/>
          <w:kern w:val="0"/>
          <w:sz w:val="24"/>
          <w:szCs w:val="24"/>
          <w:lang w:eastAsia="pt-BR"/>
          <w14:ligatures w14:val="none"/>
        </w:rPr>
        <w:t>V</w:t>
      </w:r>
      <w:r w:rsidRPr="00517524">
        <w:rPr>
          <w:rFonts w:ascii="Garamond" w:eastAsia="Times New Roman" w:hAnsi="Garamond" w:cs="Arial"/>
          <w:color w:val="000000"/>
          <w:kern w:val="0"/>
          <w:sz w:val="24"/>
          <w:szCs w:val="24"/>
          <w:lang w:eastAsia="pt-BR"/>
          <w14:ligatures w14:val="none"/>
        </w:rPr>
        <w:t xml:space="preserve"> – O presidente do Legislativo terá o subsídio mensal de </w:t>
      </w:r>
      <w:r w:rsidRPr="00517524">
        <w:rPr>
          <w:rFonts w:ascii="Garamond" w:eastAsia="Times New Roman" w:hAnsi="Garamond" w:cs="Arial"/>
          <w:b/>
          <w:bCs/>
          <w:color w:val="000000"/>
          <w:kern w:val="0"/>
          <w:sz w:val="24"/>
          <w:szCs w:val="24"/>
          <w:lang w:eastAsia="pt-BR"/>
          <w14:ligatures w14:val="none"/>
        </w:rPr>
        <w:t>R$</w:t>
      </w:r>
      <w:r w:rsidR="000E0CFD" w:rsidRPr="00517524">
        <w:rPr>
          <w:rFonts w:ascii="Garamond" w:eastAsia="Times New Roman" w:hAnsi="Garamond" w:cs="Arial"/>
          <w:b/>
          <w:bCs/>
          <w:color w:val="000000"/>
          <w:kern w:val="0"/>
          <w:sz w:val="24"/>
          <w:szCs w:val="24"/>
          <w:lang w:eastAsia="pt-BR"/>
          <w14:ligatures w14:val="none"/>
        </w:rPr>
        <w:t>9.188,74</w:t>
      </w:r>
      <w:r w:rsidRPr="00517524">
        <w:rPr>
          <w:rFonts w:ascii="Garamond" w:eastAsia="Times New Roman" w:hAnsi="Garamond" w:cs="Arial"/>
          <w:color w:val="000000"/>
          <w:kern w:val="0"/>
          <w:sz w:val="24"/>
          <w:szCs w:val="24"/>
          <w:lang w:eastAsia="pt-BR"/>
          <w14:ligatures w14:val="none"/>
        </w:rPr>
        <w:t> (</w:t>
      </w:r>
      <w:r w:rsidR="000E0CFD" w:rsidRPr="00517524">
        <w:rPr>
          <w:rFonts w:ascii="Garamond" w:eastAsia="Times New Roman" w:hAnsi="Garamond" w:cs="Arial"/>
          <w:color w:val="000000"/>
          <w:kern w:val="0"/>
          <w:sz w:val="24"/>
          <w:szCs w:val="24"/>
          <w:lang w:eastAsia="pt-BR"/>
          <w14:ligatures w14:val="none"/>
        </w:rPr>
        <w:t>nove mil cento e oito reais e setenta e quatro reais</w:t>
      </w:r>
      <w:r w:rsidRPr="00517524">
        <w:rPr>
          <w:rFonts w:ascii="Garamond" w:eastAsia="Times New Roman" w:hAnsi="Garamond" w:cs="Arial"/>
          <w:color w:val="000000"/>
          <w:kern w:val="0"/>
          <w:sz w:val="24"/>
          <w:szCs w:val="24"/>
          <w:lang w:eastAsia="pt-BR"/>
          <w14:ligatures w14:val="none"/>
        </w:rPr>
        <w:t>), conforme preceitua o art. 39 da Lei orgânica Municipal, estabelecido pelo artigo 29, VI, “c” da Constituição Federal, a partir de 01 de janeiro de 202</w:t>
      </w:r>
      <w:r w:rsidR="00F2018F" w:rsidRPr="00517524">
        <w:rPr>
          <w:rFonts w:ascii="Garamond" w:eastAsia="Times New Roman" w:hAnsi="Garamond" w:cs="Arial"/>
          <w:color w:val="000000"/>
          <w:kern w:val="0"/>
          <w:sz w:val="24"/>
          <w:szCs w:val="24"/>
          <w:lang w:eastAsia="pt-BR"/>
          <w14:ligatures w14:val="none"/>
        </w:rPr>
        <w:t>6</w:t>
      </w:r>
      <w:r w:rsidRPr="00517524">
        <w:rPr>
          <w:rFonts w:ascii="Garamond" w:eastAsia="Times New Roman" w:hAnsi="Garamond" w:cs="Arial"/>
          <w:color w:val="000000"/>
          <w:kern w:val="0"/>
          <w:sz w:val="24"/>
          <w:szCs w:val="24"/>
          <w:lang w:eastAsia="pt-BR"/>
          <w14:ligatures w14:val="none"/>
        </w:rPr>
        <w:t>.</w:t>
      </w:r>
    </w:p>
    <w:p w14:paraId="2C03A73D" w14:textId="213E6F3D" w:rsidR="00F2018F" w:rsidRPr="00517524" w:rsidRDefault="00F2018F" w:rsidP="00F2018F">
      <w:pPr>
        <w:spacing w:after="0" w:line="360" w:lineRule="auto"/>
        <w:jc w:val="both"/>
        <w:rPr>
          <w:rFonts w:ascii="Garamond" w:eastAsia="Times New Roman" w:hAnsi="Garamond" w:cs="Arial"/>
          <w:color w:val="000000"/>
          <w:kern w:val="0"/>
          <w:sz w:val="24"/>
          <w:szCs w:val="24"/>
          <w:lang w:eastAsia="pt-BR"/>
          <w14:ligatures w14:val="none"/>
        </w:rPr>
      </w:pPr>
      <w:r w:rsidRPr="00517524">
        <w:rPr>
          <w:rFonts w:ascii="Garamond" w:eastAsia="Times New Roman" w:hAnsi="Garamond" w:cs="Arial"/>
          <w:color w:val="000000"/>
          <w:kern w:val="0"/>
          <w:sz w:val="24"/>
          <w:szCs w:val="24"/>
          <w:lang w:eastAsia="pt-BR"/>
          <w14:ligatures w14:val="none"/>
        </w:rPr>
        <w:t xml:space="preserve">V – Os vereadores perceberão a importância de </w:t>
      </w:r>
      <w:r w:rsidRPr="00517524">
        <w:rPr>
          <w:rFonts w:ascii="Garamond" w:eastAsia="Times New Roman" w:hAnsi="Garamond" w:cs="Arial"/>
          <w:b/>
          <w:bCs/>
          <w:color w:val="000000"/>
          <w:kern w:val="0"/>
          <w:sz w:val="24"/>
          <w:szCs w:val="24"/>
          <w:lang w:eastAsia="pt-BR"/>
          <w14:ligatures w14:val="none"/>
        </w:rPr>
        <w:t>R$7</w:t>
      </w:r>
      <w:r w:rsidR="000E0CFD" w:rsidRPr="00517524">
        <w:rPr>
          <w:rFonts w:ascii="Garamond" w:eastAsia="Times New Roman" w:hAnsi="Garamond" w:cs="Arial"/>
          <w:b/>
          <w:bCs/>
          <w:color w:val="000000"/>
          <w:kern w:val="0"/>
          <w:sz w:val="24"/>
          <w:szCs w:val="24"/>
          <w:lang w:eastAsia="pt-BR"/>
          <w14:ligatures w14:val="none"/>
        </w:rPr>
        <w:t>.777,83</w:t>
      </w:r>
      <w:r w:rsidRPr="00517524">
        <w:rPr>
          <w:rFonts w:ascii="Garamond" w:eastAsia="Times New Roman" w:hAnsi="Garamond" w:cs="Arial"/>
          <w:color w:val="000000"/>
          <w:kern w:val="0"/>
          <w:sz w:val="24"/>
          <w:szCs w:val="24"/>
          <w:lang w:eastAsia="pt-BR"/>
          <w14:ligatures w14:val="none"/>
        </w:rPr>
        <w:t> (sete mil e oitenta e cinco reais e noventa e três centavos), a título de subsídios mensais, a partir de 01 de janeiro de 2027.</w:t>
      </w:r>
    </w:p>
    <w:p w14:paraId="2333ACD3" w14:textId="6FD1613B" w:rsidR="00F2018F" w:rsidRPr="00517524" w:rsidRDefault="00F2018F" w:rsidP="00F2018F">
      <w:pPr>
        <w:spacing w:after="0" w:line="360" w:lineRule="auto"/>
        <w:jc w:val="both"/>
        <w:rPr>
          <w:rFonts w:ascii="Garamond" w:eastAsia="Times New Roman" w:hAnsi="Garamond" w:cs="Arial"/>
          <w:color w:val="000000"/>
          <w:kern w:val="0"/>
          <w:sz w:val="24"/>
          <w:szCs w:val="24"/>
          <w:lang w:eastAsia="pt-BR"/>
          <w14:ligatures w14:val="none"/>
        </w:rPr>
      </w:pPr>
      <w:proofErr w:type="gramStart"/>
      <w:r w:rsidRPr="00517524">
        <w:rPr>
          <w:rFonts w:ascii="Garamond" w:eastAsia="Times New Roman" w:hAnsi="Garamond" w:cs="Arial"/>
          <w:color w:val="000000"/>
          <w:kern w:val="0"/>
          <w:sz w:val="24"/>
          <w:szCs w:val="24"/>
          <w:lang w:eastAsia="pt-BR"/>
          <w14:ligatures w14:val="none"/>
        </w:rPr>
        <w:lastRenderedPageBreak/>
        <w:t>VI  –</w:t>
      </w:r>
      <w:proofErr w:type="gramEnd"/>
      <w:r w:rsidRPr="00517524">
        <w:rPr>
          <w:rFonts w:ascii="Garamond" w:eastAsia="Times New Roman" w:hAnsi="Garamond" w:cs="Arial"/>
          <w:color w:val="000000"/>
          <w:kern w:val="0"/>
          <w:sz w:val="24"/>
          <w:szCs w:val="24"/>
          <w:lang w:eastAsia="pt-BR"/>
          <w14:ligatures w14:val="none"/>
        </w:rPr>
        <w:t xml:space="preserve"> O presidente do Legislativo terá o subsídio mensal de </w:t>
      </w:r>
      <w:r w:rsidRPr="00517524">
        <w:rPr>
          <w:rFonts w:ascii="Garamond" w:eastAsia="Times New Roman" w:hAnsi="Garamond" w:cs="Arial"/>
          <w:b/>
          <w:bCs/>
          <w:color w:val="000000"/>
          <w:kern w:val="0"/>
          <w:sz w:val="24"/>
          <w:szCs w:val="24"/>
          <w:lang w:eastAsia="pt-BR"/>
          <w14:ligatures w14:val="none"/>
        </w:rPr>
        <w:t>R$</w:t>
      </w:r>
      <w:r w:rsidR="0085210F" w:rsidRPr="00517524">
        <w:rPr>
          <w:rFonts w:ascii="Garamond" w:eastAsia="Times New Roman" w:hAnsi="Garamond" w:cs="Arial"/>
          <w:b/>
          <w:bCs/>
          <w:color w:val="000000"/>
          <w:kern w:val="0"/>
          <w:sz w:val="24"/>
          <w:szCs w:val="24"/>
          <w:lang w:eastAsia="pt-BR"/>
          <w14:ligatures w14:val="none"/>
        </w:rPr>
        <w:t>10.107,61</w:t>
      </w:r>
      <w:r w:rsidRPr="00517524">
        <w:rPr>
          <w:rFonts w:ascii="Garamond" w:eastAsia="Times New Roman" w:hAnsi="Garamond" w:cs="Arial"/>
          <w:color w:val="000000"/>
          <w:kern w:val="0"/>
          <w:sz w:val="24"/>
          <w:szCs w:val="24"/>
          <w:lang w:eastAsia="pt-BR"/>
          <w14:ligatures w14:val="none"/>
        </w:rPr>
        <w:t> (</w:t>
      </w:r>
      <w:r w:rsidR="0085210F" w:rsidRPr="00517524">
        <w:rPr>
          <w:rFonts w:ascii="Garamond" w:eastAsia="Times New Roman" w:hAnsi="Garamond" w:cs="Arial"/>
          <w:color w:val="000000"/>
          <w:kern w:val="0"/>
          <w:sz w:val="24"/>
          <w:szCs w:val="24"/>
          <w:lang w:eastAsia="pt-BR"/>
          <w14:ligatures w14:val="none"/>
        </w:rPr>
        <w:t>dez mil cento e sete reais e sessenta e um centavos</w:t>
      </w:r>
      <w:r w:rsidRPr="00517524">
        <w:rPr>
          <w:rFonts w:ascii="Garamond" w:eastAsia="Times New Roman" w:hAnsi="Garamond" w:cs="Arial"/>
          <w:color w:val="000000"/>
          <w:kern w:val="0"/>
          <w:sz w:val="24"/>
          <w:szCs w:val="24"/>
          <w:lang w:eastAsia="pt-BR"/>
          <w14:ligatures w14:val="none"/>
        </w:rPr>
        <w:t>), conforme preceitua o art. 39 da Lei orgânica Municipal, estabelecido pelo artigo 29, VI, “c” da Constituição Federal, a partir de 01 de janeiro de 2027.</w:t>
      </w:r>
    </w:p>
    <w:p w14:paraId="54208785" w14:textId="0D78EC80" w:rsidR="00384EBF" w:rsidRPr="00517524" w:rsidRDefault="00384EBF" w:rsidP="009753CB">
      <w:pPr>
        <w:spacing w:after="0" w:line="360" w:lineRule="auto"/>
        <w:jc w:val="both"/>
        <w:rPr>
          <w:rFonts w:ascii="Garamond" w:eastAsia="Times New Roman" w:hAnsi="Garamond" w:cs="Arial"/>
          <w:color w:val="000000"/>
          <w:kern w:val="0"/>
          <w:sz w:val="24"/>
          <w:szCs w:val="24"/>
          <w:lang w:eastAsia="pt-BR"/>
          <w14:ligatures w14:val="none"/>
        </w:rPr>
      </w:pPr>
    </w:p>
    <w:p w14:paraId="01E8789D" w14:textId="2AF1B94F" w:rsidR="00F2018F" w:rsidRPr="00517524" w:rsidRDefault="002450E8" w:rsidP="00F2018F">
      <w:pPr>
        <w:spacing w:after="0" w:line="360" w:lineRule="auto"/>
        <w:jc w:val="both"/>
        <w:rPr>
          <w:rFonts w:ascii="Garamond" w:eastAsia="Times New Roman" w:hAnsi="Garamond" w:cs="Arial"/>
          <w:color w:val="000000"/>
          <w:kern w:val="0"/>
          <w:sz w:val="24"/>
          <w:szCs w:val="24"/>
          <w:lang w:eastAsia="pt-BR"/>
          <w14:ligatures w14:val="none"/>
        </w:rPr>
      </w:pPr>
      <w:r w:rsidRPr="00517524">
        <w:rPr>
          <w:rFonts w:ascii="Garamond" w:eastAsia="Times New Roman" w:hAnsi="Garamond" w:cs="Arial"/>
          <w:color w:val="000000"/>
          <w:kern w:val="0"/>
          <w:sz w:val="24"/>
          <w:szCs w:val="24"/>
          <w:lang w:eastAsia="pt-BR"/>
          <w14:ligatures w14:val="none"/>
        </w:rPr>
        <w:t> </w:t>
      </w:r>
      <w:r w:rsidR="00F2018F" w:rsidRPr="00517524">
        <w:rPr>
          <w:rFonts w:ascii="Garamond" w:eastAsia="Times New Roman" w:hAnsi="Garamond" w:cs="Arial"/>
          <w:color w:val="000000"/>
          <w:kern w:val="0"/>
          <w:sz w:val="24"/>
          <w:szCs w:val="24"/>
          <w:lang w:eastAsia="pt-BR"/>
          <w14:ligatures w14:val="none"/>
        </w:rPr>
        <w:t xml:space="preserve">VII – Os vereadores perceberão a importância de </w:t>
      </w:r>
      <w:r w:rsidR="00F2018F" w:rsidRPr="00517524">
        <w:rPr>
          <w:rFonts w:ascii="Garamond" w:eastAsia="Times New Roman" w:hAnsi="Garamond" w:cs="Arial"/>
          <w:b/>
          <w:bCs/>
          <w:color w:val="000000"/>
          <w:kern w:val="0"/>
          <w:sz w:val="24"/>
          <w:szCs w:val="24"/>
          <w:lang w:eastAsia="pt-BR"/>
          <w14:ligatures w14:val="none"/>
        </w:rPr>
        <w:t>R$</w:t>
      </w:r>
      <w:r w:rsidR="000E0CFD" w:rsidRPr="00517524">
        <w:rPr>
          <w:rFonts w:ascii="Garamond" w:eastAsia="Times New Roman" w:hAnsi="Garamond" w:cs="Arial"/>
          <w:b/>
          <w:bCs/>
          <w:color w:val="000000"/>
          <w:kern w:val="0"/>
          <w:sz w:val="24"/>
          <w:szCs w:val="24"/>
          <w:lang w:eastAsia="pt-BR"/>
          <w14:ligatures w14:val="none"/>
        </w:rPr>
        <w:t>8.555,61</w:t>
      </w:r>
      <w:r w:rsidR="00F2018F" w:rsidRPr="00517524">
        <w:rPr>
          <w:rFonts w:ascii="Garamond" w:eastAsia="Times New Roman" w:hAnsi="Garamond" w:cs="Arial"/>
          <w:color w:val="000000"/>
          <w:kern w:val="0"/>
          <w:sz w:val="24"/>
          <w:szCs w:val="24"/>
          <w:lang w:eastAsia="pt-BR"/>
          <w14:ligatures w14:val="none"/>
        </w:rPr>
        <w:t> (</w:t>
      </w:r>
      <w:r w:rsidR="000E0CFD" w:rsidRPr="00517524">
        <w:rPr>
          <w:rFonts w:ascii="Garamond" w:eastAsia="Times New Roman" w:hAnsi="Garamond" w:cs="Arial"/>
          <w:color w:val="000000"/>
          <w:kern w:val="0"/>
          <w:sz w:val="24"/>
          <w:szCs w:val="24"/>
          <w:lang w:eastAsia="pt-BR"/>
          <w14:ligatures w14:val="none"/>
        </w:rPr>
        <w:t>oito mil quinhentos e cinquenta e cinco reais e sessenta um reais</w:t>
      </w:r>
      <w:r w:rsidR="00F2018F" w:rsidRPr="00517524">
        <w:rPr>
          <w:rFonts w:ascii="Garamond" w:eastAsia="Times New Roman" w:hAnsi="Garamond" w:cs="Arial"/>
          <w:color w:val="000000"/>
          <w:kern w:val="0"/>
          <w:sz w:val="24"/>
          <w:szCs w:val="24"/>
          <w:lang w:eastAsia="pt-BR"/>
          <w14:ligatures w14:val="none"/>
        </w:rPr>
        <w:t>), a título de subsídios mensais, a partir de 01 de janeiro de 2028.</w:t>
      </w:r>
    </w:p>
    <w:p w14:paraId="4E67BE81" w14:textId="4964CA37" w:rsidR="00F2018F" w:rsidRPr="00517524" w:rsidRDefault="00F2018F" w:rsidP="00F2018F">
      <w:pPr>
        <w:spacing w:after="0" w:line="360" w:lineRule="auto"/>
        <w:jc w:val="both"/>
        <w:rPr>
          <w:rFonts w:ascii="Garamond" w:eastAsia="Times New Roman" w:hAnsi="Garamond" w:cs="Arial"/>
          <w:color w:val="000000"/>
          <w:kern w:val="0"/>
          <w:sz w:val="24"/>
          <w:szCs w:val="24"/>
          <w:lang w:eastAsia="pt-BR"/>
          <w14:ligatures w14:val="none"/>
        </w:rPr>
      </w:pPr>
      <w:r w:rsidRPr="00517524">
        <w:rPr>
          <w:rFonts w:ascii="Garamond" w:eastAsia="Times New Roman" w:hAnsi="Garamond" w:cs="Arial"/>
          <w:color w:val="000000"/>
          <w:kern w:val="0"/>
          <w:sz w:val="24"/>
          <w:szCs w:val="24"/>
          <w:lang w:eastAsia="pt-BR"/>
          <w14:ligatures w14:val="none"/>
        </w:rPr>
        <w:t xml:space="preserve">VIII – O presidente do Legislativo terá o subsídio mensal de </w:t>
      </w:r>
      <w:r w:rsidRPr="00517524">
        <w:rPr>
          <w:rFonts w:ascii="Garamond" w:eastAsia="Times New Roman" w:hAnsi="Garamond" w:cs="Arial"/>
          <w:b/>
          <w:bCs/>
          <w:color w:val="000000"/>
          <w:kern w:val="0"/>
          <w:sz w:val="24"/>
          <w:szCs w:val="24"/>
          <w:lang w:eastAsia="pt-BR"/>
          <w14:ligatures w14:val="none"/>
        </w:rPr>
        <w:t>R$</w:t>
      </w:r>
      <w:r w:rsidR="0085210F" w:rsidRPr="00517524">
        <w:rPr>
          <w:rFonts w:ascii="Garamond" w:eastAsia="Times New Roman" w:hAnsi="Garamond" w:cs="Arial"/>
          <w:b/>
          <w:bCs/>
          <w:color w:val="000000"/>
          <w:kern w:val="0"/>
          <w:sz w:val="24"/>
          <w:szCs w:val="24"/>
          <w:lang w:eastAsia="pt-BR"/>
          <w14:ligatures w14:val="none"/>
        </w:rPr>
        <w:t>10</w:t>
      </w:r>
      <w:r w:rsidRPr="00517524">
        <w:rPr>
          <w:rFonts w:ascii="Garamond" w:eastAsia="Times New Roman" w:hAnsi="Garamond" w:cs="Arial"/>
          <w:b/>
          <w:bCs/>
          <w:color w:val="000000"/>
          <w:kern w:val="0"/>
          <w:sz w:val="24"/>
          <w:szCs w:val="24"/>
          <w:lang w:eastAsia="pt-BR"/>
          <w14:ligatures w14:val="none"/>
        </w:rPr>
        <w:t>.</w:t>
      </w:r>
      <w:r w:rsidR="0085210F" w:rsidRPr="00517524">
        <w:rPr>
          <w:rFonts w:ascii="Garamond" w:eastAsia="Times New Roman" w:hAnsi="Garamond" w:cs="Arial"/>
          <w:b/>
          <w:bCs/>
          <w:color w:val="000000"/>
          <w:kern w:val="0"/>
          <w:sz w:val="24"/>
          <w:szCs w:val="24"/>
          <w:lang w:eastAsia="pt-BR"/>
          <w14:ligatures w14:val="none"/>
        </w:rPr>
        <w:t>9</w:t>
      </w:r>
      <w:r w:rsidRPr="00517524">
        <w:rPr>
          <w:rFonts w:ascii="Garamond" w:eastAsia="Times New Roman" w:hAnsi="Garamond" w:cs="Arial"/>
          <w:b/>
          <w:bCs/>
          <w:color w:val="000000"/>
          <w:kern w:val="0"/>
          <w:sz w:val="24"/>
          <w:szCs w:val="24"/>
          <w:lang w:eastAsia="pt-BR"/>
          <w14:ligatures w14:val="none"/>
        </w:rPr>
        <w:t>70,10</w:t>
      </w:r>
      <w:r w:rsidRPr="00517524">
        <w:rPr>
          <w:rFonts w:ascii="Garamond" w:eastAsia="Times New Roman" w:hAnsi="Garamond" w:cs="Arial"/>
          <w:color w:val="000000"/>
          <w:kern w:val="0"/>
          <w:sz w:val="24"/>
          <w:szCs w:val="24"/>
          <w:lang w:eastAsia="pt-BR"/>
          <w14:ligatures w14:val="none"/>
        </w:rPr>
        <w:t> (</w:t>
      </w:r>
      <w:r w:rsidR="0085210F" w:rsidRPr="00517524">
        <w:rPr>
          <w:rFonts w:ascii="Garamond" w:eastAsia="Times New Roman" w:hAnsi="Garamond" w:cs="Arial"/>
          <w:color w:val="000000"/>
          <w:kern w:val="0"/>
          <w:sz w:val="24"/>
          <w:szCs w:val="24"/>
          <w:lang w:eastAsia="pt-BR"/>
          <w14:ligatures w14:val="none"/>
        </w:rPr>
        <w:t xml:space="preserve">dez </w:t>
      </w:r>
      <w:r w:rsidRPr="00517524">
        <w:rPr>
          <w:rFonts w:ascii="Garamond" w:eastAsia="Times New Roman" w:hAnsi="Garamond" w:cs="Arial"/>
          <w:color w:val="000000"/>
          <w:kern w:val="0"/>
          <w:sz w:val="24"/>
          <w:szCs w:val="24"/>
          <w:lang w:eastAsia="pt-BR"/>
          <w14:ligatures w14:val="none"/>
        </w:rPr>
        <w:t xml:space="preserve">mil </w:t>
      </w:r>
      <w:r w:rsidR="0085210F" w:rsidRPr="00517524">
        <w:rPr>
          <w:rFonts w:ascii="Garamond" w:eastAsia="Times New Roman" w:hAnsi="Garamond" w:cs="Arial"/>
          <w:color w:val="000000"/>
          <w:kern w:val="0"/>
          <w:sz w:val="24"/>
          <w:szCs w:val="24"/>
          <w:lang w:eastAsia="pt-BR"/>
          <w14:ligatures w14:val="none"/>
        </w:rPr>
        <w:t>novecentos</w:t>
      </w:r>
      <w:r w:rsidRPr="00517524">
        <w:rPr>
          <w:rFonts w:ascii="Garamond" w:eastAsia="Times New Roman" w:hAnsi="Garamond" w:cs="Arial"/>
          <w:color w:val="000000"/>
          <w:kern w:val="0"/>
          <w:sz w:val="24"/>
          <w:szCs w:val="24"/>
          <w:lang w:eastAsia="pt-BR"/>
          <w14:ligatures w14:val="none"/>
        </w:rPr>
        <w:t xml:space="preserve"> e setenta reais e dez centavos), conforme preceitua o art. 39 da Lei orgânica Municipal, estabelecido pelo artigo 29, VI, “c” da Constituição Federal, a partir de 01 de janeiro de 2028.</w:t>
      </w:r>
    </w:p>
    <w:p w14:paraId="3A7FB4A7" w14:textId="7D043FCA" w:rsidR="002450E8" w:rsidRPr="00517524" w:rsidRDefault="002450E8" w:rsidP="009753CB">
      <w:pPr>
        <w:spacing w:after="0" w:line="360" w:lineRule="auto"/>
        <w:jc w:val="both"/>
        <w:rPr>
          <w:rFonts w:ascii="Garamond" w:eastAsia="Times New Roman" w:hAnsi="Garamond" w:cs="Arial"/>
          <w:color w:val="000000"/>
          <w:kern w:val="0"/>
          <w:sz w:val="24"/>
          <w:szCs w:val="24"/>
          <w:lang w:eastAsia="pt-BR"/>
          <w14:ligatures w14:val="none"/>
        </w:rPr>
      </w:pPr>
    </w:p>
    <w:p w14:paraId="481440A9" w14:textId="31CFE04A" w:rsidR="002450E8" w:rsidRPr="00517524" w:rsidRDefault="002450E8" w:rsidP="009753CB">
      <w:pPr>
        <w:spacing w:after="0" w:line="360" w:lineRule="auto"/>
        <w:jc w:val="both"/>
        <w:rPr>
          <w:rFonts w:ascii="Garamond" w:eastAsia="Times New Roman" w:hAnsi="Garamond" w:cs="Arial"/>
          <w:color w:val="000000"/>
          <w:kern w:val="0"/>
          <w:sz w:val="24"/>
          <w:szCs w:val="24"/>
          <w:lang w:eastAsia="pt-BR"/>
          <w14:ligatures w14:val="none"/>
        </w:rPr>
      </w:pPr>
      <w:r w:rsidRPr="00517524">
        <w:rPr>
          <w:rFonts w:ascii="Garamond" w:eastAsia="Times New Roman" w:hAnsi="Garamond" w:cs="Arial"/>
          <w:b/>
          <w:bCs/>
          <w:color w:val="000000"/>
          <w:kern w:val="0"/>
          <w:sz w:val="24"/>
          <w:szCs w:val="24"/>
          <w:lang w:eastAsia="pt-BR"/>
          <w14:ligatures w14:val="none"/>
        </w:rPr>
        <w:t xml:space="preserve">Art. </w:t>
      </w:r>
      <w:r w:rsidR="00F2018F" w:rsidRPr="00517524">
        <w:rPr>
          <w:rFonts w:ascii="Garamond" w:eastAsia="Times New Roman" w:hAnsi="Garamond" w:cs="Arial"/>
          <w:b/>
          <w:bCs/>
          <w:color w:val="000000"/>
          <w:kern w:val="0"/>
          <w:sz w:val="24"/>
          <w:szCs w:val="24"/>
          <w:lang w:eastAsia="pt-BR"/>
          <w14:ligatures w14:val="none"/>
        </w:rPr>
        <w:t>2</w:t>
      </w:r>
      <w:r w:rsidRPr="00517524">
        <w:rPr>
          <w:rFonts w:ascii="Garamond" w:eastAsia="Times New Roman" w:hAnsi="Garamond" w:cs="Arial"/>
          <w:b/>
          <w:bCs/>
          <w:color w:val="000000"/>
          <w:kern w:val="0"/>
          <w:sz w:val="24"/>
          <w:szCs w:val="24"/>
          <w:lang w:eastAsia="pt-BR"/>
          <w14:ligatures w14:val="none"/>
        </w:rPr>
        <w:t>°.</w:t>
      </w:r>
      <w:r w:rsidRPr="00517524">
        <w:rPr>
          <w:rFonts w:ascii="Garamond" w:eastAsia="Times New Roman" w:hAnsi="Garamond" w:cs="Arial"/>
          <w:color w:val="000000"/>
          <w:kern w:val="0"/>
          <w:sz w:val="24"/>
          <w:szCs w:val="24"/>
          <w:lang w:eastAsia="pt-BR"/>
          <w14:ligatures w14:val="none"/>
        </w:rPr>
        <w:t> O substituto legal, que na forma da lei, assumir a Presidência, nos impedimentos ou ausências do Presidente da Câmara de Vereadores, fará jus ao recebimento do valor do subsídio do Presidente, previsto no artigo 2º desta Lei, proporcionalmente ao período de substituição.</w:t>
      </w:r>
    </w:p>
    <w:p w14:paraId="4C017B3F" w14:textId="77777777" w:rsidR="002450E8" w:rsidRPr="00517524" w:rsidRDefault="002450E8" w:rsidP="009753CB">
      <w:pPr>
        <w:spacing w:after="0" w:line="360" w:lineRule="auto"/>
        <w:jc w:val="both"/>
        <w:rPr>
          <w:rFonts w:ascii="Garamond" w:eastAsia="Times New Roman" w:hAnsi="Garamond" w:cs="Arial"/>
          <w:color w:val="000000"/>
          <w:kern w:val="0"/>
          <w:sz w:val="24"/>
          <w:szCs w:val="24"/>
          <w:lang w:eastAsia="pt-BR"/>
          <w14:ligatures w14:val="none"/>
        </w:rPr>
      </w:pPr>
      <w:r w:rsidRPr="00517524">
        <w:rPr>
          <w:rFonts w:ascii="Garamond" w:eastAsia="Times New Roman" w:hAnsi="Garamond" w:cs="Arial"/>
          <w:color w:val="000000"/>
          <w:kern w:val="0"/>
          <w:sz w:val="24"/>
          <w:szCs w:val="24"/>
          <w:lang w:eastAsia="pt-BR"/>
          <w14:ligatures w14:val="none"/>
        </w:rPr>
        <w:t> </w:t>
      </w:r>
    </w:p>
    <w:p w14:paraId="1539D7D2" w14:textId="79D9F40A" w:rsidR="002450E8" w:rsidRPr="00517524" w:rsidRDefault="002450E8" w:rsidP="009753CB">
      <w:pPr>
        <w:spacing w:after="0" w:line="360" w:lineRule="auto"/>
        <w:jc w:val="both"/>
        <w:rPr>
          <w:rFonts w:ascii="Garamond" w:eastAsia="Times New Roman" w:hAnsi="Garamond" w:cs="Arial"/>
          <w:color w:val="000000"/>
          <w:kern w:val="0"/>
          <w:sz w:val="24"/>
          <w:szCs w:val="24"/>
          <w:lang w:eastAsia="pt-BR"/>
          <w14:ligatures w14:val="none"/>
        </w:rPr>
      </w:pPr>
      <w:r w:rsidRPr="00517524">
        <w:rPr>
          <w:rFonts w:ascii="Garamond" w:eastAsia="Times New Roman" w:hAnsi="Garamond" w:cs="Arial"/>
          <w:b/>
          <w:bCs/>
          <w:color w:val="000000"/>
          <w:kern w:val="0"/>
          <w:sz w:val="24"/>
          <w:szCs w:val="24"/>
          <w:lang w:eastAsia="pt-BR"/>
          <w14:ligatures w14:val="none"/>
        </w:rPr>
        <w:t xml:space="preserve">Art. </w:t>
      </w:r>
      <w:r w:rsidR="00F2018F" w:rsidRPr="00517524">
        <w:rPr>
          <w:rFonts w:ascii="Garamond" w:eastAsia="Times New Roman" w:hAnsi="Garamond" w:cs="Arial"/>
          <w:b/>
          <w:bCs/>
          <w:color w:val="000000"/>
          <w:kern w:val="0"/>
          <w:sz w:val="24"/>
          <w:szCs w:val="24"/>
          <w:lang w:eastAsia="pt-BR"/>
          <w14:ligatures w14:val="none"/>
        </w:rPr>
        <w:t>4</w:t>
      </w:r>
      <w:r w:rsidRPr="00517524">
        <w:rPr>
          <w:rFonts w:ascii="Garamond" w:eastAsia="Times New Roman" w:hAnsi="Garamond" w:cs="Arial"/>
          <w:b/>
          <w:bCs/>
          <w:color w:val="000000"/>
          <w:kern w:val="0"/>
          <w:sz w:val="24"/>
          <w:szCs w:val="24"/>
          <w:lang w:eastAsia="pt-BR"/>
          <w14:ligatures w14:val="none"/>
        </w:rPr>
        <w:t>º.</w:t>
      </w:r>
      <w:r w:rsidRPr="00517524">
        <w:rPr>
          <w:rFonts w:ascii="Garamond" w:eastAsia="Times New Roman" w:hAnsi="Garamond" w:cs="Arial"/>
          <w:color w:val="000000"/>
          <w:kern w:val="0"/>
          <w:sz w:val="24"/>
          <w:szCs w:val="24"/>
          <w:lang w:eastAsia="pt-BR"/>
          <w14:ligatures w14:val="none"/>
        </w:rPr>
        <w:t> As despesas decorrentes desta Lei serão suportadas pelas dotações próprias consignadas na Lei Orçamentária Anual.</w:t>
      </w:r>
    </w:p>
    <w:p w14:paraId="67195D3E" w14:textId="77777777" w:rsidR="002450E8" w:rsidRPr="00517524" w:rsidRDefault="002450E8" w:rsidP="009753CB">
      <w:pPr>
        <w:spacing w:after="0" w:line="360" w:lineRule="auto"/>
        <w:jc w:val="both"/>
        <w:rPr>
          <w:rFonts w:ascii="Garamond" w:eastAsia="Times New Roman" w:hAnsi="Garamond" w:cs="Arial"/>
          <w:color w:val="000000"/>
          <w:kern w:val="0"/>
          <w:sz w:val="24"/>
          <w:szCs w:val="24"/>
          <w:lang w:eastAsia="pt-BR"/>
          <w14:ligatures w14:val="none"/>
        </w:rPr>
      </w:pPr>
      <w:r w:rsidRPr="00517524">
        <w:rPr>
          <w:rFonts w:ascii="Garamond" w:eastAsia="Times New Roman" w:hAnsi="Garamond" w:cs="Arial"/>
          <w:color w:val="000000"/>
          <w:kern w:val="0"/>
          <w:sz w:val="24"/>
          <w:szCs w:val="24"/>
          <w:lang w:eastAsia="pt-BR"/>
          <w14:ligatures w14:val="none"/>
        </w:rPr>
        <w:t> </w:t>
      </w:r>
    </w:p>
    <w:p w14:paraId="531AF814" w14:textId="379B19F9" w:rsidR="002450E8" w:rsidRPr="00517524" w:rsidRDefault="002450E8" w:rsidP="009753CB">
      <w:pPr>
        <w:spacing w:after="0" w:line="360" w:lineRule="auto"/>
        <w:jc w:val="both"/>
        <w:rPr>
          <w:rFonts w:ascii="Garamond" w:eastAsia="Times New Roman" w:hAnsi="Garamond" w:cs="Arial"/>
          <w:color w:val="000000"/>
          <w:kern w:val="0"/>
          <w:sz w:val="24"/>
          <w:szCs w:val="24"/>
          <w:lang w:eastAsia="pt-BR"/>
          <w14:ligatures w14:val="none"/>
        </w:rPr>
      </w:pPr>
      <w:r w:rsidRPr="00517524">
        <w:rPr>
          <w:rFonts w:ascii="Garamond" w:eastAsia="Times New Roman" w:hAnsi="Garamond" w:cs="Arial"/>
          <w:b/>
          <w:bCs/>
          <w:color w:val="000000"/>
          <w:kern w:val="0"/>
          <w:sz w:val="24"/>
          <w:szCs w:val="24"/>
          <w:lang w:eastAsia="pt-BR"/>
          <w14:ligatures w14:val="none"/>
        </w:rPr>
        <w:t xml:space="preserve">Art. </w:t>
      </w:r>
      <w:r w:rsidR="00F2018F" w:rsidRPr="00517524">
        <w:rPr>
          <w:rFonts w:ascii="Garamond" w:eastAsia="Times New Roman" w:hAnsi="Garamond" w:cs="Arial"/>
          <w:b/>
          <w:bCs/>
          <w:color w:val="000000"/>
          <w:kern w:val="0"/>
          <w:sz w:val="24"/>
          <w:szCs w:val="24"/>
          <w:lang w:eastAsia="pt-BR"/>
          <w14:ligatures w14:val="none"/>
        </w:rPr>
        <w:t>5</w:t>
      </w:r>
      <w:r w:rsidRPr="00517524">
        <w:rPr>
          <w:rFonts w:ascii="Garamond" w:eastAsia="Times New Roman" w:hAnsi="Garamond" w:cs="Arial"/>
          <w:b/>
          <w:bCs/>
          <w:color w:val="000000"/>
          <w:kern w:val="0"/>
          <w:sz w:val="24"/>
          <w:szCs w:val="24"/>
          <w:lang w:eastAsia="pt-BR"/>
          <w14:ligatures w14:val="none"/>
        </w:rPr>
        <w:t>º</w:t>
      </w:r>
      <w:r w:rsidRPr="00517524">
        <w:rPr>
          <w:rFonts w:ascii="Garamond" w:eastAsia="Times New Roman" w:hAnsi="Garamond" w:cs="Arial"/>
          <w:color w:val="000000"/>
          <w:kern w:val="0"/>
          <w:sz w:val="24"/>
          <w:szCs w:val="24"/>
          <w:lang w:eastAsia="pt-BR"/>
          <w14:ligatures w14:val="none"/>
        </w:rPr>
        <w:t>. Revogadas as disposições em contrário, esta Lei entrará em vigor na data de sua publicação, com efeitos a partir de 1º de janeiro de 202</w:t>
      </w:r>
      <w:r w:rsidR="00693B07" w:rsidRPr="00517524">
        <w:rPr>
          <w:rFonts w:ascii="Garamond" w:eastAsia="Times New Roman" w:hAnsi="Garamond" w:cs="Arial"/>
          <w:color w:val="000000"/>
          <w:kern w:val="0"/>
          <w:sz w:val="24"/>
          <w:szCs w:val="24"/>
          <w:lang w:eastAsia="pt-BR"/>
          <w14:ligatures w14:val="none"/>
        </w:rPr>
        <w:t>5</w:t>
      </w:r>
      <w:r w:rsidRPr="00517524">
        <w:rPr>
          <w:rFonts w:ascii="Garamond" w:eastAsia="Times New Roman" w:hAnsi="Garamond" w:cs="Arial"/>
          <w:color w:val="000000"/>
          <w:kern w:val="0"/>
          <w:sz w:val="24"/>
          <w:szCs w:val="24"/>
          <w:lang w:eastAsia="pt-BR"/>
          <w14:ligatures w14:val="none"/>
        </w:rPr>
        <w:t>.</w:t>
      </w:r>
    </w:p>
    <w:p w14:paraId="3C92DB56" w14:textId="4841ECD3" w:rsidR="00517524" w:rsidRPr="00517524" w:rsidRDefault="00517524" w:rsidP="00517524">
      <w:pPr>
        <w:pStyle w:val="NormalWeb"/>
        <w:spacing w:after="0"/>
        <w:jc w:val="both"/>
        <w:rPr>
          <w:rFonts w:ascii="Garamond" w:hAnsi="Garamond" w:cs="Arial"/>
        </w:rPr>
      </w:pPr>
      <w:r w:rsidRPr="00517524">
        <w:rPr>
          <w:rFonts w:ascii="Garamond" w:hAnsi="Garamond" w:cs="Arial"/>
        </w:rPr>
        <w:t>GABINETE DO PREFEITO MUNICIPAL DE SANTO ANTONIO DO SUDOESTE, ESTADO DO PARANÁ, EM 09 DE ABRIL DE 2024.</w:t>
      </w:r>
    </w:p>
    <w:p w14:paraId="68F54C61" w14:textId="77777777" w:rsidR="00517524" w:rsidRPr="00517524" w:rsidRDefault="00517524" w:rsidP="00517524">
      <w:pPr>
        <w:spacing w:after="0" w:line="240" w:lineRule="auto"/>
        <w:jc w:val="both"/>
        <w:rPr>
          <w:rFonts w:ascii="Garamond" w:eastAsia="Times New Roman" w:hAnsi="Garamond" w:cs="Arial"/>
          <w:b/>
          <w:bCs/>
          <w:kern w:val="0"/>
          <w:sz w:val="24"/>
          <w:szCs w:val="24"/>
          <w:lang w:eastAsia="pt-BR"/>
          <w14:ligatures w14:val="none"/>
        </w:rPr>
      </w:pPr>
    </w:p>
    <w:p w14:paraId="258012C9" w14:textId="77777777" w:rsidR="00517524" w:rsidRPr="00517524" w:rsidRDefault="00517524" w:rsidP="00517524">
      <w:pPr>
        <w:spacing w:after="0" w:line="240" w:lineRule="auto"/>
        <w:jc w:val="both"/>
        <w:rPr>
          <w:rFonts w:ascii="Garamond" w:eastAsia="Times New Roman" w:hAnsi="Garamond" w:cs="Times New Roman"/>
          <w:b/>
          <w:kern w:val="0"/>
          <w:sz w:val="24"/>
          <w:szCs w:val="24"/>
          <w:lang w:eastAsia="pt-BR"/>
          <w14:ligatures w14:val="none"/>
        </w:rPr>
      </w:pPr>
      <w:r w:rsidRPr="00517524">
        <w:rPr>
          <w:rFonts w:ascii="Garamond" w:eastAsia="Times New Roman" w:hAnsi="Garamond" w:cs="Times New Roman"/>
          <w:b/>
          <w:kern w:val="0"/>
          <w:sz w:val="24"/>
          <w:szCs w:val="24"/>
          <w:lang w:eastAsia="pt-BR"/>
          <w14:ligatures w14:val="none"/>
        </w:rPr>
        <w:t>PUBLIQUE-SE:</w:t>
      </w:r>
    </w:p>
    <w:p w14:paraId="3D5D71ED" w14:textId="77777777" w:rsidR="00517524" w:rsidRPr="00517524" w:rsidRDefault="00517524" w:rsidP="00517524">
      <w:pPr>
        <w:ind w:right="284" w:firstLine="2835"/>
        <w:jc w:val="center"/>
        <w:rPr>
          <w:rFonts w:ascii="Garamond" w:eastAsia="Calibri" w:hAnsi="Garamond" w:cs="Arial"/>
        </w:rPr>
      </w:pPr>
      <w:r w:rsidRPr="00517524">
        <w:rPr>
          <w:rFonts w:ascii="Garamond" w:eastAsia="Calibri" w:hAnsi="Garamond" w:cs="Arial"/>
          <w:noProof/>
          <w:lang w:eastAsia="pt-BR"/>
        </w:rPr>
        <w:drawing>
          <wp:inline distT="0" distB="0" distL="0" distR="0" wp14:anchorId="5931DC12" wp14:editId="539F075B">
            <wp:extent cx="351144" cy="689746"/>
            <wp:effectExtent l="0" t="0" r="0" b="0"/>
            <wp:docPr id="1" name="Imagem 1" descr="C:\Users\JURIDICO-02\Desktop\assinatura ricar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JURIDICO-02\Desktop\assinatura ricard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0282" cy="707696"/>
                    </a:xfrm>
                    <a:prstGeom prst="rect">
                      <a:avLst/>
                    </a:prstGeom>
                    <a:noFill/>
                    <a:ln>
                      <a:noFill/>
                    </a:ln>
                  </pic:spPr>
                </pic:pic>
              </a:graphicData>
            </a:graphic>
          </wp:inline>
        </w:drawing>
      </w:r>
    </w:p>
    <w:p w14:paraId="44E860D2" w14:textId="77777777" w:rsidR="00517524" w:rsidRPr="00517524" w:rsidRDefault="00517524" w:rsidP="00517524">
      <w:pPr>
        <w:ind w:right="284" w:firstLine="2835"/>
        <w:jc w:val="center"/>
        <w:rPr>
          <w:rFonts w:ascii="Garamond" w:eastAsia="Calibri" w:hAnsi="Garamond" w:cs="Arial"/>
          <w:b/>
        </w:rPr>
      </w:pPr>
      <w:r w:rsidRPr="00517524">
        <w:rPr>
          <w:rFonts w:ascii="Garamond" w:eastAsia="Calibri" w:hAnsi="Garamond" w:cs="Arial"/>
          <w:b/>
        </w:rPr>
        <w:t>RICARDO ANTÔNIO ORTINÃ</w:t>
      </w:r>
    </w:p>
    <w:p w14:paraId="4CABE7F7" w14:textId="16EA02F5" w:rsidR="002450E8" w:rsidRPr="002450E8" w:rsidRDefault="00517524" w:rsidP="00517524">
      <w:pPr>
        <w:ind w:right="284" w:firstLine="2835"/>
        <w:jc w:val="center"/>
        <w:rPr>
          <w:rFonts w:ascii="Arial" w:eastAsia="Times New Roman" w:hAnsi="Arial" w:cs="Arial"/>
          <w:color w:val="000000"/>
          <w:kern w:val="0"/>
          <w:sz w:val="24"/>
          <w:szCs w:val="24"/>
          <w:lang w:eastAsia="pt-BR"/>
          <w14:ligatures w14:val="none"/>
        </w:rPr>
      </w:pPr>
      <w:r w:rsidRPr="00517524">
        <w:rPr>
          <w:rFonts w:ascii="Garamond" w:eastAsia="Calibri" w:hAnsi="Garamond" w:cs="Arial"/>
        </w:rPr>
        <w:t>PREFEITO MUNICIPAL</w:t>
      </w:r>
    </w:p>
    <w:sectPr w:rsidR="002450E8" w:rsidRPr="002450E8" w:rsidSect="008A254F">
      <w:headerReference w:type="default" r:id="rId7"/>
      <w:pgSz w:w="11906" w:h="16838"/>
      <w:pgMar w:top="283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FA0C79" w14:textId="77777777" w:rsidR="00517524" w:rsidRDefault="00517524" w:rsidP="00517524">
      <w:pPr>
        <w:spacing w:after="0" w:line="240" w:lineRule="auto"/>
      </w:pPr>
      <w:r>
        <w:separator/>
      </w:r>
    </w:p>
  </w:endnote>
  <w:endnote w:type="continuationSeparator" w:id="0">
    <w:p w14:paraId="696ADC21" w14:textId="77777777" w:rsidR="00517524" w:rsidRDefault="00517524" w:rsidP="00517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3F965" w14:textId="77777777" w:rsidR="00517524" w:rsidRDefault="00517524" w:rsidP="00517524">
      <w:pPr>
        <w:spacing w:after="0" w:line="240" w:lineRule="auto"/>
      </w:pPr>
      <w:r>
        <w:separator/>
      </w:r>
    </w:p>
  </w:footnote>
  <w:footnote w:type="continuationSeparator" w:id="0">
    <w:p w14:paraId="5730EE7B" w14:textId="77777777" w:rsidR="00517524" w:rsidRDefault="00517524" w:rsidP="005175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998EB" w14:textId="77777777" w:rsidR="00517524" w:rsidRDefault="00517524" w:rsidP="00517524">
    <w:pPr>
      <w:tabs>
        <w:tab w:val="left" w:pos="2893"/>
      </w:tabs>
      <w:ind w:left="708" w:firstLine="708"/>
    </w:pPr>
    <w:r>
      <w:rPr>
        <w:noProof/>
        <w:lang w:eastAsia="pt-BR"/>
      </w:rPr>
      <w:drawing>
        <wp:anchor distT="0" distB="0" distL="114300" distR="114300" simplePos="0" relativeHeight="251659264" behindDoc="0" locked="0" layoutInCell="1" allowOverlap="1" wp14:anchorId="2B38AAC5" wp14:editId="37FC066F">
          <wp:simplePos x="0" y="0"/>
          <wp:positionH relativeFrom="margin">
            <wp:align>left</wp:align>
          </wp:positionH>
          <wp:positionV relativeFrom="paragraph">
            <wp:posOffset>-172085</wp:posOffset>
          </wp:positionV>
          <wp:extent cx="818985" cy="744532"/>
          <wp:effectExtent l="0" t="0" r="635" b="0"/>
          <wp:wrapNone/>
          <wp:docPr id="9" name="Imagem 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985" cy="7445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0C2D42" w14:textId="77777777" w:rsidR="00517524" w:rsidRPr="007714A3" w:rsidRDefault="00517524" w:rsidP="00517524">
    <w:pPr>
      <w:tabs>
        <w:tab w:val="left" w:pos="2893"/>
      </w:tabs>
      <w:ind w:left="708" w:firstLine="708"/>
      <w:rPr>
        <w:rFonts w:ascii="Garamond" w:hAnsi="Garamond" w:cs="Arial"/>
        <w:b/>
        <w:sz w:val="24"/>
        <w:szCs w:val="24"/>
      </w:rPr>
    </w:pPr>
    <w:r w:rsidRPr="007714A3">
      <w:rPr>
        <w:rFonts w:ascii="Garamond" w:hAnsi="Garamond"/>
        <w:sz w:val="24"/>
        <w:szCs w:val="24"/>
      </w:rPr>
      <w:t xml:space="preserve">    </w:t>
    </w:r>
    <w:r>
      <w:rPr>
        <w:rFonts w:ascii="Garamond" w:hAnsi="Garamond" w:cs="Arial"/>
        <w:sz w:val="24"/>
        <w:szCs w:val="24"/>
      </w:rPr>
      <w:t xml:space="preserve">    </w:t>
    </w:r>
    <w:r w:rsidRPr="007714A3">
      <w:rPr>
        <w:rFonts w:ascii="Garamond" w:hAnsi="Garamond" w:cs="Arial"/>
        <w:sz w:val="24"/>
        <w:szCs w:val="24"/>
      </w:rPr>
      <w:t xml:space="preserve"> </w:t>
    </w:r>
    <w:r w:rsidRPr="007714A3">
      <w:rPr>
        <w:rFonts w:ascii="Garamond" w:hAnsi="Garamond" w:cs="Arial"/>
        <w:b/>
        <w:sz w:val="24"/>
        <w:szCs w:val="24"/>
      </w:rPr>
      <w:t>MUNICÍPIO DE SANTO ANTONIO DO SUDOESTE</w:t>
    </w:r>
  </w:p>
  <w:p w14:paraId="7B313E87" w14:textId="77777777" w:rsidR="00517524" w:rsidRPr="007714A3" w:rsidRDefault="00517524" w:rsidP="00517524">
    <w:pPr>
      <w:jc w:val="center"/>
      <w:rPr>
        <w:rFonts w:ascii="Garamond" w:hAnsi="Garamond" w:cs="Arial"/>
        <w:sz w:val="20"/>
        <w:szCs w:val="20"/>
      </w:rPr>
    </w:pPr>
    <w:r w:rsidRPr="007714A3">
      <w:rPr>
        <w:rFonts w:ascii="Garamond" w:hAnsi="Garamond" w:cs="Arial"/>
        <w:sz w:val="20"/>
        <w:szCs w:val="20"/>
      </w:rPr>
      <w:t>ESTADO DO PARANÁ</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0E8"/>
    <w:rsid w:val="00027809"/>
    <w:rsid w:val="000E0CFD"/>
    <w:rsid w:val="002450E8"/>
    <w:rsid w:val="002C250E"/>
    <w:rsid w:val="00384EBF"/>
    <w:rsid w:val="00517524"/>
    <w:rsid w:val="005E5D73"/>
    <w:rsid w:val="00693B07"/>
    <w:rsid w:val="0085210F"/>
    <w:rsid w:val="008A254F"/>
    <w:rsid w:val="009753CB"/>
    <w:rsid w:val="00990069"/>
    <w:rsid w:val="00B465F1"/>
    <w:rsid w:val="00B95C35"/>
    <w:rsid w:val="00E41928"/>
    <w:rsid w:val="00F201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3B3FC"/>
  <w15:chartTrackingRefBased/>
  <w15:docId w15:val="{CD6977A3-9909-49D3-9B73-6228C97AD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450E8"/>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SemEspaamento">
    <w:name w:val="No Spacing"/>
    <w:uiPriority w:val="1"/>
    <w:qFormat/>
    <w:rsid w:val="009753CB"/>
    <w:pPr>
      <w:spacing w:after="0" w:line="240" w:lineRule="auto"/>
    </w:pPr>
    <w:rPr>
      <w:kern w:val="0"/>
    </w:rPr>
  </w:style>
  <w:style w:type="paragraph" w:styleId="Cabealho">
    <w:name w:val="header"/>
    <w:basedOn w:val="Normal"/>
    <w:link w:val="CabealhoChar"/>
    <w:uiPriority w:val="99"/>
    <w:unhideWhenUsed/>
    <w:rsid w:val="0051752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17524"/>
  </w:style>
  <w:style w:type="paragraph" w:styleId="Rodap">
    <w:name w:val="footer"/>
    <w:basedOn w:val="Normal"/>
    <w:link w:val="RodapChar"/>
    <w:uiPriority w:val="99"/>
    <w:unhideWhenUsed/>
    <w:rsid w:val="00517524"/>
    <w:pPr>
      <w:tabs>
        <w:tab w:val="center" w:pos="4252"/>
        <w:tab w:val="right" w:pos="8504"/>
      </w:tabs>
      <w:spacing w:after="0" w:line="240" w:lineRule="auto"/>
    </w:pPr>
  </w:style>
  <w:style w:type="character" w:customStyle="1" w:styleId="RodapChar">
    <w:name w:val="Rodapé Char"/>
    <w:basedOn w:val="Fontepargpadro"/>
    <w:link w:val="Rodap"/>
    <w:uiPriority w:val="99"/>
    <w:rsid w:val="005175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640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517</Words>
  <Characters>2797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Bandeira Welter</dc:creator>
  <cp:keywords/>
  <dc:description/>
  <cp:lastModifiedBy>JURIDICO-02</cp:lastModifiedBy>
  <cp:revision>4</cp:revision>
  <cp:lastPrinted>2024-04-03T12:31:00Z</cp:lastPrinted>
  <dcterms:created xsi:type="dcterms:W3CDTF">2024-04-09T13:38:00Z</dcterms:created>
  <dcterms:modified xsi:type="dcterms:W3CDTF">2024-04-09T14:18:00Z</dcterms:modified>
</cp:coreProperties>
</file>