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18626B">
        <w:rPr>
          <w:bCs/>
          <w:color w:val="auto"/>
          <w:sz w:val="44"/>
          <w:u w:val="single"/>
        </w:rPr>
        <w:t>9</w:t>
      </w:r>
      <w:r w:rsidR="006B5516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 xml:space="preserve">o </w:t>
      </w:r>
      <w:r w:rsidR="006B5516">
        <w:rPr>
          <w:sz w:val="28"/>
          <w:szCs w:val="28"/>
        </w:rPr>
        <w:t>Borracheiro</w:t>
      </w:r>
      <w:r w:rsidR="00433E88">
        <w:rPr>
          <w:sz w:val="28"/>
          <w:szCs w:val="28"/>
        </w:rPr>
        <w:t xml:space="preserve"> </w:t>
      </w:r>
      <w:r w:rsidR="006B5516">
        <w:rPr>
          <w:sz w:val="28"/>
          <w:szCs w:val="28"/>
        </w:rPr>
        <w:t>Rege Eduardo Tadeu Antônio</w:t>
      </w:r>
      <w:r w:rsidR="0018626B">
        <w:rPr>
          <w:sz w:val="28"/>
          <w:szCs w:val="28"/>
        </w:rPr>
        <w:t xml:space="preserve"> </w:t>
      </w:r>
      <w:r w:rsidR="00732947">
        <w:rPr>
          <w:rFonts w:eastAsia="Times New Roman"/>
          <w:sz w:val="28"/>
          <w:szCs w:val="28"/>
          <w:lang w:eastAsia="pt-BR"/>
        </w:rPr>
        <w:t>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3E88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DF4A19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2017-10-19T15:40:00Z</dcterms:created>
  <dcterms:modified xsi:type="dcterms:W3CDTF">2017-10-19T15:40:00Z</dcterms:modified>
</cp:coreProperties>
</file>