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28048" w14:textId="77777777" w:rsidR="00037700" w:rsidRPr="006E55F7" w:rsidRDefault="004642B4" w:rsidP="00037700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037700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037700" w:rsidRPr="006E55F7">
        <w:rPr>
          <w:rFonts w:eastAsia="Malgun Gothic"/>
          <w:i/>
          <w:color w:val="auto"/>
          <w:sz w:val="24"/>
          <w:szCs w:val="24"/>
          <w:lang w:val="pt-PT"/>
        </w:rPr>
        <w:t>Ivanildo de Brito Coutinho – Nildo da Casa Branca (PMN)</w:t>
      </w:r>
    </w:p>
    <w:p w14:paraId="1705009C" w14:textId="37D023B2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79FBF1AA" w:rsidR="004642B4" w:rsidRPr="005B539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</w:t>
      </w:r>
      <w:r w:rsidR="00697A06">
        <w:rPr>
          <w:rFonts w:eastAsia="Meiryo"/>
          <w:bCs/>
          <w:color w:val="auto"/>
          <w:sz w:val="24"/>
          <w:szCs w:val="24"/>
        </w:rPr>
        <w:t>VOTOS DE APLAUSOS A</w:t>
      </w:r>
      <w:r w:rsidR="00697A06" w:rsidRPr="00697A06">
        <w:rPr>
          <w:rFonts w:eastAsia="Meiryo"/>
          <w:bCs/>
          <w:color w:val="EE0000"/>
          <w:sz w:val="24"/>
          <w:szCs w:val="24"/>
        </w:rPr>
        <w:t xml:space="preserve"> </w:t>
      </w:r>
      <w:r w:rsidR="00037700" w:rsidRPr="005B5394">
        <w:rPr>
          <w:rFonts w:eastAsia="Meiryo"/>
          <w:bCs/>
          <w:color w:val="auto"/>
          <w:sz w:val="24"/>
          <w:szCs w:val="24"/>
        </w:rPr>
        <w:t xml:space="preserve">DRA. RAFAELA RYANY </w:t>
      </w:r>
      <w:r w:rsidR="005B5394" w:rsidRPr="005B5394">
        <w:rPr>
          <w:rFonts w:eastAsia="Meiryo"/>
          <w:bCs/>
          <w:color w:val="auto"/>
          <w:sz w:val="24"/>
          <w:szCs w:val="24"/>
        </w:rPr>
        <w:t>EM HOMENAGEM AO DIA NACIONAL DA MULHER ADVOGADA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0D577186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D336162" w14:textId="6A0364DE" w:rsidR="00697A06" w:rsidRDefault="00697A06" w:rsidP="00697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Pr="00697A06">
        <w:rPr>
          <w:rFonts w:eastAsia="Meiryo"/>
          <w:bCs/>
          <w:color w:val="auto"/>
          <w:sz w:val="24"/>
          <w:szCs w:val="24"/>
        </w:rPr>
        <w:t>Excelentíssimo(a) Senhor(a) Presidente da Câmara Municipal de Bayeux,</w:t>
      </w:r>
    </w:p>
    <w:p w14:paraId="47B35870" w14:textId="77777777" w:rsidR="00697A06" w:rsidRPr="00697A06" w:rsidRDefault="00697A06" w:rsidP="00697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</w:p>
    <w:p w14:paraId="372BD786" w14:textId="1253AC08" w:rsidR="00697A06" w:rsidRPr="00697A06" w:rsidRDefault="00697A06" w:rsidP="00697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Pr="00697A06">
        <w:rPr>
          <w:rFonts w:eastAsia="Meiryo"/>
          <w:b w:val="0"/>
          <w:bCs/>
          <w:color w:val="auto"/>
          <w:sz w:val="24"/>
          <w:szCs w:val="24"/>
        </w:rPr>
        <w:t xml:space="preserve">O Vereador infra-assinado, com fundamento no Art. 119, inciso V, do Regimento Interno desta Egrégia Casa Legislativa, vem, mui respeitosamente, submeter à apreciação do Douto Plenário a presente </w:t>
      </w:r>
      <w:r w:rsidRPr="00697A06">
        <w:rPr>
          <w:rFonts w:eastAsia="Meiryo"/>
          <w:bCs/>
          <w:color w:val="auto"/>
          <w:sz w:val="24"/>
          <w:szCs w:val="24"/>
        </w:rPr>
        <w:t>Moção de Congratulações / Votos de Aplausos</w:t>
      </w:r>
      <w:r w:rsidRPr="00697A06">
        <w:rPr>
          <w:rFonts w:eastAsia="Meiryo"/>
          <w:b w:val="0"/>
          <w:bCs/>
          <w:color w:val="auto"/>
          <w:sz w:val="24"/>
          <w:szCs w:val="24"/>
        </w:rPr>
        <w:t xml:space="preserve"> a: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5B5394" w:rsidRPr="005B5394">
        <w:rPr>
          <w:rFonts w:eastAsia="Meiryo"/>
          <w:b w:val="0"/>
          <w:bCs/>
          <w:color w:val="auto"/>
          <w:sz w:val="24"/>
          <w:szCs w:val="24"/>
        </w:rPr>
        <w:t>Dra. Rafaela Ryany em homenagem ao Dia Nacional da Mulher Advogada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45377FF2" w14:textId="1B8C3C20" w:rsidR="00D344CD" w:rsidRDefault="00697A06" w:rsidP="00D344C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 xml:space="preserve">O presente Requerimento visa reconhecer publicamente o </w:t>
      </w:r>
      <w:r w:rsidRPr="00697A06">
        <w:rPr>
          <w:rFonts w:eastAsia="Meiryo"/>
          <w:bCs/>
          <w:color w:val="000000" w:themeColor="text1"/>
          <w:sz w:val="24"/>
          <w:szCs w:val="24"/>
        </w:rPr>
        <w:t>mérito e a relevância</w:t>
      </w: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 xml:space="preserve"> da atuação d</w:t>
      </w:r>
      <w:r w:rsidR="00500EBE">
        <w:rPr>
          <w:rFonts w:eastAsia="Meiryo"/>
          <w:b w:val="0"/>
          <w:bCs/>
          <w:color w:val="000000" w:themeColor="text1"/>
          <w:sz w:val="24"/>
          <w:szCs w:val="24"/>
        </w:rPr>
        <w:t xml:space="preserve">a Dra. Rafaela Ryany </w:t>
      </w: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>em</w:t>
      </w:r>
      <w:r w:rsidR="00A90960">
        <w:rPr>
          <w:rFonts w:eastAsia="Meiryo"/>
          <w:b w:val="0"/>
          <w:bCs/>
          <w:color w:val="000000" w:themeColor="text1"/>
          <w:sz w:val="24"/>
          <w:szCs w:val="24"/>
        </w:rPr>
        <w:t xml:space="preserve"> respeito e admiração pelo Dia Nacional da Mulher Advogada</w:t>
      </w:r>
      <w:r w:rsidRPr="00697A06">
        <w:rPr>
          <w:rFonts w:eastAsia="Meiryo"/>
          <w:b w:val="0"/>
          <w:bCs/>
          <w:color w:val="C00000"/>
          <w:sz w:val="24"/>
          <w:szCs w:val="24"/>
        </w:rPr>
        <w:t>.</w:t>
      </w:r>
      <w:r w:rsidR="00B013AA">
        <w:rPr>
          <w:rFonts w:eastAsia="Meiryo"/>
          <w:b w:val="0"/>
          <w:bCs/>
          <w:color w:val="C00000"/>
          <w:sz w:val="24"/>
          <w:szCs w:val="24"/>
        </w:rPr>
        <w:t xml:space="preserve"> </w:t>
      </w:r>
      <w:r>
        <w:rPr>
          <w:rFonts w:eastAsia="Meiryo"/>
          <w:b w:val="0"/>
          <w:bCs/>
          <w:color w:val="C00000"/>
          <w:sz w:val="24"/>
          <w:szCs w:val="24"/>
        </w:rPr>
        <w:tab/>
      </w: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 xml:space="preserve">A homenagem se justifica em razão de: </w:t>
      </w:r>
      <w:r w:rsidR="00D344CD">
        <w:rPr>
          <w:rFonts w:eastAsia="Meiryo"/>
          <w:b w:val="0"/>
          <w:color w:val="auto"/>
          <w:sz w:val="24"/>
          <w:szCs w:val="24"/>
        </w:rPr>
        <w:t>O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Dia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 Nacional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da Mulher Advogada é celebrado em 15 de dezembro. A data foi instituída em 2016 pelo Conselho Federal da O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rdem dos 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A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dvogados do 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B</w:t>
      </w:r>
      <w:r w:rsidR="00D344CD">
        <w:rPr>
          <w:rFonts w:eastAsia="Meiryo"/>
          <w:b w:val="0"/>
          <w:color w:val="auto"/>
          <w:sz w:val="24"/>
          <w:szCs w:val="24"/>
        </w:rPr>
        <w:t>rasil,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para homenagear </w:t>
      </w:r>
      <w:hyperlink r:id="rId7" w:history="1">
        <w:r w:rsidR="00D344CD" w:rsidRPr="00D37C49">
          <w:rPr>
            <w:rStyle w:val="Hyperlink"/>
            <w:rFonts w:eastAsia="Meiryo"/>
            <w:b w:val="0"/>
            <w:color w:val="auto"/>
            <w:sz w:val="24"/>
            <w:szCs w:val="24"/>
            <w:u w:val="none"/>
          </w:rPr>
          <w:t>Myrthes Gomes de Campos</w:t>
        </w:r>
      </w:hyperlink>
      <w:r w:rsidR="00D344CD" w:rsidRPr="00D37C49">
        <w:rPr>
          <w:rFonts w:eastAsia="Meiryo"/>
          <w:b w:val="0"/>
          <w:color w:val="auto"/>
          <w:sz w:val="24"/>
          <w:szCs w:val="24"/>
        </w:rPr>
        <w:t>, a primeira mulher a ser registrada como advogada no Brasil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, no ano de </w:t>
      </w:r>
      <w:r w:rsidR="006E4EBB">
        <w:rPr>
          <w:rFonts w:eastAsia="Meiryo"/>
          <w:b w:val="0"/>
          <w:color w:val="auto"/>
          <w:sz w:val="24"/>
          <w:szCs w:val="24"/>
        </w:rPr>
        <w:t>1906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. O</w:t>
      </w:r>
      <w:r w:rsidR="00D344CD">
        <w:rPr>
          <w:rFonts w:eastAsia="Meiryo"/>
          <w:b w:val="0"/>
          <w:color w:val="auto"/>
          <w:sz w:val="24"/>
          <w:szCs w:val="24"/>
        </w:rPr>
        <w:t>nde o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objetivo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 de instituir esse dia tão importante,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foi 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celebrar as conquistas femininas na profissão, reconhece</w:t>
      </w:r>
      <w:r w:rsidR="00D344CD">
        <w:rPr>
          <w:rFonts w:eastAsia="Meiryo"/>
          <w:b w:val="0"/>
          <w:color w:val="auto"/>
          <w:sz w:val="24"/>
          <w:szCs w:val="24"/>
        </w:rPr>
        <w:t>ndo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 xml:space="preserve"> a força da advocacia feminina e discuti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ndo sobre os 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desafios e impasses</w:t>
      </w:r>
      <w:r w:rsidR="00D344CD">
        <w:rPr>
          <w:rFonts w:eastAsia="Meiryo"/>
          <w:b w:val="0"/>
          <w:color w:val="auto"/>
          <w:sz w:val="24"/>
          <w:szCs w:val="24"/>
        </w:rPr>
        <w:t xml:space="preserve"> por elas enfrentado</w:t>
      </w:r>
      <w:r w:rsidR="00D344CD" w:rsidRPr="00D37C49">
        <w:rPr>
          <w:rFonts w:eastAsia="Meiryo"/>
          <w:b w:val="0"/>
          <w:color w:val="auto"/>
          <w:sz w:val="24"/>
          <w:szCs w:val="24"/>
        </w:rPr>
        <w:t>, como a luta por igualdade de direitos</w:t>
      </w:r>
      <w:r w:rsidR="00D344CD" w:rsidRPr="00D37C49">
        <w:rPr>
          <w:rFonts w:eastAsia="Meiryo"/>
          <w:bCs/>
          <w:color w:val="auto"/>
          <w:sz w:val="24"/>
          <w:szCs w:val="24"/>
        </w:rPr>
        <w:t>. </w:t>
      </w:r>
    </w:p>
    <w:p w14:paraId="7D3432F6" w14:textId="77777777" w:rsidR="00D344CD" w:rsidRPr="00D37C49" w:rsidRDefault="00D344CD" w:rsidP="00D344C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ab/>
        <w:t xml:space="preserve">A </w:t>
      </w:r>
      <w:r w:rsidRPr="008205E3">
        <w:rPr>
          <w:rFonts w:eastAsia="Meiryo"/>
          <w:b w:val="0"/>
          <w:color w:val="auto"/>
          <w:sz w:val="24"/>
          <w:szCs w:val="24"/>
        </w:rPr>
        <w:t>Dra. Rafaela Ryany</w:t>
      </w:r>
      <w:r>
        <w:rPr>
          <w:rFonts w:eastAsia="Meiryo"/>
          <w:b w:val="0"/>
          <w:color w:val="auto"/>
          <w:sz w:val="24"/>
          <w:szCs w:val="24"/>
        </w:rPr>
        <w:t xml:space="preserve">, filha de Leda Maria de Jesus da Costa Santos e José Roberto Miguel dos Santos, Casada com Neto Coelho, Advogada, pós graduada em Direito Previdenciário, especialista e atuação na área, se formou ainda muito cedo, aos vinte e quatro anos de idade, começando sua trajetória escolar desde criança, aqui no município de Bayeux, onde concluiu o ensino médio e passou toda sua vida. Ingressou na faculdade começando sua graduação em Direito, prestou o exame da ordem se tornando assim advogada. Hoje, por reconhecimento e amor a Bayeux, </w:t>
      </w:r>
      <w:r>
        <w:rPr>
          <w:rFonts w:eastAsia="Meiryo"/>
          <w:b w:val="0"/>
          <w:color w:val="auto"/>
          <w:sz w:val="24"/>
          <w:szCs w:val="24"/>
        </w:rPr>
        <w:lastRenderedPageBreak/>
        <w:t>constituiu seu escritório na cidade, onde presta seus serviços a todos os cidadãos Bayeense, com muita responsabilidade e compromisso.</w:t>
      </w:r>
    </w:p>
    <w:p w14:paraId="10965E8C" w14:textId="3F8A1E66" w:rsidR="00FE6062" w:rsidRDefault="00FE6062" w:rsidP="00FE60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6134F">
        <w:rPr>
          <w:rFonts w:eastAsia="Meiryo"/>
          <w:b w:val="0"/>
          <w:bCs/>
          <w:color w:val="000000" w:themeColor="text1"/>
          <w:sz w:val="24"/>
          <w:szCs w:val="24"/>
        </w:rPr>
        <w:t xml:space="preserve">Com isso, quero ressaltar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sobre </w:t>
      </w:r>
      <w:r w:rsidRPr="0066134F">
        <w:rPr>
          <w:rFonts w:eastAsia="Meiryo"/>
          <w:b w:val="0"/>
          <w:bCs/>
          <w:color w:val="000000" w:themeColor="text1"/>
          <w:sz w:val="24"/>
          <w:szCs w:val="24"/>
        </w:rPr>
        <w:t xml:space="preserve">a importância da mulher na advocacia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e como sua atuação </w:t>
      </w:r>
      <w:r w:rsidRPr="0066134F">
        <w:rPr>
          <w:rFonts w:eastAsia="Meiryo"/>
          <w:b w:val="0"/>
          <w:bCs/>
          <w:color w:val="000000" w:themeColor="text1"/>
          <w:sz w:val="24"/>
          <w:szCs w:val="24"/>
        </w:rPr>
        <w:t>é profunda, marcada por conquistas históricas, avanços sociais e transformações dentro do próprio sistema jurídico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. </w:t>
      </w:r>
    </w:p>
    <w:p w14:paraId="73B5D741" w14:textId="77777777" w:rsidR="00FE6062" w:rsidRDefault="00FE6062" w:rsidP="00FE60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2914E5">
        <w:rPr>
          <w:rFonts w:eastAsia="Meiryo"/>
          <w:b w:val="0"/>
          <w:color w:val="000000" w:themeColor="text1"/>
          <w:sz w:val="24"/>
          <w:szCs w:val="24"/>
        </w:rPr>
        <w:t xml:space="preserve">Durante muito tempo, o exercício da advocacia foi restrito aos homens. As primeiras mulheres que ingressaram na profissão enfrentaram forte resistência, preconceito e limitações institucionais. </w:t>
      </w:r>
    </w:p>
    <w:p w14:paraId="543FE435" w14:textId="30BD0A3E" w:rsidR="00FE6062" w:rsidRPr="00503301" w:rsidRDefault="00FE6062" w:rsidP="00FE60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color w:val="000000" w:themeColor="text1"/>
          <w:sz w:val="24"/>
          <w:szCs w:val="24"/>
        </w:rPr>
        <w:tab/>
      </w:r>
      <w:r w:rsidRPr="002914E5">
        <w:rPr>
          <w:rFonts w:eastAsia="Meiryo"/>
          <w:b w:val="0"/>
          <w:color w:val="000000" w:themeColor="text1"/>
          <w:sz w:val="24"/>
          <w:szCs w:val="24"/>
        </w:rPr>
        <w:t xml:space="preserve">Ao conquistar </w:t>
      </w:r>
      <w:r>
        <w:rPr>
          <w:rFonts w:eastAsia="Meiryo"/>
          <w:b w:val="0"/>
          <w:color w:val="000000" w:themeColor="text1"/>
          <w:sz w:val="24"/>
          <w:szCs w:val="24"/>
        </w:rPr>
        <w:t xml:space="preserve">os </w:t>
      </w:r>
      <w:r w:rsidRPr="002914E5">
        <w:rPr>
          <w:rFonts w:eastAsia="Meiryo"/>
          <w:b w:val="0"/>
          <w:color w:val="000000" w:themeColor="text1"/>
          <w:sz w:val="24"/>
          <w:szCs w:val="24"/>
        </w:rPr>
        <w:t>espaços, elas abriram portas para que outras pudessem seguir o mesmo caminho, promovendo igualdade de oportunidades no campo jurídico</w:t>
      </w:r>
      <w:r w:rsidRPr="002914E5">
        <w:rPr>
          <w:rFonts w:eastAsia="Meiryo"/>
          <w:bCs/>
          <w:color w:val="000000" w:themeColor="text1"/>
          <w:sz w:val="24"/>
          <w:szCs w:val="24"/>
        </w:rPr>
        <w:t>.</w:t>
      </w:r>
      <w:r w:rsidRPr="002914E5">
        <w:t xml:space="preserve"> </w:t>
      </w:r>
      <w:r w:rsidRPr="00C260C7">
        <w:rPr>
          <w:rFonts w:eastAsia="Meiryo"/>
          <w:b w:val="0"/>
          <w:bCs/>
          <w:color w:val="000000" w:themeColor="text1"/>
          <w:sz w:val="24"/>
          <w:szCs w:val="24"/>
        </w:rPr>
        <w:t>As advogadas foram e continuam sendo fundamentais na elaboração, interpretação e defesa de legislações que protegem mulheres.</w:t>
      </w:r>
    </w:p>
    <w:p w14:paraId="0653A665" w14:textId="50F979FD" w:rsidR="00697A06" w:rsidRPr="00697A06" w:rsidRDefault="00DA5402" w:rsidP="00697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C00000"/>
          <w:sz w:val="24"/>
          <w:szCs w:val="24"/>
        </w:rPr>
      </w:pPr>
      <w:r>
        <w:rPr>
          <w:rFonts w:eastAsia="Meiryo"/>
          <w:b w:val="0"/>
          <w:bCs/>
          <w:color w:val="C00000"/>
          <w:sz w:val="24"/>
          <w:szCs w:val="24"/>
        </w:rPr>
        <w:tab/>
      </w:r>
      <w:r w:rsidRPr="00DA5402">
        <w:rPr>
          <w:rFonts w:eastAsia="Meiryo"/>
          <w:b w:val="0"/>
          <w:bCs/>
          <w:color w:val="auto"/>
          <w:sz w:val="24"/>
          <w:szCs w:val="24"/>
        </w:rPr>
        <w:t>Nosso respeito e reconhecimento à advogada homenageada e a todas as mulheres advogadas, que, no exercício de suas funções, contribuem de forma relevante para a promoção da justiça, a garantia dos direitos fundamentais e o fortalecimento do Estado Democrático de Direito, desempenhando papel essencial na construção de uma sociedade mais justa, equânime e representativa, com atuação permanente pautada na ética, responsabilidade e compromisso com a legalidade.</w:t>
      </w:r>
    </w:p>
    <w:p w14:paraId="279CF82F" w14:textId="419094FD" w:rsidR="00697A06" w:rsidRPr="00697A06" w:rsidRDefault="00697A06" w:rsidP="00697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 xml:space="preserve">O trabalho realizado por </w:t>
      </w:r>
      <w:r w:rsidR="00DA5402" w:rsidRPr="00DA5402">
        <w:rPr>
          <w:rFonts w:eastAsia="Meiryo"/>
          <w:b w:val="0"/>
          <w:bCs/>
          <w:color w:val="auto"/>
          <w:sz w:val="24"/>
          <w:szCs w:val="24"/>
        </w:rPr>
        <w:t>Dra. Rafaela Ryany</w:t>
      </w:r>
      <w:r w:rsidRPr="00DA5402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697A06">
        <w:rPr>
          <w:rFonts w:eastAsia="Meiryo"/>
          <w:b w:val="0"/>
          <w:bCs/>
          <w:color w:val="000000" w:themeColor="text1"/>
          <w:sz w:val="24"/>
          <w:szCs w:val="24"/>
        </w:rPr>
        <w:t>reflete um compromisso exemplar com a coletividade e o engrandecimento do Município, merecendo o reconhecimento público e formal desta Casa.</w:t>
      </w:r>
    </w:p>
    <w:p w14:paraId="2DBFA003" w14:textId="5305316A" w:rsidR="004642B4" w:rsidRDefault="00697A0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color w:val="000000" w:themeColor="text1"/>
          <w:sz w:val="24"/>
          <w:szCs w:val="24"/>
        </w:rPr>
      </w:pPr>
      <w:r w:rsidRPr="00697A06">
        <w:rPr>
          <w:rFonts w:eastAsia="Meiryo"/>
          <w:b w:val="0"/>
          <w:color w:val="000000" w:themeColor="text1"/>
          <w:sz w:val="24"/>
          <w:szCs w:val="24"/>
        </w:rPr>
        <w:t>Requeiro, ouvido o Plenário, a aprovação desta Moção de Congratulações / Votos de Aplausos.</w:t>
      </w:r>
    </w:p>
    <w:p w14:paraId="1362988A" w14:textId="77777777" w:rsidR="00697A06" w:rsidRPr="00697A06" w:rsidRDefault="00697A0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color w:val="000000" w:themeColor="text1"/>
          <w:sz w:val="24"/>
          <w:szCs w:val="24"/>
        </w:rPr>
      </w:pP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22C64BF" w:rsidR="004642B4" w:rsidRPr="0057720C" w:rsidRDefault="004642B4" w:rsidP="005D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8205E3" w:rsidRPr="008205E3">
        <w:rPr>
          <w:rFonts w:eastAsia="Meiryo"/>
          <w:b w:val="0"/>
          <w:bCs/>
          <w:color w:val="auto"/>
          <w:sz w:val="24"/>
          <w:szCs w:val="24"/>
        </w:rPr>
        <w:t>20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</w:t>
      </w:r>
      <w:r w:rsidR="008205E3">
        <w:rPr>
          <w:rFonts w:eastAsia="Meiryo"/>
          <w:b w:val="0"/>
          <w:bCs/>
          <w:color w:val="auto"/>
          <w:sz w:val="24"/>
          <w:szCs w:val="24"/>
        </w:rPr>
        <w:t xml:space="preserve"> novembro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873C074" w14:textId="6E1FFC64" w:rsidR="004642B4" w:rsidRPr="0057720C" w:rsidRDefault="005D03BA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CFC75A5" wp14:editId="5C227366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2430780" cy="472440"/>
            <wp:effectExtent l="0" t="0" r="0" b="3810"/>
            <wp:wrapNone/>
            <wp:docPr id="13202165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2B9AD66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6712E389" w14:textId="77777777" w:rsidR="005D03BA" w:rsidRPr="006E55F7" w:rsidRDefault="005D03BA" w:rsidP="005D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6E55F7">
        <w:rPr>
          <w:rFonts w:eastAsia="Meiryo"/>
          <w:b w:val="0"/>
          <w:bCs/>
          <w:noProof/>
          <w:color w:val="auto"/>
          <w:sz w:val="24"/>
          <w:szCs w:val="24"/>
        </w:rPr>
        <w:t>Ivanildo de Brito Coutinho</w:t>
      </w:r>
    </w:p>
    <w:p w14:paraId="5AAFF5C1" w14:textId="77777777" w:rsidR="005D03BA" w:rsidRPr="006E55F7" w:rsidRDefault="005D03BA" w:rsidP="005D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6E55F7">
        <w:rPr>
          <w:rFonts w:eastAsia="Meiryo"/>
          <w:b w:val="0"/>
          <w:bCs/>
          <w:noProof/>
          <w:color w:val="auto"/>
          <w:szCs w:val="24"/>
        </w:rPr>
        <w:t>Nildo da Casa Branca - (PMN)</w:t>
      </w:r>
    </w:p>
    <w:p w14:paraId="629964BA" w14:textId="4691EBA3" w:rsidR="00697A06" w:rsidRDefault="00697A06" w:rsidP="005D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</w:pPr>
    </w:p>
    <w:sectPr w:rsidR="00697A06" w:rsidSect="00CF235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98D56" w14:textId="77777777" w:rsidR="00B62119" w:rsidRDefault="00B62119" w:rsidP="00773388">
      <w:r>
        <w:separator/>
      </w:r>
    </w:p>
  </w:endnote>
  <w:endnote w:type="continuationSeparator" w:id="0">
    <w:p w14:paraId="4DDF4196" w14:textId="77777777" w:rsidR="00B62119" w:rsidRDefault="00B6211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bCs/>
        <w:sz w:val="10"/>
        <w:szCs w:val="10"/>
      </w:rPr>
      <w:id w:val="-1926568793"/>
      <w:docPartObj>
        <w:docPartGallery w:val="Page Numbers (Bottom of Page)"/>
        <w:docPartUnique/>
      </w:docPartObj>
    </w:sdtPr>
    <w:sdtContent>
      <w:sdt>
        <w:sdtPr>
          <w:rPr>
            <w:b w:val="0"/>
            <w:bCs/>
            <w:sz w:val="10"/>
            <w:szCs w:val="10"/>
          </w:rPr>
          <w:id w:val="-1270852388"/>
          <w:docPartObj>
            <w:docPartGallery w:val="Page Numbers (Top of Page)"/>
            <w:docPartUnique/>
          </w:docPartObj>
        </w:sdtPr>
        <w:sdtContent>
          <w:p w14:paraId="6EDA1B49" w14:textId="3072FE61" w:rsidR="00697A06" w:rsidRPr="00697A06" w:rsidRDefault="00697A06" w:rsidP="00697A06">
            <w:pPr>
              <w:pStyle w:val="Rodap"/>
              <w:tabs>
                <w:tab w:val="clear" w:pos="8504"/>
                <w:tab w:val="right" w:pos="8222"/>
              </w:tabs>
              <w:ind w:right="-1419"/>
              <w:jc w:val="right"/>
              <w:rPr>
                <w:b w:val="0"/>
                <w:bCs/>
                <w:sz w:val="10"/>
                <w:szCs w:val="10"/>
              </w:rPr>
            </w:pPr>
            <w:r w:rsidRPr="00697A06">
              <w:rPr>
                <w:b w:val="0"/>
                <w:bCs/>
                <w:sz w:val="10"/>
                <w:szCs w:val="10"/>
              </w:rPr>
              <w:t xml:space="preserve">Página </w:t>
            </w:r>
            <w:r w:rsidRPr="00697A06">
              <w:rPr>
                <w:b w:val="0"/>
                <w:bCs/>
                <w:sz w:val="14"/>
                <w:szCs w:val="14"/>
              </w:rPr>
              <w:fldChar w:fldCharType="begin"/>
            </w:r>
            <w:r w:rsidRPr="00697A06">
              <w:rPr>
                <w:b w:val="0"/>
                <w:bCs/>
                <w:sz w:val="10"/>
                <w:szCs w:val="10"/>
              </w:rPr>
              <w:instrText>PAGE</w:instrText>
            </w:r>
            <w:r w:rsidRPr="00697A06">
              <w:rPr>
                <w:b w:val="0"/>
                <w:bCs/>
                <w:sz w:val="14"/>
                <w:szCs w:val="14"/>
              </w:rPr>
              <w:fldChar w:fldCharType="separate"/>
            </w:r>
            <w:r w:rsidRPr="00697A06">
              <w:rPr>
                <w:b w:val="0"/>
                <w:bCs/>
                <w:sz w:val="10"/>
                <w:szCs w:val="10"/>
              </w:rPr>
              <w:t>2</w:t>
            </w:r>
            <w:r w:rsidRPr="00697A06">
              <w:rPr>
                <w:b w:val="0"/>
                <w:bCs/>
                <w:sz w:val="14"/>
                <w:szCs w:val="14"/>
              </w:rPr>
              <w:fldChar w:fldCharType="end"/>
            </w:r>
            <w:r w:rsidRPr="00697A06">
              <w:rPr>
                <w:b w:val="0"/>
                <w:bCs/>
                <w:sz w:val="10"/>
                <w:szCs w:val="10"/>
              </w:rPr>
              <w:t xml:space="preserve"> de </w:t>
            </w:r>
            <w:r w:rsidRPr="00697A06">
              <w:rPr>
                <w:b w:val="0"/>
                <w:bCs/>
                <w:sz w:val="14"/>
                <w:szCs w:val="14"/>
              </w:rPr>
              <w:fldChar w:fldCharType="begin"/>
            </w:r>
            <w:r w:rsidRPr="00697A06">
              <w:rPr>
                <w:b w:val="0"/>
                <w:bCs/>
                <w:sz w:val="10"/>
                <w:szCs w:val="10"/>
              </w:rPr>
              <w:instrText>NUMPAGES</w:instrText>
            </w:r>
            <w:r w:rsidRPr="00697A06">
              <w:rPr>
                <w:b w:val="0"/>
                <w:bCs/>
                <w:sz w:val="14"/>
                <w:szCs w:val="14"/>
              </w:rPr>
              <w:fldChar w:fldCharType="separate"/>
            </w:r>
            <w:r w:rsidRPr="00697A06">
              <w:rPr>
                <w:b w:val="0"/>
                <w:bCs/>
                <w:sz w:val="10"/>
                <w:szCs w:val="10"/>
              </w:rPr>
              <w:t>2</w:t>
            </w:r>
            <w:r w:rsidRPr="00697A06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38BFADD" w14:textId="77777777" w:rsidR="00697A06" w:rsidRDefault="00697A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5439A" w14:textId="77777777" w:rsidR="00B62119" w:rsidRDefault="00B62119" w:rsidP="00773388">
      <w:r>
        <w:separator/>
      </w:r>
    </w:p>
  </w:footnote>
  <w:footnote w:type="continuationSeparator" w:id="0">
    <w:p w14:paraId="48AB277C" w14:textId="77777777" w:rsidR="00B62119" w:rsidRDefault="00B6211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7700"/>
    <w:rsid w:val="000569E9"/>
    <w:rsid w:val="00076E67"/>
    <w:rsid w:val="001D1D11"/>
    <w:rsid w:val="001F0D94"/>
    <w:rsid w:val="0024131F"/>
    <w:rsid w:val="002F6CBA"/>
    <w:rsid w:val="00385619"/>
    <w:rsid w:val="003E5FC8"/>
    <w:rsid w:val="003F3E0F"/>
    <w:rsid w:val="0046362F"/>
    <w:rsid w:val="004642B4"/>
    <w:rsid w:val="004B6F0D"/>
    <w:rsid w:val="00500EBE"/>
    <w:rsid w:val="00503301"/>
    <w:rsid w:val="005369D2"/>
    <w:rsid w:val="00560F6D"/>
    <w:rsid w:val="0057720C"/>
    <w:rsid w:val="005B5394"/>
    <w:rsid w:val="005D03BA"/>
    <w:rsid w:val="00697A06"/>
    <w:rsid w:val="006E2917"/>
    <w:rsid w:val="006E4EBB"/>
    <w:rsid w:val="006E696E"/>
    <w:rsid w:val="00773388"/>
    <w:rsid w:val="00786DC2"/>
    <w:rsid w:val="007E1F9B"/>
    <w:rsid w:val="008205E3"/>
    <w:rsid w:val="008541F6"/>
    <w:rsid w:val="008569ED"/>
    <w:rsid w:val="009F323A"/>
    <w:rsid w:val="00A36F51"/>
    <w:rsid w:val="00A45124"/>
    <w:rsid w:val="00A7475E"/>
    <w:rsid w:val="00A90960"/>
    <w:rsid w:val="00AE761F"/>
    <w:rsid w:val="00AE7E42"/>
    <w:rsid w:val="00B013AA"/>
    <w:rsid w:val="00B513F9"/>
    <w:rsid w:val="00B54D2B"/>
    <w:rsid w:val="00B62119"/>
    <w:rsid w:val="00BB0741"/>
    <w:rsid w:val="00BF3F21"/>
    <w:rsid w:val="00C854BF"/>
    <w:rsid w:val="00CF2354"/>
    <w:rsid w:val="00D03B12"/>
    <w:rsid w:val="00D04870"/>
    <w:rsid w:val="00D2131E"/>
    <w:rsid w:val="00D26ADF"/>
    <w:rsid w:val="00D344CD"/>
    <w:rsid w:val="00DA5402"/>
    <w:rsid w:val="00E03970"/>
    <w:rsid w:val="00E4626A"/>
    <w:rsid w:val="00F23098"/>
    <w:rsid w:val="00F54DF4"/>
    <w:rsid w:val="00FC1D14"/>
    <w:rsid w:val="00FE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344C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Myrthes+Gomes+de+Campos&amp;oq=dia+da+mulher+adv&amp;gs_lcrp=EgZjaHJvbWUqBwgAEAAYgAQyBwgAEAAYgAQyBggBEEUYOTIHCAIQABiABDIICAMQABgWGB4yCAgEEAAYFhgeMggIBRAAGBYYHjIICAYQABgWGB4yCAgHEAAYFhgeMggICBAAGBYYHjIICAkQABgWGB7SAQg2MTgyajBqN6gCCLACAfEF6U5wJEe16Y0&amp;sourceid=chrome&amp;ie=UTF-8&amp;ved=2ahUKEwjqseT62_yQAxVJHLkGHW3yIJ8QgK4QegYIAQgAEA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613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RAFAELA RYANY</cp:lastModifiedBy>
  <cp:revision>5</cp:revision>
  <cp:lastPrinted>2025-11-26T15:28:00Z</cp:lastPrinted>
  <dcterms:created xsi:type="dcterms:W3CDTF">2025-11-26T15:28:00Z</dcterms:created>
  <dcterms:modified xsi:type="dcterms:W3CDTF">2025-12-01T05:21:00Z</dcterms:modified>
</cp:coreProperties>
</file>