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CE9B4" w14:textId="77777777" w:rsidR="001B4571" w:rsidRDefault="001B4571" w:rsidP="00D57588">
      <w:pPr>
        <w:rPr>
          <w:rFonts w:ascii="Arial" w:hAnsi="Arial" w:cs="Arial"/>
          <w:b/>
        </w:rPr>
      </w:pPr>
      <w:r w:rsidRPr="003A1896">
        <w:rPr>
          <w:rFonts w:ascii="Arial" w:hAnsi="Arial" w:cs="Arial"/>
          <w:b/>
        </w:rPr>
        <w:t>MENSAGEM DE N° 004/2024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1B4571" w14:paraId="454506BC" w14:textId="77777777" w:rsidTr="00703B53">
        <w:tc>
          <w:tcPr>
            <w:tcW w:w="9204" w:type="dxa"/>
            <w:shd w:val="clear" w:color="auto" w:fill="D9D9D9"/>
          </w:tcPr>
          <w:p w14:paraId="24BB6CAE" w14:textId="77777777" w:rsidR="001B4571" w:rsidRPr="00E30DA4" w:rsidRDefault="001B4571" w:rsidP="00703B53">
            <w:pPr>
              <w:pStyle w:val="NormalWeb"/>
              <w:spacing w:before="0" w:beforeAutospacing="0" w:after="150" w:afterAutospacing="0"/>
              <w:jc w:val="both"/>
              <w:rPr>
                <w:rFonts w:ascii="Arial" w:eastAsia="Calibri" w:hAnsi="Arial" w:cs="Arial"/>
                <w:b/>
                <w:color w:val="000000"/>
                <w:sz w:val="22"/>
              </w:rPr>
            </w:pPr>
            <w:r w:rsidRPr="00E30DA4">
              <w:rPr>
                <w:rFonts w:ascii="Arial" w:eastAsia="Calibri" w:hAnsi="Arial" w:cs="Arial"/>
                <w:b/>
                <w:color w:val="000000"/>
                <w:sz w:val="22"/>
              </w:rPr>
              <w:t>Excelentíssimo Senhor Presidente e demais Vereadores que compõem o Poder Legislativo do Município de Acrelândia/AC.</w:t>
            </w:r>
          </w:p>
        </w:tc>
      </w:tr>
    </w:tbl>
    <w:p w14:paraId="042024A1" w14:textId="77777777" w:rsidR="001B4571" w:rsidRDefault="001B4571" w:rsidP="001B4571">
      <w:pPr>
        <w:pStyle w:val="c1"/>
        <w:spacing w:line="240" w:lineRule="auto"/>
        <w:rPr>
          <w:rFonts w:ascii="Arial" w:hAnsi="Arial"/>
        </w:rPr>
      </w:pPr>
    </w:p>
    <w:p w14:paraId="6029EF28" w14:textId="77777777" w:rsidR="001B4571" w:rsidRDefault="001B4571" w:rsidP="001B4571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 Chefe do Poder Executivo Municipal, no uso de suas atribuições que lhe compete, nos termos do at. 57, V da Lei Orgânica do Município de Acrelândia/AC, apresenta às Vossas Excelências, o respectivo Projeto de Lei Municipal, para fins de atender e definir as diretrizes e estratégias de acompanhamento, controle e avaliação das ações que garantam os direitos assegurados as pessoas com idade igual ou superior a 60 (sessenta) anos no âmbito do Município de Acrelândia/AC, possibilitando a promoção de sua autonomia, integração e participação efetiva na sociedade acrelandense.</w:t>
      </w:r>
    </w:p>
    <w:p w14:paraId="43C8B3FD" w14:textId="77777777" w:rsidR="001B4571" w:rsidRDefault="001B4571" w:rsidP="001B4571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Contudo, não obstante, os avanços da legislação voltada para atender a defesa dos direitos da pessoa idosa, nesse prisma, o Município de Acrelândia/AC ainda não possui em seu ordenamento jurídico uma Lei Municipal que dispõe sobre a Política Municipal dos Direitos da Pessoa Idosa, bem como a criação do conselho e o respectivo fundo municipal concernente a promoção e a garantia dos direitos do objeto jurídico deste projeto de Lei Municipal. </w:t>
      </w:r>
    </w:p>
    <w:p w14:paraId="05ADBE51" w14:textId="77777777" w:rsidR="001B4571" w:rsidRDefault="001B4571" w:rsidP="001B4571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966BC">
        <w:rPr>
          <w:rFonts w:ascii="Arial" w:hAnsi="Arial" w:cs="Arial"/>
          <w:i/>
          <w:color w:val="000000"/>
        </w:rPr>
        <w:t>Prima facie</w:t>
      </w:r>
      <w:r>
        <w:rPr>
          <w:rFonts w:ascii="Arial" w:hAnsi="Arial" w:cs="Arial"/>
          <w:color w:val="000000"/>
        </w:rPr>
        <w:t>, o presente projeto de lei, visa e tem por objetivo assegurar e defender os direitos da pessoa e liberdades fundamentais do idoso, criando condições para sua autonomia, independência, dignidade, integração, proteção, cuidado e participação efetiva na sociedade de maneira integral.</w:t>
      </w:r>
    </w:p>
    <w:p w14:paraId="756ACEE3" w14:textId="77777777" w:rsidR="001B4571" w:rsidRDefault="001B4571" w:rsidP="001B4571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Desse modo, estabeleceram-se princípios, diretrizes e competências com vinculação direta à Secretaria Municipal de Assistência Social, com as ações e planejamentos do Chefe do Poder Executivo Municipal, tudo de acordo com o estabelecido no art. 230 da CRFB/88 e no art. 1º e ss.  Lei Federal nº 10.741/03.</w:t>
      </w:r>
    </w:p>
    <w:p w14:paraId="1D8FD3C7" w14:textId="77777777" w:rsidR="001B4571" w:rsidRDefault="001B4571" w:rsidP="001B4571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Por conseguinte, p</w:t>
      </w:r>
      <w:r w:rsidRPr="004C077F">
        <w:rPr>
          <w:rFonts w:ascii="Arial" w:hAnsi="Arial" w:cs="Arial"/>
        </w:rPr>
        <w:t xml:space="preserve">ara fins de informação de disponibilidade orçamentária e financeira, a despesa identificada tem adequação orçamentária </w:t>
      </w:r>
      <w:r w:rsidRPr="004C077F">
        <w:rPr>
          <w:rFonts w:ascii="Arial" w:hAnsi="Arial" w:cs="Arial"/>
        </w:rPr>
        <w:lastRenderedPageBreak/>
        <w:t xml:space="preserve">e financeira com a Lei Orçamentária Anual - LOA para o exercício, e é compatível com o Plano Plurianual - PPA e com a Lei de Diretrizes Orçamentárias - LDO, </w:t>
      </w:r>
      <w:r>
        <w:rPr>
          <w:rFonts w:ascii="Arial" w:hAnsi="Arial" w:cs="Arial"/>
        </w:rPr>
        <w:t xml:space="preserve">conforme dispõe </w:t>
      </w:r>
      <w:r w:rsidRPr="004C077F">
        <w:rPr>
          <w:rFonts w:ascii="Arial" w:hAnsi="Arial" w:cs="Arial"/>
        </w:rPr>
        <w:t xml:space="preserve">o art. 16, </w:t>
      </w:r>
      <w:r>
        <w:rPr>
          <w:rFonts w:ascii="Arial" w:hAnsi="Arial" w:cs="Arial"/>
        </w:rPr>
        <w:t>I</w:t>
      </w:r>
      <w:r w:rsidRPr="004C077F">
        <w:rPr>
          <w:rFonts w:ascii="Arial" w:hAnsi="Arial" w:cs="Arial"/>
        </w:rPr>
        <w:t>I, da Lei Complementar nº 101/2000</w:t>
      </w:r>
      <w:r>
        <w:rPr>
          <w:rFonts w:ascii="Arial" w:hAnsi="Arial" w:cs="Arial"/>
        </w:rPr>
        <w:t>.</w:t>
      </w:r>
    </w:p>
    <w:p w14:paraId="31BC2FC4" w14:textId="77777777" w:rsidR="001B4571" w:rsidRPr="004C077F" w:rsidRDefault="001B4571" w:rsidP="001B4571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modo que, na qualidade de ordenador de despesas, asseguro que a medida não acarreta aumento de despesas ou mesmo renúncia de receita, sendo desnecessária a adoção das medidas descritas nos arts. 14, 16 e 17 da Lei Complementar nº 101/2000. </w:t>
      </w:r>
    </w:p>
    <w:p w14:paraId="1B814E11" w14:textId="77777777" w:rsidR="001B4571" w:rsidRPr="004F741C" w:rsidRDefault="001B4571" w:rsidP="001B4571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projeto se reveste de grande importância para </w:t>
      </w:r>
      <w:r>
        <w:rPr>
          <w:rFonts w:ascii="Arial" w:hAnsi="Arial" w:cs="Arial"/>
          <w:color w:val="000000"/>
        </w:rPr>
        <w:t>esta municipalidade bem como para atender o disposto na Constituição Federal, assegurando-lhe a participação do idoso na comunidade, defendo-lhe sua dignidade e bem-estar e garantindo-lhes o direito à vida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4A9CB02D" w14:textId="77777777" w:rsidR="001B4571" w:rsidRDefault="001B4571" w:rsidP="001B4571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781F8B8E" w14:textId="77777777" w:rsidR="001B4571" w:rsidRDefault="001B4571" w:rsidP="001B4571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Gabinete do Prefeito do Município de Acrelândia/AC, 16</w:t>
      </w:r>
      <w:r w:rsidRPr="003E3C1C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 xml:space="preserve">fevereiro </w:t>
      </w:r>
      <w:r w:rsidRPr="003E3C1C">
        <w:rPr>
          <w:rFonts w:ascii="Arial" w:hAnsi="Arial" w:cs="Arial"/>
          <w:color w:val="000000"/>
        </w:rPr>
        <w:t>de 202</w:t>
      </w:r>
      <w:r>
        <w:rPr>
          <w:rFonts w:ascii="Arial" w:hAnsi="Arial" w:cs="Arial"/>
          <w:color w:val="000000"/>
        </w:rPr>
        <w:t>4</w:t>
      </w:r>
      <w:r w:rsidRPr="003E3C1C">
        <w:rPr>
          <w:rFonts w:ascii="Arial" w:hAnsi="Arial" w:cs="Arial"/>
          <w:color w:val="000000"/>
        </w:rPr>
        <w:t>.</w:t>
      </w:r>
    </w:p>
    <w:p w14:paraId="6D39C54A" w14:textId="77777777" w:rsidR="001B4571" w:rsidRDefault="001B4571" w:rsidP="001B4571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5C5287B7" w14:textId="77777777" w:rsidR="001B4571" w:rsidRDefault="001B4571" w:rsidP="001B4571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652D5D9B" w14:textId="77777777" w:rsidR="001B4571" w:rsidRPr="003E3C1C" w:rsidRDefault="001B4571" w:rsidP="001B4571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7F24A126" w14:textId="37A7BE9B" w:rsidR="001B4571" w:rsidRDefault="001B4571" w:rsidP="001B4571">
      <w:pPr>
        <w:jc w:val="center"/>
        <w:rPr>
          <w:rFonts w:ascii="Arial" w:eastAsia="Arial" w:hAnsi="Arial" w:cs="Arial"/>
          <w:b/>
          <w:lang w:val="pt-PT"/>
        </w:rPr>
      </w:pPr>
      <w:r>
        <w:rPr>
          <w:rFonts w:ascii="Arial" w:hAnsi="Arial" w:cs="Arial"/>
          <w:color w:val="000000"/>
        </w:rPr>
        <w:t>Prefeito de Acrelândia</w:t>
      </w:r>
    </w:p>
    <w:p w14:paraId="1B7C73DF" w14:textId="77777777" w:rsidR="001B4571" w:rsidRDefault="001B4571" w:rsidP="00D57588">
      <w:pPr>
        <w:rPr>
          <w:rFonts w:ascii="Arial" w:eastAsia="Arial" w:hAnsi="Arial" w:cs="Arial"/>
          <w:b/>
          <w:lang w:val="pt-PT"/>
        </w:rPr>
      </w:pPr>
    </w:p>
    <w:p w14:paraId="1747CEB2" w14:textId="77777777" w:rsidR="001B4571" w:rsidRDefault="001B4571" w:rsidP="00D57588">
      <w:pPr>
        <w:rPr>
          <w:rFonts w:ascii="Arial" w:eastAsia="Arial" w:hAnsi="Arial" w:cs="Arial"/>
          <w:b/>
          <w:lang w:val="pt-PT"/>
        </w:rPr>
      </w:pPr>
    </w:p>
    <w:p w14:paraId="4E44A72C" w14:textId="77777777" w:rsidR="001B4571" w:rsidRDefault="001B4571" w:rsidP="00D57588">
      <w:pPr>
        <w:rPr>
          <w:rFonts w:ascii="Arial" w:eastAsia="Arial" w:hAnsi="Arial" w:cs="Arial"/>
          <w:b/>
          <w:lang w:val="pt-PT"/>
        </w:rPr>
      </w:pPr>
    </w:p>
    <w:p w14:paraId="0E884F99" w14:textId="77777777" w:rsidR="001B4571" w:rsidRDefault="001B4571" w:rsidP="00D57588">
      <w:pPr>
        <w:rPr>
          <w:rFonts w:ascii="Arial" w:eastAsia="Arial" w:hAnsi="Arial" w:cs="Arial"/>
          <w:b/>
          <w:lang w:val="pt-PT"/>
        </w:rPr>
      </w:pPr>
    </w:p>
    <w:p w14:paraId="3D36F582" w14:textId="77777777" w:rsidR="001B4571" w:rsidRDefault="001B4571" w:rsidP="00D57588">
      <w:pPr>
        <w:rPr>
          <w:rFonts w:ascii="Arial" w:eastAsia="Arial" w:hAnsi="Arial" w:cs="Arial"/>
          <w:b/>
          <w:lang w:val="pt-PT"/>
        </w:rPr>
      </w:pPr>
    </w:p>
    <w:p w14:paraId="323CA749" w14:textId="77777777" w:rsidR="001B4571" w:rsidRDefault="001B4571" w:rsidP="00D57588">
      <w:pPr>
        <w:rPr>
          <w:rFonts w:ascii="Arial" w:eastAsia="Arial" w:hAnsi="Arial" w:cs="Arial"/>
          <w:b/>
          <w:lang w:val="pt-PT"/>
        </w:rPr>
      </w:pPr>
    </w:p>
    <w:p w14:paraId="4C1E0DAC" w14:textId="77777777" w:rsidR="001B4571" w:rsidRDefault="001B4571" w:rsidP="00D57588">
      <w:pPr>
        <w:rPr>
          <w:rFonts w:ascii="Arial" w:eastAsia="Arial" w:hAnsi="Arial" w:cs="Arial"/>
          <w:b/>
          <w:lang w:val="pt-PT"/>
        </w:rPr>
      </w:pPr>
    </w:p>
    <w:p w14:paraId="5C7C9B05" w14:textId="77777777" w:rsidR="001B4571" w:rsidRDefault="001B4571" w:rsidP="00D57588">
      <w:pPr>
        <w:rPr>
          <w:rFonts w:ascii="Arial" w:eastAsia="Arial" w:hAnsi="Arial" w:cs="Arial"/>
          <w:b/>
          <w:lang w:val="pt-PT"/>
        </w:rPr>
      </w:pPr>
    </w:p>
    <w:p w14:paraId="1162CF2A" w14:textId="37FF696F" w:rsidR="00D57588" w:rsidRDefault="00BF2CBA" w:rsidP="00D57588">
      <w:r>
        <w:rPr>
          <w:rFonts w:ascii="Arial" w:eastAsia="Arial" w:hAnsi="Arial" w:cs="Arial"/>
          <w:b/>
          <w:lang w:val="pt-PT"/>
        </w:rPr>
        <w:lastRenderedPageBreak/>
        <w:t xml:space="preserve">PROJETO DE LEI  DE  N° </w:t>
      </w:r>
      <w:r w:rsidR="001B4571">
        <w:rPr>
          <w:rFonts w:ascii="Arial" w:eastAsia="Arial" w:hAnsi="Arial" w:cs="Arial"/>
          <w:b/>
          <w:lang w:val="pt-PT"/>
        </w:rPr>
        <w:t xml:space="preserve">09 </w:t>
      </w:r>
      <w:r>
        <w:rPr>
          <w:rFonts w:ascii="Arial" w:eastAsia="Arial" w:hAnsi="Arial" w:cs="Arial"/>
          <w:b/>
          <w:lang w:val="pt-PT"/>
        </w:rPr>
        <w:t>16 DE  FEVEREIRO DE 2024</w:t>
      </w:r>
    </w:p>
    <w:p w14:paraId="16B24AC4" w14:textId="77777777" w:rsidR="006408BE" w:rsidRDefault="006408BE" w:rsidP="00D57588"/>
    <w:p w14:paraId="50EAF6C7" w14:textId="77777777" w:rsidR="00D57588" w:rsidRDefault="00D57588" w:rsidP="00D57588">
      <w:pPr>
        <w:tabs>
          <w:tab w:val="left" w:pos="5126"/>
        </w:tabs>
        <w:jc w:val="both"/>
        <w:rPr>
          <w:rFonts w:ascii="Arial" w:hAnsi="Arial" w:cs="Arial"/>
        </w:rPr>
      </w:pPr>
      <w:r w:rsidRPr="00D57588">
        <w:rPr>
          <w:rFonts w:ascii="Arial" w:hAnsi="Arial" w:cs="Arial"/>
        </w:rPr>
        <w:t xml:space="preserve">     Dispõe sobre a Política Municipal dos Direitos da Pessoa Idosa</w:t>
      </w:r>
      <w:r w:rsidR="0041136A">
        <w:rPr>
          <w:rFonts w:ascii="Arial" w:hAnsi="Arial" w:cs="Arial"/>
        </w:rPr>
        <w:t>,</w:t>
      </w:r>
      <w:r w:rsidR="0041136A" w:rsidRPr="0041136A">
        <w:rPr>
          <w:rFonts w:ascii="Arial" w:hAnsi="Arial" w:cs="Arial"/>
          <w:color w:val="FF0000"/>
        </w:rPr>
        <w:t xml:space="preserve"> </w:t>
      </w:r>
      <w:r w:rsidR="00D6515B">
        <w:rPr>
          <w:rFonts w:ascii="Arial" w:hAnsi="Arial" w:cs="Arial"/>
          <w:color w:val="000000" w:themeColor="text1"/>
        </w:rPr>
        <w:t>C</w:t>
      </w:r>
      <w:r w:rsidR="0041136A" w:rsidRPr="00AA1B72">
        <w:rPr>
          <w:rFonts w:ascii="Arial" w:hAnsi="Arial" w:cs="Arial"/>
          <w:color w:val="000000" w:themeColor="text1"/>
        </w:rPr>
        <w:t>ria o Conselho</w:t>
      </w:r>
      <w:r w:rsidR="004E4CDB" w:rsidRPr="00AA1B72">
        <w:rPr>
          <w:rFonts w:ascii="Arial" w:hAnsi="Arial" w:cs="Arial"/>
          <w:color w:val="000000" w:themeColor="text1"/>
        </w:rPr>
        <w:t xml:space="preserve"> e o Fundo</w:t>
      </w:r>
      <w:r w:rsidR="0041136A" w:rsidRPr="00AA1B72">
        <w:rPr>
          <w:rFonts w:ascii="Arial" w:hAnsi="Arial" w:cs="Arial"/>
          <w:color w:val="000000" w:themeColor="text1"/>
        </w:rPr>
        <w:t xml:space="preserve"> Municipal dos Direitos da Pessoa Idosa </w:t>
      </w:r>
      <w:r w:rsidR="004E4CDB" w:rsidRPr="00AA1B72">
        <w:rPr>
          <w:rFonts w:ascii="Arial" w:hAnsi="Arial" w:cs="Arial"/>
          <w:color w:val="000000" w:themeColor="text1"/>
        </w:rPr>
        <w:t xml:space="preserve">e </w:t>
      </w:r>
      <w:r w:rsidRPr="00D57588">
        <w:rPr>
          <w:rFonts w:ascii="Arial" w:hAnsi="Arial" w:cs="Arial"/>
        </w:rPr>
        <w:t>da outra Providências.</w:t>
      </w:r>
    </w:p>
    <w:p w14:paraId="610A0543" w14:textId="77777777" w:rsidR="00D57588" w:rsidRDefault="00D57588" w:rsidP="00D57588">
      <w:pPr>
        <w:rPr>
          <w:rFonts w:ascii="Arial" w:hAnsi="Arial" w:cs="Arial"/>
        </w:rPr>
      </w:pPr>
    </w:p>
    <w:p w14:paraId="5878B46E" w14:textId="77777777" w:rsidR="002B2745" w:rsidRPr="00ED577D" w:rsidRDefault="00D57588" w:rsidP="00D57588">
      <w:pPr>
        <w:rPr>
          <w:rFonts w:ascii="Arial" w:hAnsi="Arial" w:cs="Arial"/>
          <w:b/>
        </w:rPr>
      </w:pPr>
      <w:r>
        <w:rPr>
          <w:rFonts w:ascii="Arial" w:hAnsi="Arial" w:cs="Arial"/>
        </w:rPr>
        <w:t>O</w:t>
      </w:r>
      <w:r w:rsidR="002B2745">
        <w:rPr>
          <w:rFonts w:ascii="Arial" w:hAnsi="Arial" w:cs="Arial"/>
        </w:rPr>
        <w:t xml:space="preserve"> Prefeito Municipal Acrelândia –Acre, usando das atribuições que são conferidas por Lei, faço saber que a Câmara Municipal de Acrelândia aprovou e eu sanciono a seguinte Lei.</w:t>
      </w:r>
    </w:p>
    <w:p w14:paraId="29AEB8AD" w14:textId="77777777" w:rsidR="002B2745" w:rsidRPr="00ED577D" w:rsidRDefault="002B2745" w:rsidP="00D57588">
      <w:pPr>
        <w:rPr>
          <w:rFonts w:ascii="Arial" w:hAnsi="Arial" w:cs="Arial"/>
          <w:b/>
        </w:rPr>
      </w:pPr>
      <w:r w:rsidRPr="00ED577D">
        <w:rPr>
          <w:rFonts w:ascii="Arial" w:hAnsi="Arial" w:cs="Arial"/>
          <w:b/>
        </w:rPr>
        <w:t xml:space="preserve">                                                         CAPITULO I</w:t>
      </w:r>
    </w:p>
    <w:p w14:paraId="2EEFA116" w14:textId="77777777" w:rsidR="002B2745" w:rsidRPr="00ED577D" w:rsidRDefault="002B2745" w:rsidP="00D57588">
      <w:pPr>
        <w:rPr>
          <w:rFonts w:ascii="Arial" w:hAnsi="Arial" w:cs="Arial"/>
          <w:b/>
        </w:rPr>
      </w:pPr>
      <w:r w:rsidRPr="00ED577D">
        <w:rPr>
          <w:rFonts w:ascii="Arial" w:hAnsi="Arial" w:cs="Arial"/>
          <w:b/>
        </w:rPr>
        <w:t xml:space="preserve">                                             DAS DISPOSIÇOES GERAIS </w:t>
      </w:r>
    </w:p>
    <w:p w14:paraId="3A039379" w14:textId="77777777" w:rsidR="008E0EF8" w:rsidRDefault="002B2745" w:rsidP="008E0E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 xml:space="preserve">.1º- A </w:t>
      </w:r>
      <w:r w:rsidR="008E0EF8">
        <w:rPr>
          <w:rFonts w:ascii="Arial" w:hAnsi="Arial" w:cs="Arial"/>
        </w:rPr>
        <w:t>Política</w:t>
      </w:r>
      <w:r>
        <w:rPr>
          <w:rFonts w:ascii="Arial" w:hAnsi="Arial" w:cs="Arial"/>
        </w:rPr>
        <w:t xml:space="preserve"> Municipal dos Direitos da Pessoa Idosa tem por objetivo definir diretrizes e estratégias de </w:t>
      </w:r>
      <w:r w:rsidR="008E0EF8">
        <w:rPr>
          <w:rFonts w:ascii="Arial" w:hAnsi="Arial" w:cs="Arial"/>
        </w:rPr>
        <w:t>acompanhamento,</w:t>
      </w:r>
      <w:r>
        <w:rPr>
          <w:rFonts w:ascii="Arial" w:hAnsi="Arial" w:cs="Arial"/>
        </w:rPr>
        <w:t xml:space="preserve"> controle e </w:t>
      </w:r>
      <w:r w:rsidR="008E0EF8">
        <w:rPr>
          <w:rFonts w:ascii="Arial" w:hAnsi="Arial" w:cs="Arial"/>
        </w:rPr>
        <w:t xml:space="preserve">avaliação das ações que garantam os direitos assegurados as pessoas com idade igual ou superior a 60(sessenta anos) do Município de </w:t>
      </w:r>
      <w:r w:rsidR="00D93632" w:rsidRPr="00AA1B72">
        <w:rPr>
          <w:rFonts w:ascii="Arial" w:hAnsi="Arial" w:cs="Arial"/>
        </w:rPr>
        <w:t>Acrelândia</w:t>
      </w:r>
      <w:r w:rsidR="008E0EF8" w:rsidRPr="00AA1B72">
        <w:rPr>
          <w:rFonts w:ascii="Arial" w:hAnsi="Arial" w:cs="Arial"/>
        </w:rPr>
        <w:t>,</w:t>
      </w:r>
      <w:r w:rsidR="008E0EF8">
        <w:rPr>
          <w:rFonts w:ascii="Arial" w:hAnsi="Arial" w:cs="Arial"/>
        </w:rPr>
        <w:t xml:space="preserve"> possibilitando a promoção de sua autonomia, integração e participação efetiva na sociedade além de:</w:t>
      </w:r>
    </w:p>
    <w:p w14:paraId="363D5190" w14:textId="77777777" w:rsidR="008E0EF8" w:rsidRDefault="008E0EF8" w:rsidP="008E0E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I-Viabilizar formas alternativas de participação, ocupação e convívio da pessoa idosa, integrando-o com as demais;</w:t>
      </w:r>
    </w:p>
    <w:p w14:paraId="696EDB86" w14:textId="77777777" w:rsidR="008E0EF8" w:rsidRDefault="008E0EF8" w:rsidP="008E0E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II-Promover a participação e a integração da pessoa idosa através de suas organizações representativas, na formulação, implementação e avaliação das políticas, planos, programas e projetos a serem desenvolvidos:</w:t>
      </w:r>
    </w:p>
    <w:p w14:paraId="5CE89831" w14:textId="77777777" w:rsidR="00C15DBE" w:rsidRDefault="008E0EF8" w:rsidP="008E0E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III-Priorizar o atendimento da pessoa idosa, por sua própria família em detrimento do atendimento </w:t>
      </w:r>
      <w:r w:rsidR="00D93632" w:rsidRPr="00C15DBE">
        <w:rPr>
          <w:rFonts w:ascii="Arial" w:hAnsi="Arial" w:cs="Arial"/>
        </w:rPr>
        <w:t>em Serviços de Acolhimento Institucional</w:t>
      </w:r>
      <w:r w:rsidR="00D93632">
        <w:rPr>
          <w:rFonts w:ascii="Arial" w:hAnsi="Arial" w:cs="Arial"/>
        </w:rPr>
        <w:t>, exceto</w:t>
      </w:r>
      <w:r w:rsidR="00C15DBE">
        <w:rPr>
          <w:rFonts w:ascii="Arial" w:hAnsi="Arial" w:cs="Arial"/>
        </w:rPr>
        <w:t xml:space="preserve"> dos que não a possuam.</w:t>
      </w:r>
    </w:p>
    <w:p w14:paraId="62237AF2" w14:textId="77777777" w:rsidR="003303EC" w:rsidRDefault="003303EC" w:rsidP="008E0E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IV-Descentralizar as ações político-administrativas;</w:t>
      </w:r>
    </w:p>
    <w:p w14:paraId="06308C61" w14:textId="77777777" w:rsidR="003303EC" w:rsidRDefault="003303EC" w:rsidP="008E0E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V-Capacitar e reciclar recursos humanos nas áreas de geriatria e gerontologia e na prestação de serviços a pessoa idosa;</w:t>
      </w:r>
    </w:p>
    <w:p w14:paraId="0F861F63" w14:textId="77777777" w:rsidR="003303EC" w:rsidRDefault="003303EC" w:rsidP="008E0E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VI-Implementar sistema de informações que permita a divulgação da política, dos serviços oferecidos, dos planos e programas do Município;</w:t>
      </w:r>
    </w:p>
    <w:p w14:paraId="276ECAA5" w14:textId="77777777" w:rsidR="008E0EF8" w:rsidRDefault="003303EC" w:rsidP="008E0E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VII-Estabelecer mecanismos que favoreçam a divulgação da </w:t>
      </w:r>
      <w:r w:rsidR="00D93632">
        <w:rPr>
          <w:rFonts w:ascii="Arial" w:hAnsi="Arial" w:cs="Arial"/>
        </w:rPr>
        <w:t>política</w:t>
      </w:r>
      <w:r>
        <w:rPr>
          <w:rFonts w:ascii="Arial" w:hAnsi="Arial" w:cs="Arial"/>
        </w:rPr>
        <w:t xml:space="preserve">, dos serviços </w:t>
      </w:r>
      <w:r w:rsidR="00D93632">
        <w:rPr>
          <w:rFonts w:ascii="Arial" w:hAnsi="Arial" w:cs="Arial"/>
        </w:rPr>
        <w:t>oferecidos, dos</w:t>
      </w:r>
      <w:r>
        <w:rPr>
          <w:rFonts w:ascii="Arial" w:hAnsi="Arial" w:cs="Arial"/>
        </w:rPr>
        <w:t xml:space="preserve"> planos e programas do Município;</w:t>
      </w:r>
    </w:p>
    <w:p w14:paraId="6060DFD3" w14:textId="77777777" w:rsidR="003303EC" w:rsidRDefault="003303EC" w:rsidP="008E0E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VIII-Priorizar o atendimento a pessoa idosa em órgãos púbicos e privados prestadores de </w:t>
      </w:r>
      <w:r w:rsidR="00D93632">
        <w:rPr>
          <w:rFonts w:ascii="Arial" w:hAnsi="Arial" w:cs="Arial"/>
        </w:rPr>
        <w:t>serviços, quando</w:t>
      </w:r>
      <w:r>
        <w:rPr>
          <w:rFonts w:ascii="Arial" w:hAnsi="Arial" w:cs="Arial"/>
        </w:rPr>
        <w:t xml:space="preserve"> desabrigados e sem </w:t>
      </w:r>
      <w:r w:rsidR="00D93632">
        <w:rPr>
          <w:rFonts w:ascii="Arial" w:hAnsi="Arial" w:cs="Arial"/>
        </w:rPr>
        <w:t>família;</w:t>
      </w:r>
    </w:p>
    <w:p w14:paraId="7F779138" w14:textId="77777777" w:rsidR="003303EC" w:rsidRDefault="003303EC" w:rsidP="008E0E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IX</w:t>
      </w:r>
      <w:r w:rsidR="00C9703C">
        <w:rPr>
          <w:rFonts w:ascii="Arial" w:hAnsi="Arial" w:cs="Arial"/>
        </w:rPr>
        <w:t xml:space="preserve">- Estimular a participação das pessoas com idade inferior a 60(sessenta </w:t>
      </w:r>
      <w:r w:rsidR="006950CF">
        <w:rPr>
          <w:rFonts w:ascii="Arial" w:hAnsi="Arial" w:cs="Arial"/>
        </w:rPr>
        <w:t>anos)</w:t>
      </w:r>
      <w:r w:rsidR="00C9703C">
        <w:rPr>
          <w:rFonts w:ascii="Arial" w:hAnsi="Arial" w:cs="Arial"/>
        </w:rPr>
        <w:t xml:space="preserve"> </w:t>
      </w:r>
      <w:r w:rsidR="00C9703C" w:rsidRPr="00AF35C4">
        <w:rPr>
          <w:rFonts w:ascii="Arial" w:hAnsi="Arial" w:cs="Arial"/>
        </w:rPr>
        <w:t>n</w:t>
      </w:r>
      <w:r w:rsidR="006950CF" w:rsidRPr="00AF35C4">
        <w:rPr>
          <w:rFonts w:ascii="Arial" w:hAnsi="Arial" w:cs="Arial"/>
        </w:rPr>
        <w:t>o</w:t>
      </w:r>
      <w:r w:rsidR="00C9703C" w:rsidRPr="00AF35C4">
        <w:rPr>
          <w:rFonts w:ascii="Arial" w:hAnsi="Arial" w:cs="Arial"/>
        </w:rPr>
        <w:t>s</w:t>
      </w:r>
      <w:r w:rsidR="006950CF" w:rsidRPr="00AF35C4">
        <w:rPr>
          <w:rFonts w:ascii="Arial" w:hAnsi="Arial" w:cs="Arial"/>
        </w:rPr>
        <w:t xml:space="preserve"> serviços, programas, projetos executados no município </w:t>
      </w:r>
      <w:r w:rsidR="00C9703C">
        <w:rPr>
          <w:rFonts w:ascii="Arial" w:hAnsi="Arial" w:cs="Arial"/>
        </w:rPr>
        <w:t>com objetivo de preparar o envelhecimento saudável da população.</w:t>
      </w:r>
    </w:p>
    <w:p w14:paraId="290AFCF1" w14:textId="77777777" w:rsidR="00C9703C" w:rsidRDefault="00FE3B69" w:rsidP="008E0E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Parágrafo Único </w:t>
      </w:r>
      <w:r w:rsidR="00C9703C">
        <w:rPr>
          <w:rFonts w:ascii="Arial" w:hAnsi="Arial" w:cs="Arial"/>
        </w:rPr>
        <w:t>– Na consecução destas políticas, cumprir-se as diretrizes da legislação federal vigente e a pertinente á Politicas Nacional do Idoso-PNI, como estabelece da Lei Federal n º8.842, de 04 de julho de 1994, e regulamenta pelo Decreto Federal nº1,948, de 03 de julho de 1996, e o Estatuto do Idoso, através da Lei Federal n º10,741 de 01 de outubro de 2003.</w:t>
      </w:r>
    </w:p>
    <w:p w14:paraId="25967D19" w14:textId="77777777" w:rsidR="00C9703C" w:rsidRDefault="00C9703C" w:rsidP="008E0EF8">
      <w:pPr>
        <w:jc w:val="both"/>
        <w:rPr>
          <w:rFonts w:ascii="Arial" w:hAnsi="Arial" w:cs="Arial"/>
        </w:rPr>
      </w:pPr>
    </w:p>
    <w:p w14:paraId="1949EFDE" w14:textId="77777777" w:rsidR="00C9703C" w:rsidRPr="00ED577D" w:rsidRDefault="00C9703C" w:rsidP="008E0EF8">
      <w:pPr>
        <w:jc w:val="both"/>
        <w:rPr>
          <w:rFonts w:ascii="Arial" w:hAnsi="Arial" w:cs="Arial"/>
          <w:b/>
        </w:rPr>
      </w:pPr>
      <w:r w:rsidRPr="00ED577D">
        <w:rPr>
          <w:rFonts w:ascii="Arial" w:hAnsi="Arial" w:cs="Arial"/>
          <w:b/>
        </w:rPr>
        <w:t xml:space="preserve">                             </w:t>
      </w:r>
      <w:r w:rsidR="000E631C" w:rsidRPr="00ED577D">
        <w:rPr>
          <w:rFonts w:ascii="Arial" w:hAnsi="Arial" w:cs="Arial"/>
          <w:b/>
        </w:rPr>
        <w:t xml:space="preserve">                           </w:t>
      </w:r>
      <w:r w:rsidRPr="00ED577D">
        <w:rPr>
          <w:rFonts w:ascii="Arial" w:hAnsi="Arial" w:cs="Arial"/>
          <w:b/>
        </w:rPr>
        <w:t xml:space="preserve">   CAPITULO II</w:t>
      </w:r>
    </w:p>
    <w:p w14:paraId="4483CB93" w14:textId="77777777" w:rsidR="00C9703C" w:rsidRPr="00ED577D" w:rsidRDefault="000E631C" w:rsidP="008E0EF8">
      <w:pPr>
        <w:jc w:val="both"/>
        <w:rPr>
          <w:rFonts w:ascii="Arial" w:hAnsi="Arial" w:cs="Arial"/>
          <w:b/>
        </w:rPr>
      </w:pPr>
      <w:r w:rsidRPr="00ED577D">
        <w:rPr>
          <w:rFonts w:ascii="Arial" w:hAnsi="Arial" w:cs="Arial"/>
          <w:b/>
        </w:rPr>
        <w:t xml:space="preserve">                                           DOS PRINCIPIOS E DIRETRIZES </w:t>
      </w:r>
    </w:p>
    <w:p w14:paraId="0F259B86" w14:textId="77777777" w:rsidR="000E631C" w:rsidRDefault="000E631C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 xml:space="preserve">.2º- Na execução da Politicas Municipal dos Direitos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Pessoa Idosa observar-se os seguintes princípios;</w:t>
      </w:r>
    </w:p>
    <w:p w14:paraId="30CC2458" w14:textId="77777777" w:rsidR="000E631C" w:rsidRDefault="000E631C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I-Família, a comunidade, e o Poder Público tem o dever de assegurar a pessoa idosa, com absoluta prioridade, a efetivação do direito à </w:t>
      </w:r>
      <w:r w:rsidR="002E35CB">
        <w:rPr>
          <w:rFonts w:ascii="Arial" w:hAnsi="Arial" w:cs="Arial"/>
        </w:rPr>
        <w:t>vida,</w:t>
      </w:r>
      <w:r>
        <w:rPr>
          <w:rFonts w:ascii="Arial" w:hAnsi="Arial" w:cs="Arial"/>
        </w:rPr>
        <w:t xml:space="preserve"> a </w:t>
      </w:r>
      <w:r w:rsidR="009A1580">
        <w:rPr>
          <w:rFonts w:ascii="Arial" w:hAnsi="Arial" w:cs="Arial"/>
        </w:rPr>
        <w:t>saúde, a</w:t>
      </w:r>
      <w:r>
        <w:rPr>
          <w:rFonts w:ascii="Arial" w:hAnsi="Arial" w:cs="Arial"/>
        </w:rPr>
        <w:t xml:space="preserve"> alimentação, a </w:t>
      </w:r>
      <w:r w:rsidR="009A1580">
        <w:rPr>
          <w:rFonts w:ascii="Arial" w:hAnsi="Arial" w:cs="Arial"/>
        </w:rPr>
        <w:t>educação, a</w:t>
      </w:r>
      <w:r>
        <w:rPr>
          <w:rFonts w:ascii="Arial" w:hAnsi="Arial" w:cs="Arial"/>
        </w:rPr>
        <w:t xml:space="preserve"> </w:t>
      </w:r>
      <w:r w:rsidR="009A1580">
        <w:rPr>
          <w:rFonts w:ascii="Arial" w:hAnsi="Arial" w:cs="Arial"/>
        </w:rPr>
        <w:t>cultura, ao</w:t>
      </w:r>
      <w:r>
        <w:rPr>
          <w:rFonts w:ascii="Arial" w:hAnsi="Arial" w:cs="Arial"/>
        </w:rPr>
        <w:t xml:space="preserve"> esporte ao lazer ao trabalho, a </w:t>
      </w:r>
      <w:r w:rsidR="009A1580">
        <w:rPr>
          <w:rFonts w:ascii="Arial" w:hAnsi="Arial" w:cs="Arial"/>
        </w:rPr>
        <w:t>cidadania, a</w:t>
      </w:r>
      <w:r>
        <w:rPr>
          <w:rFonts w:ascii="Arial" w:hAnsi="Arial" w:cs="Arial"/>
        </w:rPr>
        <w:t xml:space="preserve"> </w:t>
      </w:r>
      <w:r w:rsidR="009A1580">
        <w:rPr>
          <w:rFonts w:ascii="Arial" w:hAnsi="Arial" w:cs="Arial"/>
        </w:rPr>
        <w:t>liberdade, a</w:t>
      </w:r>
      <w:r>
        <w:rPr>
          <w:rFonts w:ascii="Arial" w:hAnsi="Arial" w:cs="Arial"/>
        </w:rPr>
        <w:t xml:space="preserve"> </w:t>
      </w:r>
      <w:r w:rsidR="009A1580">
        <w:rPr>
          <w:rFonts w:ascii="Arial" w:hAnsi="Arial" w:cs="Arial"/>
        </w:rPr>
        <w:t>dignidade, ao</w:t>
      </w:r>
      <w:r>
        <w:rPr>
          <w:rFonts w:ascii="Arial" w:hAnsi="Arial" w:cs="Arial"/>
        </w:rPr>
        <w:t xml:space="preserve"> respeito e a convivência família e comunitária;</w:t>
      </w:r>
    </w:p>
    <w:p w14:paraId="229B1472" w14:textId="77777777" w:rsidR="00AD604A" w:rsidRDefault="00AD604A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II-O processo de envelhecimento diz respeito a sociedade em geral,</w:t>
      </w:r>
      <w:r w:rsidR="002E35CB">
        <w:rPr>
          <w:rFonts w:ascii="Arial" w:hAnsi="Arial" w:cs="Arial"/>
        </w:rPr>
        <w:t xml:space="preserve"> devendo ser objetivo de conhecimento e informação para todos;</w:t>
      </w:r>
    </w:p>
    <w:p w14:paraId="326C100A" w14:textId="77777777" w:rsidR="002E35CB" w:rsidRDefault="002E35CB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III-A pessoa idosa não deve sofrer discriminação de qualquer natureza;</w:t>
      </w:r>
    </w:p>
    <w:p w14:paraId="76B01311" w14:textId="77777777" w:rsidR="002E35CB" w:rsidRDefault="002E35CB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IV-A Pessoa idosa deve ser principal agente e o destinatário das transformações a serem efetivadas através desta </w:t>
      </w:r>
      <w:r w:rsidR="00FA7C96">
        <w:rPr>
          <w:rFonts w:ascii="Arial" w:hAnsi="Arial" w:cs="Arial"/>
        </w:rPr>
        <w:t>política</w:t>
      </w:r>
      <w:r>
        <w:rPr>
          <w:rFonts w:ascii="Arial" w:hAnsi="Arial" w:cs="Arial"/>
        </w:rPr>
        <w:t>;</w:t>
      </w:r>
    </w:p>
    <w:p w14:paraId="5BD85F4C" w14:textId="77777777" w:rsidR="002E35CB" w:rsidRDefault="00FA7C96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V-A pessoa idosa tem direito à moradia digna no seio da família natural ou </w:t>
      </w:r>
      <w:r w:rsidR="009A1580">
        <w:rPr>
          <w:rFonts w:ascii="Arial" w:hAnsi="Arial" w:cs="Arial"/>
        </w:rPr>
        <w:t>substituta, ou</w:t>
      </w:r>
      <w:r>
        <w:rPr>
          <w:rFonts w:ascii="Arial" w:hAnsi="Arial" w:cs="Arial"/>
        </w:rPr>
        <w:t xml:space="preserve"> desacompanhado de seus </w:t>
      </w:r>
      <w:r w:rsidR="009A1580">
        <w:rPr>
          <w:rFonts w:ascii="Arial" w:hAnsi="Arial" w:cs="Arial"/>
        </w:rPr>
        <w:t>familiares, quando</w:t>
      </w:r>
      <w:r>
        <w:rPr>
          <w:rFonts w:ascii="Arial" w:hAnsi="Arial" w:cs="Arial"/>
        </w:rPr>
        <w:t xml:space="preserve"> assim o </w:t>
      </w:r>
      <w:r w:rsidR="009A1580">
        <w:rPr>
          <w:rFonts w:ascii="Arial" w:hAnsi="Arial" w:cs="Arial"/>
        </w:rPr>
        <w:t>desejar, ou</w:t>
      </w:r>
      <w:r>
        <w:rPr>
          <w:rFonts w:ascii="Arial" w:hAnsi="Arial" w:cs="Arial"/>
        </w:rPr>
        <w:t xml:space="preserve"> ainda em </w:t>
      </w:r>
      <w:r w:rsidR="009A1580">
        <w:rPr>
          <w:rFonts w:ascii="Arial" w:hAnsi="Arial" w:cs="Arial"/>
        </w:rPr>
        <w:t>intuição</w:t>
      </w:r>
      <w:r>
        <w:rPr>
          <w:rFonts w:ascii="Arial" w:hAnsi="Arial" w:cs="Arial"/>
        </w:rPr>
        <w:t xml:space="preserve"> publica ou privada;</w:t>
      </w:r>
      <w:r w:rsidR="002E35CB">
        <w:rPr>
          <w:rFonts w:ascii="Arial" w:hAnsi="Arial" w:cs="Arial"/>
        </w:rPr>
        <w:t xml:space="preserve"> </w:t>
      </w:r>
    </w:p>
    <w:p w14:paraId="16CCC4A6" w14:textId="77777777" w:rsidR="009A1580" w:rsidRDefault="009A1580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VI-</w:t>
      </w:r>
      <w:r w:rsidR="006464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As diferenças econômicas, sócias e, particularmente, as contradições entre o meio rural e urbano, deverão ser observadas pelo poder público e pela sociedade em geral na aplicação desta Lei;</w:t>
      </w:r>
    </w:p>
    <w:p w14:paraId="48A0C635" w14:textId="77777777" w:rsidR="009A1580" w:rsidRPr="00646495" w:rsidRDefault="00D04514" w:rsidP="000E631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</w:t>
      </w:r>
      <w:r w:rsidRPr="00646495">
        <w:rPr>
          <w:rFonts w:ascii="Arial" w:hAnsi="Arial" w:cs="Arial"/>
          <w:b/>
        </w:rPr>
        <w:t>DO CONSELHO MUNICIPAL DE DIREITOS DO IDOSO</w:t>
      </w:r>
    </w:p>
    <w:p w14:paraId="5AE0B80B" w14:textId="77777777" w:rsidR="009A1580" w:rsidRPr="00C15DBE" w:rsidRDefault="00D04514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</w:t>
      </w:r>
      <w:r w:rsidR="00FE3B6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º Fica criado o Conselho Municipal de Direitos do Idosos –CMDI- Órgão Permanente, </w:t>
      </w:r>
      <w:r w:rsidR="006461B2">
        <w:rPr>
          <w:rFonts w:ascii="Arial" w:hAnsi="Arial" w:cs="Arial"/>
        </w:rPr>
        <w:t>Paritário,</w:t>
      </w:r>
      <w:r>
        <w:rPr>
          <w:rFonts w:ascii="Arial" w:hAnsi="Arial" w:cs="Arial"/>
        </w:rPr>
        <w:t xml:space="preserve"> Consultivo, Deliberado, Formulador e Controlador das </w:t>
      </w:r>
      <w:r w:rsidR="00546238">
        <w:rPr>
          <w:rFonts w:ascii="Arial" w:hAnsi="Arial" w:cs="Arial"/>
        </w:rPr>
        <w:t>políticas públicas e a</w:t>
      </w:r>
      <w:r>
        <w:rPr>
          <w:rFonts w:ascii="Arial" w:hAnsi="Arial" w:cs="Arial"/>
        </w:rPr>
        <w:t>ções voltadas para Idoso no Âmbito do Município de Acrelândia</w:t>
      </w:r>
      <w:r w:rsidR="0054623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sendo </w:t>
      </w:r>
      <w:r w:rsidR="00646495" w:rsidRPr="00C15DBE">
        <w:rPr>
          <w:rFonts w:ascii="Arial" w:hAnsi="Arial" w:cs="Arial"/>
        </w:rPr>
        <w:t>vinculado, administrativamente, a secretaria municipal responsável pela política de Assistência</w:t>
      </w:r>
      <w:r w:rsidR="00E42639" w:rsidRPr="00C15DBE">
        <w:rPr>
          <w:rFonts w:ascii="Arial" w:hAnsi="Arial" w:cs="Arial"/>
        </w:rPr>
        <w:t xml:space="preserve"> Social;</w:t>
      </w:r>
    </w:p>
    <w:p w14:paraId="7A016133" w14:textId="77777777" w:rsidR="00E42639" w:rsidRDefault="00E42639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</w:t>
      </w:r>
      <w:r w:rsidR="00FE3B69">
        <w:rPr>
          <w:rFonts w:ascii="Arial" w:hAnsi="Arial" w:cs="Arial"/>
        </w:rPr>
        <w:t>4</w:t>
      </w:r>
      <w:r>
        <w:rPr>
          <w:rFonts w:ascii="Arial" w:hAnsi="Arial" w:cs="Arial"/>
        </w:rPr>
        <w:t>º Compete ao Conselho Municipal de Direitos do Idoso;</w:t>
      </w:r>
    </w:p>
    <w:p w14:paraId="21FACE40" w14:textId="77777777" w:rsidR="00E42639" w:rsidRDefault="00E42639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I-Formular, Acompanhar, Fiscalizar e Avaliar a Politica Municipal dos Direitos dos </w:t>
      </w:r>
      <w:r w:rsidR="006461B2">
        <w:rPr>
          <w:rFonts w:ascii="Arial" w:hAnsi="Arial" w:cs="Arial"/>
        </w:rPr>
        <w:t>Idosos, zelando</w:t>
      </w:r>
      <w:r>
        <w:rPr>
          <w:rFonts w:ascii="Arial" w:hAnsi="Arial" w:cs="Arial"/>
        </w:rPr>
        <w:t xml:space="preserve"> pela sua execução;</w:t>
      </w:r>
    </w:p>
    <w:p w14:paraId="2DC7364E" w14:textId="77777777" w:rsidR="00E42639" w:rsidRDefault="00E42639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II-Elaborar Proposições, Objetivando Aperfeiçoar a Legislação pertinente a Politica Municipal dos Direitos dos Idosos;</w:t>
      </w:r>
    </w:p>
    <w:p w14:paraId="4E7B2BFF" w14:textId="77777777" w:rsidR="006461B2" w:rsidRDefault="006461B2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III-Indicar as Prioridades a serem incluídas no Planejamento Municipal quanto as questões que dizem respeito ao Idoso;</w:t>
      </w:r>
    </w:p>
    <w:p w14:paraId="6653B16C" w14:textId="77777777" w:rsidR="006461B2" w:rsidRDefault="00146FDF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IV- Zelar pelo cumprimento das normas constitucionais e legais referentes ao </w:t>
      </w:r>
      <w:r w:rsidR="0003437E">
        <w:rPr>
          <w:rFonts w:ascii="Arial" w:hAnsi="Arial" w:cs="Arial"/>
        </w:rPr>
        <w:t>Idoso, sobre</w:t>
      </w:r>
      <w:r>
        <w:rPr>
          <w:rFonts w:ascii="Arial" w:hAnsi="Arial" w:cs="Arial"/>
        </w:rPr>
        <w:t xml:space="preserve"> tudo a Lei Federal nº8.845 de 04 de julho de 1994,</w:t>
      </w:r>
      <w:r w:rsidR="000343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Lei </w:t>
      </w:r>
      <w:r w:rsidR="005D4719">
        <w:rPr>
          <w:rFonts w:ascii="Arial" w:hAnsi="Arial" w:cs="Arial"/>
        </w:rPr>
        <w:t>nº 10.741, de 1º/10/03 (Estatuto do Idoso) e Leis pertinentes de caráter Estadual e Municipal, denunciando a autoridade competente e ao Ministério Publico o descumprimento de qualquer uma delas;</w:t>
      </w:r>
    </w:p>
    <w:p w14:paraId="33CA69A1" w14:textId="77777777" w:rsidR="005D4719" w:rsidRDefault="005D4719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V-Fiscalizar as entidades governamentais e não –governamentais de atendimento ao </w:t>
      </w:r>
      <w:r w:rsidR="0003437E">
        <w:rPr>
          <w:rFonts w:ascii="Arial" w:hAnsi="Arial" w:cs="Arial"/>
        </w:rPr>
        <w:t>Idoso,</w:t>
      </w:r>
      <w:r w:rsidR="00C85E3E">
        <w:rPr>
          <w:rFonts w:ascii="Arial" w:hAnsi="Arial" w:cs="Arial"/>
        </w:rPr>
        <w:t xml:space="preserve"> conforme o disposto no art.52 da Lei nº10.741/03;</w:t>
      </w:r>
    </w:p>
    <w:p w14:paraId="774326D1" w14:textId="77777777" w:rsidR="00C85E3E" w:rsidRDefault="00C85E3E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VI-Propor, incentivar e apoiar a realização de </w:t>
      </w:r>
      <w:r w:rsidR="0003437E">
        <w:rPr>
          <w:rFonts w:ascii="Arial" w:hAnsi="Arial" w:cs="Arial"/>
        </w:rPr>
        <w:t>eventos,</w:t>
      </w:r>
      <w:r w:rsidR="001D66A7">
        <w:rPr>
          <w:rFonts w:ascii="Arial" w:hAnsi="Arial" w:cs="Arial"/>
        </w:rPr>
        <w:t xml:space="preserve"> </w:t>
      </w:r>
      <w:r w:rsidR="0003437E">
        <w:rPr>
          <w:rFonts w:ascii="Arial" w:hAnsi="Arial" w:cs="Arial"/>
        </w:rPr>
        <w:t>estudos, programas</w:t>
      </w:r>
      <w:r w:rsidR="001D66A7">
        <w:rPr>
          <w:rFonts w:ascii="Arial" w:hAnsi="Arial" w:cs="Arial"/>
        </w:rPr>
        <w:t xml:space="preserve"> e pesquisas voltadas para a promoção a proteção e a defesa dos direitos do Idoso;</w:t>
      </w:r>
    </w:p>
    <w:p w14:paraId="66351E41" w14:textId="77777777" w:rsidR="001D66A7" w:rsidRDefault="001D66A7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VII-Inscrever os programas das entidades governamentais e não-governamentais de Assistência ao Idoso;</w:t>
      </w:r>
    </w:p>
    <w:p w14:paraId="1ED6870C" w14:textId="77777777" w:rsidR="00410412" w:rsidRPr="00C15DBE" w:rsidRDefault="001D66A7" w:rsidP="000E631C">
      <w:pPr>
        <w:jc w:val="both"/>
        <w:rPr>
          <w:rFonts w:ascii="Arial" w:hAnsi="Arial" w:cs="Arial"/>
        </w:rPr>
      </w:pPr>
      <w:r w:rsidRPr="00C15DBE">
        <w:rPr>
          <w:rFonts w:ascii="Arial" w:hAnsi="Arial" w:cs="Arial"/>
        </w:rPr>
        <w:t>VIII- Estabelecer a forma de participação do Idoso residente no custeio da entidade de longa permanência para</w:t>
      </w:r>
      <w:r w:rsidR="00410412" w:rsidRPr="00C15DBE">
        <w:rPr>
          <w:rFonts w:ascii="Arial" w:hAnsi="Arial" w:cs="Arial"/>
        </w:rPr>
        <w:t xml:space="preserve"> </w:t>
      </w:r>
      <w:r w:rsidRPr="00C15DBE">
        <w:rPr>
          <w:rFonts w:ascii="Arial" w:hAnsi="Arial" w:cs="Arial"/>
        </w:rPr>
        <w:t xml:space="preserve"> </w:t>
      </w:r>
      <w:r w:rsidR="00F93C33" w:rsidRPr="00C15DBE">
        <w:rPr>
          <w:rFonts w:ascii="Arial" w:hAnsi="Arial" w:cs="Arial"/>
        </w:rPr>
        <w:t xml:space="preserve"> Idoso</w:t>
      </w:r>
      <w:r w:rsidR="00410412" w:rsidRPr="00C15DBE">
        <w:rPr>
          <w:rFonts w:ascii="Arial" w:hAnsi="Arial" w:cs="Arial"/>
        </w:rPr>
        <w:t xml:space="preserve"> ou casa –</w:t>
      </w:r>
      <w:proofErr w:type="gramStart"/>
      <w:r w:rsidR="00410412" w:rsidRPr="00C15DBE">
        <w:rPr>
          <w:rFonts w:ascii="Arial" w:hAnsi="Arial" w:cs="Arial"/>
        </w:rPr>
        <w:t>lar ,</w:t>
      </w:r>
      <w:proofErr w:type="gramEnd"/>
      <w:r w:rsidR="0003437E" w:rsidRPr="00C15DBE">
        <w:rPr>
          <w:rFonts w:ascii="Arial" w:hAnsi="Arial" w:cs="Arial"/>
        </w:rPr>
        <w:t xml:space="preserve"> seja pública ou privada, </w:t>
      </w:r>
      <w:r w:rsidR="00410412" w:rsidRPr="00C15DBE">
        <w:rPr>
          <w:rFonts w:ascii="Arial" w:hAnsi="Arial" w:cs="Arial"/>
        </w:rPr>
        <w:t>cuja cobrança e facultada, não podendo exceder previdenciário ou de assistência social percebido pelo Idoso;</w:t>
      </w:r>
    </w:p>
    <w:p w14:paraId="27078C43" w14:textId="77777777" w:rsidR="00410412" w:rsidRDefault="00410412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IX-Apreciar o Plano Plurianual, a Lei de diretrizes orçamentarias e a proposta orçamentarias anual e suas eventuais alterações zelando pela inclusão de </w:t>
      </w:r>
      <w:r w:rsidR="004A2396">
        <w:rPr>
          <w:rFonts w:ascii="Arial" w:hAnsi="Arial" w:cs="Arial"/>
        </w:rPr>
        <w:t>ações</w:t>
      </w:r>
      <w:r>
        <w:rPr>
          <w:rFonts w:ascii="Arial" w:hAnsi="Arial" w:cs="Arial"/>
        </w:rPr>
        <w:t xml:space="preserve"> voltadas a politicas de atendimentos do idoso;</w:t>
      </w:r>
    </w:p>
    <w:p w14:paraId="679CA2F4" w14:textId="77777777" w:rsidR="004A2396" w:rsidRDefault="004A2396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X</w:t>
      </w:r>
      <w:r w:rsidR="00410412">
        <w:rPr>
          <w:rFonts w:ascii="Arial" w:hAnsi="Arial" w:cs="Arial"/>
        </w:rPr>
        <w:t>-Zelar pela efetiva descentralização político-administrativas e pela participação de organizações representativas dos Idosos</w:t>
      </w:r>
      <w:r>
        <w:rPr>
          <w:rFonts w:ascii="Arial" w:hAnsi="Arial" w:cs="Arial"/>
        </w:rPr>
        <w:t xml:space="preserve"> na implementação de </w:t>
      </w:r>
      <w:r w:rsidR="008C3D50">
        <w:rPr>
          <w:rFonts w:ascii="Arial" w:hAnsi="Arial" w:cs="Arial"/>
        </w:rPr>
        <w:t>políticas</w:t>
      </w:r>
      <w:r>
        <w:rPr>
          <w:rFonts w:ascii="Arial" w:hAnsi="Arial" w:cs="Arial"/>
        </w:rPr>
        <w:t>,</w:t>
      </w:r>
      <w:r w:rsidR="008C3D50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lanos,</w:t>
      </w:r>
      <w:r w:rsidR="008C3D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programas e projetos de atendimento ao Idosos;</w:t>
      </w:r>
    </w:p>
    <w:p w14:paraId="7F2468D1" w14:textId="77777777" w:rsidR="00410412" w:rsidRDefault="004A2396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XI-Indicar prioridades para a destinação dos valores depositados no fundo Municipal dos direitos do idoso, elaborando ou aprovando planos e programas em que </w:t>
      </w:r>
      <w:r w:rsidR="008C3D50">
        <w:rPr>
          <w:rFonts w:ascii="Arial" w:hAnsi="Arial" w:cs="Arial"/>
        </w:rPr>
        <w:t>está</w:t>
      </w:r>
      <w:r>
        <w:rPr>
          <w:rFonts w:ascii="Arial" w:hAnsi="Arial" w:cs="Arial"/>
        </w:rPr>
        <w:t xml:space="preserve"> prevista e aplicação de recurso oriundos daquele;</w:t>
      </w:r>
      <w:r w:rsidR="00410412">
        <w:rPr>
          <w:rFonts w:ascii="Arial" w:hAnsi="Arial" w:cs="Arial"/>
        </w:rPr>
        <w:t xml:space="preserve">  </w:t>
      </w:r>
    </w:p>
    <w:p w14:paraId="32D615A2" w14:textId="77777777" w:rsidR="00410412" w:rsidRDefault="00410412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XI</w:t>
      </w:r>
      <w:r w:rsidR="004A2396">
        <w:rPr>
          <w:rFonts w:ascii="Arial" w:hAnsi="Arial" w:cs="Arial"/>
        </w:rPr>
        <w:t>I</w:t>
      </w:r>
      <w:r>
        <w:rPr>
          <w:rFonts w:ascii="Arial" w:hAnsi="Arial" w:cs="Arial"/>
        </w:rPr>
        <w:t>-Elabora o seu regimento interno;</w:t>
      </w:r>
    </w:p>
    <w:p w14:paraId="5A08BD7E" w14:textId="77777777" w:rsidR="004A2396" w:rsidRDefault="00410412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XII</w:t>
      </w:r>
      <w:r w:rsidR="004A2396">
        <w:rPr>
          <w:rFonts w:ascii="Arial" w:hAnsi="Arial" w:cs="Arial"/>
        </w:rPr>
        <w:t>I-Outras ações visando a proteção do direito do idoso</w:t>
      </w:r>
    </w:p>
    <w:p w14:paraId="1C5A7C38" w14:textId="77777777" w:rsidR="004A2396" w:rsidRPr="00AA1B72" w:rsidRDefault="00A02F93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</w:t>
      </w:r>
      <w:r w:rsidR="004A2396">
        <w:rPr>
          <w:rFonts w:ascii="Arial" w:hAnsi="Arial" w:cs="Arial"/>
        </w:rPr>
        <w:t xml:space="preserve"> Ú</w:t>
      </w:r>
      <w:r>
        <w:rPr>
          <w:rFonts w:ascii="Arial" w:hAnsi="Arial" w:cs="Arial"/>
        </w:rPr>
        <w:t xml:space="preserve">nico </w:t>
      </w:r>
      <w:r w:rsidR="004A2396">
        <w:rPr>
          <w:rFonts w:ascii="Arial" w:hAnsi="Arial" w:cs="Arial"/>
        </w:rPr>
        <w:t xml:space="preserve">– Aos membros do conselho municipal de direitos do idoso será facilitado o acesso a todos os setores da administração </w:t>
      </w:r>
      <w:r w:rsidR="001836CC">
        <w:rPr>
          <w:rFonts w:ascii="Arial" w:hAnsi="Arial" w:cs="Arial"/>
        </w:rPr>
        <w:t>pública</w:t>
      </w:r>
      <w:r w:rsidR="004A2396">
        <w:rPr>
          <w:rFonts w:ascii="Arial" w:hAnsi="Arial" w:cs="Arial"/>
        </w:rPr>
        <w:t xml:space="preserve"> </w:t>
      </w:r>
      <w:r w:rsidR="001836CC">
        <w:rPr>
          <w:rFonts w:ascii="Arial" w:hAnsi="Arial" w:cs="Arial"/>
        </w:rPr>
        <w:t>municipal, especialmente</w:t>
      </w:r>
      <w:r w:rsidR="004A2396">
        <w:rPr>
          <w:rFonts w:ascii="Arial" w:hAnsi="Arial" w:cs="Arial"/>
        </w:rPr>
        <w:t xml:space="preserve"> as secretárias</w:t>
      </w:r>
      <w:r w:rsidR="001836CC">
        <w:rPr>
          <w:rFonts w:ascii="Arial" w:hAnsi="Arial" w:cs="Arial"/>
        </w:rPr>
        <w:t>, serviços</w:t>
      </w:r>
      <w:r w:rsidR="004A2396">
        <w:rPr>
          <w:rFonts w:ascii="Arial" w:hAnsi="Arial" w:cs="Arial"/>
        </w:rPr>
        <w:t xml:space="preserve"> e programas prestados </w:t>
      </w:r>
      <w:r w:rsidR="001836CC">
        <w:rPr>
          <w:rFonts w:ascii="Arial" w:hAnsi="Arial" w:cs="Arial"/>
        </w:rPr>
        <w:t>à</w:t>
      </w:r>
      <w:r w:rsidR="004A2396">
        <w:rPr>
          <w:rFonts w:ascii="Arial" w:hAnsi="Arial" w:cs="Arial"/>
        </w:rPr>
        <w:t xml:space="preserve"> população, a fim de possibilitar a apresentação de sugestões e propostas de medidas de </w:t>
      </w:r>
      <w:r w:rsidR="001836CC">
        <w:rPr>
          <w:rFonts w:ascii="Arial" w:hAnsi="Arial" w:cs="Arial"/>
        </w:rPr>
        <w:t>atuação, subsidiando</w:t>
      </w:r>
      <w:r w:rsidR="004A2396">
        <w:rPr>
          <w:rFonts w:ascii="Arial" w:hAnsi="Arial" w:cs="Arial"/>
        </w:rPr>
        <w:t xml:space="preserve"> as políticas de ação em cada área de interesse </w:t>
      </w:r>
      <w:r w:rsidR="004A2396" w:rsidRPr="00AA1B72">
        <w:rPr>
          <w:rFonts w:ascii="Arial" w:hAnsi="Arial" w:cs="Arial"/>
        </w:rPr>
        <w:t>d</w:t>
      </w:r>
      <w:r w:rsidR="001836CC" w:rsidRPr="00AA1B72">
        <w:rPr>
          <w:rFonts w:ascii="Arial" w:hAnsi="Arial" w:cs="Arial"/>
        </w:rPr>
        <w:t>a pessoa idosa.</w:t>
      </w:r>
    </w:p>
    <w:p w14:paraId="565C23F8" w14:textId="77777777" w:rsidR="00686B1A" w:rsidRPr="00AA1B72" w:rsidRDefault="0016547B" w:rsidP="00686B1A">
      <w:pPr>
        <w:pStyle w:val="Default"/>
        <w:spacing w:line="360" w:lineRule="auto"/>
        <w:ind w:firstLine="709"/>
        <w:jc w:val="both"/>
        <w:rPr>
          <w:rFonts w:ascii="Arial" w:hAnsi="Arial" w:cs="Arial"/>
          <w:color w:val="auto"/>
          <w:sz w:val="22"/>
          <w:szCs w:val="22"/>
        </w:rPr>
      </w:pPr>
      <w:r w:rsidRPr="00AA1B72">
        <w:rPr>
          <w:rFonts w:ascii="Arial" w:hAnsi="Arial" w:cs="Arial"/>
          <w:color w:val="auto"/>
          <w:sz w:val="22"/>
          <w:szCs w:val="22"/>
        </w:rPr>
        <w:lastRenderedPageBreak/>
        <w:t>A</w:t>
      </w:r>
      <w:r w:rsidR="00FE3B69" w:rsidRPr="00AA1B72">
        <w:rPr>
          <w:rFonts w:ascii="Arial" w:hAnsi="Arial" w:cs="Arial"/>
          <w:color w:val="auto"/>
          <w:sz w:val="22"/>
          <w:szCs w:val="22"/>
        </w:rPr>
        <w:t>rt</w:t>
      </w:r>
      <w:r w:rsidRPr="00AA1B72">
        <w:rPr>
          <w:rFonts w:ascii="Arial" w:hAnsi="Arial" w:cs="Arial"/>
          <w:color w:val="auto"/>
          <w:sz w:val="22"/>
          <w:szCs w:val="22"/>
        </w:rPr>
        <w:t>.</w:t>
      </w:r>
      <w:r w:rsidR="00FE3B69" w:rsidRPr="00AA1B72">
        <w:rPr>
          <w:rFonts w:ascii="Arial" w:hAnsi="Arial" w:cs="Arial"/>
          <w:color w:val="auto"/>
          <w:sz w:val="22"/>
          <w:szCs w:val="22"/>
        </w:rPr>
        <w:t xml:space="preserve"> 5</w:t>
      </w:r>
      <w:r w:rsidRPr="00AA1B72">
        <w:rPr>
          <w:rFonts w:ascii="Arial" w:hAnsi="Arial" w:cs="Arial"/>
          <w:color w:val="auto"/>
          <w:sz w:val="22"/>
          <w:szCs w:val="22"/>
        </w:rPr>
        <w:t xml:space="preserve">º </w:t>
      </w:r>
      <w:r w:rsidR="00686B1A" w:rsidRPr="00AA1B72">
        <w:rPr>
          <w:rFonts w:ascii="Arial" w:hAnsi="Arial" w:cs="Arial"/>
          <w:color w:val="auto"/>
          <w:sz w:val="22"/>
          <w:szCs w:val="22"/>
        </w:rPr>
        <w:t>O conselho municipal de direitos da pessoa idosa, com composição paritária entre o poder público e a socied</w:t>
      </w:r>
      <w:r w:rsidR="00D92974" w:rsidRPr="00AA1B72">
        <w:rPr>
          <w:rFonts w:ascii="Arial" w:hAnsi="Arial" w:cs="Arial"/>
          <w:color w:val="auto"/>
          <w:sz w:val="22"/>
          <w:szCs w:val="22"/>
        </w:rPr>
        <w:t>ade civil, será integrado por 04 (quatro</w:t>
      </w:r>
      <w:r w:rsidR="00686B1A" w:rsidRPr="00AA1B72">
        <w:rPr>
          <w:rFonts w:ascii="Arial" w:hAnsi="Arial" w:cs="Arial"/>
          <w:color w:val="auto"/>
          <w:sz w:val="22"/>
          <w:szCs w:val="22"/>
        </w:rPr>
        <w:t xml:space="preserve">) membros e seus respectivos suplentes, os quais apresentam-se da seguinte forma: </w:t>
      </w:r>
    </w:p>
    <w:p w14:paraId="27DCC0B4" w14:textId="77777777" w:rsidR="0051388E" w:rsidRPr="00AA1B72" w:rsidRDefault="0051388E" w:rsidP="0055693E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AA1B72">
        <w:rPr>
          <w:rFonts w:ascii="Arial" w:hAnsi="Arial" w:cs="Arial"/>
          <w:b/>
          <w:color w:val="auto"/>
          <w:sz w:val="22"/>
          <w:szCs w:val="22"/>
        </w:rPr>
        <w:t>I</w:t>
      </w:r>
      <w:r w:rsidRPr="00AA1B72">
        <w:rPr>
          <w:rFonts w:ascii="Arial" w:hAnsi="Arial" w:cs="Arial"/>
          <w:color w:val="auto"/>
          <w:sz w:val="22"/>
          <w:szCs w:val="22"/>
        </w:rPr>
        <w:t xml:space="preserve"> </w:t>
      </w:r>
      <w:r w:rsidRPr="00AA1B72">
        <w:rPr>
          <w:rFonts w:ascii="Arial" w:hAnsi="Arial" w:cs="Arial"/>
          <w:b/>
          <w:color w:val="auto"/>
          <w:sz w:val="22"/>
          <w:szCs w:val="22"/>
        </w:rPr>
        <w:t>-</w:t>
      </w:r>
      <w:r w:rsidRPr="00AA1B72">
        <w:rPr>
          <w:rFonts w:ascii="Arial" w:hAnsi="Arial" w:cs="Arial"/>
          <w:color w:val="auto"/>
          <w:sz w:val="22"/>
          <w:szCs w:val="22"/>
        </w:rPr>
        <w:t xml:space="preserve"> </w:t>
      </w:r>
      <w:r w:rsidR="00D92974" w:rsidRPr="00AA1B72">
        <w:rPr>
          <w:rFonts w:ascii="Arial" w:hAnsi="Arial" w:cs="Arial"/>
          <w:color w:val="auto"/>
          <w:sz w:val="22"/>
          <w:szCs w:val="22"/>
        </w:rPr>
        <w:t>Quatro</w:t>
      </w:r>
      <w:r w:rsidRPr="00AA1B72">
        <w:rPr>
          <w:rFonts w:ascii="Arial" w:hAnsi="Arial" w:cs="Arial"/>
          <w:color w:val="auto"/>
          <w:sz w:val="22"/>
          <w:szCs w:val="22"/>
        </w:rPr>
        <w:t xml:space="preserve"> representantes dos órgãos da Prefeitura de </w:t>
      </w:r>
      <w:r w:rsidR="0055693E" w:rsidRPr="00AA1B72">
        <w:rPr>
          <w:rFonts w:ascii="Arial" w:hAnsi="Arial" w:cs="Arial"/>
          <w:color w:val="auto"/>
          <w:sz w:val="22"/>
          <w:szCs w:val="22"/>
        </w:rPr>
        <w:t>Acrelândia</w:t>
      </w:r>
      <w:r w:rsidRPr="00AA1B72">
        <w:rPr>
          <w:rFonts w:ascii="Arial" w:hAnsi="Arial" w:cs="Arial"/>
          <w:color w:val="auto"/>
          <w:sz w:val="22"/>
          <w:szCs w:val="22"/>
        </w:rPr>
        <w:t xml:space="preserve">, dentre eles: </w:t>
      </w:r>
    </w:p>
    <w:p w14:paraId="5AD98A89" w14:textId="77777777" w:rsidR="0055693E" w:rsidRPr="00AA1B72" w:rsidRDefault="0055693E" w:rsidP="0055693E">
      <w:pPr>
        <w:jc w:val="both"/>
        <w:rPr>
          <w:rFonts w:ascii="Arial" w:hAnsi="Arial" w:cs="Arial"/>
        </w:rPr>
      </w:pPr>
      <w:r w:rsidRPr="00AA1B72">
        <w:rPr>
          <w:rFonts w:ascii="Arial" w:hAnsi="Arial" w:cs="Arial"/>
        </w:rPr>
        <w:t>Secretaria Municipal de Assistência Social</w:t>
      </w:r>
    </w:p>
    <w:p w14:paraId="66A49F1B" w14:textId="77777777" w:rsidR="0055693E" w:rsidRPr="00AA1B72" w:rsidRDefault="0055693E" w:rsidP="0055693E">
      <w:pPr>
        <w:jc w:val="both"/>
        <w:rPr>
          <w:rFonts w:ascii="Arial" w:hAnsi="Arial" w:cs="Arial"/>
        </w:rPr>
      </w:pPr>
      <w:r w:rsidRPr="00AA1B72">
        <w:rPr>
          <w:rFonts w:ascii="Arial" w:hAnsi="Arial" w:cs="Arial"/>
        </w:rPr>
        <w:t xml:space="preserve">Secretaria Municipal de Saúde </w:t>
      </w:r>
    </w:p>
    <w:p w14:paraId="5478B9E1" w14:textId="77777777" w:rsidR="0055693E" w:rsidRPr="00AA1B72" w:rsidRDefault="00ED577D" w:rsidP="005569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Secretaria Municipal de A</w:t>
      </w:r>
      <w:r w:rsidR="0055693E" w:rsidRPr="00AA1B72">
        <w:rPr>
          <w:rFonts w:ascii="Arial" w:hAnsi="Arial" w:cs="Arial"/>
        </w:rPr>
        <w:t xml:space="preserve">dministração e Finanças </w:t>
      </w:r>
    </w:p>
    <w:p w14:paraId="367FDC3C" w14:textId="77777777" w:rsidR="00AF35C4" w:rsidRPr="00AA1B72" w:rsidRDefault="00AF35C4" w:rsidP="0055693E">
      <w:pPr>
        <w:jc w:val="both"/>
        <w:rPr>
          <w:rFonts w:ascii="Arial" w:hAnsi="Arial" w:cs="Arial"/>
        </w:rPr>
      </w:pPr>
      <w:r w:rsidRPr="00AA1B72">
        <w:rPr>
          <w:rFonts w:ascii="Arial" w:hAnsi="Arial" w:cs="Arial"/>
        </w:rPr>
        <w:t>Secretaria Municipal de Cultura e Esporte</w:t>
      </w:r>
    </w:p>
    <w:p w14:paraId="6230A80F" w14:textId="77777777" w:rsidR="00AA1B72" w:rsidRPr="00AA1B72" w:rsidRDefault="0051388E" w:rsidP="00AF35C4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A1B72">
        <w:rPr>
          <w:rFonts w:ascii="Arial" w:hAnsi="Arial" w:cs="Arial"/>
          <w:b/>
          <w:color w:val="auto"/>
          <w:sz w:val="22"/>
          <w:szCs w:val="22"/>
        </w:rPr>
        <w:t>II</w:t>
      </w:r>
      <w:r w:rsidRPr="00AA1B72">
        <w:rPr>
          <w:rFonts w:ascii="Arial" w:hAnsi="Arial" w:cs="Arial"/>
          <w:color w:val="auto"/>
          <w:sz w:val="22"/>
          <w:szCs w:val="22"/>
        </w:rPr>
        <w:t xml:space="preserve"> </w:t>
      </w:r>
      <w:r w:rsidRPr="00AA1B72">
        <w:rPr>
          <w:rFonts w:ascii="Arial" w:hAnsi="Arial" w:cs="Arial"/>
          <w:b/>
          <w:color w:val="auto"/>
          <w:sz w:val="22"/>
          <w:szCs w:val="22"/>
        </w:rPr>
        <w:t>-</w:t>
      </w:r>
      <w:r w:rsidRPr="00AA1B72">
        <w:rPr>
          <w:rFonts w:ascii="Arial" w:hAnsi="Arial" w:cs="Arial"/>
          <w:color w:val="auto"/>
          <w:sz w:val="22"/>
          <w:szCs w:val="22"/>
        </w:rPr>
        <w:t xml:space="preserve"> </w:t>
      </w:r>
      <w:r w:rsidR="00D92974" w:rsidRPr="00AA1B72">
        <w:rPr>
          <w:rFonts w:ascii="Arial" w:hAnsi="Arial" w:cs="Arial"/>
          <w:color w:val="auto"/>
          <w:sz w:val="22"/>
          <w:szCs w:val="22"/>
        </w:rPr>
        <w:t>Quatro</w:t>
      </w:r>
      <w:r w:rsidRPr="00AA1B72">
        <w:rPr>
          <w:rFonts w:ascii="Arial" w:hAnsi="Arial" w:cs="Arial"/>
          <w:color w:val="auto"/>
          <w:sz w:val="22"/>
          <w:szCs w:val="22"/>
        </w:rPr>
        <w:t xml:space="preserve"> representantes de entidades da sociedade civil, </w:t>
      </w:r>
      <w:r w:rsidR="00AF35C4" w:rsidRPr="00AA1B72">
        <w:rPr>
          <w:rFonts w:ascii="Arial" w:hAnsi="Arial" w:cs="Arial"/>
          <w:color w:val="auto"/>
          <w:sz w:val="22"/>
          <w:szCs w:val="22"/>
        </w:rPr>
        <w:t>podendo ser;</w:t>
      </w:r>
      <w:r w:rsidR="006D696D" w:rsidRPr="00AA1B72">
        <w:rPr>
          <w:rFonts w:ascii="Arial" w:hAnsi="Arial" w:cs="Arial"/>
          <w:color w:val="auto"/>
        </w:rPr>
        <w:t xml:space="preserve"> </w:t>
      </w:r>
      <w:r w:rsidR="00AA1B72" w:rsidRPr="00AA1B72">
        <w:rPr>
          <w:rFonts w:ascii="Arial" w:hAnsi="Arial" w:cs="Arial"/>
          <w:color w:val="auto"/>
        </w:rPr>
        <w:t xml:space="preserve">          </w:t>
      </w:r>
    </w:p>
    <w:p w14:paraId="7FAC457A" w14:textId="77777777" w:rsidR="000D37CF" w:rsidRPr="00AA1B72" w:rsidRDefault="006D696D" w:rsidP="00AA1B72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AA1B72">
        <w:rPr>
          <w:rFonts w:ascii="Arial" w:hAnsi="Arial" w:cs="Arial"/>
          <w:color w:val="auto"/>
        </w:rPr>
        <w:t>Representante de entidade que atuam na área Credo Religioso</w:t>
      </w:r>
    </w:p>
    <w:p w14:paraId="0EF24718" w14:textId="77777777" w:rsidR="0015424E" w:rsidRPr="00AA1B72" w:rsidRDefault="00AF35C4" w:rsidP="00AA1B72">
      <w:pPr>
        <w:jc w:val="both"/>
        <w:rPr>
          <w:rFonts w:ascii="Arial" w:hAnsi="Arial" w:cs="Arial"/>
          <w:highlight w:val="yellow"/>
        </w:rPr>
      </w:pPr>
      <w:r w:rsidRPr="00AA1B72">
        <w:rPr>
          <w:rFonts w:ascii="Arial" w:hAnsi="Arial" w:cs="Arial"/>
          <w:sz w:val="24"/>
          <w:szCs w:val="24"/>
        </w:rPr>
        <w:t>Representante de Sindicato ou Associação</w:t>
      </w:r>
    </w:p>
    <w:p w14:paraId="7F9E1B3D" w14:textId="77777777" w:rsidR="002C13EC" w:rsidRPr="00AA1B72" w:rsidRDefault="00AF35C4" w:rsidP="00AA1B72">
      <w:pPr>
        <w:jc w:val="both"/>
        <w:rPr>
          <w:rFonts w:ascii="Arial" w:hAnsi="Arial" w:cs="Arial"/>
        </w:rPr>
      </w:pPr>
      <w:r w:rsidRPr="00AA1B72">
        <w:rPr>
          <w:rFonts w:ascii="Arial" w:hAnsi="Arial" w:cs="Arial"/>
        </w:rPr>
        <w:t>Representante de organização de grupo ou movimento do idoso</w:t>
      </w:r>
    </w:p>
    <w:p w14:paraId="6F87E3DA" w14:textId="77777777" w:rsidR="00C25EBC" w:rsidRPr="00AA1B72" w:rsidRDefault="002C13EC" w:rsidP="00AA1B72">
      <w:pPr>
        <w:jc w:val="both"/>
        <w:rPr>
          <w:rFonts w:ascii="Arial" w:hAnsi="Arial" w:cs="Arial"/>
        </w:rPr>
      </w:pPr>
      <w:r w:rsidRPr="00AA1B72">
        <w:rPr>
          <w:rFonts w:ascii="Arial" w:hAnsi="Arial" w:cs="Arial"/>
        </w:rPr>
        <w:t xml:space="preserve">Representantes de outras Entidades que comprovem possuir politicas explicitas permanentes de </w:t>
      </w:r>
      <w:r w:rsidR="00683292" w:rsidRPr="00AA1B72">
        <w:rPr>
          <w:rFonts w:ascii="Arial" w:hAnsi="Arial" w:cs="Arial"/>
        </w:rPr>
        <w:t>atendimento e promoção do idoso</w:t>
      </w:r>
    </w:p>
    <w:p w14:paraId="4B3D033A" w14:textId="77777777" w:rsidR="00F91C0C" w:rsidRDefault="002C13EC" w:rsidP="002C13E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$1</w:t>
      </w:r>
      <w:r w:rsidR="00D33F38">
        <w:rPr>
          <w:rFonts w:ascii="Arial" w:hAnsi="Arial" w:cs="Arial"/>
        </w:rPr>
        <w:t>º</w:t>
      </w:r>
      <w:r w:rsidR="00F91C0C">
        <w:rPr>
          <w:rFonts w:ascii="Arial" w:hAnsi="Arial" w:cs="Arial"/>
        </w:rPr>
        <w:t xml:space="preserve">- Cada Membros do Conselhos Municipal de Direitos do Idoso terá um suplente </w:t>
      </w:r>
    </w:p>
    <w:p w14:paraId="7EB1AA99" w14:textId="77777777" w:rsidR="002C13EC" w:rsidRDefault="00F91C0C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$2º-Os Membros do Conselho Municipal de Direitos do Idoso e seus respectivos suplentes serão nomeados pelo prefeito </w:t>
      </w:r>
      <w:r w:rsidR="006D3313">
        <w:rPr>
          <w:rFonts w:ascii="Arial" w:hAnsi="Arial" w:cs="Arial"/>
        </w:rPr>
        <w:t xml:space="preserve">municipal, </w:t>
      </w:r>
      <w:r>
        <w:rPr>
          <w:rFonts w:ascii="Arial" w:hAnsi="Arial" w:cs="Arial"/>
        </w:rPr>
        <w:t>respeitadas as indicações prevista nesta Lei;</w:t>
      </w:r>
    </w:p>
    <w:p w14:paraId="00EAAA52" w14:textId="77777777" w:rsidR="006D3313" w:rsidRDefault="006D3313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$3º-Os Membros do Conselho terão um mandado de 2 anos, podendo ser reconduzidos por um mandado de igual período, enquanto no desempenho das funções ou cargos nos quais foram nomeados ou indicados;</w:t>
      </w:r>
    </w:p>
    <w:p w14:paraId="4594AD48" w14:textId="77777777" w:rsidR="006D3313" w:rsidRDefault="006D3313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$4º-O titular de Órgão ou Entidades governamental indicar</w:t>
      </w:r>
      <w:r w:rsidR="00DB3DB7">
        <w:rPr>
          <w:rFonts w:ascii="Arial" w:hAnsi="Arial" w:cs="Arial"/>
        </w:rPr>
        <w:t>á</w:t>
      </w:r>
      <w:r>
        <w:rPr>
          <w:rFonts w:ascii="Arial" w:hAnsi="Arial" w:cs="Arial"/>
        </w:rPr>
        <w:t xml:space="preserve"> seu representante, que poderá ser substituído, a qualquer tempo, mediante nova indicação do representado;</w:t>
      </w:r>
    </w:p>
    <w:p w14:paraId="73C88469" w14:textId="77777777" w:rsidR="006D3313" w:rsidRDefault="006D3313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$5º-As Entidades não-governamentais serão eleitas em fórum próprio, especialmente convocado para este fim, sendo o processo eleitoral acompanhado por um representante </w:t>
      </w:r>
      <w:r w:rsidR="008B58CE">
        <w:rPr>
          <w:rFonts w:ascii="Arial" w:hAnsi="Arial" w:cs="Arial"/>
        </w:rPr>
        <w:t>do ministério público;</w:t>
      </w:r>
    </w:p>
    <w:p w14:paraId="6E8CB2F8" w14:textId="77777777" w:rsidR="008B58CE" w:rsidRDefault="00A82F1E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$6º-</w:t>
      </w:r>
      <w:r w:rsidR="008B58CE">
        <w:rPr>
          <w:rFonts w:ascii="Arial" w:hAnsi="Arial" w:cs="Arial"/>
        </w:rPr>
        <w:t>Caberá as entidades eleitas a indicação de seus representantes ao prefeito municipal, diretamente no caso da primeira composição do conselho municipal ou p</w:t>
      </w:r>
      <w:r w:rsidR="00C25EBC">
        <w:rPr>
          <w:rFonts w:ascii="Arial" w:hAnsi="Arial" w:cs="Arial"/>
        </w:rPr>
        <w:t>o</w:t>
      </w:r>
      <w:r w:rsidR="008B58CE">
        <w:rPr>
          <w:rFonts w:ascii="Arial" w:hAnsi="Arial" w:cs="Arial"/>
        </w:rPr>
        <w:t xml:space="preserve">r intermédio deste, tratando-se das composições seguintes para </w:t>
      </w:r>
      <w:r w:rsidR="00C25EBC">
        <w:rPr>
          <w:rFonts w:ascii="Arial" w:hAnsi="Arial" w:cs="Arial"/>
        </w:rPr>
        <w:t>nomeação, no</w:t>
      </w:r>
      <w:r w:rsidR="008B58CE">
        <w:rPr>
          <w:rFonts w:ascii="Arial" w:hAnsi="Arial" w:cs="Arial"/>
        </w:rPr>
        <w:t xml:space="preserve"> prazo de 20 dias após a realização do fórum que elegeu, sob pena de substituição por entidades </w:t>
      </w:r>
      <w:r w:rsidR="00A02F93">
        <w:rPr>
          <w:rFonts w:ascii="Arial" w:hAnsi="Arial" w:cs="Arial"/>
        </w:rPr>
        <w:t>suplente, conforme</w:t>
      </w:r>
      <w:r w:rsidR="008B58CE">
        <w:rPr>
          <w:rFonts w:ascii="Arial" w:hAnsi="Arial" w:cs="Arial"/>
        </w:rPr>
        <w:t xml:space="preserve"> ordem decrescente de votação;</w:t>
      </w:r>
    </w:p>
    <w:p w14:paraId="26BAB3A1" w14:textId="77777777" w:rsidR="008B58CE" w:rsidRDefault="008B58CE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 w:rsidR="00A82F1E">
        <w:rPr>
          <w:rFonts w:ascii="Arial" w:hAnsi="Arial" w:cs="Arial"/>
        </w:rPr>
        <w:t>.</w:t>
      </w:r>
      <w:r w:rsidR="00FE3B69">
        <w:rPr>
          <w:rFonts w:ascii="Arial" w:hAnsi="Arial" w:cs="Arial"/>
        </w:rPr>
        <w:t xml:space="preserve"> 6</w:t>
      </w:r>
      <w:r w:rsidR="00A82F1E">
        <w:rPr>
          <w:rFonts w:ascii="Arial" w:hAnsi="Arial" w:cs="Arial"/>
        </w:rPr>
        <w:t>º-</w:t>
      </w:r>
      <w:r>
        <w:rPr>
          <w:rFonts w:ascii="Arial" w:hAnsi="Arial" w:cs="Arial"/>
        </w:rPr>
        <w:t xml:space="preserve">O presidente e o vice-presidente do conselho municipal de direitos do idoso serão escolhidos, mediante votação dentre os seus membros, por maioria </w:t>
      </w:r>
      <w:r w:rsidR="00C25EBC">
        <w:rPr>
          <w:rFonts w:ascii="Arial" w:hAnsi="Arial" w:cs="Arial"/>
        </w:rPr>
        <w:t>absoluta, devendo</w:t>
      </w:r>
      <w:r>
        <w:rPr>
          <w:rFonts w:ascii="Arial" w:hAnsi="Arial" w:cs="Arial"/>
        </w:rPr>
        <w:t xml:space="preserve"> </w:t>
      </w:r>
      <w:r w:rsidR="00C25EBC">
        <w:rPr>
          <w:rFonts w:ascii="Arial" w:hAnsi="Arial" w:cs="Arial"/>
        </w:rPr>
        <w:lastRenderedPageBreak/>
        <w:t>haver, no</w:t>
      </w:r>
      <w:r>
        <w:rPr>
          <w:rFonts w:ascii="Arial" w:hAnsi="Arial" w:cs="Arial"/>
        </w:rPr>
        <w:t xml:space="preserve"> que tange a presidência e a vice-presidente, uma alternância entre as entidades governamentais e não-governamentais.</w:t>
      </w:r>
    </w:p>
    <w:p w14:paraId="6389F1BE" w14:textId="77777777" w:rsidR="00A82F1E" w:rsidRDefault="00A82F1E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$1º-O vice-presidente do conselho municipal de direitos do idoso substituirá o presidente em suas ausências e </w:t>
      </w:r>
      <w:r w:rsidR="00C25EBC">
        <w:rPr>
          <w:rFonts w:ascii="Arial" w:hAnsi="Arial" w:cs="Arial"/>
        </w:rPr>
        <w:t>impedimentos, e</w:t>
      </w:r>
      <w:r>
        <w:rPr>
          <w:rFonts w:ascii="Arial" w:hAnsi="Arial" w:cs="Arial"/>
        </w:rPr>
        <w:t xml:space="preserve"> em caso de ocorrência simultânea em relação ao </w:t>
      </w:r>
      <w:r w:rsidR="00C25EBC">
        <w:rPr>
          <w:rFonts w:ascii="Arial" w:hAnsi="Arial" w:cs="Arial"/>
        </w:rPr>
        <w:t>dois, a</w:t>
      </w:r>
      <w:r>
        <w:rPr>
          <w:rFonts w:ascii="Arial" w:hAnsi="Arial" w:cs="Arial"/>
        </w:rPr>
        <w:t xml:space="preserve"> presidência será exercida pelo conselheiro mais idoso.</w:t>
      </w:r>
    </w:p>
    <w:p w14:paraId="3E0BE016" w14:textId="77777777" w:rsidR="00A82F1E" w:rsidRDefault="00A82F1E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$2º-O presidente do conselho municipal de direitos do idoso poderá convidar para participar das reuniões ordinárias e extraordinárias membros do poderes executivos, legislativos e judiciário, e o ministério </w:t>
      </w:r>
      <w:r w:rsidR="00C25EBC">
        <w:rPr>
          <w:rFonts w:ascii="Arial" w:hAnsi="Arial" w:cs="Arial"/>
        </w:rPr>
        <w:t>público</w:t>
      </w:r>
      <w:r>
        <w:rPr>
          <w:rFonts w:ascii="Arial" w:hAnsi="Arial" w:cs="Arial"/>
        </w:rPr>
        <w:t xml:space="preserve">, além de </w:t>
      </w:r>
      <w:r w:rsidR="00C25EBC">
        <w:rPr>
          <w:rFonts w:ascii="Arial" w:hAnsi="Arial" w:cs="Arial"/>
        </w:rPr>
        <w:t>pessoas de</w:t>
      </w:r>
      <w:r>
        <w:rPr>
          <w:rFonts w:ascii="Arial" w:hAnsi="Arial" w:cs="Arial"/>
        </w:rPr>
        <w:t xml:space="preserve"> </w:t>
      </w:r>
      <w:r w:rsidR="00C25EBC">
        <w:rPr>
          <w:rFonts w:ascii="Arial" w:hAnsi="Arial" w:cs="Arial"/>
        </w:rPr>
        <w:t>notórias especializações</w:t>
      </w:r>
      <w:r>
        <w:rPr>
          <w:rFonts w:ascii="Arial" w:hAnsi="Arial" w:cs="Arial"/>
        </w:rPr>
        <w:t xml:space="preserve"> em assuntos de interesse do idoso;</w:t>
      </w:r>
    </w:p>
    <w:p w14:paraId="68A09291" w14:textId="77777777" w:rsidR="00A82F1E" w:rsidRDefault="00AB0A6A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</w:t>
      </w:r>
      <w:r w:rsidR="00FE3B69">
        <w:rPr>
          <w:rFonts w:ascii="Arial" w:hAnsi="Arial" w:cs="Arial"/>
        </w:rPr>
        <w:t xml:space="preserve"> 7</w:t>
      </w:r>
      <w:r>
        <w:rPr>
          <w:rFonts w:ascii="Arial" w:hAnsi="Arial" w:cs="Arial"/>
        </w:rPr>
        <w:t xml:space="preserve">º-Cada membro do conselho municipal terá o direito de um único voto na sessão </w:t>
      </w:r>
      <w:r w:rsidR="00C25EBC">
        <w:rPr>
          <w:rFonts w:ascii="Arial" w:hAnsi="Arial" w:cs="Arial"/>
        </w:rPr>
        <w:t>plenário,</w:t>
      </w:r>
      <w:r>
        <w:rPr>
          <w:rFonts w:ascii="Arial" w:hAnsi="Arial" w:cs="Arial"/>
        </w:rPr>
        <w:t xml:space="preserve"> excetuando o presidente que também exercera o voto de qualidade.</w:t>
      </w:r>
    </w:p>
    <w:p w14:paraId="7323B810" w14:textId="77777777" w:rsidR="00AB0A6A" w:rsidRDefault="00AB0A6A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</w:t>
      </w:r>
      <w:r w:rsidR="00FE3B69">
        <w:rPr>
          <w:rFonts w:ascii="Arial" w:hAnsi="Arial" w:cs="Arial"/>
        </w:rPr>
        <w:t xml:space="preserve"> 8</w:t>
      </w:r>
      <w:r>
        <w:rPr>
          <w:rFonts w:ascii="Arial" w:hAnsi="Arial" w:cs="Arial"/>
        </w:rPr>
        <w:t xml:space="preserve">º-A função do membro do Conselho municipal de direitos dos idoso não será remunerado e seu exercício será considerado de relevante interesse </w:t>
      </w:r>
      <w:r w:rsidR="00C25EBC">
        <w:rPr>
          <w:rFonts w:ascii="Arial" w:hAnsi="Arial" w:cs="Arial"/>
        </w:rPr>
        <w:t>público</w:t>
      </w:r>
      <w:r>
        <w:rPr>
          <w:rFonts w:ascii="Arial" w:hAnsi="Arial" w:cs="Arial"/>
        </w:rPr>
        <w:t>.</w:t>
      </w:r>
    </w:p>
    <w:p w14:paraId="3C593387" w14:textId="77777777" w:rsidR="00E175AA" w:rsidRDefault="00E175AA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</w:t>
      </w:r>
      <w:r w:rsidR="00FE3B69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º-As entidades não- governamentais representadas no conselho municipal de direitos do idoso perderão essa condição </w:t>
      </w:r>
      <w:r w:rsidR="009B047C">
        <w:rPr>
          <w:rFonts w:ascii="Arial" w:hAnsi="Arial" w:cs="Arial"/>
        </w:rPr>
        <w:t>quando</w:t>
      </w:r>
      <w:r>
        <w:rPr>
          <w:rFonts w:ascii="Arial" w:hAnsi="Arial" w:cs="Arial"/>
        </w:rPr>
        <w:t xml:space="preserve"> ocorrer uma das seguintes situações;</w:t>
      </w:r>
    </w:p>
    <w:p w14:paraId="451A834E" w14:textId="77777777" w:rsidR="009B047C" w:rsidRDefault="009B047C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I-Extinção de sua base territorial de atuação no município;</w:t>
      </w:r>
    </w:p>
    <w:p w14:paraId="252C2932" w14:textId="77777777" w:rsidR="009B047C" w:rsidRDefault="009B047C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II-Irregularidades no seu funcionamento, devidamente comprovadas que tornem incompatível a sua representação no conselho;</w:t>
      </w:r>
    </w:p>
    <w:p w14:paraId="2A351F2F" w14:textId="77777777" w:rsidR="009B047C" w:rsidRDefault="009B047C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III-Aplicação de penalidades administrativas de natureza grave e devidamente comprovadas; </w:t>
      </w:r>
    </w:p>
    <w:p w14:paraId="52FA1482" w14:textId="77777777" w:rsidR="009B047C" w:rsidRDefault="00F9180B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</w:t>
      </w:r>
      <w:r w:rsidR="00FE3B69">
        <w:rPr>
          <w:rFonts w:ascii="Arial" w:hAnsi="Arial" w:cs="Arial"/>
        </w:rPr>
        <w:t xml:space="preserve"> 10</w:t>
      </w:r>
      <w:r>
        <w:rPr>
          <w:rFonts w:ascii="Arial" w:hAnsi="Arial" w:cs="Arial"/>
        </w:rPr>
        <w:t>-Perdera o mandato o conselheiro que;</w:t>
      </w:r>
    </w:p>
    <w:p w14:paraId="5EF18F2C" w14:textId="77777777" w:rsidR="00F9180B" w:rsidRPr="00C25EBC" w:rsidRDefault="00F9180B" w:rsidP="00C25EBC">
      <w:pPr>
        <w:pStyle w:val="PargrafodaLista"/>
        <w:numPr>
          <w:ilvl w:val="0"/>
          <w:numId w:val="10"/>
        </w:numPr>
        <w:ind w:left="284" w:hanging="284"/>
        <w:jc w:val="both"/>
        <w:rPr>
          <w:rFonts w:ascii="Arial" w:hAnsi="Arial" w:cs="Arial"/>
        </w:rPr>
      </w:pPr>
      <w:r w:rsidRPr="00C25EBC">
        <w:rPr>
          <w:rFonts w:ascii="Arial" w:hAnsi="Arial" w:cs="Arial"/>
        </w:rPr>
        <w:t>Desvincular-se do órgão ou entidades de origem de sua representação;</w:t>
      </w:r>
    </w:p>
    <w:p w14:paraId="740E83EA" w14:textId="77777777" w:rsidR="00F9180B" w:rsidRDefault="00F9180B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II-Faltar as três reuniões consecutivas ou cinco intercaladas sem justificativa;</w:t>
      </w:r>
    </w:p>
    <w:p w14:paraId="6BE7AEA7" w14:textId="77777777" w:rsidR="00F9180B" w:rsidRDefault="00F9180B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III-Apresentar renuncia ao plenário do </w:t>
      </w:r>
      <w:r w:rsidR="00C25EBC">
        <w:rPr>
          <w:rFonts w:ascii="Arial" w:hAnsi="Arial" w:cs="Arial"/>
        </w:rPr>
        <w:t>conselho, que</w:t>
      </w:r>
      <w:r>
        <w:rPr>
          <w:rFonts w:ascii="Arial" w:hAnsi="Arial" w:cs="Arial"/>
        </w:rPr>
        <w:t xml:space="preserve"> será lida na sessão seguinte a de sua </w:t>
      </w:r>
      <w:r w:rsidR="00C25EBC">
        <w:rPr>
          <w:rFonts w:ascii="Arial" w:hAnsi="Arial" w:cs="Arial"/>
        </w:rPr>
        <w:t>recepção na</w:t>
      </w:r>
      <w:r>
        <w:rPr>
          <w:rFonts w:ascii="Arial" w:hAnsi="Arial" w:cs="Arial"/>
        </w:rPr>
        <w:t xml:space="preserve"> secretaria do conselho;</w:t>
      </w:r>
    </w:p>
    <w:p w14:paraId="3224263E" w14:textId="77777777" w:rsidR="00F9180B" w:rsidRDefault="00F9180B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</w:t>
      </w:r>
      <w:r w:rsidR="00FE3B69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-Nos casos de </w:t>
      </w:r>
      <w:r w:rsidR="00C25EBC">
        <w:rPr>
          <w:rFonts w:ascii="Arial" w:hAnsi="Arial" w:cs="Arial"/>
        </w:rPr>
        <w:t>renúncia</w:t>
      </w:r>
      <w:r>
        <w:rPr>
          <w:rFonts w:ascii="Arial" w:hAnsi="Arial" w:cs="Arial"/>
        </w:rPr>
        <w:t xml:space="preserve">, impedimentos ou </w:t>
      </w:r>
      <w:r w:rsidR="00C25EBC">
        <w:rPr>
          <w:rFonts w:ascii="Arial" w:hAnsi="Arial" w:cs="Arial"/>
        </w:rPr>
        <w:t>falta, os</w:t>
      </w:r>
      <w:r>
        <w:rPr>
          <w:rFonts w:ascii="Arial" w:hAnsi="Arial" w:cs="Arial"/>
        </w:rPr>
        <w:t xml:space="preserve"> membros do conselho dos direitos do idoso serão </w:t>
      </w:r>
      <w:r w:rsidR="00C25EBC">
        <w:rPr>
          <w:rFonts w:ascii="Arial" w:hAnsi="Arial" w:cs="Arial"/>
        </w:rPr>
        <w:t>substituídos</w:t>
      </w:r>
      <w:r>
        <w:rPr>
          <w:rFonts w:ascii="Arial" w:hAnsi="Arial" w:cs="Arial"/>
        </w:rPr>
        <w:t xml:space="preserve"> </w:t>
      </w:r>
      <w:r w:rsidR="00C25EBC">
        <w:rPr>
          <w:rFonts w:ascii="Arial" w:hAnsi="Arial" w:cs="Arial"/>
        </w:rPr>
        <w:t>pelos suplentes, automaticamente</w:t>
      </w:r>
      <w:r>
        <w:rPr>
          <w:rFonts w:ascii="Arial" w:hAnsi="Arial" w:cs="Arial"/>
        </w:rPr>
        <w:t>, podendo este exercer os mesmos direitos e deveres do afetivos.</w:t>
      </w:r>
    </w:p>
    <w:p w14:paraId="2FDBEFD1" w14:textId="77777777" w:rsidR="00F9180B" w:rsidRDefault="00F9180B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.1</w:t>
      </w:r>
      <w:r w:rsidR="00FE3B69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-Os órgãos ou </w:t>
      </w:r>
      <w:r w:rsidR="00157E7A">
        <w:rPr>
          <w:rFonts w:ascii="Arial" w:hAnsi="Arial" w:cs="Arial"/>
        </w:rPr>
        <w:t>entidades representadas</w:t>
      </w:r>
      <w:r>
        <w:rPr>
          <w:rFonts w:ascii="Arial" w:hAnsi="Arial" w:cs="Arial"/>
        </w:rPr>
        <w:t xml:space="preserve"> </w:t>
      </w:r>
      <w:r w:rsidR="00157E7A">
        <w:rPr>
          <w:rFonts w:ascii="Arial" w:hAnsi="Arial" w:cs="Arial"/>
        </w:rPr>
        <w:t>pelos conselheiros faltosos</w:t>
      </w:r>
      <w:r>
        <w:rPr>
          <w:rFonts w:ascii="Arial" w:hAnsi="Arial" w:cs="Arial"/>
        </w:rPr>
        <w:t xml:space="preserve"> deverão ser comunicados a partir da segunda falta consecutiva ou da quarta intercalada. </w:t>
      </w:r>
    </w:p>
    <w:p w14:paraId="238BEFDB" w14:textId="77777777" w:rsidR="00127047" w:rsidRDefault="00127047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.1</w:t>
      </w:r>
      <w:r w:rsidR="00FE3B69">
        <w:rPr>
          <w:rFonts w:ascii="Arial" w:hAnsi="Arial" w:cs="Arial"/>
        </w:rPr>
        <w:t>3</w:t>
      </w:r>
      <w:r>
        <w:rPr>
          <w:rFonts w:ascii="Arial" w:hAnsi="Arial" w:cs="Arial"/>
        </w:rPr>
        <w:t>-</w:t>
      </w:r>
      <w:r w:rsidR="00157E7A">
        <w:rPr>
          <w:rFonts w:ascii="Arial" w:hAnsi="Arial" w:cs="Arial"/>
        </w:rPr>
        <w:t xml:space="preserve"> O conselho municipal de direitos do idoso reunir-se-á </w:t>
      </w:r>
      <w:r w:rsidR="00C25EBC">
        <w:rPr>
          <w:rFonts w:ascii="Arial" w:hAnsi="Arial" w:cs="Arial"/>
        </w:rPr>
        <w:t>mensalmente, em</w:t>
      </w:r>
      <w:r w:rsidR="00157E7A">
        <w:rPr>
          <w:rFonts w:ascii="Arial" w:hAnsi="Arial" w:cs="Arial"/>
        </w:rPr>
        <w:t xml:space="preserve"> caráter ordinária e extraordinária por convocação de seu presidente.</w:t>
      </w:r>
    </w:p>
    <w:p w14:paraId="4A7D709C" w14:textId="77777777" w:rsidR="00157E7A" w:rsidRDefault="00157E7A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.1</w:t>
      </w:r>
      <w:r w:rsidR="00FE3B69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-O conselho municipal de direitos do idoso instituíra seus atos por meio </w:t>
      </w:r>
      <w:r w:rsidR="00C25EBC">
        <w:rPr>
          <w:rFonts w:ascii="Arial" w:hAnsi="Arial" w:cs="Arial"/>
        </w:rPr>
        <w:t>da resolução aprovada</w:t>
      </w:r>
      <w:r>
        <w:rPr>
          <w:rFonts w:ascii="Arial" w:hAnsi="Arial" w:cs="Arial"/>
        </w:rPr>
        <w:t xml:space="preserve"> pela maioria de seus membros.</w:t>
      </w:r>
    </w:p>
    <w:p w14:paraId="4955F886" w14:textId="77777777" w:rsidR="00157E7A" w:rsidRDefault="00157E7A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.1</w:t>
      </w:r>
      <w:r w:rsidR="00FE3B69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-As sessões do conselho municipal de direitos do idoso serão </w:t>
      </w:r>
      <w:r w:rsidR="00C25EBC">
        <w:rPr>
          <w:rFonts w:ascii="Arial" w:hAnsi="Arial" w:cs="Arial"/>
        </w:rPr>
        <w:t>públicas, precedidas</w:t>
      </w:r>
      <w:r>
        <w:rPr>
          <w:rFonts w:ascii="Arial" w:hAnsi="Arial" w:cs="Arial"/>
        </w:rPr>
        <w:t xml:space="preserve"> de ampla divulgação.</w:t>
      </w:r>
    </w:p>
    <w:p w14:paraId="022BFD15" w14:textId="77777777" w:rsidR="00157E7A" w:rsidRDefault="00157E7A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.1</w:t>
      </w:r>
      <w:r w:rsidR="00FE3B69">
        <w:rPr>
          <w:rFonts w:ascii="Arial" w:hAnsi="Arial" w:cs="Arial"/>
        </w:rPr>
        <w:t>6</w:t>
      </w:r>
      <w:r>
        <w:rPr>
          <w:rFonts w:ascii="Arial" w:hAnsi="Arial" w:cs="Arial"/>
        </w:rPr>
        <w:t>-</w:t>
      </w:r>
      <w:r w:rsidR="008474D4">
        <w:rPr>
          <w:rFonts w:ascii="Arial" w:hAnsi="Arial" w:cs="Arial"/>
        </w:rPr>
        <w:t xml:space="preserve"> A secretaria municipal </w:t>
      </w:r>
      <w:r w:rsidR="00C25EBC">
        <w:rPr>
          <w:rFonts w:ascii="Arial" w:hAnsi="Arial" w:cs="Arial"/>
        </w:rPr>
        <w:t xml:space="preserve">responsável pela política </w:t>
      </w:r>
      <w:r w:rsidR="008474D4">
        <w:rPr>
          <w:rFonts w:ascii="Arial" w:hAnsi="Arial" w:cs="Arial"/>
        </w:rPr>
        <w:t>de assistência social de Acrelândia proporcionara o apoio técnico-administrativo necessário ao funcionamento do conselho municipal de direitos do idoso.</w:t>
      </w:r>
    </w:p>
    <w:p w14:paraId="6C98BE48" w14:textId="77777777" w:rsidR="008474D4" w:rsidRDefault="008474D4" w:rsidP="009B04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.1</w:t>
      </w:r>
      <w:r w:rsidR="00FE3B69">
        <w:rPr>
          <w:rFonts w:ascii="Arial" w:hAnsi="Arial" w:cs="Arial"/>
        </w:rPr>
        <w:t>7</w:t>
      </w:r>
      <w:r w:rsidR="00B924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-Os recursos financeiros para implantação e manutenção do conselho municipal de direitos do idoso serão previsto</w:t>
      </w:r>
      <w:r w:rsidR="001853A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nas peças orçamentarias do município possuindo datações próprias.</w:t>
      </w:r>
    </w:p>
    <w:p w14:paraId="3AC8BE14" w14:textId="77777777" w:rsidR="000529F7" w:rsidRPr="00C524E9" w:rsidRDefault="000529F7" w:rsidP="009B047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</w:t>
      </w:r>
      <w:r w:rsidRPr="00C524E9">
        <w:rPr>
          <w:rFonts w:ascii="Arial" w:hAnsi="Arial" w:cs="Arial"/>
          <w:b/>
        </w:rPr>
        <w:t>CAPITULO II</w:t>
      </w:r>
    </w:p>
    <w:p w14:paraId="4230E1A7" w14:textId="77777777" w:rsidR="00127047" w:rsidRPr="00C524E9" w:rsidRDefault="000529F7" w:rsidP="009B047C">
      <w:pPr>
        <w:jc w:val="both"/>
        <w:rPr>
          <w:rFonts w:ascii="Arial" w:hAnsi="Arial" w:cs="Arial"/>
          <w:b/>
        </w:rPr>
      </w:pPr>
      <w:r w:rsidRPr="00C524E9">
        <w:rPr>
          <w:rFonts w:ascii="Arial" w:hAnsi="Arial" w:cs="Arial"/>
          <w:b/>
        </w:rPr>
        <w:t xml:space="preserve">                               DO FUNDO MUNICIPAL DE DIREITOS DO IDOSO</w:t>
      </w:r>
    </w:p>
    <w:p w14:paraId="684D9C15" w14:textId="77777777" w:rsidR="00C524E9" w:rsidRPr="00C524E9" w:rsidRDefault="00B924D1" w:rsidP="00C524E9">
      <w:pPr>
        <w:pStyle w:val="NormalWeb"/>
        <w:shd w:val="clear" w:color="auto" w:fill="FFFFFF"/>
        <w:jc w:val="both"/>
        <w:rPr>
          <w:rFonts w:ascii="Arial" w:hAnsi="Arial" w:cs="Arial"/>
          <w:color w:val="FF0000"/>
          <w:sz w:val="22"/>
          <w:szCs w:val="22"/>
        </w:rPr>
      </w:pPr>
      <w:r w:rsidRPr="003D1FB8">
        <w:rPr>
          <w:rFonts w:ascii="Arial" w:hAnsi="Arial" w:cs="Arial"/>
          <w:sz w:val="22"/>
          <w:szCs w:val="22"/>
        </w:rPr>
        <w:t>Art. 1</w:t>
      </w:r>
      <w:r w:rsidR="00FE3B69" w:rsidRPr="003D1FB8">
        <w:rPr>
          <w:rFonts w:ascii="Arial" w:hAnsi="Arial" w:cs="Arial"/>
          <w:sz w:val="22"/>
          <w:szCs w:val="22"/>
        </w:rPr>
        <w:t>8</w:t>
      </w:r>
      <w:r w:rsidRPr="003D1FB8">
        <w:rPr>
          <w:rFonts w:ascii="Arial" w:hAnsi="Arial" w:cs="Arial"/>
          <w:sz w:val="22"/>
          <w:szCs w:val="22"/>
        </w:rPr>
        <w:t xml:space="preserve">. </w:t>
      </w:r>
      <w:r w:rsidR="00C524E9" w:rsidRPr="003D1FB8">
        <w:rPr>
          <w:rFonts w:ascii="Arial" w:hAnsi="Arial" w:cs="Arial"/>
          <w:sz w:val="22"/>
          <w:szCs w:val="22"/>
        </w:rPr>
        <w:t>Fica criado o Fundo Municipal de Direitos do Idoso, instrumento de captação, repasse e aplicação de recursos destinados a propiciar suporte financeiro para a implantação, manutenção e desenvolvimento de planos, programas, projetos e ações voltadas aos idosos no Município de Acrelândia</w:t>
      </w:r>
      <w:r w:rsidR="00C524E9" w:rsidRPr="00C524E9">
        <w:rPr>
          <w:rFonts w:ascii="Arial" w:hAnsi="Arial" w:cs="Arial"/>
          <w:color w:val="FF0000"/>
          <w:sz w:val="22"/>
          <w:szCs w:val="22"/>
        </w:rPr>
        <w:t>.</w:t>
      </w:r>
      <w:r w:rsidR="005D6163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0469B85C" w14:textId="77777777" w:rsidR="00C524E9" w:rsidRPr="00C524E9" w:rsidRDefault="00C524E9" w:rsidP="00C524E9">
      <w:pPr>
        <w:pStyle w:val="NormalWeb"/>
        <w:shd w:val="clear" w:color="auto" w:fill="FFFFFF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>Art. 1</w:t>
      </w:r>
      <w:r w:rsidR="00FE3B69">
        <w:rPr>
          <w:rFonts w:ascii="Arial" w:hAnsi="Arial" w:cs="Arial"/>
          <w:color w:val="2B2C36"/>
          <w:sz w:val="22"/>
          <w:szCs w:val="22"/>
        </w:rPr>
        <w:t>9</w:t>
      </w:r>
      <w:r w:rsidRPr="00C524E9">
        <w:rPr>
          <w:rFonts w:ascii="Arial" w:hAnsi="Arial" w:cs="Arial"/>
          <w:color w:val="2B2C36"/>
          <w:sz w:val="22"/>
          <w:szCs w:val="22"/>
        </w:rPr>
        <w:t>. Constituirão receitas do Fundo Municipal de Direitos do Idoso:</w:t>
      </w:r>
    </w:p>
    <w:p w14:paraId="66D25605" w14:textId="77777777" w:rsidR="00C524E9" w:rsidRDefault="00C524E9" w:rsidP="00C524E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>I – recursos provenientes de órgãos da União ou do Estados vinculados à Política Nacional do Idoso;</w:t>
      </w:r>
    </w:p>
    <w:p w14:paraId="2E3AEB4A" w14:textId="77777777" w:rsidR="00C524E9" w:rsidRDefault="00C524E9" w:rsidP="00C524E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>II – Transferências do Município;</w:t>
      </w:r>
    </w:p>
    <w:p w14:paraId="256137D2" w14:textId="77777777" w:rsidR="00C524E9" w:rsidRDefault="00C524E9" w:rsidP="00C524E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>III – as resultantes de doações do Setor Privado, pessoas físicas ou jurídicas;</w:t>
      </w:r>
    </w:p>
    <w:p w14:paraId="1DA74723" w14:textId="77777777" w:rsidR="00AF35C4" w:rsidRDefault="00C524E9" w:rsidP="00C524E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 xml:space="preserve">IV – rendimentos eventuais, inclusive de aplicações financeiras dos recursos </w:t>
      </w:r>
    </w:p>
    <w:p w14:paraId="3560C702" w14:textId="77777777" w:rsidR="001E116E" w:rsidRDefault="001E116E" w:rsidP="00C524E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>Disponíveis</w:t>
      </w:r>
      <w:r w:rsidR="00AF35C4" w:rsidRPr="00C524E9">
        <w:rPr>
          <w:rFonts w:ascii="Arial" w:hAnsi="Arial" w:cs="Arial"/>
          <w:color w:val="2B2C36"/>
          <w:sz w:val="22"/>
          <w:szCs w:val="22"/>
        </w:rPr>
        <w:t xml:space="preserve">; </w:t>
      </w:r>
    </w:p>
    <w:p w14:paraId="5CBF6188" w14:textId="77777777" w:rsidR="00C524E9" w:rsidRDefault="00AF35C4" w:rsidP="00C524E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>V</w:t>
      </w:r>
      <w:r w:rsidR="00C524E9" w:rsidRPr="00C524E9">
        <w:rPr>
          <w:rFonts w:ascii="Arial" w:hAnsi="Arial" w:cs="Arial"/>
          <w:color w:val="2B2C36"/>
          <w:sz w:val="22"/>
          <w:szCs w:val="22"/>
        </w:rPr>
        <w:t xml:space="preserve"> – as advindas de acordos e convênios;</w:t>
      </w:r>
    </w:p>
    <w:p w14:paraId="350D7506" w14:textId="77777777" w:rsidR="003050B3" w:rsidRDefault="00C524E9" w:rsidP="00C524E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 xml:space="preserve">VI – </w:t>
      </w:r>
      <w:proofErr w:type="gramStart"/>
      <w:r w:rsidRPr="00C524E9">
        <w:rPr>
          <w:rFonts w:ascii="Arial" w:hAnsi="Arial" w:cs="Arial"/>
          <w:color w:val="2B2C36"/>
          <w:sz w:val="22"/>
          <w:szCs w:val="22"/>
        </w:rPr>
        <w:t>as</w:t>
      </w:r>
      <w:proofErr w:type="gramEnd"/>
      <w:r w:rsidRPr="00C524E9">
        <w:rPr>
          <w:rFonts w:ascii="Arial" w:hAnsi="Arial" w:cs="Arial"/>
          <w:color w:val="2B2C36"/>
          <w:sz w:val="22"/>
          <w:szCs w:val="22"/>
        </w:rPr>
        <w:t xml:space="preserve"> provenientes das multas aplicadas com base na Lei n. 10.741/</w:t>
      </w:r>
      <w:r w:rsidR="003050B3" w:rsidRPr="00C524E9">
        <w:rPr>
          <w:rFonts w:ascii="Arial" w:hAnsi="Arial" w:cs="Arial"/>
          <w:color w:val="2B2C36"/>
          <w:sz w:val="22"/>
          <w:szCs w:val="22"/>
        </w:rPr>
        <w:t>03;</w:t>
      </w:r>
    </w:p>
    <w:p w14:paraId="604F401E" w14:textId="77777777" w:rsidR="00C524E9" w:rsidRPr="00C524E9" w:rsidRDefault="003050B3" w:rsidP="00C524E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 xml:space="preserve"> VII</w:t>
      </w:r>
      <w:r w:rsidR="00C524E9" w:rsidRPr="00C524E9">
        <w:rPr>
          <w:rFonts w:ascii="Arial" w:hAnsi="Arial" w:cs="Arial"/>
          <w:color w:val="2B2C36"/>
          <w:sz w:val="22"/>
          <w:szCs w:val="22"/>
        </w:rPr>
        <w:t xml:space="preserve"> – outras.</w:t>
      </w:r>
    </w:p>
    <w:p w14:paraId="5B5BB00A" w14:textId="77777777" w:rsidR="00C524E9" w:rsidRPr="00C524E9" w:rsidRDefault="00C524E9" w:rsidP="00C524E9">
      <w:pPr>
        <w:pStyle w:val="NormalWeb"/>
        <w:shd w:val="clear" w:color="auto" w:fill="FFFFFF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 xml:space="preserve">Art. </w:t>
      </w:r>
      <w:r w:rsidR="00FE3B69">
        <w:rPr>
          <w:rFonts w:ascii="Arial" w:hAnsi="Arial" w:cs="Arial"/>
          <w:color w:val="2B2C36"/>
          <w:sz w:val="22"/>
          <w:szCs w:val="22"/>
        </w:rPr>
        <w:t>20</w:t>
      </w:r>
      <w:r w:rsidRPr="00C524E9">
        <w:rPr>
          <w:rFonts w:ascii="Arial" w:hAnsi="Arial" w:cs="Arial"/>
          <w:color w:val="2B2C36"/>
          <w:sz w:val="22"/>
          <w:szCs w:val="22"/>
        </w:rPr>
        <w:t xml:space="preserve">. O Fundo Municipal ficará vinculado diretamente à Secretaria </w:t>
      </w:r>
      <w:r w:rsidR="001E116E" w:rsidRPr="00C524E9">
        <w:rPr>
          <w:rFonts w:ascii="Arial" w:hAnsi="Arial" w:cs="Arial"/>
          <w:color w:val="2B2C36"/>
          <w:sz w:val="22"/>
          <w:szCs w:val="22"/>
        </w:rPr>
        <w:t xml:space="preserve">Municipal </w:t>
      </w:r>
      <w:r w:rsidR="001E116E">
        <w:rPr>
          <w:rFonts w:ascii="Arial" w:hAnsi="Arial" w:cs="Arial"/>
          <w:color w:val="2B2C36"/>
          <w:sz w:val="22"/>
          <w:szCs w:val="22"/>
        </w:rPr>
        <w:t>de</w:t>
      </w:r>
      <w:r>
        <w:rPr>
          <w:rFonts w:ascii="Arial" w:hAnsi="Arial" w:cs="Arial"/>
          <w:color w:val="2B2C36"/>
          <w:sz w:val="22"/>
          <w:szCs w:val="22"/>
        </w:rPr>
        <w:t xml:space="preserve"> Assistência Social de </w:t>
      </w:r>
      <w:r w:rsidR="006D696D">
        <w:rPr>
          <w:rFonts w:ascii="Arial" w:hAnsi="Arial" w:cs="Arial"/>
          <w:color w:val="2B2C36"/>
          <w:sz w:val="22"/>
          <w:szCs w:val="22"/>
        </w:rPr>
        <w:t>Acrelândia</w:t>
      </w:r>
      <w:r w:rsidR="006D696D" w:rsidRPr="00C524E9">
        <w:rPr>
          <w:rFonts w:ascii="Arial" w:hAnsi="Arial" w:cs="Arial"/>
          <w:color w:val="2B2C36"/>
          <w:sz w:val="22"/>
          <w:szCs w:val="22"/>
        </w:rPr>
        <w:t>, tendo</w:t>
      </w:r>
      <w:r w:rsidRPr="00C524E9">
        <w:rPr>
          <w:rFonts w:ascii="Arial" w:hAnsi="Arial" w:cs="Arial"/>
          <w:color w:val="2B2C36"/>
          <w:sz w:val="22"/>
          <w:szCs w:val="22"/>
        </w:rPr>
        <w:t xml:space="preserve"> sua destinação liberada através de projetos, programas e atividades aprovados pelo Conselho Municipal de Direitos do Idoso.</w:t>
      </w:r>
    </w:p>
    <w:p w14:paraId="677D541C" w14:textId="77777777" w:rsidR="00C524E9" w:rsidRPr="00C524E9" w:rsidRDefault="00C524E9" w:rsidP="00C524E9">
      <w:pPr>
        <w:pStyle w:val="NormalWeb"/>
        <w:shd w:val="clear" w:color="auto" w:fill="FFFFFF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>§1º. Será aberta conta bancária específica em instituição financeira oficial, sob a denominação “Fundo Municipal de Direitos do Idoso”, para movimentação dos recursos financeiros do Fundo, sendo elaborado, mensalmente balancete demonstrativo da receita e da despesa, que deverá ser publicado na imprensa oficial, onde houver, ou dada ampla divulgação no caso de inexistência, após apresentação e aprovação do Conselho Municipal de Direitos do Idoso.</w:t>
      </w:r>
    </w:p>
    <w:p w14:paraId="4E10A644" w14:textId="77777777" w:rsidR="00C524E9" w:rsidRPr="00C524E9" w:rsidRDefault="00C524E9" w:rsidP="00C524E9">
      <w:pPr>
        <w:pStyle w:val="NormalWeb"/>
        <w:shd w:val="clear" w:color="auto" w:fill="FFFFFF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>§2º. A contabilidade do Fundo tem por objetivo evidenciar a sua situação financeira e patrimonial, observados os padrões e normas estabelecidas na legislação pertinente.</w:t>
      </w:r>
    </w:p>
    <w:p w14:paraId="6FC74E59" w14:textId="77777777" w:rsidR="00C524E9" w:rsidRPr="00C524E9" w:rsidRDefault="00C524E9" w:rsidP="00C524E9">
      <w:pPr>
        <w:pStyle w:val="NormalWeb"/>
        <w:shd w:val="clear" w:color="auto" w:fill="FFFFFF"/>
        <w:jc w:val="both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lastRenderedPageBreak/>
        <w:t xml:space="preserve">§3º. Caberá à Secretaria Municipal </w:t>
      </w:r>
      <w:r>
        <w:rPr>
          <w:rFonts w:ascii="Arial" w:hAnsi="Arial" w:cs="Arial"/>
          <w:color w:val="2B2C36"/>
          <w:sz w:val="22"/>
          <w:szCs w:val="22"/>
        </w:rPr>
        <w:t>responsável pela política de Assistência Social</w:t>
      </w:r>
      <w:r w:rsidRPr="00C524E9">
        <w:rPr>
          <w:rFonts w:ascii="Arial" w:hAnsi="Arial" w:cs="Arial"/>
          <w:color w:val="2B2C36"/>
          <w:sz w:val="22"/>
          <w:szCs w:val="22"/>
        </w:rPr>
        <w:t xml:space="preserve"> gerir o Fundo Municipal de Direitos do Idoso, sob a orientação e controle do Conselho Municipal de Direitos do Idoso, cabendo ao seu titular:</w:t>
      </w:r>
    </w:p>
    <w:p w14:paraId="4C15AFC1" w14:textId="77777777" w:rsidR="00AF35C4" w:rsidRDefault="00C524E9" w:rsidP="00C524E9">
      <w:pPr>
        <w:pStyle w:val="NormalWeb"/>
        <w:shd w:val="clear" w:color="auto" w:fill="FFFFFF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 xml:space="preserve">I – solicitar a política de aplicação dos recursos ao Conselho Municipal do </w:t>
      </w:r>
      <w:r w:rsidR="00AF35C4" w:rsidRPr="00C524E9">
        <w:rPr>
          <w:rFonts w:ascii="Arial" w:hAnsi="Arial" w:cs="Arial"/>
          <w:color w:val="2B2C36"/>
          <w:sz w:val="22"/>
          <w:szCs w:val="22"/>
        </w:rPr>
        <w:t>Idoso; II</w:t>
      </w:r>
      <w:r w:rsidRPr="00C524E9">
        <w:rPr>
          <w:rFonts w:ascii="Arial" w:hAnsi="Arial" w:cs="Arial"/>
          <w:color w:val="2B2C36"/>
          <w:sz w:val="22"/>
          <w:szCs w:val="22"/>
        </w:rPr>
        <w:t xml:space="preserve"> – submeter ao Conselho Municipal de Direitos do Idoso demonstrativo contábil da movimentação financeira do </w:t>
      </w:r>
      <w:r w:rsidR="00AF35C4" w:rsidRPr="00C524E9">
        <w:rPr>
          <w:rFonts w:ascii="Arial" w:hAnsi="Arial" w:cs="Arial"/>
          <w:color w:val="2B2C36"/>
          <w:sz w:val="22"/>
          <w:szCs w:val="22"/>
        </w:rPr>
        <w:t xml:space="preserve">Fundo; </w:t>
      </w:r>
    </w:p>
    <w:p w14:paraId="77047007" w14:textId="77777777" w:rsidR="00C524E9" w:rsidRPr="00C524E9" w:rsidRDefault="00AF35C4" w:rsidP="00C524E9">
      <w:pPr>
        <w:pStyle w:val="NormalWeb"/>
        <w:shd w:val="clear" w:color="auto" w:fill="FFFFFF"/>
        <w:rPr>
          <w:rFonts w:ascii="Arial" w:hAnsi="Arial" w:cs="Arial"/>
          <w:color w:val="2B2C36"/>
          <w:sz w:val="22"/>
          <w:szCs w:val="22"/>
        </w:rPr>
      </w:pPr>
      <w:r w:rsidRPr="00C524E9">
        <w:rPr>
          <w:rFonts w:ascii="Arial" w:hAnsi="Arial" w:cs="Arial"/>
          <w:color w:val="2B2C36"/>
          <w:sz w:val="22"/>
          <w:szCs w:val="22"/>
        </w:rPr>
        <w:t>III</w:t>
      </w:r>
      <w:r w:rsidR="00C524E9" w:rsidRPr="00C524E9">
        <w:rPr>
          <w:rFonts w:ascii="Arial" w:hAnsi="Arial" w:cs="Arial"/>
          <w:color w:val="2B2C36"/>
          <w:sz w:val="22"/>
          <w:szCs w:val="22"/>
        </w:rPr>
        <w:t xml:space="preserve"> – assinar cheques, ordenar empenhos e pagamentos das despesas do Fundo;</w:t>
      </w:r>
      <w:r w:rsidR="00C524E9" w:rsidRPr="00C524E9">
        <w:rPr>
          <w:rFonts w:ascii="Arial" w:hAnsi="Arial" w:cs="Arial"/>
          <w:color w:val="2B2C36"/>
          <w:sz w:val="22"/>
          <w:szCs w:val="22"/>
        </w:rPr>
        <w:br/>
        <w:t>IV – outras atividades indispensáveis para o gerenciamento do Fundo.</w:t>
      </w:r>
    </w:p>
    <w:p w14:paraId="004AB27C" w14:textId="77777777" w:rsidR="00B924D1" w:rsidRDefault="00B924D1" w:rsidP="009B047C">
      <w:pPr>
        <w:jc w:val="both"/>
        <w:rPr>
          <w:rFonts w:ascii="Arial" w:hAnsi="Arial" w:cs="Arial"/>
        </w:rPr>
      </w:pPr>
    </w:p>
    <w:p w14:paraId="4CADEEED" w14:textId="77777777" w:rsidR="002B1230" w:rsidRPr="00ED577D" w:rsidRDefault="003A45F1" w:rsidP="009B047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</w:t>
      </w:r>
      <w:r w:rsidRPr="00ED577D">
        <w:rPr>
          <w:rFonts w:ascii="Arial" w:hAnsi="Arial" w:cs="Arial"/>
          <w:b/>
        </w:rPr>
        <w:t>CAPITULO III</w:t>
      </w:r>
      <w:r w:rsidR="00694631" w:rsidRPr="00ED577D">
        <w:rPr>
          <w:rFonts w:ascii="Arial" w:hAnsi="Arial" w:cs="Arial"/>
          <w:b/>
        </w:rPr>
        <w:t xml:space="preserve"> </w:t>
      </w:r>
    </w:p>
    <w:p w14:paraId="47B3D68F" w14:textId="77777777" w:rsidR="00F9180B" w:rsidRPr="00ED577D" w:rsidRDefault="003A45F1" w:rsidP="009B047C">
      <w:pPr>
        <w:jc w:val="both"/>
        <w:rPr>
          <w:rFonts w:ascii="Arial" w:hAnsi="Arial" w:cs="Arial"/>
          <w:b/>
        </w:rPr>
      </w:pPr>
      <w:r w:rsidRPr="00ED577D">
        <w:rPr>
          <w:rFonts w:ascii="Arial" w:hAnsi="Arial" w:cs="Arial"/>
          <w:b/>
        </w:rPr>
        <w:t xml:space="preserve">                             DAS DISPOSIÇOES FINAIS E TRANSITORIAS </w:t>
      </w:r>
    </w:p>
    <w:p w14:paraId="593B19B8" w14:textId="5F9D1068" w:rsidR="00E175AA" w:rsidRDefault="003A45F1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</w:t>
      </w:r>
      <w:r w:rsidR="00FE3B69">
        <w:rPr>
          <w:rFonts w:ascii="Arial" w:hAnsi="Arial" w:cs="Arial"/>
        </w:rPr>
        <w:t>21</w:t>
      </w:r>
      <w:r>
        <w:rPr>
          <w:rFonts w:ascii="Arial" w:hAnsi="Arial" w:cs="Arial"/>
        </w:rPr>
        <w:t>-Para a primeira instalaç</w:t>
      </w:r>
      <w:r w:rsidR="001B4571">
        <w:rPr>
          <w:rFonts w:ascii="Arial" w:hAnsi="Arial" w:cs="Arial"/>
        </w:rPr>
        <w:t>ão</w:t>
      </w:r>
      <w:r>
        <w:rPr>
          <w:rFonts w:ascii="Arial" w:hAnsi="Arial" w:cs="Arial"/>
        </w:rPr>
        <w:t xml:space="preserve"> do conselhos municipal de direito do </w:t>
      </w:r>
      <w:r w:rsidR="00BD44AB">
        <w:rPr>
          <w:rFonts w:ascii="Arial" w:hAnsi="Arial" w:cs="Arial"/>
        </w:rPr>
        <w:t>idoso, o</w:t>
      </w:r>
      <w:r>
        <w:rPr>
          <w:rFonts w:ascii="Arial" w:hAnsi="Arial" w:cs="Arial"/>
        </w:rPr>
        <w:t xml:space="preserve"> prefeito municipal convocar</w:t>
      </w:r>
      <w:r w:rsidR="00FE3B69">
        <w:rPr>
          <w:rFonts w:ascii="Arial" w:hAnsi="Arial" w:cs="Arial"/>
        </w:rPr>
        <w:t>á</w:t>
      </w:r>
      <w:r>
        <w:rPr>
          <w:rFonts w:ascii="Arial" w:hAnsi="Arial" w:cs="Arial"/>
        </w:rPr>
        <w:t xml:space="preserve">, por meio de </w:t>
      </w:r>
      <w:r w:rsidR="00334E09">
        <w:rPr>
          <w:rFonts w:ascii="Arial" w:hAnsi="Arial" w:cs="Arial"/>
        </w:rPr>
        <w:t>decreto, os</w:t>
      </w:r>
      <w:r>
        <w:rPr>
          <w:rFonts w:ascii="Arial" w:hAnsi="Arial" w:cs="Arial"/>
        </w:rPr>
        <w:t xml:space="preserve"> </w:t>
      </w:r>
      <w:r w:rsidR="00BD44AB">
        <w:rPr>
          <w:rFonts w:ascii="Arial" w:hAnsi="Arial" w:cs="Arial"/>
        </w:rPr>
        <w:t xml:space="preserve">integrantes da sociedade civil organizada atuante no campo </w:t>
      </w:r>
      <w:r w:rsidR="00334E09">
        <w:rPr>
          <w:rFonts w:ascii="Arial" w:hAnsi="Arial" w:cs="Arial"/>
        </w:rPr>
        <w:t>da promoção</w:t>
      </w:r>
      <w:r w:rsidR="00BD44AB">
        <w:rPr>
          <w:rFonts w:ascii="Arial" w:hAnsi="Arial" w:cs="Arial"/>
        </w:rPr>
        <w:t xml:space="preserve"> e defesa dos direitos do idoso, que serão escolhido em fórum especialmente realizado para este fim, a ser realizado no prazo de trinta dias após a publicação do </w:t>
      </w:r>
      <w:r w:rsidR="00334E09">
        <w:rPr>
          <w:rFonts w:ascii="Arial" w:hAnsi="Arial" w:cs="Arial"/>
        </w:rPr>
        <w:t>decreto, cabendo</w:t>
      </w:r>
      <w:r w:rsidR="00BD44AB">
        <w:rPr>
          <w:rFonts w:ascii="Arial" w:hAnsi="Arial" w:cs="Arial"/>
        </w:rPr>
        <w:t xml:space="preserve"> as convocações seguintes a presidência do conselho.</w:t>
      </w:r>
    </w:p>
    <w:p w14:paraId="4B5685A7" w14:textId="77777777" w:rsidR="00BD44AB" w:rsidRDefault="00BD44AB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.2</w:t>
      </w:r>
      <w:r w:rsidR="00FE3B69">
        <w:rPr>
          <w:rFonts w:ascii="Arial" w:hAnsi="Arial" w:cs="Arial"/>
        </w:rPr>
        <w:t>2</w:t>
      </w:r>
      <w:r>
        <w:rPr>
          <w:rFonts w:ascii="Arial" w:hAnsi="Arial" w:cs="Arial"/>
        </w:rPr>
        <w:t>-A primeira indicação dos representantes governamentais será feita pelos titulares das respectivas secretarias, no prazo de trinta dias após a publicação desta Lei.</w:t>
      </w:r>
    </w:p>
    <w:p w14:paraId="51524164" w14:textId="77777777" w:rsidR="00334E09" w:rsidRDefault="00BD44AB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.2</w:t>
      </w:r>
      <w:r w:rsidR="00FE3B6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-O conselho municipal de direitos do idoso elaborar o seu regimento </w:t>
      </w:r>
      <w:r w:rsidR="00FE3B69">
        <w:rPr>
          <w:rFonts w:ascii="Arial" w:hAnsi="Arial" w:cs="Arial"/>
        </w:rPr>
        <w:t>interno, no</w:t>
      </w:r>
      <w:r>
        <w:rPr>
          <w:rFonts w:ascii="Arial" w:hAnsi="Arial" w:cs="Arial"/>
        </w:rPr>
        <w:t xml:space="preserve"> prazo máximo de sessenta dias a c</w:t>
      </w:r>
      <w:r w:rsidR="00FE3B6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ntar da data de sua </w:t>
      </w:r>
      <w:r w:rsidR="00334E09">
        <w:rPr>
          <w:rFonts w:ascii="Arial" w:hAnsi="Arial" w:cs="Arial"/>
        </w:rPr>
        <w:t>instalação, o</w:t>
      </w:r>
      <w:r>
        <w:rPr>
          <w:rFonts w:ascii="Arial" w:hAnsi="Arial" w:cs="Arial"/>
        </w:rPr>
        <w:t xml:space="preserve"> qual </w:t>
      </w:r>
      <w:r w:rsidR="00334E09">
        <w:rPr>
          <w:rFonts w:ascii="Arial" w:hAnsi="Arial" w:cs="Arial"/>
        </w:rPr>
        <w:t>será</w:t>
      </w:r>
      <w:r>
        <w:rPr>
          <w:rFonts w:ascii="Arial" w:hAnsi="Arial" w:cs="Arial"/>
        </w:rPr>
        <w:t xml:space="preserve"> aprovado por ato </w:t>
      </w:r>
      <w:r w:rsidR="00334E09">
        <w:rPr>
          <w:rFonts w:ascii="Arial" w:hAnsi="Arial" w:cs="Arial"/>
        </w:rPr>
        <w:t xml:space="preserve">próprio, publicado </w:t>
      </w:r>
      <w:r w:rsidR="00334E09" w:rsidRPr="003050B3">
        <w:rPr>
          <w:rFonts w:ascii="Arial" w:hAnsi="Arial" w:cs="Arial"/>
        </w:rPr>
        <w:t>no</w:t>
      </w:r>
      <w:r w:rsidR="00FE3B69" w:rsidRPr="003050B3">
        <w:rPr>
          <w:rFonts w:ascii="Arial" w:hAnsi="Arial" w:cs="Arial"/>
        </w:rPr>
        <w:t xml:space="preserve"> Diário Oficial dando ampla divulgação.</w:t>
      </w:r>
    </w:p>
    <w:p w14:paraId="5BA37E7B" w14:textId="77777777" w:rsidR="00334E09" w:rsidRDefault="004C1E95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</w:t>
      </w:r>
      <w:r w:rsidR="00334E09">
        <w:rPr>
          <w:rFonts w:ascii="Arial" w:hAnsi="Arial" w:cs="Arial"/>
        </w:rPr>
        <w:t xml:space="preserve"> Ú</w:t>
      </w:r>
      <w:r>
        <w:rPr>
          <w:rFonts w:ascii="Arial" w:hAnsi="Arial" w:cs="Arial"/>
        </w:rPr>
        <w:t>nico</w:t>
      </w:r>
      <w:r w:rsidR="00334E0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334E09">
        <w:rPr>
          <w:rFonts w:ascii="Arial" w:hAnsi="Arial" w:cs="Arial"/>
        </w:rPr>
        <w:t xml:space="preserve">O regimento interno disporá sobre o funcionamento do conselho Municipal de direito do idoso, das atribuições de seus </w:t>
      </w:r>
      <w:r w:rsidR="00FE3B69">
        <w:rPr>
          <w:rFonts w:ascii="Arial" w:hAnsi="Arial" w:cs="Arial"/>
        </w:rPr>
        <w:t>membros, entre</w:t>
      </w:r>
      <w:r w:rsidR="00334E09">
        <w:rPr>
          <w:rFonts w:ascii="Arial" w:hAnsi="Arial" w:cs="Arial"/>
        </w:rPr>
        <w:t xml:space="preserve"> outros assuntos.</w:t>
      </w:r>
    </w:p>
    <w:p w14:paraId="2A3816C4" w14:textId="77777777" w:rsidR="00BD44AB" w:rsidRDefault="00334E09" w:rsidP="00F91C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E3B69">
        <w:rPr>
          <w:rFonts w:ascii="Arial" w:hAnsi="Arial" w:cs="Arial"/>
        </w:rPr>
        <w:t>rt</w:t>
      </w:r>
      <w:r>
        <w:rPr>
          <w:rFonts w:ascii="Arial" w:hAnsi="Arial" w:cs="Arial"/>
        </w:rPr>
        <w:t>.2</w:t>
      </w:r>
      <w:r w:rsidR="00FE3B69">
        <w:rPr>
          <w:rFonts w:ascii="Arial" w:hAnsi="Arial" w:cs="Arial"/>
        </w:rPr>
        <w:t>4</w:t>
      </w:r>
      <w:r>
        <w:rPr>
          <w:rFonts w:ascii="Arial" w:hAnsi="Arial" w:cs="Arial"/>
        </w:rPr>
        <w:t>-Esta Lei entra em vigor na data de sua publicação.</w:t>
      </w:r>
      <w:r w:rsidR="00BD44AB">
        <w:rPr>
          <w:rFonts w:ascii="Arial" w:hAnsi="Arial" w:cs="Arial"/>
        </w:rPr>
        <w:t xml:space="preserve"> </w:t>
      </w:r>
    </w:p>
    <w:p w14:paraId="44CE2E20" w14:textId="77777777" w:rsidR="00AB0A6A" w:rsidRDefault="00AB0A6A" w:rsidP="00F91C0C">
      <w:pPr>
        <w:jc w:val="both"/>
        <w:rPr>
          <w:rFonts w:ascii="Arial" w:hAnsi="Arial" w:cs="Arial"/>
        </w:rPr>
      </w:pPr>
    </w:p>
    <w:p w14:paraId="34CC620F" w14:textId="77777777" w:rsidR="003050B3" w:rsidRDefault="003050B3" w:rsidP="00F91C0C">
      <w:pPr>
        <w:jc w:val="both"/>
        <w:rPr>
          <w:rFonts w:ascii="Arial" w:hAnsi="Arial" w:cs="Arial"/>
        </w:rPr>
      </w:pPr>
    </w:p>
    <w:p w14:paraId="1FDAAA86" w14:textId="77777777" w:rsidR="003050B3" w:rsidRPr="00B846EC" w:rsidRDefault="003050B3" w:rsidP="003050B3">
      <w:pPr>
        <w:pStyle w:val="Corpodetexto"/>
        <w:ind w:left="3293" w:hanging="3151"/>
        <w:jc w:val="center"/>
        <w:rPr>
          <w:rFonts w:ascii="Arial" w:hAnsi="Arial" w:cs="Arial"/>
          <w:b/>
        </w:rPr>
      </w:pPr>
      <w:r w:rsidRPr="00B846EC">
        <w:rPr>
          <w:rFonts w:ascii="Arial" w:hAnsi="Arial" w:cs="Arial"/>
          <w:b/>
        </w:rPr>
        <w:t xml:space="preserve">OLAVO FRANCELINO DE REZENDE </w:t>
      </w:r>
    </w:p>
    <w:p w14:paraId="22CC9EB0" w14:textId="77777777" w:rsidR="003050B3" w:rsidRPr="00B846EC" w:rsidRDefault="003050B3" w:rsidP="003050B3">
      <w:pPr>
        <w:pStyle w:val="Corpodetexto"/>
        <w:ind w:left="3293" w:hanging="3151"/>
        <w:jc w:val="center"/>
        <w:rPr>
          <w:rFonts w:ascii="Arial" w:hAnsi="Arial" w:cs="Arial"/>
          <w:b/>
        </w:rPr>
      </w:pPr>
      <w:r w:rsidRPr="00B846EC">
        <w:rPr>
          <w:rFonts w:ascii="Arial" w:hAnsi="Arial" w:cs="Arial"/>
          <w:b/>
        </w:rPr>
        <w:t>Prefeito</w:t>
      </w:r>
      <w:r>
        <w:rPr>
          <w:rFonts w:ascii="Arial" w:hAnsi="Arial" w:cs="Arial"/>
          <w:b/>
        </w:rPr>
        <w:t xml:space="preserve"> de Acrelândia</w:t>
      </w:r>
    </w:p>
    <w:p w14:paraId="1EF08EC5" w14:textId="77777777" w:rsidR="00F91C0C" w:rsidRPr="002C13EC" w:rsidRDefault="00F91C0C" w:rsidP="00F91C0C">
      <w:pPr>
        <w:jc w:val="both"/>
        <w:rPr>
          <w:rFonts w:ascii="Arial" w:hAnsi="Arial" w:cs="Arial"/>
        </w:rPr>
      </w:pPr>
    </w:p>
    <w:p w14:paraId="16C105F1" w14:textId="34732DD1" w:rsidR="001D66A7" w:rsidRDefault="0016547B" w:rsidP="000E63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060DB476" w14:textId="77777777" w:rsidR="00410412" w:rsidRPr="000E631C" w:rsidRDefault="00410412" w:rsidP="000E631C">
      <w:pPr>
        <w:jc w:val="both"/>
        <w:rPr>
          <w:rFonts w:ascii="Arial" w:hAnsi="Arial" w:cs="Arial"/>
        </w:rPr>
      </w:pPr>
    </w:p>
    <w:p w14:paraId="56D0D866" w14:textId="77777777" w:rsidR="008E0EF8" w:rsidRDefault="008E0EF8" w:rsidP="008E0EF8">
      <w:pPr>
        <w:jc w:val="both"/>
        <w:rPr>
          <w:rFonts w:ascii="Arial" w:hAnsi="Arial" w:cs="Arial"/>
        </w:rPr>
      </w:pPr>
    </w:p>
    <w:p w14:paraId="250AB07A" w14:textId="77777777" w:rsidR="008E0EF8" w:rsidRPr="008E0EF8" w:rsidRDefault="008E0EF8" w:rsidP="008E0EF8">
      <w:pPr>
        <w:jc w:val="both"/>
        <w:rPr>
          <w:rFonts w:ascii="Arial" w:hAnsi="Arial" w:cs="Arial"/>
        </w:rPr>
      </w:pPr>
    </w:p>
    <w:sectPr w:rsidR="008E0EF8" w:rsidRPr="008E0EF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0CB0C" w14:textId="77777777" w:rsidR="00D02BDE" w:rsidRDefault="00D02BDE" w:rsidP="00D57588">
      <w:pPr>
        <w:spacing w:after="0" w:line="240" w:lineRule="auto"/>
      </w:pPr>
      <w:r>
        <w:separator/>
      </w:r>
    </w:p>
  </w:endnote>
  <w:endnote w:type="continuationSeparator" w:id="0">
    <w:p w14:paraId="1E5B0E51" w14:textId="77777777" w:rsidR="00D02BDE" w:rsidRDefault="00D02BDE" w:rsidP="00D57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93151" w14:textId="77777777" w:rsidR="003D1FB8" w:rsidRPr="006869FD" w:rsidRDefault="003D1FB8" w:rsidP="003D1FB8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>
      <w:rPr>
        <w:rFonts w:ascii="Agency FB" w:hAnsi="Agency FB" w:cs="Arial"/>
        <w:b/>
        <w:sz w:val="18"/>
        <w:szCs w:val="18"/>
      </w:rPr>
      <w:t>/ fone:  68 3235-1173</w:t>
    </w:r>
  </w:p>
  <w:p w14:paraId="5725B68F" w14:textId="77777777" w:rsidR="003D1FB8" w:rsidRPr="00B02CEB" w:rsidRDefault="003D1FB8" w:rsidP="003D1FB8">
    <w:pPr>
      <w:pStyle w:val="Rodap"/>
    </w:pPr>
  </w:p>
  <w:p w14:paraId="5CD96663" w14:textId="77777777" w:rsidR="003D1FB8" w:rsidRDefault="003D1FB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AACC4" w14:textId="77777777" w:rsidR="00D02BDE" w:rsidRDefault="00D02BDE" w:rsidP="00D57588">
      <w:pPr>
        <w:spacing w:after="0" w:line="240" w:lineRule="auto"/>
      </w:pPr>
      <w:r>
        <w:separator/>
      </w:r>
    </w:p>
  </w:footnote>
  <w:footnote w:type="continuationSeparator" w:id="0">
    <w:p w14:paraId="6CDB440C" w14:textId="77777777" w:rsidR="00D02BDE" w:rsidRDefault="00D02BDE" w:rsidP="00D57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CEC8" w14:textId="77777777" w:rsidR="00BF2CBA" w:rsidRDefault="00BF2CBA" w:rsidP="00BF2CBA">
    <w:pPr>
      <w:jc w:val="center"/>
    </w:pPr>
    <w:r>
      <w:object w:dxaOrig="1358" w:dyaOrig="1372" w14:anchorId="75D28A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8.25pt;height:68.25pt" fillcolor="window">
          <v:imagedata r:id="rId1" o:title=""/>
        </v:shape>
        <o:OLEObject Type="Embed" ProgID="CorelDraw.Graphic.9" ShapeID="_x0000_i1025" DrawAspect="Content" ObjectID="_1770789493" r:id="rId2"/>
      </w:object>
    </w:r>
  </w:p>
  <w:p w14:paraId="2C269670" w14:textId="77777777" w:rsidR="00BF2CBA" w:rsidRPr="00F22F34" w:rsidRDefault="00BF2CBA" w:rsidP="00BF2CBA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F6620F9" w14:textId="77777777" w:rsidR="00BF2CBA" w:rsidRPr="00F22F34" w:rsidRDefault="00BF2CBA" w:rsidP="00BF2CBA">
    <w:pPr>
      <w:pStyle w:val="Cabealho"/>
      <w:jc w:val="center"/>
      <w:rPr>
        <w:rFonts w:ascii="Consolas" w:hAnsi="Consolas" w:cs="Arial"/>
        <w:bCs/>
        <w:sz w:val="20"/>
      </w:rPr>
    </w:pPr>
    <w:r w:rsidRPr="00F22F34">
      <w:rPr>
        <w:rFonts w:ascii="Consolas" w:hAnsi="Consolas" w:cs="Arial"/>
        <w:bCs/>
        <w:sz w:val="20"/>
      </w:rPr>
      <w:t>PREFEITURA MUNICIPAL DE ACRELÂNDIA</w:t>
    </w:r>
  </w:p>
  <w:p w14:paraId="6C0BEBF0" w14:textId="77777777" w:rsidR="00BF2CBA" w:rsidRDefault="00BF2CBA" w:rsidP="00BF2CBA">
    <w:pPr>
      <w:pStyle w:val="Cabealho"/>
      <w:jc w:val="center"/>
      <w:rPr>
        <w:rFonts w:ascii="Consolas" w:hAnsi="Consolas" w:cs="Arial"/>
        <w:bCs/>
        <w:sz w:val="20"/>
      </w:rPr>
    </w:pPr>
    <w:r>
      <w:rPr>
        <w:rFonts w:ascii="Consolas" w:hAnsi="Consolas" w:cs="Arial"/>
        <w:bCs/>
        <w:sz w:val="20"/>
      </w:rPr>
      <w:t>GABINETE DO PREFEITO</w:t>
    </w:r>
  </w:p>
  <w:p w14:paraId="20673D37" w14:textId="77777777" w:rsidR="00BF2CBA" w:rsidRDefault="00BF2CBA" w:rsidP="00BF2CBA">
    <w:pPr>
      <w:pStyle w:val="Cabealho"/>
      <w:jc w:val="center"/>
      <w:rPr>
        <w:rFonts w:ascii="Consolas" w:hAnsi="Consolas" w:cs="Arial"/>
        <w:bCs/>
        <w:sz w:val="20"/>
      </w:rPr>
    </w:pPr>
  </w:p>
  <w:p w14:paraId="33A43788" w14:textId="77777777" w:rsidR="00BF2CBA" w:rsidRPr="00F22F34" w:rsidRDefault="00BF2CBA" w:rsidP="00BF2CBA">
    <w:pPr>
      <w:pStyle w:val="Cabealho"/>
      <w:jc w:val="center"/>
      <w:rPr>
        <w:rFonts w:ascii="Consolas" w:hAnsi="Consolas" w:cs="Arial"/>
        <w:b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37692"/>
    <w:multiLevelType w:val="hybridMultilevel"/>
    <w:tmpl w:val="08FC248A"/>
    <w:lvl w:ilvl="0" w:tplc="43C0700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150EF"/>
    <w:multiLevelType w:val="hybridMultilevel"/>
    <w:tmpl w:val="BE706D8A"/>
    <w:lvl w:ilvl="0" w:tplc="381E51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C0ABB"/>
    <w:multiLevelType w:val="hybridMultilevel"/>
    <w:tmpl w:val="F30A9218"/>
    <w:lvl w:ilvl="0" w:tplc="EA24222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37083"/>
    <w:multiLevelType w:val="hybridMultilevel"/>
    <w:tmpl w:val="0FDCE476"/>
    <w:lvl w:ilvl="0" w:tplc="29203C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423318"/>
    <w:multiLevelType w:val="hybridMultilevel"/>
    <w:tmpl w:val="E20EC184"/>
    <w:lvl w:ilvl="0" w:tplc="51348D7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DE529B"/>
    <w:multiLevelType w:val="hybridMultilevel"/>
    <w:tmpl w:val="987A14DC"/>
    <w:lvl w:ilvl="0" w:tplc="2868A2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0E5527"/>
    <w:multiLevelType w:val="hybridMultilevel"/>
    <w:tmpl w:val="F00487EC"/>
    <w:lvl w:ilvl="0" w:tplc="5B983B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02291"/>
    <w:multiLevelType w:val="hybridMultilevel"/>
    <w:tmpl w:val="5E36BEFC"/>
    <w:lvl w:ilvl="0" w:tplc="B1E400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F3481"/>
    <w:multiLevelType w:val="hybridMultilevel"/>
    <w:tmpl w:val="B116396A"/>
    <w:lvl w:ilvl="0" w:tplc="147AE40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A10EB"/>
    <w:multiLevelType w:val="hybridMultilevel"/>
    <w:tmpl w:val="A61043C8"/>
    <w:lvl w:ilvl="0" w:tplc="887C70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65F41"/>
    <w:multiLevelType w:val="hybridMultilevel"/>
    <w:tmpl w:val="9B8E28D6"/>
    <w:lvl w:ilvl="0" w:tplc="D5746F9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588"/>
    <w:rsid w:val="0002513A"/>
    <w:rsid w:val="0003437E"/>
    <w:rsid w:val="000529F7"/>
    <w:rsid w:val="000D37CF"/>
    <w:rsid w:val="000E631C"/>
    <w:rsid w:val="00127047"/>
    <w:rsid w:val="00146FDF"/>
    <w:rsid w:val="0015424E"/>
    <w:rsid w:val="00157E7A"/>
    <w:rsid w:val="0016446F"/>
    <w:rsid w:val="0016547B"/>
    <w:rsid w:val="001836CC"/>
    <w:rsid w:val="001853A0"/>
    <w:rsid w:val="00191097"/>
    <w:rsid w:val="001B4571"/>
    <w:rsid w:val="001C0729"/>
    <w:rsid w:val="001D66A7"/>
    <w:rsid w:val="001E116E"/>
    <w:rsid w:val="0027570B"/>
    <w:rsid w:val="002B1230"/>
    <w:rsid w:val="002B2745"/>
    <w:rsid w:val="002C13EC"/>
    <w:rsid w:val="002E35CB"/>
    <w:rsid w:val="003050B3"/>
    <w:rsid w:val="003303EC"/>
    <w:rsid w:val="00334E09"/>
    <w:rsid w:val="003662E8"/>
    <w:rsid w:val="003A45F1"/>
    <w:rsid w:val="003D1FB8"/>
    <w:rsid w:val="00402315"/>
    <w:rsid w:val="00410412"/>
    <w:rsid w:val="0041136A"/>
    <w:rsid w:val="004A2396"/>
    <w:rsid w:val="004C1E95"/>
    <w:rsid w:val="004E4CDB"/>
    <w:rsid w:val="0051388E"/>
    <w:rsid w:val="005238C7"/>
    <w:rsid w:val="00546238"/>
    <w:rsid w:val="0055693E"/>
    <w:rsid w:val="005D4719"/>
    <w:rsid w:val="005D6163"/>
    <w:rsid w:val="005F278F"/>
    <w:rsid w:val="006408BE"/>
    <w:rsid w:val="006461B2"/>
    <w:rsid w:val="00646495"/>
    <w:rsid w:val="00683292"/>
    <w:rsid w:val="00686B1A"/>
    <w:rsid w:val="00694631"/>
    <w:rsid w:val="006950CF"/>
    <w:rsid w:val="006D3313"/>
    <w:rsid w:val="006D696D"/>
    <w:rsid w:val="008474D4"/>
    <w:rsid w:val="00856866"/>
    <w:rsid w:val="008B58CE"/>
    <w:rsid w:val="008C3D50"/>
    <w:rsid w:val="008E0EF8"/>
    <w:rsid w:val="009A1580"/>
    <w:rsid w:val="009B047C"/>
    <w:rsid w:val="00A02F93"/>
    <w:rsid w:val="00A2240E"/>
    <w:rsid w:val="00A82F1E"/>
    <w:rsid w:val="00AA1B72"/>
    <w:rsid w:val="00AB0A6A"/>
    <w:rsid w:val="00AD604A"/>
    <w:rsid w:val="00AF35C4"/>
    <w:rsid w:val="00B924D1"/>
    <w:rsid w:val="00BD44AB"/>
    <w:rsid w:val="00BF2CBA"/>
    <w:rsid w:val="00C15DBE"/>
    <w:rsid w:val="00C25EBC"/>
    <w:rsid w:val="00C524E9"/>
    <w:rsid w:val="00C85E3E"/>
    <w:rsid w:val="00C9703C"/>
    <w:rsid w:val="00CE7150"/>
    <w:rsid w:val="00D02BDE"/>
    <w:rsid w:val="00D04514"/>
    <w:rsid w:val="00D33F38"/>
    <w:rsid w:val="00D57588"/>
    <w:rsid w:val="00D6515B"/>
    <w:rsid w:val="00D92974"/>
    <w:rsid w:val="00D93632"/>
    <w:rsid w:val="00DB3DB7"/>
    <w:rsid w:val="00E175AA"/>
    <w:rsid w:val="00E42639"/>
    <w:rsid w:val="00E76B84"/>
    <w:rsid w:val="00EC2842"/>
    <w:rsid w:val="00ED577D"/>
    <w:rsid w:val="00F52780"/>
    <w:rsid w:val="00F9180B"/>
    <w:rsid w:val="00F91C0C"/>
    <w:rsid w:val="00F93C33"/>
    <w:rsid w:val="00FA7C96"/>
    <w:rsid w:val="00FE3B69"/>
    <w:rsid w:val="00FE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DDA057"/>
  <w15:chartTrackingRefBased/>
  <w15:docId w15:val="{7AD0EBE5-3DE0-4901-8D74-B0E64F5EC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575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D57588"/>
  </w:style>
  <w:style w:type="paragraph" w:styleId="Rodap">
    <w:name w:val="footer"/>
    <w:basedOn w:val="Normal"/>
    <w:link w:val="RodapChar"/>
    <w:unhideWhenUsed/>
    <w:rsid w:val="00D575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57588"/>
  </w:style>
  <w:style w:type="paragraph" w:styleId="PargrafodaLista">
    <w:name w:val="List Paragraph"/>
    <w:basedOn w:val="Normal"/>
    <w:uiPriority w:val="34"/>
    <w:qFormat/>
    <w:rsid w:val="008E0EF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2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278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86B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52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uiPriority w:val="99"/>
    <w:unhideWhenUsed/>
    <w:rsid w:val="00BF2CBA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paragraph" w:styleId="Legenda">
    <w:name w:val="caption"/>
    <w:basedOn w:val="Normal"/>
    <w:next w:val="Normal"/>
    <w:qFormat/>
    <w:rsid w:val="00BF2CBA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3050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050B3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c1">
    <w:name w:val="c1"/>
    <w:basedOn w:val="Normal"/>
    <w:rsid w:val="001B4571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styleId="Forte">
    <w:name w:val="Strong"/>
    <w:uiPriority w:val="22"/>
    <w:qFormat/>
    <w:rsid w:val="001B45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2896</Words>
  <Characters>15640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5568992141288</cp:lastModifiedBy>
  <cp:revision>2</cp:revision>
  <cp:lastPrinted>2024-02-19T13:48:00Z</cp:lastPrinted>
  <dcterms:created xsi:type="dcterms:W3CDTF">2024-03-01T14:12:00Z</dcterms:created>
  <dcterms:modified xsi:type="dcterms:W3CDTF">2024-03-01T14:12:00Z</dcterms:modified>
</cp:coreProperties>
</file>