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C668B" w14:textId="3AB910ED" w:rsidR="004B3CDA" w:rsidRDefault="00000000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77211F80" wp14:editId="4CC26C4F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B5CDF6" id="Graphic 6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F052BD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spacing w:val="16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7ª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</w:p>
    <w:p w14:paraId="56B69D64" w14:textId="77777777" w:rsidR="004B3CDA" w:rsidRDefault="00000000">
      <w:pPr>
        <w:spacing w:before="1"/>
        <w:jc w:val="center"/>
        <w:rPr>
          <w:rFonts w:ascii="Cambria"/>
          <w:b/>
        </w:rPr>
      </w:pPr>
      <w:r>
        <w:rPr>
          <w:rFonts w:ascii="Cambria"/>
          <w:b/>
          <w:w w:val="120"/>
        </w:rPr>
        <w:t>-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2028)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(Atual)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spacing w:val="-2"/>
          <w:w w:val="120"/>
        </w:rPr>
        <w:t>Legislatura</w:t>
      </w:r>
    </w:p>
    <w:p w14:paraId="36C0D654" w14:textId="77777777" w:rsidR="004B3CDA" w:rsidRDefault="004B3CDA">
      <w:pPr>
        <w:pStyle w:val="Corpodetexto"/>
        <w:rPr>
          <w:rFonts w:ascii="Cambria"/>
          <w:b/>
          <w:sz w:val="28"/>
        </w:rPr>
      </w:pPr>
    </w:p>
    <w:p w14:paraId="1EEB2105" w14:textId="77777777" w:rsidR="004B3CDA" w:rsidRDefault="004B3CDA">
      <w:pPr>
        <w:pStyle w:val="Corpodetexto"/>
        <w:spacing w:before="73"/>
        <w:rPr>
          <w:rFonts w:ascii="Cambria"/>
          <w:b/>
          <w:sz w:val="28"/>
        </w:rPr>
      </w:pPr>
    </w:p>
    <w:p w14:paraId="3D5E81C0" w14:textId="77777777" w:rsidR="004B3CDA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6DA480C8" w14:textId="77777777" w:rsidR="004B3CDA" w:rsidRDefault="00000000">
      <w:pPr>
        <w:spacing w:before="234" w:line="446" w:lineRule="auto"/>
        <w:ind w:left="537" w:right="5328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Extraordinária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19/05/2026 - 17:30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19/05/2026 - 18:00</w:t>
      </w:r>
    </w:p>
    <w:p w14:paraId="5AED7749" w14:textId="77777777" w:rsidR="004B3CDA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63060475" w14:textId="77777777" w:rsidR="004B3CDA" w:rsidRDefault="00000000">
      <w:pPr>
        <w:spacing w:before="234"/>
        <w:ind w:left="537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78E5EDA4" w14:textId="77777777" w:rsidR="004B3CDA" w:rsidRDefault="00000000">
      <w:pPr>
        <w:spacing w:before="200"/>
        <w:ind w:left="537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7">
        <w:r>
          <w:rPr>
            <w:spacing w:val="-2"/>
            <w:w w:val="115"/>
            <w:sz w:val="20"/>
          </w:rPr>
          <w:t>https://www.youtube.com/watch?v=hq9CVBgWEfU</w:t>
        </w:r>
      </w:hyperlink>
    </w:p>
    <w:p w14:paraId="27DAB76C" w14:textId="77777777" w:rsidR="004B3CDA" w:rsidRDefault="004B3CDA">
      <w:pPr>
        <w:pStyle w:val="Corpodetexto"/>
        <w:spacing w:before="5"/>
      </w:pPr>
    </w:p>
    <w:p w14:paraId="0CBB740B" w14:textId="77777777" w:rsidR="004B3CDA" w:rsidRDefault="00000000">
      <w:pPr>
        <w:pStyle w:val="Ttulo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0E5F7A41" w14:textId="77777777" w:rsidR="004B3CDA" w:rsidRDefault="00000000">
      <w:pPr>
        <w:spacing w:before="233"/>
        <w:ind w:left="537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spacing w:val="-2"/>
          <w:w w:val="120"/>
          <w:sz w:val="28"/>
        </w:rPr>
        <w:t>Correspondências</w:t>
      </w:r>
    </w:p>
    <w:p w14:paraId="7FE1C230" w14:textId="77777777" w:rsidR="004B3CDA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9C1E173" wp14:editId="7DF2CEF1">
                <wp:simplePos x="0" y="0"/>
                <wp:positionH relativeFrom="page">
                  <wp:posOffset>790575</wp:posOffset>
                </wp:positionH>
                <wp:positionV relativeFrom="paragraph">
                  <wp:posOffset>150303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49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49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208FC7" id="Graphic 7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rwhUg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" path="m,4762r5978849,em4762,r,19049em5974087,r,19049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12E39C95" w14:textId="77777777" w:rsidR="004B3CDA" w:rsidRDefault="00000000">
      <w:pPr>
        <w:pStyle w:val="Ttulo1"/>
        <w:spacing w:before="229"/>
      </w:pPr>
      <w:r>
        <w:rPr>
          <w:color w:val="808080"/>
          <w:w w:val="120"/>
        </w:rPr>
        <w:t>Lista</w:t>
      </w:r>
      <w:r>
        <w:rPr>
          <w:color w:val="808080"/>
          <w:spacing w:val="26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40FABE65" w14:textId="77777777" w:rsidR="004B3CDA" w:rsidRDefault="00000000">
      <w:pPr>
        <w:pStyle w:val="Corpodetexto"/>
        <w:spacing w:before="238" w:line="456" w:lineRule="auto"/>
        <w:ind w:left="537" w:right="6584"/>
      </w:pPr>
      <w:r>
        <w:rPr>
          <w:w w:val="110"/>
        </w:rPr>
        <w:t>Drª</w:t>
      </w:r>
      <w:r>
        <w:rPr>
          <w:spacing w:val="-1"/>
          <w:w w:val="110"/>
        </w:rPr>
        <w:t xml:space="preserve"> </w:t>
      </w:r>
      <w:r>
        <w:rPr>
          <w:w w:val="110"/>
        </w:rPr>
        <w:t>Luziana</w:t>
      </w:r>
      <w:r>
        <w:rPr>
          <w:spacing w:val="-1"/>
          <w:w w:val="110"/>
        </w:rPr>
        <w:t xml:space="preserve"> </w:t>
      </w:r>
      <w:r>
        <w:rPr>
          <w:w w:val="110"/>
        </w:rPr>
        <w:t>Fonseca/PODE Erivan Justino/PL</w:t>
      </w:r>
    </w:p>
    <w:p w14:paraId="6E67005B" w14:textId="77777777" w:rsidR="004B3CDA" w:rsidRDefault="00000000">
      <w:pPr>
        <w:pStyle w:val="Corpodetexto"/>
        <w:spacing w:before="2"/>
        <w:ind w:left="537"/>
      </w:pPr>
      <w:r>
        <w:rPr>
          <w:w w:val="110"/>
        </w:rPr>
        <w:t>Fábio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Dias/PL</w:t>
      </w:r>
    </w:p>
    <w:p w14:paraId="008590D5" w14:textId="77777777" w:rsidR="004B3CDA" w:rsidRDefault="00000000">
      <w:pPr>
        <w:pStyle w:val="Corpodetexto"/>
        <w:spacing w:before="206" w:line="456" w:lineRule="auto"/>
        <w:ind w:left="537" w:right="7451"/>
      </w:pPr>
      <w:r>
        <w:rPr>
          <w:w w:val="110"/>
        </w:rPr>
        <w:t>Gilliard</w:t>
      </w:r>
      <w:r>
        <w:rPr>
          <w:spacing w:val="-12"/>
          <w:w w:val="110"/>
        </w:rPr>
        <w:t xml:space="preserve"> </w:t>
      </w:r>
      <w:r>
        <w:rPr>
          <w:w w:val="110"/>
        </w:rPr>
        <w:t>Paraibano/PODE Glauber Bezerra/PL</w:t>
      </w:r>
      <w:r>
        <w:rPr>
          <w:spacing w:val="40"/>
          <w:w w:val="110"/>
        </w:rPr>
        <w:t xml:space="preserve"> </w:t>
      </w:r>
      <w:r>
        <w:rPr>
          <w:w w:val="110"/>
        </w:rPr>
        <w:t>Israel Fernandes/PL Jackson Renê/MDB Nayara Fonseca/PL</w:t>
      </w:r>
      <w:r>
        <w:rPr>
          <w:spacing w:val="40"/>
          <w:w w:val="110"/>
        </w:rPr>
        <w:t xml:space="preserve"> </w:t>
      </w:r>
      <w:r>
        <w:rPr>
          <w:w w:val="110"/>
        </w:rPr>
        <w:t>Talita Marielle/PL</w:t>
      </w:r>
    </w:p>
    <w:p w14:paraId="1B1AC22C" w14:textId="0280D985" w:rsidR="004B3CDA" w:rsidRDefault="004B3CDA">
      <w:pPr>
        <w:pStyle w:val="Corpodetexto"/>
        <w:spacing w:before="5"/>
        <w:rPr>
          <w:rFonts w:ascii="Cambria"/>
          <w:b/>
          <w:sz w:val="17"/>
        </w:rPr>
      </w:pPr>
    </w:p>
    <w:p w14:paraId="6C97CA41" w14:textId="77777777" w:rsidR="004B3CDA" w:rsidRDefault="004B3CDA">
      <w:pPr>
        <w:pStyle w:val="Corpodetexto"/>
        <w:spacing w:before="184"/>
        <w:rPr>
          <w:rFonts w:ascii="Cambria"/>
          <w:b/>
        </w:rPr>
      </w:pPr>
    </w:p>
    <w:p w14:paraId="16370944" w14:textId="77777777" w:rsidR="004B3CDA" w:rsidRDefault="004B3CDA">
      <w:pPr>
        <w:pStyle w:val="Corpodetexto"/>
        <w:rPr>
          <w:rFonts w:ascii="Cambria"/>
          <w:b/>
        </w:rPr>
        <w:sectPr w:rsidR="004B3CDA">
          <w:headerReference w:type="default" r:id="rId8"/>
          <w:footerReference w:type="default" r:id="rId9"/>
          <w:type w:val="continuous"/>
          <w:pgSz w:w="11910" w:h="16840"/>
          <w:pgMar w:top="1820" w:right="708" w:bottom="1000" w:left="708" w:header="807" w:footer="813" w:gutter="0"/>
          <w:pgNumType w:start="1"/>
          <w:cols w:space="720"/>
        </w:sectPr>
      </w:pPr>
    </w:p>
    <w:p w14:paraId="586B2DAC" w14:textId="6170BBDD" w:rsidR="004B3CDA" w:rsidRDefault="00000000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36F27B11" wp14:editId="0F68097B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F5F6FE" id="Graphic 10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F052BD" w:rsidRPr="00F052BD">
        <w:rPr>
          <w:rFonts w:ascii="Cambria" w:hAnsi="Cambria"/>
          <w:b/>
          <w:w w:val="120"/>
        </w:rPr>
        <w:t xml:space="preserve"> </w:t>
      </w:r>
      <w:r w:rsidR="00F052BD">
        <w:rPr>
          <w:rFonts w:ascii="Cambria" w:hAnsi="Cambria"/>
          <w:b/>
          <w:w w:val="120"/>
        </w:rPr>
        <w:t>Votações Nominais</w:t>
      </w:r>
      <w:r w:rsidR="00F052BD">
        <w:rPr>
          <w:rFonts w:ascii="Cambria" w:hAnsi="Cambria"/>
          <w:b/>
          <w:spacing w:val="16"/>
          <w:w w:val="120"/>
        </w:rPr>
        <w:t xml:space="preserve"> </w:t>
      </w:r>
      <w:r w:rsidR="00F052BD">
        <w:rPr>
          <w:rFonts w:ascii="Cambria" w:hAnsi="Cambria"/>
          <w:b/>
          <w:w w:val="120"/>
        </w:rPr>
        <w:t>da</w:t>
      </w:r>
      <w:r w:rsidR="00F052BD">
        <w:rPr>
          <w:rFonts w:ascii="Cambria" w:hAnsi="Cambria"/>
          <w:b/>
          <w:spacing w:val="18"/>
          <w:w w:val="120"/>
        </w:rPr>
        <w:t xml:space="preserve"> </w:t>
      </w:r>
      <w:r w:rsidR="00F052BD">
        <w:rPr>
          <w:rFonts w:ascii="Cambria" w:hAnsi="Cambria"/>
          <w:b/>
          <w:w w:val="120"/>
        </w:rPr>
        <w:t>7ª</w:t>
      </w:r>
      <w:r w:rsidR="00F052BD">
        <w:rPr>
          <w:rFonts w:ascii="Cambria" w:hAnsi="Cambria"/>
          <w:b/>
          <w:spacing w:val="19"/>
          <w:w w:val="120"/>
        </w:rPr>
        <w:t xml:space="preserve"> </w:t>
      </w:r>
      <w:r w:rsidR="00F052BD"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</w:p>
    <w:p w14:paraId="22C413A0" w14:textId="5734B0D0" w:rsidR="004B3CDA" w:rsidRDefault="00000000">
      <w:pPr>
        <w:pStyle w:val="PargrafodaLista"/>
        <w:numPr>
          <w:ilvl w:val="0"/>
          <w:numId w:val="1"/>
        </w:numPr>
        <w:tabs>
          <w:tab w:val="left" w:pos="167"/>
        </w:tabs>
        <w:ind w:left="167" w:hanging="167"/>
        <w:rPr>
          <w:b/>
        </w:rPr>
      </w:pPr>
      <w:r>
        <w:rPr>
          <w:b/>
          <w:w w:val="120"/>
        </w:rPr>
        <w:t>2028)</w:t>
      </w:r>
      <w:r>
        <w:rPr>
          <w:b/>
          <w:spacing w:val="1"/>
          <w:w w:val="120"/>
        </w:rPr>
        <w:t xml:space="preserve"> </w:t>
      </w:r>
      <w:r>
        <w:rPr>
          <w:b/>
          <w:w w:val="120"/>
        </w:rPr>
        <w:t>(Atual)</w:t>
      </w:r>
      <w:r>
        <w:rPr>
          <w:b/>
          <w:spacing w:val="1"/>
          <w:w w:val="120"/>
        </w:rPr>
        <w:t xml:space="preserve"> </w:t>
      </w:r>
      <w:r>
        <w:rPr>
          <w:b/>
          <w:spacing w:val="-2"/>
          <w:w w:val="120"/>
        </w:rPr>
        <w:t>Legislatura</w:t>
      </w:r>
      <w:r w:rsidR="00F052BD">
        <w:rPr>
          <w:b/>
          <w:spacing w:val="-2"/>
          <w:w w:val="120"/>
        </w:rPr>
        <w:t xml:space="preserve"> </w:t>
      </w:r>
    </w:p>
    <w:p w14:paraId="5731A96E" w14:textId="77777777" w:rsidR="004B3CDA" w:rsidRDefault="004B3CDA">
      <w:pPr>
        <w:pStyle w:val="Corpodetexto"/>
        <w:spacing w:before="169"/>
        <w:rPr>
          <w:rFonts w:ascii="Cambria"/>
          <w:b/>
          <w:sz w:val="28"/>
        </w:rPr>
      </w:pPr>
    </w:p>
    <w:p w14:paraId="47E2ACA9" w14:textId="77777777" w:rsidR="004B3CDA" w:rsidRDefault="00000000">
      <w:pPr>
        <w:pStyle w:val="Ttulo1"/>
        <w:spacing w:before="237"/>
      </w:pPr>
      <w:r>
        <w:rPr>
          <w:color w:val="808080"/>
          <w:w w:val="120"/>
        </w:rPr>
        <w:t>Lista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5E06B512" w14:textId="77777777" w:rsidR="004B3CDA" w:rsidRDefault="00000000">
      <w:pPr>
        <w:pStyle w:val="Corpodetexto"/>
        <w:spacing w:before="238" w:line="456" w:lineRule="auto"/>
        <w:ind w:left="537" w:right="6584"/>
      </w:pPr>
      <w:r>
        <w:rPr>
          <w:w w:val="110"/>
        </w:rPr>
        <w:t>Drª</w:t>
      </w:r>
      <w:r>
        <w:rPr>
          <w:spacing w:val="-1"/>
          <w:w w:val="110"/>
        </w:rPr>
        <w:t xml:space="preserve"> </w:t>
      </w:r>
      <w:r>
        <w:rPr>
          <w:w w:val="110"/>
        </w:rPr>
        <w:t>Luziana</w:t>
      </w:r>
      <w:r>
        <w:rPr>
          <w:spacing w:val="-1"/>
          <w:w w:val="110"/>
        </w:rPr>
        <w:t xml:space="preserve"> </w:t>
      </w:r>
      <w:r>
        <w:rPr>
          <w:w w:val="110"/>
        </w:rPr>
        <w:t>Fonseca/PODE Erivan Justino/PL</w:t>
      </w:r>
    </w:p>
    <w:p w14:paraId="425D6009" w14:textId="77777777" w:rsidR="004B3CDA" w:rsidRDefault="00000000">
      <w:pPr>
        <w:pStyle w:val="Corpodetexto"/>
        <w:spacing w:before="2"/>
        <w:ind w:left="537"/>
      </w:pPr>
      <w:r>
        <w:rPr>
          <w:w w:val="110"/>
        </w:rPr>
        <w:t>Fábio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Dias/PL</w:t>
      </w:r>
    </w:p>
    <w:p w14:paraId="133A13B6" w14:textId="77777777" w:rsidR="004B3CDA" w:rsidRDefault="00000000">
      <w:pPr>
        <w:pStyle w:val="Corpodetexto"/>
        <w:spacing w:before="206" w:line="456" w:lineRule="auto"/>
        <w:ind w:left="537" w:right="7451"/>
      </w:pPr>
      <w:r>
        <w:rPr>
          <w:w w:val="110"/>
        </w:rPr>
        <w:t>Gilliard</w:t>
      </w:r>
      <w:r>
        <w:rPr>
          <w:spacing w:val="-12"/>
          <w:w w:val="110"/>
        </w:rPr>
        <w:t xml:space="preserve"> </w:t>
      </w:r>
      <w:r>
        <w:rPr>
          <w:w w:val="110"/>
        </w:rPr>
        <w:t>Paraibano/PODE Glauber Bezerra/PL</w:t>
      </w:r>
      <w:r>
        <w:rPr>
          <w:spacing w:val="40"/>
          <w:w w:val="110"/>
        </w:rPr>
        <w:t xml:space="preserve"> </w:t>
      </w:r>
      <w:r>
        <w:rPr>
          <w:w w:val="110"/>
        </w:rPr>
        <w:t>Israel Fernandes/PL Jackson Renê/MDB Nayara Fonseca/PL</w:t>
      </w:r>
      <w:r>
        <w:rPr>
          <w:spacing w:val="40"/>
          <w:w w:val="110"/>
        </w:rPr>
        <w:t xml:space="preserve"> </w:t>
      </w:r>
      <w:r>
        <w:rPr>
          <w:w w:val="110"/>
        </w:rPr>
        <w:t>Talita Marielle/PL</w:t>
      </w:r>
    </w:p>
    <w:p w14:paraId="3612E9CF" w14:textId="77777777" w:rsidR="004B3CDA" w:rsidRDefault="00000000">
      <w:pPr>
        <w:pStyle w:val="Ttulo1"/>
        <w:spacing w:before="33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0EA088FD" w14:textId="77777777" w:rsidR="004B3CDA" w:rsidRDefault="004B3CDA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4B3CDA" w14:paraId="5237A75D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FB3FCC5" w14:textId="77777777" w:rsidR="004B3CD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6F4E782" w14:textId="77777777" w:rsidR="004B3CD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C624D2E" w14:textId="77777777" w:rsidR="004B3CD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4B3CDA" w14:paraId="7E09C010" w14:textId="77777777">
        <w:trPr>
          <w:trHeight w:val="1323"/>
        </w:trPr>
        <w:tc>
          <w:tcPr>
            <w:tcW w:w="3134" w:type="dxa"/>
            <w:tcBorders>
              <w:top w:val="single" w:sz="12" w:space="0" w:color="000000"/>
            </w:tcBorders>
          </w:tcPr>
          <w:p w14:paraId="3C1C89D4" w14:textId="77777777" w:rsidR="004B3CDA" w:rsidRDefault="004B3CD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DE06B33" w14:textId="77777777" w:rsidR="004B3CDA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PLC Projeto de Lei Complementar </w:t>
            </w:r>
            <w:r>
              <w:rPr>
                <w:spacing w:val="-2"/>
                <w:w w:val="115"/>
                <w:sz w:val="15"/>
              </w:rPr>
              <w:t>1/2026</w:t>
            </w:r>
          </w:p>
          <w:p w14:paraId="157D4D8F" w14:textId="77777777" w:rsidR="004B3CDA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3152C1D" w14:textId="77777777" w:rsidR="004B3CDA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MESA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DIRETORA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MD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E49FABF" w14:textId="77777777" w:rsidR="004B3CDA" w:rsidRDefault="004B3CDA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72563A7" w14:textId="77777777" w:rsidR="004B3CDA" w:rsidRDefault="00000000">
            <w:pPr>
              <w:pStyle w:val="TableParagraph"/>
              <w:tabs>
                <w:tab w:val="left" w:pos="943"/>
                <w:tab w:val="left" w:pos="2071"/>
              </w:tabs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 sobre os procedimentos e prazos para a operacionalização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das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emendas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individuais</w:t>
            </w:r>
            <w:r>
              <w:rPr>
                <w:w w:val="115"/>
                <w:sz w:val="15"/>
              </w:rPr>
              <w:t xml:space="preserve"> impositivas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 Cruz/RN, na forma que especifica.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06CEE96" w14:textId="77777777" w:rsidR="004B3CDA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4B3CDA" w14:paraId="0C21D204" w14:textId="77777777">
        <w:trPr>
          <w:trHeight w:val="1672"/>
        </w:trPr>
        <w:tc>
          <w:tcPr>
            <w:tcW w:w="3134" w:type="dxa"/>
          </w:tcPr>
          <w:p w14:paraId="571A2244" w14:textId="77777777" w:rsidR="004B3CDA" w:rsidRDefault="004B3CD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0A17FAB" w14:textId="77777777" w:rsidR="004B3CDA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(Legislativo) 10/2026</w:t>
            </w:r>
          </w:p>
          <w:p w14:paraId="6EAB8B59" w14:textId="77777777" w:rsidR="004B3CDA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60DD96E" w14:textId="77777777" w:rsidR="004B3CDA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Jackson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Renê</w:t>
            </w:r>
          </w:p>
        </w:tc>
        <w:tc>
          <w:tcPr>
            <w:tcW w:w="3134" w:type="dxa"/>
          </w:tcPr>
          <w:p w14:paraId="1C5B33CB" w14:textId="77777777" w:rsidR="004B3CDA" w:rsidRDefault="004B3CDA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1DEBC9F" w14:textId="77777777" w:rsidR="004B3CDA" w:rsidRDefault="00000000">
            <w:pPr>
              <w:pStyle w:val="TableParagraph"/>
              <w:tabs>
                <w:tab w:val="left" w:pos="1465"/>
                <w:tab w:val="left" w:pos="281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Dispõe sobre a prioridade de </w:t>
            </w:r>
            <w:r>
              <w:rPr>
                <w:spacing w:val="-2"/>
                <w:w w:val="115"/>
                <w:sz w:val="15"/>
              </w:rPr>
              <w:t>matrícula,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rematrícula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w w:val="115"/>
                <w:sz w:val="15"/>
              </w:rPr>
              <w:t xml:space="preserve"> transferência de educandos com Transtorno do Espectro Autista (TEA) nas unidades de ensino da rede municipal de Santa Cruz, 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dá outras providências.</w:t>
            </w:r>
          </w:p>
        </w:tc>
        <w:tc>
          <w:tcPr>
            <w:tcW w:w="3134" w:type="dxa"/>
          </w:tcPr>
          <w:p w14:paraId="08F723B7" w14:textId="77777777" w:rsidR="004B3CDA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4B3CDA" w14:paraId="3AEB6DDA" w14:textId="77777777">
        <w:trPr>
          <w:trHeight w:val="1497"/>
        </w:trPr>
        <w:tc>
          <w:tcPr>
            <w:tcW w:w="3134" w:type="dxa"/>
          </w:tcPr>
          <w:p w14:paraId="08828F37" w14:textId="77777777" w:rsidR="004B3CDA" w:rsidRDefault="004B3CD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3BCE775" w14:textId="77777777" w:rsidR="004B3CDA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(Legislativo) 11/2026</w:t>
            </w:r>
          </w:p>
          <w:p w14:paraId="51082901" w14:textId="77777777" w:rsidR="004B3CDA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119D95D" w14:textId="77777777" w:rsidR="004B3CDA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Talita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Marielle</w:t>
            </w:r>
          </w:p>
        </w:tc>
        <w:tc>
          <w:tcPr>
            <w:tcW w:w="3134" w:type="dxa"/>
          </w:tcPr>
          <w:p w14:paraId="17B4A200" w14:textId="77777777" w:rsidR="004B3CDA" w:rsidRDefault="004B3CDA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7B78BFB" w14:textId="77777777" w:rsidR="004B3CD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 sobre a inclusão do “Dia S de Valorização e Reconhecimento do SESC e do SENAC” no Calendário Oficial de Eventos do Município de Santa Cruz e dá outras providências.</w:t>
            </w:r>
          </w:p>
        </w:tc>
        <w:tc>
          <w:tcPr>
            <w:tcW w:w="3134" w:type="dxa"/>
          </w:tcPr>
          <w:p w14:paraId="2781D595" w14:textId="77777777" w:rsidR="004B3CDA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4B3CDA" w14:paraId="310A6EA9" w14:textId="77777777">
        <w:trPr>
          <w:trHeight w:val="1078"/>
        </w:trPr>
        <w:tc>
          <w:tcPr>
            <w:tcW w:w="3134" w:type="dxa"/>
          </w:tcPr>
          <w:p w14:paraId="74E20AED" w14:textId="77777777" w:rsidR="004B3CDA" w:rsidRDefault="004B3CD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ECA11EC" w14:textId="77777777" w:rsidR="004B3CDA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(Legislativo) 12/2026</w:t>
            </w:r>
          </w:p>
          <w:p w14:paraId="491E4CE5" w14:textId="77777777" w:rsidR="004B3CDA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A78D5F1" w14:textId="77777777" w:rsidR="004B3CDA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78B455D7" w14:textId="77777777" w:rsidR="004B3CDA" w:rsidRDefault="004B3CDA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94E0A66" w14:textId="77777777" w:rsidR="004B3CD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Corrige erro material na numeração de lei municipal que institui</w:t>
            </w:r>
            <w:r>
              <w:rPr>
                <w:spacing w:val="73"/>
                <w:w w:val="150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3"/>
                <w:w w:val="150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Campanha</w:t>
            </w:r>
            <w:r>
              <w:rPr>
                <w:spacing w:val="73"/>
                <w:w w:val="150"/>
                <w:sz w:val="15"/>
              </w:rPr>
              <w:t xml:space="preserve">  </w:t>
            </w:r>
            <w:r>
              <w:rPr>
                <w:spacing w:val="-4"/>
                <w:w w:val="115"/>
                <w:sz w:val="15"/>
              </w:rPr>
              <w:t>“Abril</w:t>
            </w:r>
          </w:p>
        </w:tc>
        <w:tc>
          <w:tcPr>
            <w:tcW w:w="3134" w:type="dxa"/>
          </w:tcPr>
          <w:p w14:paraId="01F1B71C" w14:textId="77777777" w:rsidR="004B3CDA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784419CB" w14:textId="77777777" w:rsidR="004B3CDA" w:rsidRDefault="004B3CDA">
      <w:pPr>
        <w:pStyle w:val="TableParagraph"/>
        <w:jc w:val="right"/>
        <w:rPr>
          <w:rFonts w:ascii="Cambria"/>
          <w:b/>
          <w:sz w:val="15"/>
        </w:rPr>
        <w:sectPr w:rsidR="004B3CDA">
          <w:pgSz w:w="11910" w:h="16840"/>
          <w:pgMar w:top="1820" w:right="708" w:bottom="1000" w:left="708" w:header="807" w:footer="813" w:gutter="0"/>
          <w:cols w:space="720"/>
        </w:sectPr>
      </w:pPr>
    </w:p>
    <w:p w14:paraId="679E6DC4" w14:textId="27ADB659" w:rsidR="004B3CDA" w:rsidRDefault="00000000">
      <w:pPr>
        <w:pStyle w:val="Ttulo2"/>
        <w:spacing w:before="97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2540600B" wp14:editId="31B14DDB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BF04A6" id="Graphic 17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F052BD" w:rsidRPr="00F052BD">
        <w:rPr>
          <w:b w:val="0"/>
          <w:w w:val="120"/>
        </w:rPr>
        <w:t xml:space="preserve"> </w:t>
      </w:r>
      <w:r w:rsidR="00F052BD">
        <w:rPr>
          <w:b w:val="0"/>
          <w:w w:val="120"/>
        </w:rPr>
        <w:t>Votações Nominais</w:t>
      </w:r>
      <w:r w:rsidR="00F052BD">
        <w:rPr>
          <w:spacing w:val="16"/>
          <w:w w:val="120"/>
        </w:rPr>
        <w:t xml:space="preserve"> </w:t>
      </w:r>
      <w:r w:rsidR="00F052BD">
        <w:rPr>
          <w:w w:val="120"/>
        </w:rPr>
        <w:t>da</w:t>
      </w:r>
      <w:r w:rsidR="00F052BD">
        <w:rPr>
          <w:spacing w:val="18"/>
          <w:w w:val="120"/>
        </w:rPr>
        <w:t xml:space="preserve"> </w:t>
      </w:r>
      <w:r w:rsidR="00F052BD">
        <w:rPr>
          <w:w w:val="120"/>
        </w:rPr>
        <w:t>7ª</w:t>
      </w:r>
      <w:r w:rsidR="00F052BD">
        <w:rPr>
          <w:spacing w:val="19"/>
          <w:w w:val="120"/>
        </w:rPr>
        <w:t xml:space="preserve"> </w:t>
      </w:r>
      <w:r w:rsidR="00F052BD">
        <w:rPr>
          <w:w w:val="120"/>
        </w:rPr>
        <w:t>Sessão</w:t>
      </w:r>
      <w:r>
        <w:rPr>
          <w:spacing w:val="18"/>
          <w:w w:val="120"/>
        </w:rPr>
        <w:t xml:space="preserve"> </w:t>
      </w:r>
      <w:r>
        <w:rPr>
          <w:w w:val="120"/>
        </w:rPr>
        <w:t>Extraordinária</w:t>
      </w:r>
      <w:r>
        <w:rPr>
          <w:spacing w:val="19"/>
          <w:w w:val="120"/>
        </w:rPr>
        <w:t xml:space="preserve"> </w:t>
      </w:r>
      <w:r>
        <w:rPr>
          <w:w w:val="120"/>
        </w:rPr>
        <w:t>da</w:t>
      </w:r>
      <w:r>
        <w:rPr>
          <w:spacing w:val="18"/>
          <w:w w:val="120"/>
        </w:rPr>
        <w:t xml:space="preserve"> </w:t>
      </w:r>
      <w:r>
        <w:rPr>
          <w:w w:val="120"/>
        </w:rPr>
        <w:t>2ª</w:t>
      </w:r>
      <w:r>
        <w:rPr>
          <w:spacing w:val="18"/>
          <w:w w:val="120"/>
        </w:rPr>
        <w:t xml:space="preserve"> </w:t>
      </w:r>
      <w:r>
        <w:rPr>
          <w:w w:val="120"/>
        </w:rPr>
        <w:t>Sessão</w:t>
      </w:r>
      <w:r>
        <w:rPr>
          <w:spacing w:val="19"/>
          <w:w w:val="120"/>
        </w:rPr>
        <w:t xml:space="preserve"> </w:t>
      </w:r>
      <w:r>
        <w:rPr>
          <w:w w:val="120"/>
        </w:rPr>
        <w:t>Legislativa</w:t>
      </w:r>
      <w:r>
        <w:rPr>
          <w:spacing w:val="18"/>
          <w:w w:val="120"/>
        </w:rPr>
        <w:t xml:space="preserve"> </w:t>
      </w:r>
      <w:r>
        <w:rPr>
          <w:w w:val="120"/>
        </w:rPr>
        <w:t>da</w:t>
      </w:r>
      <w:r>
        <w:rPr>
          <w:spacing w:val="18"/>
          <w:w w:val="120"/>
        </w:rPr>
        <w:t xml:space="preserve"> </w:t>
      </w:r>
      <w:r>
        <w:rPr>
          <w:w w:val="120"/>
        </w:rPr>
        <w:t>19ª</w:t>
      </w:r>
      <w:r>
        <w:rPr>
          <w:spacing w:val="19"/>
          <w:w w:val="120"/>
        </w:rPr>
        <w:t xml:space="preserve"> </w:t>
      </w:r>
      <w:r>
        <w:rPr>
          <w:spacing w:val="-2"/>
          <w:w w:val="120"/>
        </w:rPr>
        <w:t>(2025</w:t>
      </w:r>
    </w:p>
    <w:p w14:paraId="43E5DD22" w14:textId="77777777" w:rsidR="004B3CDA" w:rsidRDefault="00000000">
      <w:pPr>
        <w:pStyle w:val="PargrafodaLista"/>
        <w:numPr>
          <w:ilvl w:val="0"/>
          <w:numId w:val="1"/>
        </w:numPr>
        <w:tabs>
          <w:tab w:val="left" w:pos="167"/>
        </w:tabs>
        <w:ind w:left="167" w:hanging="167"/>
        <w:rPr>
          <w:b/>
        </w:rPr>
      </w:pPr>
      <w:r>
        <w:rPr>
          <w:b/>
          <w:w w:val="120"/>
        </w:rPr>
        <w:t>2028)</w:t>
      </w:r>
      <w:r>
        <w:rPr>
          <w:b/>
          <w:spacing w:val="1"/>
          <w:w w:val="120"/>
        </w:rPr>
        <w:t xml:space="preserve"> </w:t>
      </w:r>
      <w:r>
        <w:rPr>
          <w:b/>
          <w:w w:val="120"/>
        </w:rPr>
        <w:t>(Atual)</w:t>
      </w:r>
      <w:r>
        <w:rPr>
          <w:b/>
          <w:spacing w:val="1"/>
          <w:w w:val="120"/>
        </w:rPr>
        <w:t xml:space="preserve"> </w:t>
      </w:r>
      <w:r>
        <w:rPr>
          <w:b/>
          <w:spacing w:val="-2"/>
          <w:w w:val="120"/>
        </w:rPr>
        <w:t>Legislatura</w:t>
      </w:r>
    </w:p>
    <w:p w14:paraId="64612E87" w14:textId="77777777" w:rsidR="004B3CDA" w:rsidRDefault="004B3CDA">
      <w:pPr>
        <w:pStyle w:val="Corpodetexto"/>
        <w:rPr>
          <w:rFonts w:ascii="Cambria"/>
          <w:b/>
        </w:rPr>
      </w:pPr>
    </w:p>
    <w:p w14:paraId="7F42CE53" w14:textId="77777777" w:rsidR="004B3CDA" w:rsidRDefault="004B3CDA">
      <w:pPr>
        <w:pStyle w:val="Corpodetexto"/>
        <w:spacing w:before="31"/>
        <w:rPr>
          <w:rFonts w:ascii="Cambria"/>
          <w:b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4B3CDA" w14:paraId="13A3922F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0F24BD3" w14:textId="77777777" w:rsidR="004B3CD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A53B94B" w14:textId="77777777" w:rsidR="004B3CD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8F82B57" w14:textId="77777777" w:rsidR="004B3CD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4B3CDA" w14:paraId="197E5769" w14:textId="77777777">
        <w:trPr>
          <w:trHeight w:val="574"/>
        </w:trPr>
        <w:tc>
          <w:tcPr>
            <w:tcW w:w="3134" w:type="dxa"/>
            <w:tcBorders>
              <w:top w:val="single" w:sz="12" w:space="0" w:color="000000"/>
            </w:tcBorders>
          </w:tcPr>
          <w:p w14:paraId="052BC5EE" w14:textId="77777777" w:rsidR="004B3CDA" w:rsidRDefault="004B3CD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B54FF6B" w14:textId="77777777" w:rsidR="004B3CDA" w:rsidRDefault="00000000">
            <w:pPr>
              <w:pStyle w:val="TableParagraph"/>
              <w:spacing w:before="1"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Laranja”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Santa </w:t>
            </w:r>
            <w:r>
              <w:rPr>
                <w:spacing w:val="-2"/>
                <w:w w:val="115"/>
                <w:sz w:val="15"/>
              </w:rPr>
              <w:t>Cruz/RN.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06D7A269" w14:textId="77777777" w:rsidR="004B3CDA" w:rsidRDefault="004B3CD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4B3CDA" w14:paraId="233D801B" w14:textId="77777777">
        <w:trPr>
          <w:trHeight w:val="2021"/>
        </w:trPr>
        <w:tc>
          <w:tcPr>
            <w:tcW w:w="3134" w:type="dxa"/>
          </w:tcPr>
          <w:p w14:paraId="1EEC12A4" w14:textId="77777777" w:rsidR="004B3CDA" w:rsidRDefault="004B3CD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193D998" w14:textId="77777777" w:rsidR="004B3CDA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(Legislativo) 13/2026</w:t>
            </w:r>
          </w:p>
          <w:p w14:paraId="000F8905" w14:textId="77777777" w:rsidR="004B3CDA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F082E66" w14:textId="77777777" w:rsidR="004B3CDA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</w:tcPr>
          <w:p w14:paraId="27E8F7FE" w14:textId="77777777" w:rsidR="004B3CDA" w:rsidRDefault="004B3CDA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F7E92FB" w14:textId="77777777" w:rsidR="004B3CD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Dispõe sobre a concessão de sistema de monitoramento contínuo de glicose (sensor) para crianças de 04 a 12 anos, portadoras de Diabetes Mellitus Tipo 1, matriculadas na Rede Pública Municipal de Ensino de Santa Cruz/RN, e dá 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</w:tcPr>
          <w:p w14:paraId="25D97A81" w14:textId="77777777" w:rsidR="004B3CDA" w:rsidRDefault="00000000">
            <w:pPr>
              <w:pStyle w:val="TableParagraph"/>
              <w:spacing w:before="73"/>
              <w:ind w:left="417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09684C1A" w14:textId="77777777" w:rsidR="004B3CDA" w:rsidRDefault="00000000">
      <w:pPr>
        <w:pStyle w:val="Ttulo1"/>
        <w:spacing w:before="230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013C2F15" w14:textId="77777777" w:rsidR="004B3CDA" w:rsidRDefault="004B3CDA">
      <w:pPr>
        <w:pStyle w:val="Corpodetexto"/>
        <w:spacing w:before="1" w:after="1"/>
        <w:rPr>
          <w:rFonts w:ascii="Cambria"/>
          <w:b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4B3CDA" w14:paraId="12F64003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CE6DD7E" w14:textId="77777777" w:rsidR="004B3CD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3FCC12B3" w14:textId="77777777" w:rsidR="004B3CD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4B3CDA" w14:paraId="4DFCF0A4" w14:textId="77777777">
        <w:trPr>
          <w:trHeight w:val="2035"/>
        </w:trPr>
        <w:tc>
          <w:tcPr>
            <w:tcW w:w="4700" w:type="dxa"/>
            <w:tcBorders>
              <w:top w:val="single" w:sz="12" w:space="0" w:color="000000"/>
            </w:tcBorders>
          </w:tcPr>
          <w:p w14:paraId="0C02648C" w14:textId="77777777" w:rsidR="004B3CD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(Legislativo)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13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52D7FDD7" w14:textId="77777777" w:rsidR="004B3CDA" w:rsidRDefault="004B3CD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331F6AC" w14:textId="77777777" w:rsidR="004B3CD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D10EF4" w14:textId="77777777" w:rsidR="004B3CD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37AB1D" w14:textId="77777777" w:rsidR="004B3CDA" w:rsidRDefault="00000000">
            <w:pPr>
              <w:pStyle w:val="TableParagraph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23AC56C5" w14:textId="77777777" w:rsidR="004B3CD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89983D" w14:textId="77777777" w:rsidR="004B3CD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A21961" w14:textId="77777777" w:rsidR="004B3CD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B46113" w14:textId="77777777" w:rsidR="004B3CD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4B3CDA" w14:paraId="3D3AD2C3" w14:textId="77777777">
        <w:trPr>
          <w:trHeight w:val="2035"/>
        </w:trPr>
        <w:tc>
          <w:tcPr>
            <w:tcW w:w="4700" w:type="dxa"/>
          </w:tcPr>
          <w:p w14:paraId="7BA89C24" w14:textId="77777777" w:rsidR="004B3CD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(Legislativo)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12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0E7B05BF" w14:textId="77777777" w:rsidR="004B3CDA" w:rsidRDefault="004B3CD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0981CD2" w14:textId="77777777" w:rsidR="004B3CD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96731E" w14:textId="77777777" w:rsidR="004B3CD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CAFCAC" w14:textId="77777777" w:rsidR="004B3CDA" w:rsidRDefault="00000000">
            <w:pPr>
              <w:pStyle w:val="TableParagraph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0A4C23DC" w14:textId="77777777" w:rsidR="004B3CD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086C71" w14:textId="77777777" w:rsidR="004B3CD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34E366" w14:textId="77777777" w:rsidR="004B3CD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048A50" w14:textId="77777777" w:rsidR="004B3CD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4B3CDA" w14:paraId="6D26AE74" w14:textId="77777777">
        <w:trPr>
          <w:trHeight w:val="2035"/>
        </w:trPr>
        <w:tc>
          <w:tcPr>
            <w:tcW w:w="4700" w:type="dxa"/>
          </w:tcPr>
          <w:p w14:paraId="14B4696B" w14:textId="77777777" w:rsidR="004B3CD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(Legislativo)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11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683CFAE5" w14:textId="77777777" w:rsidR="004B3CDA" w:rsidRDefault="004B3CD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67218E8" w14:textId="77777777" w:rsidR="004B3CD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323D78" w14:textId="77777777" w:rsidR="004B3CD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6CFF7B" w14:textId="77777777" w:rsidR="004B3CDA" w:rsidRDefault="00000000">
            <w:pPr>
              <w:pStyle w:val="TableParagraph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3C91F830" w14:textId="77777777" w:rsidR="004B3CD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EB0F7F" w14:textId="77777777" w:rsidR="004B3CD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BE4E9B" w14:textId="77777777" w:rsidR="004B3CD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DA777D" w14:textId="77777777" w:rsidR="004B3CD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4B3CDA" w14:paraId="33323A0A" w14:textId="77777777">
        <w:trPr>
          <w:trHeight w:val="2035"/>
        </w:trPr>
        <w:tc>
          <w:tcPr>
            <w:tcW w:w="4700" w:type="dxa"/>
          </w:tcPr>
          <w:p w14:paraId="7FFF933F" w14:textId="77777777" w:rsidR="004B3CD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(Legislativo)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10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0AC0C283" w14:textId="77777777" w:rsidR="004B3CDA" w:rsidRDefault="004B3CDA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FF2E15A" w14:textId="77777777" w:rsidR="004B3CD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BBF14B" w14:textId="77777777" w:rsidR="004B3CD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249B8C" w14:textId="77777777" w:rsidR="004B3CDA" w:rsidRDefault="00000000">
            <w:pPr>
              <w:pStyle w:val="TableParagraph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43700068" w14:textId="77777777" w:rsidR="004B3CD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CC789D" w14:textId="77777777" w:rsidR="004B3CD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13BE8EA" w14:textId="77777777" w:rsidR="004B3CD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633699" w14:textId="77777777" w:rsidR="004B3CD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4B3CDA" w14:paraId="6B42A99A" w14:textId="77777777">
        <w:trPr>
          <w:trHeight w:val="249"/>
        </w:trPr>
        <w:tc>
          <w:tcPr>
            <w:tcW w:w="4700" w:type="dxa"/>
            <w:tcBorders>
              <w:bottom w:val="nil"/>
            </w:tcBorders>
          </w:tcPr>
          <w:p w14:paraId="28E95CCA" w14:textId="34849B4B" w:rsidR="004B3CDA" w:rsidRDefault="004B3CDA">
            <w:pPr>
              <w:pStyle w:val="TableParagraph"/>
              <w:spacing w:before="76" w:line="153" w:lineRule="exact"/>
              <w:ind w:left="82"/>
              <w:rPr>
                <w:sz w:val="15"/>
              </w:rPr>
            </w:pPr>
          </w:p>
        </w:tc>
        <w:tc>
          <w:tcPr>
            <w:tcW w:w="4700" w:type="dxa"/>
            <w:tcBorders>
              <w:bottom w:val="nil"/>
            </w:tcBorders>
          </w:tcPr>
          <w:p w14:paraId="1B9982FB" w14:textId="77777777" w:rsidR="004B3CDA" w:rsidRDefault="004B3CD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777171A7" w14:textId="77777777" w:rsidR="004B3CDA" w:rsidRDefault="004B3CDA">
      <w:pPr>
        <w:pStyle w:val="TableParagraph"/>
        <w:rPr>
          <w:rFonts w:ascii="Times New Roman"/>
          <w:sz w:val="16"/>
        </w:rPr>
        <w:sectPr w:rsidR="004B3CDA">
          <w:headerReference w:type="default" r:id="rId10"/>
          <w:footerReference w:type="default" r:id="rId11"/>
          <w:pgSz w:w="11910" w:h="16840"/>
          <w:pgMar w:top="1820" w:right="708" w:bottom="1120" w:left="708" w:header="807" w:footer="925" w:gutter="0"/>
          <w:cols w:space="720"/>
        </w:sectPr>
      </w:pPr>
    </w:p>
    <w:p w14:paraId="5622057C" w14:textId="2B96BAFF" w:rsidR="004B3CDA" w:rsidRDefault="00000000">
      <w:pPr>
        <w:pStyle w:val="Ttulo2"/>
        <w:spacing w:before="97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7A048573" wp14:editId="1A80842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5D72D8" id="Graphic 18" o:spid="_x0000_s1026" style="position:absolute;margin-left:34.35pt;margin-top:.5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F052BD" w:rsidRPr="00F052BD">
        <w:rPr>
          <w:b w:val="0"/>
          <w:w w:val="120"/>
        </w:rPr>
        <w:t xml:space="preserve"> </w:t>
      </w:r>
      <w:r w:rsidR="00F052BD">
        <w:rPr>
          <w:b w:val="0"/>
          <w:w w:val="120"/>
        </w:rPr>
        <w:t>Votações Nominais</w:t>
      </w:r>
      <w:r w:rsidR="00F052BD">
        <w:rPr>
          <w:spacing w:val="16"/>
          <w:w w:val="120"/>
        </w:rPr>
        <w:t xml:space="preserve"> </w:t>
      </w:r>
      <w:r w:rsidR="00F052BD">
        <w:rPr>
          <w:w w:val="120"/>
        </w:rPr>
        <w:t>da</w:t>
      </w:r>
      <w:r w:rsidR="00F052BD">
        <w:rPr>
          <w:spacing w:val="18"/>
          <w:w w:val="120"/>
        </w:rPr>
        <w:t xml:space="preserve"> </w:t>
      </w:r>
      <w:r w:rsidR="00F052BD">
        <w:rPr>
          <w:w w:val="120"/>
        </w:rPr>
        <w:t>7ª</w:t>
      </w:r>
      <w:r w:rsidR="00F052BD">
        <w:rPr>
          <w:spacing w:val="19"/>
          <w:w w:val="120"/>
        </w:rPr>
        <w:t xml:space="preserve"> </w:t>
      </w:r>
      <w:r w:rsidR="00F052BD">
        <w:rPr>
          <w:w w:val="120"/>
        </w:rPr>
        <w:t>Sessão</w:t>
      </w:r>
      <w:r>
        <w:rPr>
          <w:spacing w:val="18"/>
          <w:w w:val="120"/>
        </w:rPr>
        <w:t xml:space="preserve"> </w:t>
      </w:r>
      <w:r>
        <w:rPr>
          <w:w w:val="120"/>
        </w:rPr>
        <w:t>Extraordinária</w:t>
      </w:r>
      <w:r>
        <w:rPr>
          <w:spacing w:val="19"/>
          <w:w w:val="120"/>
        </w:rPr>
        <w:t xml:space="preserve"> </w:t>
      </w:r>
      <w:r>
        <w:rPr>
          <w:w w:val="120"/>
        </w:rPr>
        <w:t>da</w:t>
      </w:r>
      <w:r>
        <w:rPr>
          <w:spacing w:val="18"/>
          <w:w w:val="120"/>
        </w:rPr>
        <w:t xml:space="preserve"> </w:t>
      </w:r>
      <w:r>
        <w:rPr>
          <w:w w:val="120"/>
        </w:rPr>
        <w:t>2ª</w:t>
      </w:r>
      <w:r>
        <w:rPr>
          <w:spacing w:val="18"/>
          <w:w w:val="120"/>
        </w:rPr>
        <w:t xml:space="preserve"> </w:t>
      </w:r>
      <w:r>
        <w:rPr>
          <w:w w:val="120"/>
        </w:rPr>
        <w:t>Sessão</w:t>
      </w:r>
      <w:r>
        <w:rPr>
          <w:spacing w:val="19"/>
          <w:w w:val="120"/>
        </w:rPr>
        <w:t xml:space="preserve"> </w:t>
      </w:r>
      <w:r>
        <w:rPr>
          <w:w w:val="120"/>
        </w:rPr>
        <w:t>Legislativa</w:t>
      </w:r>
      <w:r>
        <w:rPr>
          <w:spacing w:val="18"/>
          <w:w w:val="120"/>
        </w:rPr>
        <w:t xml:space="preserve"> </w:t>
      </w:r>
      <w:r>
        <w:rPr>
          <w:w w:val="120"/>
        </w:rPr>
        <w:t>da</w:t>
      </w:r>
      <w:r>
        <w:rPr>
          <w:spacing w:val="18"/>
          <w:w w:val="120"/>
        </w:rPr>
        <w:t xml:space="preserve"> </w:t>
      </w:r>
      <w:r>
        <w:rPr>
          <w:w w:val="120"/>
        </w:rPr>
        <w:t>19ª</w:t>
      </w:r>
      <w:r>
        <w:rPr>
          <w:spacing w:val="19"/>
          <w:w w:val="120"/>
        </w:rPr>
        <w:t xml:space="preserve"> </w:t>
      </w:r>
      <w:r>
        <w:rPr>
          <w:spacing w:val="-2"/>
          <w:w w:val="120"/>
        </w:rPr>
        <w:t>(2025</w:t>
      </w:r>
    </w:p>
    <w:p w14:paraId="72393C96" w14:textId="77777777" w:rsidR="004B3CDA" w:rsidRDefault="00000000">
      <w:pPr>
        <w:pStyle w:val="PargrafodaLista"/>
        <w:numPr>
          <w:ilvl w:val="0"/>
          <w:numId w:val="1"/>
        </w:numPr>
        <w:tabs>
          <w:tab w:val="left" w:pos="167"/>
        </w:tabs>
        <w:ind w:left="167" w:hanging="167"/>
        <w:rPr>
          <w:b/>
        </w:rPr>
      </w:pPr>
      <w:r>
        <w:rPr>
          <w:b/>
          <w:w w:val="120"/>
        </w:rPr>
        <w:t>2028)</w:t>
      </w:r>
      <w:r>
        <w:rPr>
          <w:b/>
          <w:spacing w:val="1"/>
          <w:w w:val="120"/>
        </w:rPr>
        <w:t xml:space="preserve"> </w:t>
      </w:r>
      <w:r>
        <w:rPr>
          <w:b/>
          <w:w w:val="120"/>
        </w:rPr>
        <w:t>(Atual)</w:t>
      </w:r>
      <w:r>
        <w:rPr>
          <w:b/>
          <w:spacing w:val="1"/>
          <w:w w:val="120"/>
        </w:rPr>
        <w:t xml:space="preserve"> </w:t>
      </w:r>
      <w:r>
        <w:rPr>
          <w:b/>
          <w:spacing w:val="-2"/>
          <w:w w:val="120"/>
        </w:rPr>
        <w:t>Legislatura</w:t>
      </w:r>
    </w:p>
    <w:p w14:paraId="18D63ED4" w14:textId="77777777" w:rsidR="004B3CDA" w:rsidRDefault="004B3CDA">
      <w:pPr>
        <w:pStyle w:val="Corpodetexto"/>
        <w:rPr>
          <w:rFonts w:ascii="Cambria"/>
          <w:b/>
        </w:rPr>
      </w:pPr>
    </w:p>
    <w:p w14:paraId="6E351A10" w14:textId="77777777" w:rsidR="004B3CDA" w:rsidRDefault="004B3CDA">
      <w:pPr>
        <w:pStyle w:val="Corpodetexto"/>
        <w:spacing w:before="31"/>
        <w:rPr>
          <w:rFonts w:ascii="Cambria"/>
          <w:b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4B3CDA" w14:paraId="4B9BAE6C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635C9DB" w14:textId="77777777" w:rsidR="004B3CD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588D9BB7" w14:textId="77777777" w:rsidR="004B3CD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4B3CDA" w14:paraId="106860DA" w14:textId="77777777">
        <w:trPr>
          <w:trHeight w:val="1960"/>
        </w:trPr>
        <w:tc>
          <w:tcPr>
            <w:tcW w:w="4700" w:type="dxa"/>
            <w:tcBorders>
              <w:top w:val="single" w:sz="12" w:space="0" w:color="000000"/>
            </w:tcBorders>
          </w:tcPr>
          <w:p w14:paraId="2E7F3123" w14:textId="5E465CF1" w:rsidR="004B3CDA" w:rsidRDefault="00F052BD" w:rsidP="00F052BD">
            <w:pPr>
              <w:pStyle w:val="TableParagraph"/>
              <w:ind w:left="0"/>
              <w:rPr>
                <w:rFonts w:ascii="Times New Roman"/>
                <w:sz w:val="18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Complementar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608CE5A1" w14:textId="77777777" w:rsidR="004B3CDA" w:rsidRDefault="00000000">
            <w:pPr>
              <w:pStyle w:val="TableParagraph"/>
              <w:spacing w:before="148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522A22" w14:textId="77777777" w:rsidR="004B3CD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270942" w14:textId="77777777" w:rsidR="004B3CDA" w:rsidRDefault="00000000">
            <w:pPr>
              <w:pStyle w:val="TableParagraph"/>
              <w:spacing w:before="1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2B9AF794" w14:textId="77777777" w:rsidR="004B3CD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18B0FE" w14:textId="77777777" w:rsidR="004B3CD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4B0460" w14:textId="77777777" w:rsidR="004B3CDA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9F39357" w14:textId="77777777" w:rsidR="004B3CDA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0F584292" w14:textId="77777777" w:rsidR="004B3CDA" w:rsidRDefault="00000000">
      <w:pPr>
        <w:pStyle w:val="Ttulo1"/>
        <w:spacing w:before="230" w:line="410" w:lineRule="auto"/>
        <w:ind w:right="2778"/>
      </w:pPr>
      <w:r>
        <w:rPr>
          <w:color w:val="808080"/>
          <w:w w:val="120"/>
        </w:rPr>
        <w:t>Oradores das Explicações Pessoais Ocorrências da Sessão</w:t>
      </w:r>
    </w:p>
    <w:p w14:paraId="47FE976E" w14:textId="77777777" w:rsidR="004B3CDA" w:rsidRDefault="00000000">
      <w:pPr>
        <w:ind w:left="537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p w14:paraId="0D04403D" w14:textId="77777777" w:rsidR="004B3CDA" w:rsidRDefault="00000000">
      <w:pPr>
        <w:pStyle w:val="Corpodetexto"/>
        <w:spacing w:before="239" w:line="244" w:lineRule="auto"/>
        <w:ind w:left="537" w:right="536"/>
        <w:jc w:val="both"/>
      </w:pPr>
      <w:r>
        <w:rPr>
          <w:w w:val="115"/>
        </w:rPr>
        <w:t>7ª</w:t>
      </w:r>
      <w:r>
        <w:rPr>
          <w:spacing w:val="40"/>
          <w:w w:val="115"/>
        </w:rPr>
        <w:t xml:space="preserve"> </w:t>
      </w:r>
      <w:r>
        <w:rPr>
          <w:w w:val="115"/>
        </w:rPr>
        <w:t>Sessão</w:t>
      </w:r>
      <w:r>
        <w:rPr>
          <w:spacing w:val="40"/>
          <w:w w:val="115"/>
        </w:rPr>
        <w:t xml:space="preserve"> </w:t>
      </w:r>
      <w:r>
        <w:rPr>
          <w:w w:val="115"/>
        </w:rPr>
        <w:t>Extraordinária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1º</w:t>
      </w:r>
      <w:r>
        <w:rPr>
          <w:spacing w:val="40"/>
          <w:w w:val="115"/>
        </w:rPr>
        <w:t xml:space="preserve"> </w:t>
      </w:r>
      <w:r>
        <w:rPr>
          <w:w w:val="115"/>
        </w:rPr>
        <w:t>Semestre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2026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2ª</w:t>
      </w:r>
      <w:r>
        <w:rPr>
          <w:spacing w:val="40"/>
          <w:w w:val="115"/>
        </w:rPr>
        <w:t xml:space="preserve"> </w:t>
      </w:r>
      <w:r>
        <w:rPr>
          <w:w w:val="115"/>
        </w:rPr>
        <w:t>Sessão</w:t>
      </w:r>
      <w:r>
        <w:rPr>
          <w:spacing w:val="40"/>
          <w:w w:val="115"/>
        </w:rPr>
        <w:t xml:space="preserve"> </w:t>
      </w:r>
      <w:r>
        <w:rPr>
          <w:w w:val="115"/>
        </w:rPr>
        <w:t>Legislativa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19ª Legislatura - Nada mais tendo a tratar, agradeço a presença de todos e declaro encerrada a presente</w:t>
      </w:r>
      <w:r>
        <w:rPr>
          <w:spacing w:val="29"/>
          <w:w w:val="115"/>
        </w:rPr>
        <w:t xml:space="preserve"> </w:t>
      </w:r>
      <w:r>
        <w:rPr>
          <w:w w:val="115"/>
        </w:rPr>
        <w:t>Sessão.</w:t>
      </w:r>
      <w:r>
        <w:rPr>
          <w:spacing w:val="29"/>
          <w:w w:val="115"/>
        </w:rPr>
        <w:t xml:space="preserve"> </w:t>
      </w:r>
      <w:r>
        <w:rPr>
          <w:w w:val="115"/>
        </w:rPr>
        <w:t>Convido</w:t>
      </w:r>
      <w:r>
        <w:rPr>
          <w:spacing w:val="29"/>
          <w:w w:val="115"/>
        </w:rPr>
        <w:t xml:space="preserve"> </w:t>
      </w:r>
      <w:r>
        <w:rPr>
          <w:w w:val="115"/>
        </w:rPr>
        <w:t>os</w:t>
      </w:r>
      <w:r>
        <w:rPr>
          <w:spacing w:val="29"/>
          <w:w w:val="115"/>
        </w:rPr>
        <w:t xml:space="preserve"> </w:t>
      </w:r>
      <w:r>
        <w:rPr>
          <w:w w:val="115"/>
        </w:rPr>
        <w:t>senhores</w:t>
      </w:r>
      <w:r>
        <w:rPr>
          <w:spacing w:val="29"/>
          <w:w w:val="115"/>
        </w:rPr>
        <w:t xml:space="preserve"> </w:t>
      </w:r>
      <w:r>
        <w:rPr>
          <w:w w:val="115"/>
        </w:rPr>
        <w:t>e</w:t>
      </w:r>
      <w:r>
        <w:rPr>
          <w:spacing w:val="29"/>
          <w:w w:val="115"/>
        </w:rPr>
        <w:t xml:space="preserve"> </w:t>
      </w:r>
      <w:r>
        <w:rPr>
          <w:w w:val="115"/>
        </w:rPr>
        <w:t>senhoras,</w:t>
      </w:r>
      <w:r>
        <w:rPr>
          <w:spacing w:val="29"/>
          <w:w w:val="115"/>
        </w:rPr>
        <w:t xml:space="preserve"> </w:t>
      </w:r>
      <w:r>
        <w:rPr>
          <w:w w:val="115"/>
        </w:rPr>
        <w:t>para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>próxima</w:t>
      </w:r>
      <w:r>
        <w:rPr>
          <w:spacing w:val="29"/>
          <w:w w:val="115"/>
        </w:rPr>
        <w:t xml:space="preserve"> </w:t>
      </w:r>
      <w:r>
        <w:rPr>
          <w:w w:val="115"/>
        </w:rPr>
        <w:t>sessão</w:t>
      </w:r>
      <w:r>
        <w:rPr>
          <w:spacing w:val="29"/>
          <w:w w:val="115"/>
        </w:rPr>
        <w:t xml:space="preserve"> </w:t>
      </w:r>
      <w:r>
        <w:rPr>
          <w:w w:val="115"/>
        </w:rPr>
        <w:t>ordinária</w:t>
      </w:r>
      <w:r>
        <w:rPr>
          <w:spacing w:val="29"/>
          <w:w w:val="115"/>
        </w:rPr>
        <w:t xml:space="preserve"> </w:t>
      </w:r>
      <w:r>
        <w:rPr>
          <w:w w:val="115"/>
        </w:rPr>
        <w:t>dia</w:t>
      </w:r>
      <w:r>
        <w:rPr>
          <w:spacing w:val="29"/>
          <w:w w:val="115"/>
        </w:rPr>
        <w:t xml:space="preserve"> </w:t>
      </w:r>
      <w:r>
        <w:rPr>
          <w:w w:val="115"/>
        </w:rPr>
        <w:t>26 de maio em seu horário regimental.</w:t>
      </w:r>
    </w:p>
    <w:sectPr w:rsidR="004B3CDA">
      <w:pgSz w:w="11910" w:h="16840"/>
      <w:pgMar w:top="1820" w:right="708" w:bottom="1120" w:left="708" w:header="807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7FF22" w14:textId="77777777" w:rsidR="00D25F8D" w:rsidRDefault="00D25F8D">
      <w:r>
        <w:separator/>
      </w:r>
    </w:p>
  </w:endnote>
  <w:endnote w:type="continuationSeparator" w:id="0">
    <w:p w14:paraId="6D61780D" w14:textId="77777777" w:rsidR="00D25F8D" w:rsidRDefault="00D2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72AE6" w14:textId="77777777" w:rsidR="004B3CDA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19392" behindDoc="1" locked="0" layoutInCell="1" allowOverlap="1" wp14:anchorId="12CA2607" wp14:editId="7021A1DF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9E9580" w14:textId="77777777" w:rsidR="004B3CDA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CA260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27.65pt;margin-top:790.25pt;width:340pt;height:20.65pt;z-index:-1589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399E9580" w14:textId="77777777" w:rsidR="004B3CDA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20/05/2026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19904" behindDoc="1" locked="0" layoutInCell="1" allowOverlap="1" wp14:anchorId="554BE537" wp14:editId="5BA55CE6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26862C" w14:textId="77777777" w:rsidR="004B3CD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20/05/2026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4BE537" id="Textbox 4" o:spid="_x0000_s1028" type="#_x0000_t202" style="position:absolute;margin-left:55.25pt;margin-top:822.5pt;width:48.1pt;height:11.35pt;z-index:-15896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3026862C" w14:textId="77777777" w:rsidR="004B3CD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20/05/2026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20416" behindDoc="1" locked="0" layoutInCell="1" allowOverlap="1" wp14:anchorId="71E9CF4D" wp14:editId="31C29E75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1936E4" w14:textId="77777777" w:rsidR="004B3CD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9CF4D" id="Textbox 5" o:spid="_x0000_s1029" type="#_x0000_t202" style="position:absolute;margin-left:503pt;margin-top:822.5pt;width:40.05pt;height:11.35pt;z-index:-1589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0A1936E4" w14:textId="77777777" w:rsidR="004B3CD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76538" w14:textId="77777777" w:rsidR="004B3CDA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21952" behindDoc="1" locked="0" layoutInCell="1" allowOverlap="1" wp14:anchorId="0601D366" wp14:editId="0F17954C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E38F88" id="Graphic 13" o:spid="_x0000_s1026" style="position:absolute;margin-left:102.35pt;margin-top:785.65pt;width:390.6pt;height:.75pt;z-index:-15894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22464" behindDoc="1" locked="0" layoutInCell="1" allowOverlap="1" wp14:anchorId="16C742A7" wp14:editId="7554C36D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0C2961" w14:textId="77777777" w:rsidR="004B3CDA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C742A7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1" type="#_x0000_t202" style="position:absolute;margin-left:127.65pt;margin-top:790.25pt;width:340pt;height:20.65pt;z-index:-15894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E7lw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" filled="f" stroked="f">
              <v:textbox inset="0,0,0,0">
                <w:txbxContent>
                  <w:p w14:paraId="030C2961" w14:textId="77777777" w:rsidR="004B3CDA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20/05/2026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22976" behindDoc="1" locked="0" layoutInCell="1" allowOverlap="1" wp14:anchorId="4FDA26BB" wp14:editId="7F0CB0C4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44B576" w14:textId="77777777" w:rsidR="004B3CD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20/05/2026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DA26BB" id="Textbox 15" o:spid="_x0000_s1032" type="#_x0000_t202" style="position:absolute;margin-left:55.25pt;margin-top:822.5pt;width:48.1pt;height:11.35pt;z-index:-15893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7544B576" w14:textId="77777777" w:rsidR="004B3CD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20/05/2026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23488" behindDoc="1" locked="0" layoutInCell="1" allowOverlap="1" wp14:anchorId="24E6516E" wp14:editId="32CEB71D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F5C188" w14:textId="77777777" w:rsidR="004B3CD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E6516E" id="Textbox 16" o:spid="_x0000_s1033" type="#_x0000_t202" style="position:absolute;margin-left:503pt;margin-top:822.5pt;width:40.05pt;height:11.35pt;z-index:-1589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59F5C188" w14:textId="77777777" w:rsidR="004B3CD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7363A" w14:textId="77777777" w:rsidR="00D25F8D" w:rsidRDefault="00D25F8D">
      <w:r>
        <w:separator/>
      </w:r>
    </w:p>
  </w:footnote>
  <w:footnote w:type="continuationSeparator" w:id="0">
    <w:p w14:paraId="72F7986B" w14:textId="77777777" w:rsidR="00D25F8D" w:rsidRDefault="00D25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F3FC9" w14:textId="77777777" w:rsidR="004B3CDA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18368" behindDoc="1" locked="0" layoutInCell="1" allowOverlap="1" wp14:anchorId="761684B9" wp14:editId="58EE991B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18880" behindDoc="1" locked="0" layoutInCell="1" allowOverlap="1" wp14:anchorId="547480F1" wp14:editId="1483791E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539852" w14:textId="77777777" w:rsidR="004B3CDA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50751E4" w14:textId="77777777" w:rsidR="004B3CDA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7480F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301.5pt;height:30.6pt;z-index:-15897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3F539852" w14:textId="77777777" w:rsidR="004B3CDA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50751E4" w14:textId="77777777" w:rsidR="004B3CDA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98805" w14:textId="77777777" w:rsidR="004B3CDA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20928" behindDoc="1" locked="0" layoutInCell="1" allowOverlap="1" wp14:anchorId="1245AE1F" wp14:editId="163596E8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21440" behindDoc="1" locked="0" layoutInCell="1" allowOverlap="1" wp14:anchorId="20EB0C3D" wp14:editId="74413E59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C78AF6" w14:textId="77777777" w:rsidR="004B3CDA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D2AD47C" w14:textId="77777777" w:rsidR="004B3CDA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EB0C3D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0" type="#_x0000_t202" style="position:absolute;margin-left:168.35pt;margin-top:50.95pt;width:301.5pt;height:30.6pt;z-index:-15895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" filled="f" stroked="f">
              <v:textbox inset="0,0,0,0">
                <w:txbxContent>
                  <w:p w14:paraId="47C78AF6" w14:textId="77777777" w:rsidR="004B3CDA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D2AD47C" w14:textId="77777777" w:rsidR="004B3CDA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5501F"/>
    <w:multiLevelType w:val="hybridMultilevel"/>
    <w:tmpl w:val="0EDC507A"/>
    <w:lvl w:ilvl="0" w:tplc="C156A7F2">
      <w:numFmt w:val="bullet"/>
      <w:lvlText w:val="-"/>
      <w:lvlJc w:val="left"/>
      <w:pPr>
        <w:ind w:left="3761" w:hanging="168"/>
      </w:pPr>
      <w:rPr>
        <w:rFonts w:ascii="Cambria" w:eastAsia="Cambria" w:hAnsi="Cambria" w:cs="Cambria" w:hint="default"/>
        <w:b/>
        <w:bCs/>
        <w:i w:val="0"/>
        <w:iCs w:val="0"/>
        <w:spacing w:val="0"/>
        <w:w w:val="123"/>
        <w:sz w:val="22"/>
        <w:szCs w:val="22"/>
        <w:lang w:val="pt-PT" w:eastAsia="en-US" w:bidi="ar-SA"/>
      </w:rPr>
    </w:lvl>
    <w:lvl w:ilvl="1" w:tplc="A15A858E">
      <w:numFmt w:val="bullet"/>
      <w:lvlText w:val="•"/>
      <w:lvlJc w:val="left"/>
      <w:pPr>
        <w:ind w:left="4432" w:hanging="168"/>
      </w:pPr>
      <w:rPr>
        <w:rFonts w:hint="default"/>
        <w:lang w:val="pt-PT" w:eastAsia="en-US" w:bidi="ar-SA"/>
      </w:rPr>
    </w:lvl>
    <w:lvl w:ilvl="2" w:tplc="228EE8FE">
      <w:numFmt w:val="bullet"/>
      <w:lvlText w:val="•"/>
      <w:lvlJc w:val="left"/>
      <w:pPr>
        <w:ind w:left="5105" w:hanging="168"/>
      </w:pPr>
      <w:rPr>
        <w:rFonts w:hint="default"/>
        <w:lang w:val="pt-PT" w:eastAsia="en-US" w:bidi="ar-SA"/>
      </w:rPr>
    </w:lvl>
    <w:lvl w:ilvl="3" w:tplc="DE10A114">
      <w:numFmt w:val="bullet"/>
      <w:lvlText w:val="•"/>
      <w:lvlJc w:val="left"/>
      <w:pPr>
        <w:ind w:left="5778" w:hanging="168"/>
      </w:pPr>
      <w:rPr>
        <w:rFonts w:hint="default"/>
        <w:lang w:val="pt-PT" w:eastAsia="en-US" w:bidi="ar-SA"/>
      </w:rPr>
    </w:lvl>
    <w:lvl w:ilvl="4" w:tplc="21400568">
      <w:numFmt w:val="bullet"/>
      <w:lvlText w:val="•"/>
      <w:lvlJc w:val="left"/>
      <w:pPr>
        <w:ind w:left="6451" w:hanging="168"/>
      </w:pPr>
      <w:rPr>
        <w:rFonts w:hint="default"/>
        <w:lang w:val="pt-PT" w:eastAsia="en-US" w:bidi="ar-SA"/>
      </w:rPr>
    </w:lvl>
    <w:lvl w:ilvl="5" w:tplc="D518B04A">
      <w:numFmt w:val="bullet"/>
      <w:lvlText w:val="•"/>
      <w:lvlJc w:val="left"/>
      <w:pPr>
        <w:ind w:left="7124" w:hanging="168"/>
      </w:pPr>
      <w:rPr>
        <w:rFonts w:hint="default"/>
        <w:lang w:val="pt-PT" w:eastAsia="en-US" w:bidi="ar-SA"/>
      </w:rPr>
    </w:lvl>
    <w:lvl w:ilvl="6" w:tplc="AB30C656">
      <w:numFmt w:val="bullet"/>
      <w:lvlText w:val="•"/>
      <w:lvlJc w:val="left"/>
      <w:pPr>
        <w:ind w:left="7797" w:hanging="168"/>
      </w:pPr>
      <w:rPr>
        <w:rFonts w:hint="default"/>
        <w:lang w:val="pt-PT" w:eastAsia="en-US" w:bidi="ar-SA"/>
      </w:rPr>
    </w:lvl>
    <w:lvl w:ilvl="7" w:tplc="4D5E5D04">
      <w:numFmt w:val="bullet"/>
      <w:lvlText w:val="•"/>
      <w:lvlJc w:val="left"/>
      <w:pPr>
        <w:ind w:left="8470" w:hanging="168"/>
      </w:pPr>
      <w:rPr>
        <w:rFonts w:hint="default"/>
        <w:lang w:val="pt-PT" w:eastAsia="en-US" w:bidi="ar-SA"/>
      </w:rPr>
    </w:lvl>
    <w:lvl w:ilvl="8" w:tplc="00AC130E">
      <w:numFmt w:val="bullet"/>
      <w:lvlText w:val="•"/>
      <w:lvlJc w:val="left"/>
      <w:pPr>
        <w:ind w:left="9143" w:hanging="168"/>
      </w:pPr>
      <w:rPr>
        <w:rFonts w:hint="default"/>
        <w:lang w:val="pt-PT" w:eastAsia="en-US" w:bidi="ar-SA"/>
      </w:rPr>
    </w:lvl>
  </w:abstractNum>
  <w:num w:numId="1" w16cid:durableId="1787194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B3CDA"/>
    <w:rsid w:val="003C2912"/>
    <w:rsid w:val="004B3CDA"/>
    <w:rsid w:val="00D25F8D"/>
    <w:rsid w:val="00F0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2F513"/>
  <w15:docId w15:val="{4384AA08-3549-4E72-A86B-EB000404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537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1"/>
      <w:jc w:val="center"/>
      <w:outlineLvl w:val="1"/>
    </w:pPr>
    <w:rPr>
      <w:rFonts w:ascii="Cambria" w:eastAsia="Cambria" w:hAnsi="Cambria" w:cs="Cambria"/>
      <w:b/>
      <w:bCs/>
    </w:rPr>
  </w:style>
  <w:style w:type="paragraph" w:styleId="Ttulo3">
    <w:name w:val="heading 3"/>
    <w:basedOn w:val="Normal"/>
    <w:uiPriority w:val="9"/>
    <w:unhideWhenUsed/>
    <w:qFormat/>
    <w:pPr>
      <w:spacing w:before="9"/>
      <w:jc w:val="center"/>
      <w:outlineLvl w:val="2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1"/>
      <w:ind w:left="167" w:hanging="167"/>
      <w:jc w:val="center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Normal"/>
    <w:uiPriority w:val="1"/>
    <w:qFormat/>
    <w:pPr>
      <w:ind w:left="1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hq9CVBgWEf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682</Words>
  <Characters>3684</Characters>
  <Application>Microsoft Office Word</Application>
  <DocSecurity>0</DocSecurity>
  <Lines>30</Lines>
  <Paragraphs>8</Paragraphs>
  <ScaleCrop>false</ScaleCrop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2026-05-20T13:44:00Z</dcterms:created>
  <dcterms:modified xsi:type="dcterms:W3CDTF">2026-05-20T13:47:00Z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2026-05-20T00:00:00Z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2026-05-20T00:00:00Z</vt:filetime>
  </property>
</Properties>
</file>