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CB586" w14:textId="77777777" w:rsidR="00324AB5" w:rsidRPr="00324AB5" w:rsidRDefault="00324AB5" w:rsidP="00324AB5">
      <w:pPr>
        <w:rPr>
          <w:b/>
          <w:bCs/>
        </w:rPr>
      </w:pPr>
      <w:r w:rsidRPr="00324AB5">
        <w:rPr>
          <w:b/>
          <w:bCs/>
        </w:rPr>
        <w:t>PARECER DA COMISSÃO DE SAÚDE E ASSISTÊNCIA SOCIAL Nº 16/2025</w:t>
      </w:r>
    </w:p>
    <w:p w14:paraId="4BF0E0A5" w14:textId="77777777" w:rsidR="00324AB5" w:rsidRDefault="00324AB5" w:rsidP="00324AB5">
      <w:r w:rsidRPr="00324AB5">
        <w:rPr>
          <w:b/>
          <w:bCs/>
        </w:rPr>
        <w:t>Projeto de Lei nº 20/2025</w:t>
      </w:r>
      <w:r w:rsidRPr="00324AB5">
        <w:br/>
      </w:r>
      <w:r w:rsidRPr="00324AB5">
        <w:rPr>
          <w:b/>
          <w:bCs/>
        </w:rPr>
        <w:t>Autoria:</w:t>
      </w:r>
      <w:r w:rsidRPr="00324AB5">
        <w:t xml:space="preserve"> Vereador Vilson Lima dos Santos Junior</w:t>
      </w:r>
    </w:p>
    <w:p w14:paraId="4526C56E" w14:textId="53E9D082" w:rsidR="00324AB5" w:rsidRPr="00324AB5" w:rsidRDefault="00324AB5" w:rsidP="00324AB5">
      <w:pPr>
        <w:ind w:left="2694"/>
        <w:jc w:val="both"/>
      </w:pPr>
      <w:r w:rsidRPr="00324AB5">
        <w:br/>
      </w:r>
      <w:r w:rsidRPr="00324AB5">
        <w:rPr>
          <w:b/>
          <w:bCs/>
        </w:rPr>
        <w:t>Ementa:</w:t>
      </w:r>
      <w:r w:rsidRPr="00324AB5">
        <w:t xml:space="preserve"> Institui o Programa Municipal de Corte de Cabelo Social Gratuito para Crianças em Idade Escolar em situação de vulnerabilidade social, e dá outras providências</w:t>
      </w:r>
      <w:r>
        <w:t>.</w:t>
      </w:r>
    </w:p>
    <w:p w14:paraId="7B70E932" w14:textId="47E5BF54" w:rsidR="00324AB5" w:rsidRPr="00324AB5" w:rsidRDefault="00324AB5" w:rsidP="00324AB5"/>
    <w:p w14:paraId="35AF1402" w14:textId="77777777" w:rsidR="00324AB5" w:rsidRPr="00324AB5" w:rsidRDefault="00324AB5" w:rsidP="00324AB5">
      <w:pPr>
        <w:rPr>
          <w:b/>
          <w:bCs/>
        </w:rPr>
      </w:pPr>
      <w:r w:rsidRPr="00324AB5">
        <w:rPr>
          <w:b/>
          <w:bCs/>
        </w:rPr>
        <w:t>I – RELATÓRIO</w:t>
      </w:r>
    </w:p>
    <w:p w14:paraId="189F597C" w14:textId="77777777" w:rsidR="00324AB5" w:rsidRPr="00324AB5" w:rsidRDefault="00324AB5" w:rsidP="00324AB5">
      <w:pPr>
        <w:jc w:val="both"/>
      </w:pPr>
      <w:r w:rsidRPr="00324AB5">
        <w:t>O presente Projeto de Lei visa instituir o Programa Municipal de Corte de Cabelo Social Gratuito para Crianças em Idade Escolar, destinado a alunos da rede pública municipal e estadual de ensino que se encontrem em situação de vulnerabilidade social.</w:t>
      </w:r>
    </w:p>
    <w:p w14:paraId="3438ABD6" w14:textId="00E402F4" w:rsidR="00324AB5" w:rsidRPr="00324AB5" w:rsidRDefault="00324AB5" w:rsidP="00324AB5"/>
    <w:p w14:paraId="7D24F6A6" w14:textId="77777777" w:rsidR="00324AB5" w:rsidRPr="00324AB5" w:rsidRDefault="00324AB5" w:rsidP="00324AB5">
      <w:pPr>
        <w:rPr>
          <w:b/>
          <w:bCs/>
        </w:rPr>
      </w:pPr>
      <w:r w:rsidRPr="00324AB5">
        <w:rPr>
          <w:b/>
          <w:bCs/>
        </w:rPr>
        <w:t>II – FUNDAMENTAÇÃO</w:t>
      </w:r>
    </w:p>
    <w:p w14:paraId="0E172A34" w14:textId="77777777" w:rsidR="00324AB5" w:rsidRPr="00324AB5" w:rsidRDefault="00324AB5" w:rsidP="00324AB5">
      <w:pPr>
        <w:jc w:val="both"/>
      </w:pPr>
      <w:r w:rsidRPr="00324AB5">
        <w:t>A proposição apresenta relevância social e assistencial, por se tratar de medida que promove dignidade, autoestima, higiene e inclusão de crianças em situação de vulnerabilidade.</w:t>
      </w:r>
    </w:p>
    <w:p w14:paraId="29BAD5F3" w14:textId="77777777" w:rsidR="00324AB5" w:rsidRPr="00324AB5" w:rsidRDefault="00324AB5" w:rsidP="00324AB5">
      <w:pPr>
        <w:jc w:val="both"/>
      </w:pPr>
      <w:r w:rsidRPr="00324AB5">
        <w:t>Do ponto de vista da saúde pública, o corte de cabelo regular contribui para a prevenção de parasitoses e outras enfermidades do couro cabeludo, além de impactar positivamente no bem-estar psicológico e social das crianças.</w:t>
      </w:r>
    </w:p>
    <w:p w14:paraId="7FAE8292" w14:textId="77777777" w:rsidR="00324AB5" w:rsidRPr="00324AB5" w:rsidRDefault="00324AB5" w:rsidP="00324AB5">
      <w:pPr>
        <w:jc w:val="both"/>
      </w:pPr>
      <w:r w:rsidRPr="00324AB5">
        <w:t>A proposta encontra respaldo nos princípios constitucionais da dignidade da pessoa humana, da proteção integral à criança e adolescente, bem como nas diretrizes da Política Nacional de Assistência Social.</w:t>
      </w:r>
    </w:p>
    <w:p w14:paraId="64D41D30" w14:textId="4651F1FA" w:rsidR="00324AB5" w:rsidRPr="00324AB5" w:rsidRDefault="00324AB5" w:rsidP="00324AB5"/>
    <w:p w14:paraId="3870A7E9" w14:textId="77777777" w:rsidR="00324AB5" w:rsidRPr="00324AB5" w:rsidRDefault="00324AB5" w:rsidP="00324AB5">
      <w:pPr>
        <w:rPr>
          <w:b/>
          <w:bCs/>
        </w:rPr>
      </w:pPr>
      <w:r w:rsidRPr="00324AB5">
        <w:rPr>
          <w:b/>
          <w:bCs/>
        </w:rPr>
        <w:t>III – CONCLUSÃO</w:t>
      </w:r>
    </w:p>
    <w:p w14:paraId="54E65795" w14:textId="77777777" w:rsidR="00324AB5" w:rsidRPr="00324AB5" w:rsidRDefault="00324AB5" w:rsidP="00324AB5">
      <w:r w:rsidRPr="00324AB5">
        <w:lastRenderedPageBreak/>
        <w:t xml:space="preserve">Assim, a </w:t>
      </w:r>
      <w:r w:rsidRPr="00324AB5">
        <w:rPr>
          <w:b/>
          <w:bCs/>
        </w:rPr>
        <w:t>Comissão de Saúde e Assistência Social</w:t>
      </w:r>
      <w:r w:rsidRPr="00324AB5">
        <w:t xml:space="preserve"> opina pela </w:t>
      </w:r>
      <w:r w:rsidRPr="00324AB5">
        <w:rPr>
          <w:b/>
          <w:bCs/>
        </w:rPr>
        <w:t>APROVAÇÃO</w:t>
      </w:r>
      <w:r w:rsidRPr="00324AB5">
        <w:t xml:space="preserve"> do Projeto de Lei nº 20/2025, considerando-o compatível com as políticas de saúde preventiva e de assistência social do Município.</w:t>
      </w:r>
    </w:p>
    <w:p w14:paraId="23BAC2FA" w14:textId="50BCEB86" w:rsidR="00324AB5" w:rsidRPr="00324AB5" w:rsidRDefault="00324AB5" w:rsidP="00324AB5"/>
    <w:p w14:paraId="4ED6AE1C" w14:textId="0861340A" w:rsidR="00324AB5" w:rsidRDefault="00324AB5" w:rsidP="00324AB5">
      <w:pPr>
        <w:rPr>
          <w:b/>
          <w:bCs/>
        </w:rPr>
      </w:pPr>
      <w:r w:rsidRPr="00324AB5">
        <w:rPr>
          <w:b/>
          <w:bCs/>
        </w:rPr>
        <w:t xml:space="preserve">Sala das Comissões, </w:t>
      </w:r>
      <w:r>
        <w:rPr>
          <w:b/>
          <w:bCs/>
        </w:rPr>
        <w:t>29 de setembro de 2025</w:t>
      </w:r>
    </w:p>
    <w:p w14:paraId="0A75AD8E" w14:textId="77777777" w:rsidR="00324AB5" w:rsidRPr="00324AB5" w:rsidRDefault="00324AB5" w:rsidP="00324AB5"/>
    <w:p w14:paraId="2C2EB6D5" w14:textId="77777777" w:rsidR="00324AB5" w:rsidRDefault="00324AB5" w:rsidP="00324AB5">
      <w:r w:rsidRPr="00324AB5">
        <w:rPr>
          <w:b/>
          <w:bCs/>
        </w:rPr>
        <w:t>Sérgio de Mattos</w:t>
      </w:r>
      <w:r w:rsidRPr="00324AB5">
        <w:t xml:space="preserve"> – Presidente</w:t>
      </w:r>
    </w:p>
    <w:p w14:paraId="396793B1" w14:textId="77777777" w:rsidR="00324AB5" w:rsidRDefault="00324AB5" w:rsidP="00324AB5"/>
    <w:p w14:paraId="11942737" w14:textId="77777777" w:rsidR="00324AB5" w:rsidRDefault="00324AB5" w:rsidP="00324AB5">
      <w:r w:rsidRPr="00324AB5">
        <w:br/>
      </w:r>
      <w:r w:rsidRPr="00324AB5">
        <w:rPr>
          <w:b/>
          <w:bCs/>
        </w:rPr>
        <w:t>Vilson Junior</w:t>
      </w:r>
      <w:r w:rsidRPr="00324AB5">
        <w:t xml:space="preserve"> – Relator</w:t>
      </w:r>
    </w:p>
    <w:p w14:paraId="56807073" w14:textId="77777777" w:rsidR="00324AB5" w:rsidRDefault="00324AB5" w:rsidP="00324AB5"/>
    <w:p w14:paraId="1CE25858" w14:textId="1728C181" w:rsidR="00324AB5" w:rsidRPr="00324AB5" w:rsidRDefault="00324AB5" w:rsidP="00324AB5">
      <w:r w:rsidRPr="00324AB5">
        <w:br/>
      </w:r>
      <w:r w:rsidRPr="00324AB5">
        <w:rPr>
          <w:b/>
          <w:bCs/>
        </w:rPr>
        <w:t>Jorge Pereira da Silva</w:t>
      </w:r>
      <w:r w:rsidRPr="00324AB5">
        <w:t xml:space="preserve"> – Secretário</w:t>
      </w:r>
    </w:p>
    <w:p w14:paraId="51183DED" w14:textId="77777777" w:rsidR="00324AB5" w:rsidRDefault="00324AB5"/>
    <w:sectPr w:rsidR="00324AB5" w:rsidSect="00324AB5">
      <w:pgSz w:w="11906" w:h="16838"/>
      <w:pgMar w:top="354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AB5"/>
    <w:rsid w:val="00076B8F"/>
    <w:rsid w:val="0032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60AD8"/>
  <w15:chartTrackingRefBased/>
  <w15:docId w15:val="{EEC9CB9A-91E1-4681-8889-45B9CFD03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24A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A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4A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4A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4A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4A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4A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4A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4A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24A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A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4A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4AB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4AB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4AB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4AB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4AB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4AB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4A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4A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4A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4A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4A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4AB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4AB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4AB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4A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4AB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4A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2025-09-29T12:22:00Z</cp:lastPrinted>
  <dcterms:created xsi:type="dcterms:W3CDTF">2025-09-29T12:21:00Z</dcterms:created>
  <dcterms:modified xsi:type="dcterms:W3CDTF">2025-09-29T12:23:00Z</dcterms:modified>
</cp:coreProperties>
</file>