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1302CA5" w14:textId="6846F247" w:rsidR="005E4B33" w:rsidRPr="00B45916" w:rsidRDefault="00DD4213" w:rsidP="00D0041A">
      <w:pPr>
        <w:spacing w:line="360" w:lineRule="auto"/>
        <w:rPr>
          <w:sz w:val="20"/>
          <w:szCs w:val="22"/>
        </w:rPr>
      </w:pPr>
      <w:r w:rsidRPr="00B45916">
        <w:rPr>
          <w:rFonts w:ascii="Arial" w:eastAsia="Arial" w:hAnsi="Arial"/>
          <w:b/>
          <w:sz w:val="24"/>
          <w:szCs w:val="22"/>
        </w:rPr>
        <w:t xml:space="preserve">INDICAÇÃO Nº </w:t>
      </w:r>
      <w:r w:rsidR="001F5D0F">
        <w:rPr>
          <w:rFonts w:ascii="Arial" w:eastAsia="Arial" w:hAnsi="Arial"/>
          <w:b/>
          <w:sz w:val="24"/>
          <w:szCs w:val="22"/>
        </w:rPr>
        <w:t>62</w:t>
      </w:r>
      <w:r w:rsidR="00483B26" w:rsidRPr="00B45916">
        <w:rPr>
          <w:rFonts w:ascii="Arial" w:eastAsia="Arial" w:hAnsi="Arial"/>
          <w:b/>
          <w:sz w:val="24"/>
          <w:szCs w:val="22"/>
        </w:rPr>
        <w:t>/202</w:t>
      </w:r>
      <w:r w:rsidR="00566208">
        <w:rPr>
          <w:rFonts w:ascii="Arial" w:eastAsia="Arial" w:hAnsi="Arial"/>
          <w:b/>
          <w:sz w:val="24"/>
          <w:szCs w:val="22"/>
        </w:rPr>
        <w:t>4</w:t>
      </w:r>
    </w:p>
    <w:p w14:paraId="002D5EEE" w14:textId="4CAFC451" w:rsidR="005E4B33" w:rsidRDefault="00115BE9" w:rsidP="00D0041A">
      <w:pPr>
        <w:spacing w:line="360" w:lineRule="auto"/>
        <w:rPr>
          <w:rFonts w:ascii="Arial" w:eastAsia="Arial" w:hAnsi="Arial"/>
          <w:sz w:val="24"/>
          <w:szCs w:val="22"/>
        </w:rPr>
      </w:pPr>
      <w:r w:rsidRPr="00EE0513">
        <w:rPr>
          <w:rFonts w:ascii="Arial" w:eastAsia="Arial" w:hAnsi="Arial"/>
          <w:sz w:val="24"/>
          <w:szCs w:val="22"/>
        </w:rPr>
        <w:t>Autoria</w:t>
      </w:r>
      <w:r w:rsidR="00D0041A" w:rsidRPr="00EE0513">
        <w:rPr>
          <w:rFonts w:ascii="Arial" w:eastAsia="Arial" w:hAnsi="Arial"/>
          <w:sz w:val="24"/>
          <w:szCs w:val="22"/>
        </w:rPr>
        <w:t xml:space="preserve">: Vereador </w:t>
      </w:r>
      <w:r w:rsidR="001F5D0F">
        <w:rPr>
          <w:rFonts w:ascii="Arial" w:hAnsi="Arial"/>
          <w:bCs/>
          <w:sz w:val="24"/>
          <w:szCs w:val="28"/>
        </w:rPr>
        <w:t>Claudecir Rocha Lopes</w:t>
      </w:r>
    </w:p>
    <w:p w14:paraId="679F91A5" w14:textId="4EA86D88" w:rsidR="005E4B33" w:rsidRDefault="005E4B33">
      <w:pPr>
        <w:spacing w:line="276" w:lineRule="exact"/>
        <w:rPr>
          <w:rFonts w:ascii="Arial" w:eastAsia="Arial" w:hAnsi="Arial"/>
          <w:b/>
          <w:sz w:val="28"/>
        </w:rPr>
      </w:pPr>
    </w:p>
    <w:p w14:paraId="2E7ED598" w14:textId="52D5043B" w:rsidR="009655C3" w:rsidRDefault="009655C3">
      <w:pPr>
        <w:spacing w:line="276" w:lineRule="exact"/>
        <w:rPr>
          <w:rFonts w:ascii="Arial" w:eastAsia="Arial" w:hAnsi="Arial"/>
          <w:b/>
          <w:sz w:val="28"/>
        </w:rPr>
      </w:pPr>
    </w:p>
    <w:p w14:paraId="5110275F" w14:textId="73C33C7A" w:rsidR="009655C3" w:rsidRDefault="009655C3">
      <w:pPr>
        <w:spacing w:line="276" w:lineRule="exact"/>
        <w:rPr>
          <w:rFonts w:ascii="Arial" w:eastAsia="Arial" w:hAnsi="Arial"/>
          <w:b/>
          <w:sz w:val="28"/>
        </w:rPr>
      </w:pPr>
    </w:p>
    <w:p w14:paraId="15D71451" w14:textId="77777777" w:rsidR="009B68E0" w:rsidRDefault="009B68E0">
      <w:pPr>
        <w:spacing w:line="276" w:lineRule="exact"/>
        <w:rPr>
          <w:rFonts w:ascii="Arial" w:eastAsia="Arial" w:hAnsi="Arial"/>
          <w:b/>
          <w:sz w:val="28"/>
        </w:rPr>
      </w:pPr>
    </w:p>
    <w:p w14:paraId="77332B75" w14:textId="77777777" w:rsidR="009B68E0" w:rsidRDefault="009B68E0">
      <w:pPr>
        <w:spacing w:line="276" w:lineRule="exact"/>
        <w:rPr>
          <w:rFonts w:ascii="Arial" w:eastAsia="Arial" w:hAnsi="Arial"/>
          <w:b/>
          <w:sz w:val="28"/>
        </w:rPr>
      </w:pPr>
    </w:p>
    <w:p w14:paraId="23F413C6" w14:textId="77777777" w:rsidR="009655C3" w:rsidRDefault="009655C3">
      <w:pPr>
        <w:spacing w:line="276" w:lineRule="exact"/>
        <w:rPr>
          <w:rFonts w:ascii="Arial" w:eastAsia="Arial" w:hAnsi="Arial"/>
          <w:b/>
          <w:sz w:val="28"/>
        </w:rPr>
      </w:pPr>
    </w:p>
    <w:p w14:paraId="49D4A53A" w14:textId="4265E437" w:rsidR="00B2281B" w:rsidRDefault="00B2281B">
      <w:pPr>
        <w:spacing w:line="276" w:lineRule="exact"/>
        <w:rPr>
          <w:rFonts w:ascii="Arial" w:eastAsia="Arial" w:hAnsi="Arial"/>
          <w:b/>
          <w:sz w:val="28"/>
        </w:rPr>
      </w:pPr>
    </w:p>
    <w:p w14:paraId="197D0AA3" w14:textId="2AE90C2C" w:rsidR="00CB6DA5" w:rsidRDefault="001F5D0F" w:rsidP="008D0765">
      <w:pPr>
        <w:spacing w:line="360" w:lineRule="auto"/>
        <w:jc w:val="both"/>
        <w:rPr>
          <w:rFonts w:ascii="Arial" w:eastAsia="Arial" w:hAnsi="Arial"/>
          <w:sz w:val="24"/>
        </w:rPr>
      </w:pPr>
      <w:r>
        <w:rPr>
          <w:rFonts w:ascii="Arial" w:eastAsia="Arial" w:hAnsi="Arial"/>
          <w:b/>
          <w:sz w:val="24"/>
          <w:szCs w:val="22"/>
        </w:rPr>
        <w:t>CLAUDECIR ROCHA LOPES</w:t>
      </w:r>
      <w:r w:rsidR="00D0041A">
        <w:rPr>
          <w:rFonts w:ascii="Arial" w:eastAsia="Arial" w:hAnsi="Arial"/>
          <w:b/>
          <w:sz w:val="24"/>
        </w:rPr>
        <w:t>,</w:t>
      </w:r>
      <w:r w:rsidR="00D824C5">
        <w:rPr>
          <w:rFonts w:ascii="Arial" w:eastAsia="Arial" w:hAnsi="Arial"/>
          <w:sz w:val="24"/>
        </w:rPr>
        <w:t xml:space="preserve"> Vereador </w:t>
      </w:r>
      <w:r w:rsidR="00655426">
        <w:rPr>
          <w:rFonts w:ascii="Arial" w:eastAsia="Arial" w:hAnsi="Arial"/>
          <w:sz w:val="24"/>
        </w:rPr>
        <w:t>da</w:t>
      </w:r>
      <w:r w:rsidR="001F0810">
        <w:rPr>
          <w:rFonts w:ascii="Arial" w:eastAsia="Arial" w:hAnsi="Arial"/>
          <w:sz w:val="24"/>
        </w:rPr>
        <w:t xml:space="preserve"> Câmara </w:t>
      </w:r>
      <w:r w:rsidR="00655426">
        <w:rPr>
          <w:rFonts w:ascii="Arial" w:eastAsia="Arial" w:hAnsi="Arial"/>
          <w:sz w:val="24"/>
        </w:rPr>
        <w:t>Municipal</w:t>
      </w:r>
      <w:r w:rsidR="001F0810">
        <w:rPr>
          <w:rFonts w:ascii="Arial" w:eastAsia="Arial" w:hAnsi="Arial"/>
          <w:sz w:val="24"/>
        </w:rPr>
        <w:t xml:space="preserve"> de Santo Ant</w:t>
      </w:r>
      <w:r w:rsidR="00E24AB6">
        <w:rPr>
          <w:rFonts w:ascii="Arial" w:eastAsia="Arial" w:hAnsi="Arial"/>
          <w:sz w:val="24"/>
        </w:rPr>
        <w:t>ô</w:t>
      </w:r>
      <w:r w:rsidR="001F0810">
        <w:rPr>
          <w:rFonts w:ascii="Arial" w:eastAsia="Arial" w:hAnsi="Arial"/>
          <w:sz w:val="24"/>
        </w:rPr>
        <w:t>nio do Sudoeste-PR</w:t>
      </w:r>
      <w:r w:rsidR="00D824C5">
        <w:rPr>
          <w:rFonts w:ascii="Arial" w:eastAsia="Arial" w:hAnsi="Arial"/>
          <w:sz w:val="24"/>
        </w:rPr>
        <w:t>,</w:t>
      </w:r>
      <w:r w:rsidR="00EE0513">
        <w:rPr>
          <w:rFonts w:ascii="Arial" w:eastAsia="Arial" w:hAnsi="Arial"/>
          <w:sz w:val="24"/>
        </w:rPr>
        <w:t xml:space="preserve"> </w:t>
      </w:r>
      <w:r w:rsidR="00D824C5">
        <w:rPr>
          <w:rFonts w:ascii="Arial" w:eastAsia="Arial" w:hAnsi="Arial"/>
          <w:sz w:val="24"/>
        </w:rPr>
        <w:t>no uso de sua</w:t>
      </w:r>
      <w:r w:rsidR="00AD3244">
        <w:rPr>
          <w:rFonts w:ascii="Arial" w:eastAsia="Arial" w:hAnsi="Arial"/>
          <w:sz w:val="24"/>
        </w:rPr>
        <w:t>s</w:t>
      </w:r>
      <w:r w:rsidR="00D824C5">
        <w:rPr>
          <w:rFonts w:ascii="Arial" w:eastAsia="Arial" w:hAnsi="Arial"/>
          <w:sz w:val="24"/>
        </w:rPr>
        <w:t xml:space="preserve"> atribuições regimentais que lhe são conferidas, especi</w:t>
      </w:r>
      <w:r w:rsidR="00D0041A">
        <w:rPr>
          <w:rFonts w:ascii="Arial" w:eastAsia="Arial" w:hAnsi="Arial"/>
          <w:sz w:val="24"/>
        </w:rPr>
        <w:t>almente o disposto no artigo 113</w:t>
      </w:r>
      <w:r w:rsidR="00D824C5">
        <w:rPr>
          <w:rFonts w:ascii="Arial" w:eastAsia="Arial" w:hAnsi="Arial"/>
          <w:sz w:val="24"/>
        </w:rPr>
        <w:t xml:space="preserve"> e seguintes do Regimento Interno d</w:t>
      </w:r>
      <w:r w:rsidR="00655426">
        <w:rPr>
          <w:rFonts w:ascii="Arial" w:eastAsia="Arial" w:hAnsi="Arial"/>
          <w:sz w:val="24"/>
        </w:rPr>
        <w:t>o</w:t>
      </w:r>
      <w:r w:rsidR="00D824C5">
        <w:rPr>
          <w:rFonts w:ascii="Arial" w:eastAsia="Arial" w:hAnsi="Arial"/>
          <w:sz w:val="24"/>
        </w:rPr>
        <w:t xml:space="preserve"> Poder Legislativo Municipal,</w:t>
      </w:r>
      <w:r w:rsidR="00D0041A">
        <w:rPr>
          <w:rFonts w:ascii="Arial" w:eastAsia="Arial" w:hAnsi="Arial"/>
          <w:sz w:val="24"/>
        </w:rPr>
        <w:t xml:space="preserve"> vem propor a</w:t>
      </w:r>
      <w:r w:rsidR="00D824C5">
        <w:rPr>
          <w:rFonts w:ascii="Arial" w:eastAsia="Arial" w:hAnsi="Arial"/>
          <w:sz w:val="24"/>
        </w:rPr>
        <w:t xml:space="preserve"> presente </w:t>
      </w:r>
      <w:r w:rsidR="00D0041A" w:rsidRPr="00810F31">
        <w:rPr>
          <w:rFonts w:ascii="Arial" w:eastAsia="Arial" w:hAnsi="Arial"/>
          <w:b/>
          <w:sz w:val="24"/>
          <w:szCs w:val="22"/>
        </w:rPr>
        <w:t>INDICAÇÃO</w:t>
      </w:r>
      <w:r w:rsidR="00E50103">
        <w:rPr>
          <w:rFonts w:ascii="Arial" w:eastAsia="Arial" w:hAnsi="Arial"/>
          <w:bCs/>
          <w:sz w:val="24"/>
          <w:szCs w:val="22"/>
        </w:rPr>
        <w:t xml:space="preserve">, a ser encaminhada </w:t>
      </w:r>
      <w:r w:rsidR="001F0810">
        <w:rPr>
          <w:rFonts w:ascii="Arial" w:eastAsia="Arial" w:hAnsi="Arial"/>
          <w:sz w:val="24"/>
        </w:rPr>
        <w:t xml:space="preserve">ao </w:t>
      </w:r>
      <w:r w:rsidR="00E50103">
        <w:rPr>
          <w:rFonts w:ascii="Arial" w:eastAsia="Arial" w:hAnsi="Arial"/>
          <w:sz w:val="24"/>
        </w:rPr>
        <w:t>Senhor</w:t>
      </w:r>
      <w:r w:rsidR="001F0810">
        <w:rPr>
          <w:rFonts w:ascii="Arial" w:eastAsia="Arial" w:hAnsi="Arial"/>
          <w:sz w:val="24"/>
        </w:rPr>
        <w:t xml:space="preserve"> Prefeito Municipal </w:t>
      </w:r>
      <w:r w:rsidR="0069512B">
        <w:rPr>
          <w:rFonts w:ascii="Arial" w:eastAsia="Arial" w:hAnsi="Arial"/>
          <w:sz w:val="24"/>
        </w:rPr>
        <w:t>de Santo Ant</w:t>
      </w:r>
      <w:r w:rsidR="00E50103">
        <w:rPr>
          <w:rFonts w:ascii="Arial" w:eastAsia="Arial" w:hAnsi="Arial"/>
          <w:sz w:val="24"/>
        </w:rPr>
        <w:t>ô</w:t>
      </w:r>
      <w:r w:rsidR="0069512B">
        <w:rPr>
          <w:rFonts w:ascii="Arial" w:eastAsia="Arial" w:hAnsi="Arial"/>
          <w:sz w:val="24"/>
        </w:rPr>
        <w:t>nio do Sudoeste</w:t>
      </w:r>
      <w:r w:rsidR="00AD3244">
        <w:rPr>
          <w:rFonts w:ascii="Arial" w:eastAsia="Arial" w:hAnsi="Arial"/>
          <w:sz w:val="24"/>
        </w:rPr>
        <w:t>,</w:t>
      </w:r>
      <w:r w:rsidR="00B62338">
        <w:rPr>
          <w:rFonts w:ascii="Arial" w:eastAsia="Arial" w:hAnsi="Arial"/>
          <w:sz w:val="24"/>
        </w:rPr>
        <w:t xml:space="preserve"> </w:t>
      </w:r>
      <w:r w:rsidR="00E50103">
        <w:rPr>
          <w:rFonts w:ascii="Arial" w:eastAsia="Arial" w:hAnsi="Arial"/>
          <w:sz w:val="24"/>
        </w:rPr>
        <w:t>sugerindo</w:t>
      </w:r>
      <w:r w:rsidR="00B62338">
        <w:rPr>
          <w:rFonts w:ascii="Arial" w:eastAsia="Arial" w:hAnsi="Arial"/>
          <w:sz w:val="24"/>
        </w:rPr>
        <w:t xml:space="preserve"> </w:t>
      </w:r>
      <w:r w:rsidR="00B62338" w:rsidRPr="00211627">
        <w:rPr>
          <w:rFonts w:ascii="Arial" w:eastAsia="Arial" w:hAnsi="Arial"/>
          <w:sz w:val="24"/>
        </w:rPr>
        <w:t>que</w:t>
      </w:r>
      <w:r w:rsidR="00B25351">
        <w:rPr>
          <w:rFonts w:ascii="Arial" w:eastAsia="Arial" w:hAnsi="Arial"/>
          <w:sz w:val="24"/>
        </w:rPr>
        <w:t xml:space="preserve"> </w:t>
      </w:r>
      <w:r w:rsidR="00905690">
        <w:rPr>
          <w:rFonts w:ascii="Arial" w:eastAsia="Arial" w:hAnsi="Arial"/>
          <w:sz w:val="24"/>
        </w:rPr>
        <w:t xml:space="preserve">seja </w:t>
      </w:r>
      <w:r w:rsidRPr="001F5D0F">
        <w:rPr>
          <w:rFonts w:ascii="Arial" w:eastAsia="Arial" w:hAnsi="Arial"/>
          <w:sz w:val="24"/>
        </w:rPr>
        <w:t>realizado um estudo de viabilidade para a concessão de uma cesta básica mensal às famílias selecionadas no âmbito do Serviço de Acolhimento Familiar Provisório de Crianças e Adolescentes - "Família Acolhedora"</w:t>
      </w:r>
      <w:r>
        <w:rPr>
          <w:rFonts w:ascii="Arial" w:eastAsia="Arial" w:hAnsi="Arial"/>
          <w:sz w:val="24"/>
        </w:rPr>
        <w:t>,</w:t>
      </w:r>
      <w:r w:rsidRPr="001F5D0F">
        <w:rPr>
          <w:rFonts w:ascii="Arial" w:hAnsi="Arial"/>
          <w:sz w:val="24"/>
        </w:rPr>
        <w:t xml:space="preserve"> </w:t>
      </w:r>
      <w:r w:rsidRPr="001F5D0F">
        <w:rPr>
          <w:rFonts w:ascii="Arial" w:hAnsi="Arial"/>
          <w:sz w:val="24"/>
        </w:rPr>
        <w:t>instituído pela Lei Municipal nº 3.002/2022</w:t>
      </w:r>
      <w:r>
        <w:rPr>
          <w:rFonts w:ascii="Arial" w:hAnsi="Arial"/>
          <w:sz w:val="24"/>
        </w:rPr>
        <w:t>,</w:t>
      </w:r>
      <w:r>
        <w:rPr>
          <w:rFonts w:ascii="Arial" w:eastAsia="Arial" w:hAnsi="Arial"/>
          <w:sz w:val="24"/>
        </w:rPr>
        <w:t xml:space="preserve"> em complemento à bolsa auxílio existente.</w:t>
      </w:r>
    </w:p>
    <w:p w14:paraId="355F2D59" w14:textId="77777777" w:rsidR="00CA59A8" w:rsidRPr="00CB6DA5" w:rsidRDefault="00CA59A8" w:rsidP="008D0765">
      <w:pPr>
        <w:spacing w:line="360" w:lineRule="auto"/>
        <w:jc w:val="both"/>
        <w:rPr>
          <w:rFonts w:ascii="Arial" w:eastAsia="Arial" w:hAnsi="Arial"/>
          <w:sz w:val="24"/>
        </w:rPr>
      </w:pPr>
    </w:p>
    <w:p w14:paraId="7445D19A" w14:textId="77777777" w:rsidR="00FD3C36" w:rsidRPr="00826B98" w:rsidRDefault="00FD3C36" w:rsidP="00723361">
      <w:pPr>
        <w:spacing w:line="276" w:lineRule="auto"/>
        <w:jc w:val="center"/>
        <w:rPr>
          <w:rFonts w:ascii="Arial" w:eastAsia="Arial" w:hAnsi="Arial"/>
          <w:b/>
          <w:sz w:val="24"/>
        </w:rPr>
      </w:pPr>
      <w:r w:rsidRPr="00826B98">
        <w:rPr>
          <w:rFonts w:ascii="Arial" w:eastAsia="Arial" w:hAnsi="Arial"/>
          <w:b/>
          <w:sz w:val="24"/>
        </w:rPr>
        <w:t>JUSTIFICATIVA:</w:t>
      </w:r>
    </w:p>
    <w:p w14:paraId="35870831" w14:textId="77777777" w:rsidR="00FD3C36" w:rsidRDefault="00FD3C36" w:rsidP="00AB7DB9">
      <w:pPr>
        <w:spacing w:line="360" w:lineRule="auto"/>
        <w:jc w:val="both"/>
        <w:rPr>
          <w:rFonts w:ascii="Arial" w:eastAsia="Arial" w:hAnsi="Arial"/>
          <w:sz w:val="24"/>
        </w:rPr>
      </w:pPr>
    </w:p>
    <w:p w14:paraId="18521466" w14:textId="74A986C1" w:rsidR="00FD3C36" w:rsidRPr="007B3757" w:rsidRDefault="00FD3C36" w:rsidP="007B3757">
      <w:pPr>
        <w:spacing w:line="360" w:lineRule="auto"/>
        <w:jc w:val="both"/>
        <w:rPr>
          <w:rFonts w:ascii="Arial" w:eastAsia="Arial" w:hAnsi="Arial"/>
          <w:sz w:val="24"/>
        </w:rPr>
      </w:pPr>
      <w:r w:rsidRPr="007B3757">
        <w:rPr>
          <w:rFonts w:ascii="Arial" w:eastAsia="Arial" w:hAnsi="Arial"/>
          <w:sz w:val="24"/>
        </w:rPr>
        <w:t>Senhor Presidente e Senhores</w:t>
      </w:r>
      <w:r w:rsidR="004A436D" w:rsidRPr="007B3757">
        <w:rPr>
          <w:rFonts w:ascii="Arial" w:eastAsia="Arial" w:hAnsi="Arial"/>
          <w:sz w:val="24"/>
        </w:rPr>
        <w:t>(as)</w:t>
      </w:r>
      <w:r w:rsidRPr="007B3757">
        <w:rPr>
          <w:rFonts w:ascii="Arial" w:eastAsia="Arial" w:hAnsi="Arial"/>
          <w:sz w:val="24"/>
        </w:rPr>
        <w:t xml:space="preserve"> Vereadores</w:t>
      </w:r>
      <w:r w:rsidR="004A436D" w:rsidRPr="007B3757">
        <w:rPr>
          <w:rFonts w:ascii="Arial" w:eastAsia="Arial" w:hAnsi="Arial"/>
          <w:sz w:val="24"/>
        </w:rPr>
        <w:t>(as)</w:t>
      </w:r>
      <w:r w:rsidRPr="007B3757">
        <w:rPr>
          <w:rFonts w:ascii="Arial" w:eastAsia="Arial" w:hAnsi="Arial"/>
          <w:sz w:val="24"/>
        </w:rPr>
        <w:t>,</w:t>
      </w:r>
    </w:p>
    <w:p w14:paraId="25CDEBF6" w14:textId="77777777" w:rsidR="00B2281B" w:rsidRPr="00460EEE" w:rsidRDefault="00B2281B" w:rsidP="00460EEE">
      <w:pPr>
        <w:spacing w:line="360" w:lineRule="auto"/>
        <w:jc w:val="both"/>
        <w:rPr>
          <w:rFonts w:ascii="Arial" w:hAnsi="Arial"/>
          <w:sz w:val="24"/>
        </w:rPr>
      </w:pPr>
    </w:p>
    <w:p w14:paraId="795C8919" w14:textId="46EC6013" w:rsidR="00211627" w:rsidRDefault="001F5D0F" w:rsidP="00A8668D">
      <w:pPr>
        <w:spacing w:line="360" w:lineRule="auto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A</w:t>
      </w:r>
      <w:r w:rsidRPr="001F5D0F">
        <w:rPr>
          <w:rFonts w:ascii="Arial" w:hAnsi="Arial"/>
          <w:sz w:val="24"/>
        </w:rPr>
        <w:t xml:space="preserve"> bolsa auxílio atualmente oferecida às famílias acolhedoras não é suficiente para cobrir os custos e necessidades básicas que surgem com o acolhimento de crianças e adolescentes e</w:t>
      </w:r>
      <w:r>
        <w:rPr>
          <w:rFonts w:ascii="Arial" w:hAnsi="Arial"/>
          <w:sz w:val="24"/>
        </w:rPr>
        <w:t>m situação de vulnerabilidade, sendo</w:t>
      </w:r>
      <w:r w:rsidRPr="001F5D0F">
        <w:rPr>
          <w:rFonts w:ascii="Arial" w:hAnsi="Arial"/>
          <w:sz w:val="24"/>
        </w:rPr>
        <w:t xml:space="preserve"> imprescindível que sejam tomadas medidas adicionais para apoiar essas famílias</w:t>
      </w:r>
      <w:r>
        <w:rPr>
          <w:rFonts w:ascii="Arial" w:hAnsi="Arial"/>
          <w:sz w:val="24"/>
        </w:rPr>
        <w:t>, que desempenham um trabalho de elevada relevância pública e social</w:t>
      </w:r>
      <w:r w:rsidRPr="001F5D0F">
        <w:rPr>
          <w:rFonts w:ascii="Arial" w:hAnsi="Arial"/>
          <w:sz w:val="24"/>
        </w:rPr>
        <w:t>.</w:t>
      </w:r>
    </w:p>
    <w:p w14:paraId="752EA2B3" w14:textId="77777777" w:rsidR="001F5D0F" w:rsidRDefault="001F5D0F" w:rsidP="00A8668D">
      <w:pPr>
        <w:spacing w:line="360" w:lineRule="auto"/>
        <w:jc w:val="both"/>
        <w:rPr>
          <w:rFonts w:ascii="Arial" w:hAnsi="Arial"/>
          <w:sz w:val="24"/>
        </w:rPr>
      </w:pPr>
    </w:p>
    <w:p w14:paraId="19249927" w14:textId="5EDB3CB6" w:rsidR="001F5D0F" w:rsidRDefault="001F5D0F" w:rsidP="00A8668D">
      <w:pPr>
        <w:spacing w:line="360" w:lineRule="auto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A</w:t>
      </w:r>
      <w:r w:rsidRPr="001F5D0F">
        <w:rPr>
          <w:rFonts w:ascii="Arial" w:hAnsi="Arial"/>
          <w:sz w:val="24"/>
        </w:rPr>
        <w:t xml:space="preserve"> importância do Serviço de Acolhimento Familiar Provisório de Crianças e Adolescentes, instituído pela Lei Municipal nº 3.002/2022, e a necessidade de apoio </w:t>
      </w:r>
      <w:r w:rsidRPr="001F5D0F">
        <w:rPr>
          <w:rFonts w:ascii="Arial" w:hAnsi="Arial"/>
          <w:sz w:val="24"/>
        </w:rPr>
        <w:lastRenderedPageBreak/>
        <w:t>às famílias acolhedoras que desempenham um papel fundamental na proteção e cuidado das crianças e adolescentes em situação de vulnerabilidade,</w:t>
      </w:r>
      <w:r w:rsidR="00273FB2">
        <w:rPr>
          <w:rFonts w:ascii="Arial" w:hAnsi="Arial"/>
          <w:sz w:val="24"/>
        </w:rPr>
        <w:t xml:space="preserve"> justifica a medida sugerida.</w:t>
      </w:r>
    </w:p>
    <w:p w14:paraId="098A4820" w14:textId="77777777" w:rsidR="00273FB2" w:rsidRDefault="00273FB2" w:rsidP="00A8668D">
      <w:pPr>
        <w:spacing w:line="360" w:lineRule="auto"/>
        <w:jc w:val="both"/>
        <w:rPr>
          <w:rFonts w:ascii="Arial" w:hAnsi="Arial"/>
          <w:sz w:val="24"/>
        </w:rPr>
      </w:pPr>
    </w:p>
    <w:p w14:paraId="18FD9E90" w14:textId="002878BC" w:rsidR="00273FB2" w:rsidRPr="001F5D0F" w:rsidRDefault="00273FB2" w:rsidP="00A8668D">
      <w:pPr>
        <w:spacing w:line="360" w:lineRule="auto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A</w:t>
      </w:r>
      <w:r w:rsidRPr="00273FB2">
        <w:rPr>
          <w:rFonts w:ascii="Arial" w:hAnsi="Arial"/>
          <w:sz w:val="24"/>
        </w:rPr>
        <w:t xml:space="preserve"> concessão de uma cesta básica mensal</w:t>
      </w:r>
      <w:r>
        <w:rPr>
          <w:rFonts w:ascii="Arial" w:hAnsi="Arial"/>
          <w:sz w:val="24"/>
        </w:rPr>
        <w:t xml:space="preserve"> auxiliará</w:t>
      </w:r>
      <w:r w:rsidRPr="00273FB2">
        <w:rPr>
          <w:rFonts w:ascii="Arial" w:hAnsi="Arial"/>
          <w:sz w:val="24"/>
        </w:rPr>
        <w:t xml:space="preserve"> essas famílias a suprir as necessidades básicas de alimentação, promovendo um acolhimento mais digno e contribuindo para o bem-estar das crianças e adolescentes sob sua</w:t>
      </w:r>
      <w:r>
        <w:rPr>
          <w:rFonts w:ascii="Arial" w:hAnsi="Arial"/>
          <w:sz w:val="24"/>
        </w:rPr>
        <w:t>s</w:t>
      </w:r>
      <w:r w:rsidRPr="00273FB2">
        <w:rPr>
          <w:rFonts w:ascii="Arial" w:hAnsi="Arial"/>
          <w:sz w:val="24"/>
        </w:rPr>
        <w:t xml:space="preserve"> guarda</w:t>
      </w:r>
      <w:r>
        <w:rPr>
          <w:rFonts w:ascii="Arial" w:hAnsi="Arial"/>
          <w:sz w:val="24"/>
        </w:rPr>
        <w:t>s</w:t>
      </w:r>
      <w:r w:rsidRPr="00273FB2">
        <w:rPr>
          <w:rFonts w:ascii="Arial" w:hAnsi="Arial"/>
          <w:sz w:val="24"/>
        </w:rPr>
        <w:t>,</w:t>
      </w:r>
      <w:r>
        <w:rPr>
          <w:rFonts w:ascii="Arial" w:hAnsi="Arial"/>
          <w:sz w:val="24"/>
        </w:rPr>
        <w:t xml:space="preserve"> garantindo um tratamento de qualidade àqueles que encontravam-se em situação de risco e que foram acolhidos p</w:t>
      </w:r>
      <w:bookmarkStart w:id="0" w:name="_GoBack"/>
      <w:bookmarkEnd w:id="0"/>
      <w:r>
        <w:rPr>
          <w:rFonts w:ascii="Arial" w:hAnsi="Arial"/>
          <w:sz w:val="24"/>
        </w:rPr>
        <w:t>or meio do serviço de acolhimento.</w:t>
      </w:r>
    </w:p>
    <w:p w14:paraId="1E41D7E1" w14:textId="77777777" w:rsidR="001F5D0F" w:rsidRDefault="001F5D0F" w:rsidP="00A8668D">
      <w:pPr>
        <w:spacing w:line="360" w:lineRule="auto"/>
        <w:jc w:val="both"/>
        <w:rPr>
          <w:rFonts w:ascii="Arial" w:hAnsi="Arial"/>
          <w:sz w:val="24"/>
        </w:rPr>
      </w:pPr>
    </w:p>
    <w:p w14:paraId="1B343E74" w14:textId="1E0E1F3E" w:rsidR="00FD3C36" w:rsidRPr="00AB2E5C" w:rsidRDefault="009B68E0" w:rsidP="007B3757">
      <w:pPr>
        <w:spacing w:line="360" w:lineRule="auto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Desta maneira, </w:t>
      </w:r>
      <w:r w:rsidR="00A8668D">
        <w:rPr>
          <w:rFonts w:ascii="Arial" w:eastAsia="Arial" w:hAnsi="Arial"/>
          <w:sz w:val="24"/>
        </w:rPr>
        <w:t>propõe-se a presente Indicação, solicitando o encaminhamento da mesma, na forma regimental.</w:t>
      </w:r>
    </w:p>
    <w:p w14:paraId="3E4C9B51" w14:textId="77777777" w:rsidR="00FD3C36" w:rsidRDefault="00FD3C36">
      <w:pPr>
        <w:spacing w:line="360" w:lineRule="exact"/>
        <w:jc w:val="both"/>
        <w:rPr>
          <w:rFonts w:ascii="Arial" w:eastAsia="Arial" w:hAnsi="Arial"/>
          <w:sz w:val="24"/>
        </w:rPr>
      </w:pPr>
    </w:p>
    <w:p w14:paraId="1BEF4E97" w14:textId="6BC52FDB" w:rsidR="005E4B33" w:rsidRDefault="00D824C5">
      <w:pPr>
        <w:spacing w:line="276" w:lineRule="exact"/>
        <w:jc w:val="both"/>
      </w:pPr>
      <w:r>
        <w:rPr>
          <w:rFonts w:ascii="Arial" w:eastAsia="Arial" w:hAnsi="Arial"/>
          <w:sz w:val="24"/>
        </w:rPr>
        <w:t xml:space="preserve">Santo Antônio do Sudoeste-PR, </w:t>
      </w:r>
      <w:r w:rsidR="00273FB2">
        <w:rPr>
          <w:rFonts w:ascii="Arial" w:eastAsia="Arial" w:hAnsi="Arial"/>
          <w:sz w:val="24"/>
        </w:rPr>
        <w:t>18</w:t>
      </w:r>
      <w:r>
        <w:rPr>
          <w:rFonts w:ascii="Arial" w:eastAsia="Arial" w:hAnsi="Arial"/>
          <w:sz w:val="24"/>
        </w:rPr>
        <w:t xml:space="preserve"> de </w:t>
      </w:r>
      <w:r w:rsidR="00AB2E5C">
        <w:rPr>
          <w:rFonts w:ascii="Arial" w:eastAsia="Arial" w:hAnsi="Arial"/>
          <w:sz w:val="24"/>
        </w:rPr>
        <w:t>outu</w:t>
      </w:r>
      <w:r w:rsidR="000313D1">
        <w:rPr>
          <w:rFonts w:ascii="Arial" w:eastAsia="Arial" w:hAnsi="Arial"/>
          <w:sz w:val="24"/>
        </w:rPr>
        <w:t>bro</w:t>
      </w:r>
      <w:r w:rsidR="00A43D3B">
        <w:rPr>
          <w:rFonts w:ascii="Arial" w:eastAsia="Arial" w:hAnsi="Arial"/>
          <w:sz w:val="24"/>
        </w:rPr>
        <w:t xml:space="preserve"> de 202</w:t>
      </w:r>
      <w:r w:rsidR="00002707">
        <w:rPr>
          <w:rFonts w:ascii="Arial" w:eastAsia="Arial" w:hAnsi="Arial"/>
          <w:sz w:val="24"/>
        </w:rPr>
        <w:t>4</w:t>
      </w:r>
      <w:r>
        <w:rPr>
          <w:rFonts w:ascii="Arial" w:eastAsia="Arial" w:hAnsi="Arial"/>
          <w:sz w:val="24"/>
        </w:rPr>
        <w:t>.</w:t>
      </w:r>
    </w:p>
    <w:p w14:paraId="46A6BA5E" w14:textId="77777777" w:rsidR="005E4B33" w:rsidRDefault="005E4B33">
      <w:pPr>
        <w:spacing w:line="276" w:lineRule="exact"/>
        <w:jc w:val="both"/>
        <w:rPr>
          <w:rFonts w:ascii="Arial" w:eastAsia="Arial" w:hAnsi="Arial"/>
          <w:sz w:val="24"/>
        </w:rPr>
      </w:pPr>
    </w:p>
    <w:p w14:paraId="054874E1" w14:textId="77777777" w:rsidR="005E4B33" w:rsidRDefault="005E4B33">
      <w:pPr>
        <w:spacing w:line="276" w:lineRule="exact"/>
        <w:jc w:val="both"/>
        <w:rPr>
          <w:rFonts w:ascii="Arial" w:eastAsia="Arial" w:hAnsi="Arial"/>
          <w:sz w:val="24"/>
        </w:rPr>
      </w:pPr>
    </w:p>
    <w:p w14:paraId="25EE0D04" w14:textId="2FE5A9A4" w:rsidR="003B4AC0" w:rsidRDefault="003B4AC0">
      <w:pPr>
        <w:spacing w:line="276" w:lineRule="exact"/>
        <w:jc w:val="both"/>
        <w:rPr>
          <w:rFonts w:ascii="Arial" w:eastAsia="Arial" w:hAnsi="Arial"/>
          <w:sz w:val="24"/>
        </w:rPr>
      </w:pPr>
    </w:p>
    <w:p w14:paraId="18A9BA38" w14:textId="4259AE51" w:rsidR="00E50103" w:rsidRDefault="00E50103">
      <w:pPr>
        <w:spacing w:line="276" w:lineRule="exact"/>
        <w:jc w:val="both"/>
        <w:rPr>
          <w:rFonts w:ascii="Arial" w:eastAsia="Arial" w:hAnsi="Arial"/>
          <w:sz w:val="24"/>
        </w:rPr>
      </w:pPr>
    </w:p>
    <w:p w14:paraId="05812735" w14:textId="77777777" w:rsidR="00E50103" w:rsidRDefault="00E50103">
      <w:pPr>
        <w:spacing w:line="276" w:lineRule="exact"/>
        <w:jc w:val="both"/>
        <w:rPr>
          <w:rFonts w:ascii="Arial" w:eastAsia="Arial" w:hAnsi="Arial"/>
          <w:sz w:val="24"/>
        </w:rPr>
      </w:pPr>
    </w:p>
    <w:p w14:paraId="0AFFFFAE" w14:textId="0A81394B" w:rsidR="00BD1B41" w:rsidRDefault="002C71EC" w:rsidP="002C71EC">
      <w:pPr>
        <w:jc w:val="center"/>
      </w:pPr>
      <w:r>
        <w:rPr>
          <w:rFonts w:ascii="Arial" w:eastAsia="Arial" w:hAnsi="Arial"/>
          <w:sz w:val="24"/>
        </w:rPr>
        <w:t>___</w:t>
      </w:r>
      <w:r w:rsidR="00BD1B41">
        <w:rPr>
          <w:rFonts w:ascii="Arial" w:eastAsia="Arial" w:hAnsi="Arial"/>
          <w:sz w:val="24"/>
        </w:rPr>
        <w:t>_________</w:t>
      </w:r>
      <w:r w:rsidR="0055059B">
        <w:rPr>
          <w:rFonts w:ascii="Arial" w:eastAsia="Arial" w:hAnsi="Arial"/>
          <w:sz w:val="24"/>
        </w:rPr>
        <w:t>_</w:t>
      </w:r>
      <w:r w:rsidR="00BD1B41">
        <w:rPr>
          <w:rFonts w:ascii="Arial" w:eastAsia="Arial" w:hAnsi="Arial"/>
          <w:sz w:val="24"/>
        </w:rPr>
        <w:t>___</w:t>
      </w:r>
      <w:r w:rsidR="00EE270E">
        <w:rPr>
          <w:rFonts w:ascii="Arial" w:eastAsia="Arial" w:hAnsi="Arial"/>
          <w:sz w:val="24"/>
        </w:rPr>
        <w:t>__</w:t>
      </w:r>
      <w:r w:rsidR="00BD1B41">
        <w:rPr>
          <w:rFonts w:ascii="Arial" w:eastAsia="Arial" w:hAnsi="Arial"/>
          <w:sz w:val="24"/>
        </w:rPr>
        <w:t>__</w:t>
      </w:r>
      <w:r w:rsidR="00FF71B8">
        <w:rPr>
          <w:rFonts w:ascii="Arial" w:eastAsia="Arial" w:hAnsi="Arial"/>
          <w:sz w:val="24"/>
        </w:rPr>
        <w:t>__</w:t>
      </w:r>
      <w:r w:rsidR="00BD1B41">
        <w:rPr>
          <w:rFonts w:ascii="Arial" w:eastAsia="Arial" w:hAnsi="Arial"/>
          <w:sz w:val="24"/>
        </w:rPr>
        <w:t>__________________</w:t>
      </w:r>
    </w:p>
    <w:p w14:paraId="1A005B9A" w14:textId="08E70F59" w:rsidR="00BD1B41" w:rsidRDefault="00273FB2" w:rsidP="002C71EC">
      <w:pPr>
        <w:jc w:val="center"/>
      </w:pPr>
      <w:r>
        <w:rPr>
          <w:rFonts w:ascii="Arial" w:eastAsia="Arial" w:hAnsi="Arial"/>
          <w:b/>
          <w:sz w:val="24"/>
          <w:szCs w:val="22"/>
        </w:rPr>
        <w:t>CLAUDECIR ROCHA LOPES</w:t>
      </w:r>
    </w:p>
    <w:p w14:paraId="285DED32" w14:textId="234484D4" w:rsidR="0068380E" w:rsidRPr="00AD0548" w:rsidRDefault="00A43D3B" w:rsidP="00A33C85">
      <w:pPr>
        <w:jc w:val="center"/>
        <w:rPr>
          <w:rFonts w:ascii="Arial" w:eastAsia="Arial" w:hAnsi="Arial"/>
          <w:sz w:val="24"/>
        </w:rPr>
      </w:pPr>
      <w:r>
        <w:rPr>
          <w:rFonts w:ascii="Arial" w:eastAsia="Arial" w:hAnsi="Arial"/>
          <w:sz w:val="24"/>
        </w:rPr>
        <w:t>Vereador</w:t>
      </w:r>
    </w:p>
    <w:sectPr w:rsidR="0068380E" w:rsidRPr="00AD0548" w:rsidSect="00273FB2">
      <w:pgSz w:w="12240" w:h="15840"/>
      <w:pgMar w:top="2835" w:right="1325" w:bottom="1276" w:left="1800" w:header="0" w:footer="0" w:gutter="0"/>
      <w:cols w:space="720"/>
      <w:formProt w:val="0"/>
      <w:docGrid w:linePitch="10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4B33"/>
    <w:rsid w:val="00002707"/>
    <w:rsid w:val="000050DC"/>
    <w:rsid w:val="000313D1"/>
    <w:rsid w:val="00043FF1"/>
    <w:rsid w:val="000454CE"/>
    <w:rsid w:val="000507C3"/>
    <w:rsid w:val="00054BC7"/>
    <w:rsid w:val="00074280"/>
    <w:rsid w:val="00086EB0"/>
    <w:rsid w:val="000C39F3"/>
    <w:rsid w:val="000D7E74"/>
    <w:rsid w:val="000F2A8E"/>
    <w:rsid w:val="00115BE9"/>
    <w:rsid w:val="0012252B"/>
    <w:rsid w:val="00127578"/>
    <w:rsid w:val="00132D5D"/>
    <w:rsid w:val="00142BB3"/>
    <w:rsid w:val="0014746F"/>
    <w:rsid w:val="001659D9"/>
    <w:rsid w:val="001B2FF4"/>
    <w:rsid w:val="001C02D5"/>
    <w:rsid w:val="001F0810"/>
    <w:rsid w:val="001F1C2A"/>
    <w:rsid w:val="001F5D0F"/>
    <w:rsid w:val="00211627"/>
    <w:rsid w:val="002412E5"/>
    <w:rsid w:val="00273FB2"/>
    <w:rsid w:val="002934E1"/>
    <w:rsid w:val="002C71EC"/>
    <w:rsid w:val="002E1EF4"/>
    <w:rsid w:val="002F3951"/>
    <w:rsid w:val="002F44A4"/>
    <w:rsid w:val="002F7CCD"/>
    <w:rsid w:val="003173C1"/>
    <w:rsid w:val="00325A93"/>
    <w:rsid w:val="00372A81"/>
    <w:rsid w:val="00392F6F"/>
    <w:rsid w:val="0039571C"/>
    <w:rsid w:val="003B4AC0"/>
    <w:rsid w:val="00401C6C"/>
    <w:rsid w:val="0041637E"/>
    <w:rsid w:val="0043364B"/>
    <w:rsid w:val="00460EEE"/>
    <w:rsid w:val="00477264"/>
    <w:rsid w:val="00480666"/>
    <w:rsid w:val="00483B26"/>
    <w:rsid w:val="004846A6"/>
    <w:rsid w:val="00494856"/>
    <w:rsid w:val="004A436D"/>
    <w:rsid w:val="004C7DFD"/>
    <w:rsid w:val="004E13B3"/>
    <w:rsid w:val="004E6698"/>
    <w:rsid w:val="005036DD"/>
    <w:rsid w:val="0050450E"/>
    <w:rsid w:val="0055059B"/>
    <w:rsid w:val="00566208"/>
    <w:rsid w:val="00567E80"/>
    <w:rsid w:val="0058471C"/>
    <w:rsid w:val="00586976"/>
    <w:rsid w:val="005903D2"/>
    <w:rsid w:val="005E42C8"/>
    <w:rsid w:val="005E4B33"/>
    <w:rsid w:val="005F751C"/>
    <w:rsid w:val="00612C97"/>
    <w:rsid w:val="006206D7"/>
    <w:rsid w:val="00624DD6"/>
    <w:rsid w:val="00625C49"/>
    <w:rsid w:val="00655426"/>
    <w:rsid w:val="0068380E"/>
    <w:rsid w:val="0069512B"/>
    <w:rsid w:val="0069757A"/>
    <w:rsid w:val="006A7C42"/>
    <w:rsid w:val="006B136E"/>
    <w:rsid w:val="006E143D"/>
    <w:rsid w:val="006E4979"/>
    <w:rsid w:val="006E4E97"/>
    <w:rsid w:val="006F720E"/>
    <w:rsid w:val="00713A0A"/>
    <w:rsid w:val="00723361"/>
    <w:rsid w:val="00730B71"/>
    <w:rsid w:val="007326EC"/>
    <w:rsid w:val="0074002A"/>
    <w:rsid w:val="00740CE8"/>
    <w:rsid w:val="00792060"/>
    <w:rsid w:val="007B3757"/>
    <w:rsid w:val="007E4946"/>
    <w:rsid w:val="00801077"/>
    <w:rsid w:val="008100E8"/>
    <w:rsid w:val="00810F31"/>
    <w:rsid w:val="0084339C"/>
    <w:rsid w:val="00853B3F"/>
    <w:rsid w:val="0089155A"/>
    <w:rsid w:val="008D0765"/>
    <w:rsid w:val="008D7237"/>
    <w:rsid w:val="008F00A5"/>
    <w:rsid w:val="00905690"/>
    <w:rsid w:val="00905D7F"/>
    <w:rsid w:val="0092375C"/>
    <w:rsid w:val="00946B85"/>
    <w:rsid w:val="009655C3"/>
    <w:rsid w:val="00976D40"/>
    <w:rsid w:val="009B1D17"/>
    <w:rsid w:val="009B68E0"/>
    <w:rsid w:val="009C048E"/>
    <w:rsid w:val="009C12C4"/>
    <w:rsid w:val="00A07167"/>
    <w:rsid w:val="00A33C85"/>
    <w:rsid w:val="00A34513"/>
    <w:rsid w:val="00A43D3B"/>
    <w:rsid w:val="00A622E9"/>
    <w:rsid w:val="00A725EE"/>
    <w:rsid w:val="00A8668D"/>
    <w:rsid w:val="00A92414"/>
    <w:rsid w:val="00AA4E3A"/>
    <w:rsid w:val="00AA6033"/>
    <w:rsid w:val="00AB2E5C"/>
    <w:rsid w:val="00AB7B1C"/>
    <w:rsid w:val="00AB7DB9"/>
    <w:rsid w:val="00AD0548"/>
    <w:rsid w:val="00AD3244"/>
    <w:rsid w:val="00B06A3A"/>
    <w:rsid w:val="00B2281B"/>
    <w:rsid w:val="00B22EDB"/>
    <w:rsid w:val="00B25351"/>
    <w:rsid w:val="00B2609F"/>
    <w:rsid w:val="00B31C8B"/>
    <w:rsid w:val="00B45916"/>
    <w:rsid w:val="00B62338"/>
    <w:rsid w:val="00B71B8B"/>
    <w:rsid w:val="00B74481"/>
    <w:rsid w:val="00B7539E"/>
    <w:rsid w:val="00B84DF4"/>
    <w:rsid w:val="00B90C70"/>
    <w:rsid w:val="00B913E1"/>
    <w:rsid w:val="00BA4FFD"/>
    <w:rsid w:val="00BA5178"/>
    <w:rsid w:val="00BA617B"/>
    <w:rsid w:val="00BB5887"/>
    <w:rsid w:val="00BC2BC2"/>
    <w:rsid w:val="00BC7E5A"/>
    <w:rsid w:val="00BD1B41"/>
    <w:rsid w:val="00C4053B"/>
    <w:rsid w:val="00C5306A"/>
    <w:rsid w:val="00C7662E"/>
    <w:rsid w:val="00CA02C9"/>
    <w:rsid w:val="00CA59A8"/>
    <w:rsid w:val="00CB5F4C"/>
    <w:rsid w:val="00CB6DA5"/>
    <w:rsid w:val="00CD11BB"/>
    <w:rsid w:val="00CF16B8"/>
    <w:rsid w:val="00D0041A"/>
    <w:rsid w:val="00D024D4"/>
    <w:rsid w:val="00D026A3"/>
    <w:rsid w:val="00D33827"/>
    <w:rsid w:val="00D61C03"/>
    <w:rsid w:val="00D65B57"/>
    <w:rsid w:val="00D712E6"/>
    <w:rsid w:val="00D756AD"/>
    <w:rsid w:val="00D824C5"/>
    <w:rsid w:val="00DB4655"/>
    <w:rsid w:val="00DD4213"/>
    <w:rsid w:val="00E24AB6"/>
    <w:rsid w:val="00E50103"/>
    <w:rsid w:val="00EC644B"/>
    <w:rsid w:val="00EE0513"/>
    <w:rsid w:val="00EE270E"/>
    <w:rsid w:val="00EF05F1"/>
    <w:rsid w:val="00F261DF"/>
    <w:rsid w:val="00F542AF"/>
    <w:rsid w:val="00F70476"/>
    <w:rsid w:val="00FA0678"/>
    <w:rsid w:val="00FB2856"/>
    <w:rsid w:val="00FB6168"/>
    <w:rsid w:val="00FD3C36"/>
    <w:rsid w:val="00FF71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C5E5EC"/>
  <w15:docId w15:val="{102213CE-9A77-434E-8302-41D1F500B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NSimSun" w:hAnsi="Calibri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</w:pPr>
    <w:rPr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  <w:sz w:val="24"/>
    </w:rPr>
  </w:style>
  <w:style w:type="paragraph" w:customStyle="1" w:styleId="ndice">
    <w:name w:val="Índice"/>
    <w:basedOn w:val="Normal"/>
    <w:qFormat/>
    <w:pPr>
      <w:suppressLineNumbers/>
    </w:pPr>
  </w:style>
  <w:style w:type="paragraph" w:styleId="PargrafodaLista">
    <w:name w:val="List Paragraph"/>
    <w:basedOn w:val="Normal"/>
    <w:uiPriority w:val="34"/>
    <w:qFormat/>
    <w:rsid w:val="00AD0548"/>
    <w:pPr>
      <w:ind w:left="720"/>
      <w:contextualSpacing/>
    </w:pPr>
    <w:rPr>
      <w:rFonts w:cs="Mangal"/>
    </w:rPr>
  </w:style>
  <w:style w:type="paragraph" w:styleId="NormalWeb">
    <w:name w:val="Normal (Web)"/>
    <w:basedOn w:val="Normal"/>
    <w:uiPriority w:val="99"/>
    <w:unhideWhenUsed/>
    <w:rsid w:val="00723361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 w:val="24"/>
      <w:lang w:eastAsia="pt-BR" w:bidi="ar-SA"/>
    </w:rPr>
  </w:style>
  <w:style w:type="character" w:styleId="Forte">
    <w:name w:val="Strong"/>
    <w:basedOn w:val="Fontepargpadro"/>
    <w:uiPriority w:val="22"/>
    <w:qFormat/>
    <w:rsid w:val="00723361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73FB2"/>
    <w:rPr>
      <w:rFonts w:ascii="Segoe UI" w:hAnsi="Segoe UI" w:cs="Mangal"/>
      <w:sz w:val="18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73FB2"/>
    <w:rPr>
      <w:rFonts w:ascii="Segoe UI" w:hAnsi="Segoe UI" w:cs="Mangal"/>
      <w:sz w:val="18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785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54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16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01EFE8-CDC1-4BEE-8EAA-8EDD56EBC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331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</dc:creator>
  <cp:lastModifiedBy>Câmara</cp:lastModifiedBy>
  <cp:revision>4</cp:revision>
  <cp:lastPrinted>2024-10-18T18:09:00Z</cp:lastPrinted>
  <dcterms:created xsi:type="dcterms:W3CDTF">2024-10-18T17:54:00Z</dcterms:created>
  <dcterms:modified xsi:type="dcterms:W3CDTF">2024-10-18T18:14:00Z</dcterms:modified>
  <dc:language>pt-BR</dc:language>
</cp:coreProperties>
</file>