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9B0121" w14:textId="1CD21916" w:rsidR="00F07E39" w:rsidRDefault="00807EA1" w:rsidP="00F07E39">
      <w:pPr>
        <w:spacing w:after="0" w:line="240" w:lineRule="auto"/>
        <w:ind w:firstLine="2835"/>
      </w:pPr>
      <w:r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2916C426" wp14:editId="741265D8">
                <wp:simplePos x="0" y="0"/>
                <wp:positionH relativeFrom="column">
                  <wp:posOffset>-216569</wp:posOffset>
                </wp:positionH>
                <wp:positionV relativeFrom="paragraph">
                  <wp:posOffset>24999</wp:posOffset>
                </wp:positionV>
                <wp:extent cx="1920240" cy="822960"/>
                <wp:effectExtent l="0" t="0" r="22860" b="15240"/>
                <wp:wrapNone/>
                <wp:docPr id="876599740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75072BD" w14:textId="77777777" w:rsidR="00807EA1" w:rsidRPr="00DC53FA" w:rsidRDefault="00807EA1" w:rsidP="00807EA1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/>
                              <w:jc w:val="center"/>
                              <w:rPr>
                                <w:rFonts w:ascii="Garamond" w:hAnsi="Garamond" w:cs="Arial"/>
                                <w:sz w:val="20"/>
                              </w:rPr>
                            </w:pPr>
                          </w:p>
                          <w:p w14:paraId="544E7B13" w14:textId="77777777" w:rsidR="00807EA1" w:rsidRPr="00714942" w:rsidRDefault="00807EA1" w:rsidP="00807EA1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61D46D81" w14:textId="04076D62" w:rsidR="00807EA1" w:rsidRPr="00714942" w:rsidRDefault="00807EA1" w:rsidP="00807EA1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ELETRÔNICO Nº 3309</w:t>
                            </w:r>
                            <w:r w:rsidRPr="00714942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/20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26</w:t>
                            </w:r>
                          </w:p>
                          <w:p w14:paraId="2D79D364" w14:textId="42E4903C" w:rsidR="00807EA1" w:rsidRPr="00F07E39" w:rsidRDefault="00807EA1" w:rsidP="00807EA1">
                            <w:pPr>
                              <w:pStyle w:val="Ttulo2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F07E39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27</w:t>
                            </w:r>
                            <w:r w:rsidRPr="00F07E39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/01/202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16C426" id="Retângulo 2" o:spid="_x0000_s1026" style="position:absolute;left:0;text-align:left;margin-left:-17.05pt;margin-top:1.9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" o:allowincell="f" filled="f" strokeweight="0">
                <v:stroke dashstyle="1 1" endcap="round"/>
                <v:textbox>
                  <w:txbxContent>
                    <w:p w14:paraId="275072BD" w14:textId="77777777" w:rsidR="00807EA1" w:rsidRPr="00DC53FA" w:rsidRDefault="00807EA1" w:rsidP="00807EA1">
                      <w:pPr>
                        <w:pStyle w:val="Legenda"/>
                        <w:tabs>
                          <w:tab w:val="left" w:pos="1843"/>
                        </w:tabs>
                        <w:spacing w:before="0" w:after="0"/>
                        <w:jc w:val="center"/>
                        <w:rPr>
                          <w:rFonts w:ascii="Garamond" w:hAnsi="Garamond" w:cs="Arial"/>
                          <w:sz w:val="20"/>
                        </w:rPr>
                      </w:pPr>
                    </w:p>
                    <w:p w14:paraId="544E7B13" w14:textId="77777777" w:rsidR="00807EA1" w:rsidRPr="00714942" w:rsidRDefault="00807EA1" w:rsidP="00807EA1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61D46D81" w14:textId="04076D62" w:rsidR="00807EA1" w:rsidRPr="00714942" w:rsidRDefault="00807EA1" w:rsidP="00807EA1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ELETRÔNICO Nº 3309</w:t>
                      </w:r>
                      <w:r w:rsidRPr="00714942">
                        <w:rPr>
                          <w:rFonts w:ascii="Garamond" w:hAnsi="Garamond" w:cs="Arial"/>
                          <w:sz w:val="16"/>
                          <w:szCs w:val="16"/>
                        </w:rPr>
                        <w:t>/20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26</w:t>
                      </w:r>
                    </w:p>
                    <w:p w14:paraId="2D79D364" w14:textId="42E4903C" w:rsidR="00807EA1" w:rsidRPr="00F07E39" w:rsidRDefault="00807EA1" w:rsidP="00807EA1">
                      <w:pPr>
                        <w:pStyle w:val="Ttulo2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F07E39">
                        <w:rPr>
                          <w:rFonts w:ascii="Garamond" w:hAnsi="Garamond" w:cs="Arial"/>
                          <w:sz w:val="16"/>
                          <w:szCs w:val="16"/>
                        </w:rPr>
                        <w:t xml:space="preserve">DE 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27</w:t>
                      </w:r>
                      <w:r w:rsidRPr="00F07E39">
                        <w:rPr>
                          <w:rFonts w:ascii="Garamond" w:hAnsi="Garamond" w:cs="Arial"/>
                          <w:sz w:val="16"/>
                          <w:szCs w:val="16"/>
                        </w:rPr>
                        <w:t>/01/202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6</w:t>
                      </w:r>
                    </w:p>
                  </w:txbxContent>
                </v:textbox>
              </v:rect>
            </w:pict>
          </mc:Fallback>
        </mc:AlternateContent>
      </w:r>
      <w:r w:rsidR="00F07E39">
        <w:rPr>
          <w:rFonts w:ascii="Garamond" w:hAnsi="Garamond"/>
          <w:b/>
          <w:noProof/>
          <w:sz w:val="26"/>
        </w:rPr>
        <w:t xml:space="preserve">D E C R E T </w:t>
      </w:r>
      <w:proofErr w:type="gramStart"/>
      <w:r w:rsidR="00F07E39">
        <w:rPr>
          <w:rFonts w:ascii="Garamond" w:hAnsi="Garamond"/>
          <w:b/>
          <w:noProof/>
          <w:sz w:val="26"/>
        </w:rPr>
        <w:t xml:space="preserve">O </w:t>
      </w:r>
      <w:r w:rsidR="00F07E39">
        <w:rPr>
          <w:rFonts w:ascii="Garamond" w:hAnsi="Garamond"/>
          <w:b/>
          <w:sz w:val="26"/>
        </w:rPr>
        <w:t xml:space="preserve"> Nº</w:t>
      </w:r>
      <w:proofErr w:type="gramEnd"/>
      <w:r w:rsidR="00F07E39">
        <w:rPr>
          <w:rFonts w:ascii="Garamond" w:hAnsi="Garamond"/>
          <w:b/>
          <w:sz w:val="26"/>
        </w:rPr>
        <w:t xml:space="preserve"> </w:t>
      </w:r>
      <w:r>
        <w:rPr>
          <w:rFonts w:ascii="Garamond" w:hAnsi="Garamond"/>
          <w:b/>
          <w:sz w:val="26"/>
        </w:rPr>
        <w:t>1 2 4 3 3</w:t>
      </w:r>
    </w:p>
    <w:p w14:paraId="2887441A" w14:textId="38F65C21" w:rsidR="00F07E39" w:rsidRPr="00F07E39" w:rsidRDefault="00F07E39" w:rsidP="00F07E39">
      <w:pPr>
        <w:spacing w:after="0" w:line="240" w:lineRule="auto"/>
        <w:ind w:firstLine="2835"/>
        <w:jc w:val="both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De </w:t>
      </w:r>
      <w:r w:rsidR="003B6C9F">
        <w:rPr>
          <w:rFonts w:ascii="Arial" w:hAnsi="Arial" w:cs="Arial"/>
          <w:sz w:val="24"/>
          <w:szCs w:val="24"/>
        </w:rPr>
        <w:t>2</w:t>
      </w:r>
      <w:r w:rsidR="00D54311">
        <w:rPr>
          <w:rFonts w:ascii="Arial" w:hAnsi="Arial" w:cs="Arial"/>
          <w:sz w:val="24"/>
          <w:szCs w:val="24"/>
        </w:rPr>
        <w:t>7</w:t>
      </w:r>
      <w:r w:rsidR="0023624D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>de janeiro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15239E95" w14:textId="77777777" w:rsidR="00540DEA" w:rsidRPr="000C162A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4FE78A65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3B6C9F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D54311">
        <w:rPr>
          <w:rFonts w:ascii="Arial" w:eastAsia="Arial" w:hAnsi="Arial" w:cs="Arial"/>
          <w:color w:val="000000"/>
          <w:sz w:val="24"/>
          <w:szCs w:val="24"/>
        </w:rPr>
        <w:t>excesso de arrecadação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D54311">
        <w:rPr>
          <w:rFonts w:ascii="Arial" w:eastAsia="Arial" w:hAnsi="Arial" w:cs="Arial"/>
          <w:b/>
          <w:bCs/>
          <w:color w:val="000000"/>
          <w:sz w:val="24"/>
          <w:szCs w:val="24"/>
        </w:rPr>
        <w:t>149.027,10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D54311">
        <w:rPr>
          <w:rFonts w:ascii="Arial" w:eastAsia="Arial" w:hAnsi="Arial" w:cs="Arial"/>
          <w:b/>
          <w:bCs/>
          <w:color w:val="000000"/>
          <w:sz w:val="24"/>
          <w:szCs w:val="24"/>
        </w:rPr>
        <w:t>cento e quarenta e nove mil e vinte e sete reais e dez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C162A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4CCEAEB" w14:textId="72E95562" w:rsidR="00540DEA" w:rsidRDefault="00081855" w:rsidP="00807EA1">
      <w:pPr>
        <w:widowControl w:val="0"/>
        <w:spacing w:after="0" w:line="240" w:lineRule="auto"/>
        <w:ind w:firstLine="1560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3B6C9F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3B6C9F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D54311">
        <w:rPr>
          <w:rFonts w:ascii="Arial" w:hAnsi="Arial" w:cs="Arial"/>
          <w:sz w:val="24"/>
          <w:szCs w:val="24"/>
        </w:rPr>
        <w:t>1655</w:t>
      </w:r>
      <w:r w:rsidR="008B0AA5">
        <w:rPr>
          <w:rFonts w:ascii="Arial" w:hAnsi="Arial" w:cs="Arial"/>
          <w:sz w:val="24"/>
          <w:szCs w:val="24"/>
        </w:rPr>
        <w:t>/202</w:t>
      </w:r>
      <w:r w:rsidR="003B6C9F">
        <w:rPr>
          <w:rFonts w:ascii="Arial" w:hAnsi="Arial" w:cs="Arial"/>
          <w:sz w:val="24"/>
          <w:szCs w:val="24"/>
        </w:rPr>
        <w:t>6</w:t>
      </w:r>
      <w:r w:rsidR="00807EA1">
        <w:rPr>
          <w:rFonts w:ascii="Arial" w:hAnsi="Arial" w:cs="Arial"/>
          <w:sz w:val="24"/>
          <w:szCs w:val="24"/>
        </w:rPr>
        <w:t>,</w:t>
      </w:r>
    </w:p>
    <w:p w14:paraId="432E387A" w14:textId="421F88EE" w:rsidR="000C162A" w:rsidRPr="000C162A" w:rsidRDefault="000C162A" w:rsidP="000C162A">
      <w:pPr>
        <w:widowControl w:val="0"/>
        <w:spacing w:after="0" w:line="240" w:lineRule="auto"/>
        <w:ind w:firstLine="1560"/>
        <w:jc w:val="both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C162A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1E8DCF7F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D54311">
        <w:rPr>
          <w:rFonts w:ascii="Arial" w:eastAsia="Arial" w:hAnsi="Arial" w:cs="Arial"/>
          <w:color w:val="000000"/>
          <w:sz w:val="24"/>
          <w:szCs w:val="24"/>
        </w:rPr>
        <w:t>excesso de arrecadação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D54311">
        <w:rPr>
          <w:rFonts w:ascii="Arial" w:eastAsia="Arial" w:hAnsi="Arial" w:cs="Arial"/>
          <w:b/>
          <w:bCs/>
          <w:color w:val="000000"/>
          <w:sz w:val="24"/>
          <w:szCs w:val="24"/>
        </w:rPr>
        <w:t>149.027,10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D54311">
        <w:rPr>
          <w:rFonts w:ascii="Arial" w:eastAsia="Arial" w:hAnsi="Arial" w:cs="Arial"/>
          <w:b/>
          <w:bCs/>
          <w:color w:val="000000"/>
          <w:sz w:val="24"/>
          <w:szCs w:val="24"/>
        </w:rPr>
        <w:t>cento e quarenta e nove mil e vinte e sete reais e dez centavos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43C9FBA6" w14:textId="77777777" w:rsidR="00A3207D" w:rsidRPr="000C162A" w:rsidRDefault="00A3207D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12"/>
          <w:szCs w:val="12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A3207D" w14:paraId="5E151AEE" w14:textId="77777777" w:rsidTr="000C162A">
        <w:trPr>
          <w:trHeight w:val="293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53ACB4" w14:textId="77777777" w:rsidR="00A3207D" w:rsidRDefault="00A3207D" w:rsidP="000C162A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A3207D" w:rsidRPr="00925298" w14:paraId="08169985" w14:textId="77777777" w:rsidTr="000C162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B6F65F" w14:textId="77777777" w:rsidR="00A3207D" w:rsidRPr="00925298" w:rsidRDefault="00A3207D" w:rsidP="000C162A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925298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Agricultura e Desenvolvimento Rural - SEADE</w:t>
            </w:r>
          </w:p>
        </w:tc>
      </w:tr>
      <w:tr w:rsidR="00A3207D" w14:paraId="0B8D35EF" w14:textId="77777777" w:rsidTr="000C162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0C3238" w14:textId="77777777" w:rsidR="00A3207D" w:rsidRDefault="00A3207D" w:rsidP="000C162A">
            <w:pPr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24.002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EF834E" w14:textId="77777777" w:rsidR="00A3207D" w:rsidRDefault="00A3207D" w:rsidP="000C162A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Gestão Administrativa</w:t>
            </w:r>
          </w:p>
        </w:tc>
      </w:tr>
      <w:tr w:rsidR="00A3207D" w:rsidRPr="00925298" w14:paraId="5783D1A5" w14:textId="77777777" w:rsidTr="000C162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5AC932" w14:textId="77777777" w:rsidR="00A3207D" w:rsidRDefault="00A3207D" w:rsidP="000C162A">
            <w:pPr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24.002.0004.0122.0002.2078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E565EC" w14:textId="77777777" w:rsidR="00A3207D" w:rsidRPr="00925298" w:rsidRDefault="00A3207D" w:rsidP="000C162A">
            <w:pPr>
              <w:spacing w:after="0"/>
            </w:pPr>
            <w:proofErr w:type="spellStart"/>
            <w:r w:rsidRPr="00925298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Pr="00925298">
              <w:rPr>
                <w:rFonts w:ascii="Arial" w:eastAsia="Arial" w:hAnsi="Arial" w:cs="Arial"/>
                <w:color w:val="000000"/>
                <w:sz w:val="16"/>
                <w:szCs w:val="16"/>
              </w:rPr>
              <w:t>Gestão</w:t>
            </w:r>
            <w:proofErr w:type="spellEnd"/>
            <w:r w:rsidRPr="00925298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das Atividades Administrativas da SEADE</w:t>
            </w:r>
          </w:p>
        </w:tc>
      </w:tr>
      <w:tr w:rsidR="00A3207D" w14:paraId="5D39C4AB" w14:textId="77777777" w:rsidTr="000C162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0E88A5" w14:textId="77777777" w:rsidR="00A3207D" w:rsidRDefault="00A3207D" w:rsidP="000C162A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9D1CC1" w14:textId="77777777" w:rsidR="00A3207D" w:rsidRDefault="00A3207D" w:rsidP="000C162A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64C080" w14:textId="77777777" w:rsidR="00A3207D" w:rsidRDefault="00A3207D" w:rsidP="000C162A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A3207D" w14:paraId="15B2A5A6" w14:textId="77777777" w:rsidTr="000C162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3AA99E" w14:textId="77777777" w:rsidR="00A3207D" w:rsidRDefault="00A3207D" w:rsidP="000C162A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89CF8A" w14:textId="77777777" w:rsidR="00A3207D" w:rsidRPr="00925298" w:rsidRDefault="00A3207D" w:rsidP="000C162A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25298">
              <w:rPr>
                <w:rFonts w:ascii="Arial" w:eastAsia="Arial" w:hAnsi="Arial" w:cs="Arial"/>
                <w:color w:val="000000"/>
                <w:sz w:val="16"/>
                <w:szCs w:val="16"/>
              </w:rPr>
              <w:t>01180 - BB 92610-8 Convênio n. 614/2025 - Implantação da Cozinha Comunitária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EBC35D" w14:textId="77777777" w:rsidR="00A3207D" w:rsidRDefault="00A3207D" w:rsidP="000C162A">
            <w:pPr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R$ 149.027,10</w:t>
            </w:r>
          </w:p>
        </w:tc>
      </w:tr>
      <w:tr w:rsidR="00A3207D" w:rsidRPr="00925298" w14:paraId="1378812D" w14:textId="77777777" w:rsidTr="000C162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898323" w14:textId="77777777" w:rsidR="00A3207D" w:rsidRPr="00925298" w:rsidRDefault="00A3207D" w:rsidP="000C162A">
            <w:pPr>
              <w:spacing w:after="0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925298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R$ 149.027,10</w:t>
            </w:r>
          </w:p>
        </w:tc>
      </w:tr>
    </w:tbl>
    <w:p w14:paraId="146635A0" w14:textId="77777777" w:rsidR="0009362D" w:rsidRPr="000C162A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16"/>
          <w:szCs w:val="16"/>
          <w:lang w:eastAsia="pt-BR"/>
        </w:rPr>
      </w:pPr>
    </w:p>
    <w:p w14:paraId="56D964C4" w14:textId="4508AF32" w:rsidR="0009362D" w:rsidRPr="0009362D" w:rsidRDefault="0009362D" w:rsidP="0009362D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9362D">
        <w:rPr>
          <w:rFonts w:ascii="Arial" w:hAnsi="Arial" w:cs="Arial"/>
          <w:b/>
          <w:color w:val="000000"/>
          <w:sz w:val="24"/>
          <w:szCs w:val="24"/>
        </w:rPr>
        <w:t>Art. 2º </w:t>
      </w:r>
      <w:r w:rsidR="00A3207D" w:rsidRPr="00925298">
        <w:rPr>
          <w:rFonts w:ascii="Arial" w:eastAsia="Arial" w:hAnsi="Arial" w:cs="Arial"/>
          <w:color w:val="000000"/>
          <w:sz w:val="24"/>
          <w:szCs w:val="24"/>
        </w:rPr>
        <w:t>Para dar cobertura ao crédito indicado no artigo anterior será utilizado recurso proveniente do excesso de arrecadação da receita: 1724990115 - BB 92610-8 Convênio n. 614/2025 - Implantação da Cozinha Comunitária da fonte 1180 - BB 92610-8 Convênio n. 614/2025 - Implantação da Cozinha Comunitária nos termos do inciso II, § 1º, artigo 43, da Lei Federal 4.320, de 17 de março de 1964.</w:t>
      </w:r>
    </w:p>
    <w:p w14:paraId="339C05E9" w14:textId="77777777" w:rsidR="00357E03" w:rsidRPr="000C162A" w:rsidRDefault="00357E03" w:rsidP="00357E03">
      <w:pPr>
        <w:spacing w:after="0" w:line="277" w:lineRule="atLeast"/>
        <w:rPr>
          <w:rFonts w:ascii="Arial" w:eastAsia="Times New Roman" w:hAnsi="Arial" w:cs="Arial"/>
          <w:b/>
          <w:bCs/>
          <w:sz w:val="20"/>
          <w:szCs w:val="20"/>
          <w:lang w:eastAsia="pt-BR"/>
        </w:rPr>
      </w:pPr>
    </w:p>
    <w:p w14:paraId="62BB95FE" w14:textId="77777777" w:rsidR="00180772" w:rsidRPr="00180772" w:rsidRDefault="00180772" w:rsidP="00180772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80772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2025. Estão no anexo deste Decreto.</w:t>
      </w:r>
    </w:p>
    <w:p w14:paraId="3CE2B934" w14:textId="77777777" w:rsidR="00807EA1" w:rsidRPr="000C162A" w:rsidRDefault="00807EA1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2C540A76" w14:textId="7329E29F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180772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0C162A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7EC956DA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3B6C9F">
        <w:rPr>
          <w:rFonts w:ascii="Arial" w:hAnsi="Arial" w:cs="Arial"/>
          <w:sz w:val="24"/>
          <w:szCs w:val="24"/>
        </w:rPr>
        <w:t>2</w:t>
      </w:r>
      <w:r w:rsidR="009B6FBE">
        <w:rPr>
          <w:rFonts w:ascii="Arial" w:hAnsi="Arial" w:cs="Arial"/>
          <w:sz w:val="24"/>
          <w:szCs w:val="24"/>
        </w:rPr>
        <w:t>7</w:t>
      </w:r>
      <w:r w:rsidRPr="00F07E39">
        <w:rPr>
          <w:rFonts w:ascii="Arial" w:hAnsi="Arial" w:cs="Arial"/>
          <w:sz w:val="24"/>
          <w:szCs w:val="24"/>
        </w:rPr>
        <w:t xml:space="preserve"> de janeiro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486D7335" w14:textId="77777777" w:rsidR="00807EA1" w:rsidRDefault="00807EA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39E917A" w14:textId="77777777" w:rsidR="00807EA1" w:rsidRDefault="00807EA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E221FD7" w14:textId="77777777" w:rsidR="00D54311" w:rsidRPr="00F07E39" w:rsidRDefault="00D5431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6642F80A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3B6C9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184F92E8" w14:textId="14B23E5D" w:rsidR="009F3255" w:rsidRPr="00322A60" w:rsidRDefault="00F86101" w:rsidP="00322A60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ANEXO I: </w:t>
      </w:r>
      <w:r w:rsidR="009F3255" w:rsidRPr="00322A60">
        <w:rPr>
          <w:rFonts w:ascii="Arial" w:hAnsi="Arial" w:cs="Arial"/>
          <w:b/>
          <w:bCs/>
          <w:sz w:val="24"/>
          <w:szCs w:val="24"/>
        </w:rPr>
        <w:t>JUSTIFICATIVA</w:t>
      </w:r>
    </w:p>
    <w:p w14:paraId="2A3C9A76" w14:textId="77777777" w:rsidR="00807EA1" w:rsidRDefault="009F3255" w:rsidP="00807EA1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szCs w:val="24"/>
        </w:rPr>
      </w:pPr>
      <w:r w:rsidRPr="00807EA1">
        <w:rPr>
          <w:rFonts w:cs="Arial"/>
          <w:b w:val="0"/>
          <w:bCs/>
          <w:szCs w:val="24"/>
        </w:rPr>
        <w:t>Lei Municipal nº 4.954, de 27 de novembro de 2025</w:t>
      </w:r>
    </w:p>
    <w:p w14:paraId="78528204" w14:textId="77777777" w:rsidR="00807EA1" w:rsidRDefault="00807EA1" w:rsidP="00807EA1">
      <w:pPr>
        <w:pStyle w:val="Tpico"/>
        <w:numPr>
          <w:ilvl w:val="0"/>
          <w:numId w:val="0"/>
        </w:numPr>
        <w:spacing w:line="240" w:lineRule="auto"/>
        <w:rPr>
          <w:rFonts w:cs="Arial"/>
          <w:b w:val="0"/>
          <w:bCs/>
          <w:szCs w:val="24"/>
        </w:rPr>
      </w:pPr>
    </w:p>
    <w:p w14:paraId="49B87F22" w14:textId="014612F9" w:rsidR="009F3255" w:rsidRPr="009F3255" w:rsidRDefault="009F3255" w:rsidP="004C1A98">
      <w:pPr>
        <w:pStyle w:val="Tpico"/>
        <w:numPr>
          <w:ilvl w:val="0"/>
          <w:numId w:val="0"/>
        </w:numPr>
        <w:spacing w:line="240" w:lineRule="auto"/>
        <w:rPr>
          <w:rFonts w:cs="Arial"/>
          <w:b w:val="0"/>
          <w:bCs/>
          <w:szCs w:val="24"/>
        </w:rPr>
      </w:pPr>
      <w:r w:rsidRPr="009F3255">
        <w:rPr>
          <w:rFonts w:cs="Arial"/>
          <w:bCs/>
          <w:szCs w:val="24"/>
        </w:rPr>
        <w:t>Secretaria:</w:t>
      </w:r>
      <w:r w:rsidRPr="009F3255">
        <w:rPr>
          <w:rFonts w:cs="Arial"/>
          <w:szCs w:val="24"/>
        </w:rPr>
        <w:t xml:space="preserve"> </w:t>
      </w:r>
      <w:r w:rsidR="00D54311">
        <w:rPr>
          <w:rFonts w:cs="Arial"/>
          <w:szCs w:val="24"/>
        </w:rPr>
        <w:t>Secretaria Municipal de Agricultura e Desenvolvimento Rural</w:t>
      </w:r>
    </w:p>
    <w:p w14:paraId="72605344" w14:textId="0FC1AA4F" w:rsidR="009F3255" w:rsidRPr="009F3255" w:rsidRDefault="009F3255" w:rsidP="004C1A98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E800E5">
        <w:rPr>
          <w:rFonts w:ascii="Arial" w:hAnsi="Arial" w:cs="Arial"/>
          <w:bCs/>
          <w:color w:val="000000" w:themeColor="text1"/>
          <w:sz w:val="24"/>
          <w:szCs w:val="28"/>
        </w:rPr>
        <w:t>1</w:t>
      </w:r>
      <w:r w:rsidR="00D54311">
        <w:rPr>
          <w:rFonts w:ascii="Arial" w:hAnsi="Arial" w:cs="Arial"/>
          <w:bCs/>
          <w:color w:val="000000" w:themeColor="text1"/>
          <w:sz w:val="24"/>
          <w:szCs w:val="28"/>
        </w:rPr>
        <w:t>49.027,10</w:t>
      </w:r>
    </w:p>
    <w:p w14:paraId="74673CC7" w14:textId="77777777" w:rsidR="009F3255" w:rsidRPr="009F3255" w:rsidRDefault="009F3255" w:rsidP="004C1A98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37939FD8" w14:textId="3A35EC8D" w:rsidR="009F3255" w:rsidRPr="009F3255" w:rsidRDefault="009F3255" w:rsidP="004C1A98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Dotações orçamentárias de origem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 w:rsidR="005B7F30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D54311">
        <w:rPr>
          <w:rFonts w:ascii="Arial" w:hAnsi="Arial" w:cs="Arial"/>
          <w:color w:val="000000" w:themeColor="text1"/>
          <w:sz w:val="24"/>
          <w:szCs w:val="24"/>
        </w:rPr>
        <w:t>Excesso de Arrecadação</w:t>
      </w:r>
      <w:r w:rsidR="005B7F30" w:rsidRPr="009F3255">
        <w:rPr>
          <w:rFonts w:ascii="Arial" w:hAnsi="Arial" w:cs="Arial"/>
          <w:color w:val="000000" w:themeColor="text1"/>
          <w:sz w:val="24"/>
          <w:szCs w:val="24"/>
        </w:rPr>
        <w:t>. Fonte: 11</w:t>
      </w:r>
      <w:r w:rsidR="00D54311">
        <w:rPr>
          <w:rFonts w:ascii="Arial" w:hAnsi="Arial" w:cs="Arial"/>
          <w:color w:val="000000" w:themeColor="text1"/>
          <w:sz w:val="24"/>
          <w:szCs w:val="24"/>
        </w:rPr>
        <w:t>8</w:t>
      </w:r>
      <w:r w:rsidR="005B7F30" w:rsidRPr="009F3255">
        <w:rPr>
          <w:rFonts w:ascii="Arial" w:hAnsi="Arial" w:cs="Arial"/>
          <w:color w:val="000000" w:themeColor="text1"/>
          <w:sz w:val="24"/>
          <w:szCs w:val="24"/>
        </w:rPr>
        <w:t xml:space="preserve">0 – </w:t>
      </w:r>
      <w:r w:rsidR="00D54311">
        <w:rPr>
          <w:rFonts w:ascii="Arial" w:hAnsi="Arial" w:cs="Arial"/>
          <w:color w:val="000000" w:themeColor="text1"/>
          <w:sz w:val="24"/>
          <w:szCs w:val="24"/>
        </w:rPr>
        <w:t xml:space="preserve">BB 92610-8 – Convênio n. 614/2025 </w:t>
      </w:r>
      <w:r w:rsidR="00200C54">
        <w:rPr>
          <w:rFonts w:ascii="Arial" w:hAnsi="Arial" w:cs="Arial"/>
          <w:color w:val="000000" w:themeColor="text1"/>
          <w:sz w:val="24"/>
          <w:szCs w:val="24"/>
        </w:rPr>
        <w:t>–</w:t>
      </w:r>
      <w:r w:rsidR="00D54311">
        <w:rPr>
          <w:rFonts w:ascii="Arial" w:hAnsi="Arial" w:cs="Arial"/>
          <w:color w:val="000000" w:themeColor="text1"/>
          <w:sz w:val="24"/>
          <w:szCs w:val="24"/>
        </w:rPr>
        <w:t>Impla</w:t>
      </w:r>
      <w:r w:rsidR="00200C54">
        <w:rPr>
          <w:rFonts w:ascii="Arial" w:hAnsi="Arial" w:cs="Arial"/>
          <w:color w:val="000000" w:themeColor="text1"/>
          <w:sz w:val="24"/>
          <w:szCs w:val="24"/>
        </w:rPr>
        <w:t>ntação da Cozinha Comunitária</w:t>
      </w:r>
      <w:r w:rsidR="0035669E">
        <w:rPr>
          <w:rFonts w:ascii="Arial" w:hAnsi="Arial" w:cs="Arial"/>
          <w:color w:val="000000" w:themeColor="text1"/>
          <w:sz w:val="24"/>
          <w:szCs w:val="24"/>
        </w:rPr>
        <w:t xml:space="preserve"> R$ 149.027,10</w:t>
      </w:r>
    </w:p>
    <w:p w14:paraId="3567FD8E" w14:textId="77777777" w:rsidR="009F3255" w:rsidRPr="009F3255" w:rsidRDefault="009F3255" w:rsidP="004C1A98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7177137D" w14:textId="3213A90C" w:rsidR="009F3255" w:rsidRDefault="009F3255" w:rsidP="004C1A98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Dotações orçamentárias de destino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00C54">
        <w:rPr>
          <w:rFonts w:ascii="Arial" w:hAnsi="Arial" w:cs="Arial"/>
          <w:color w:val="000000" w:themeColor="text1"/>
          <w:sz w:val="24"/>
          <w:szCs w:val="24"/>
        </w:rPr>
        <w:t>24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>.00</w:t>
      </w:r>
      <w:r w:rsidR="00E800E5">
        <w:rPr>
          <w:rFonts w:ascii="Arial" w:hAnsi="Arial" w:cs="Arial"/>
          <w:color w:val="000000" w:themeColor="text1"/>
          <w:sz w:val="24"/>
          <w:szCs w:val="24"/>
        </w:rPr>
        <w:t>2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>.0004.012</w:t>
      </w:r>
      <w:r w:rsidR="00E800E5">
        <w:rPr>
          <w:rFonts w:ascii="Arial" w:hAnsi="Arial" w:cs="Arial"/>
          <w:color w:val="000000" w:themeColor="text1"/>
          <w:sz w:val="24"/>
          <w:szCs w:val="24"/>
        </w:rPr>
        <w:t>2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>.00</w:t>
      </w:r>
      <w:r w:rsidR="00E800E5">
        <w:rPr>
          <w:rFonts w:ascii="Arial" w:hAnsi="Arial" w:cs="Arial"/>
          <w:color w:val="000000" w:themeColor="text1"/>
          <w:sz w:val="24"/>
          <w:szCs w:val="24"/>
        </w:rPr>
        <w:t>0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>2.20</w:t>
      </w:r>
      <w:r w:rsidR="00200C54">
        <w:rPr>
          <w:rFonts w:ascii="Arial" w:hAnsi="Arial" w:cs="Arial"/>
          <w:color w:val="000000" w:themeColor="text1"/>
          <w:sz w:val="24"/>
          <w:szCs w:val="24"/>
        </w:rPr>
        <w:t>78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 xml:space="preserve"> – Gestão</w:t>
      </w:r>
      <w:r w:rsidR="00E800E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00C54">
        <w:rPr>
          <w:rFonts w:ascii="Arial" w:hAnsi="Arial" w:cs="Arial"/>
          <w:color w:val="000000" w:themeColor="text1"/>
          <w:sz w:val="24"/>
          <w:szCs w:val="24"/>
        </w:rPr>
        <w:t>das Atividades da SEADE</w:t>
      </w:r>
    </w:p>
    <w:p w14:paraId="3FB2629F" w14:textId="1FDDF7ED" w:rsidR="00A03B92" w:rsidRPr="009F3255" w:rsidRDefault="00A03B92" w:rsidP="004C1A98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4.4.90.52.00 – Equipamentos e Material Permanente R$ </w:t>
      </w:r>
      <w:r w:rsidR="00E800E5">
        <w:rPr>
          <w:rFonts w:ascii="Arial" w:hAnsi="Arial" w:cs="Arial"/>
          <w:color w:val="000000" w:themeColor="text1"/>
          <w:sz w:val="24"/>
          <w:szCs w:val="24"/>
        </w:rPr>
        <w:t>1</w:t>
      </w:r>
      <w:r w:rsidR="00200C54">
        <w:rPr>
          <w:rFonts w:ascii="Arial" w:hAnsi="Arial" w:cs="Arial"/>
          <w:color w:val="000000" w:themeColor="text1"/>
          <w:sz w:val="24"/>
          <w:szCs w:val="24"/>
        </w:rPr>
        <w:t>49.027,10</w:t>
      </w:r>
    </w:p>
    <w:p w14:paraId="003399A0" w14:textId="77777777" w:rsidR="009F3255" w:rsidRPr="009F3255" w:rsidRDefault="009F3255" w:rsidP="004C1A98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3FF234F8" w14:textId="01543119" w:rsidR="00200C54" w:rsidRPr="009F3255" w:rsidRDefault="009F3255" w:rsidP="004C1A98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00C54">
        <w:rPr>
          <w:rFonts w:ascii="Arial" w:hAnsi="Arial" w:cs="Arial"/>
          <w:color w:val="000000" w:themeColor="text1"/>
          <w:sz w:val="24"/>
          <w:szCs w:val="24"/>
        </w:rPr>
        <w:t>Excesso de Arrecadação</w:t>
      </w:r>
      <w:r w:rsidR="00200C54" w:rsidRPr="009F3255">
        <w:rPr>
          <w:rFonts w:ascii="Arial" w:hAnsi="Arial" w:cs="Arial"/>
          <w:color w:val="000000" w:themeColor="text1"/>
          <w:sz w:val="24"/>
          <w:szCs w:val="24"/>
        </w:rPr>
        <w:t>. Fonte: 11</w:t>
      </w:r>
      <w:r w:rsidR="00200C54">
        <w:rPr>
          <w:rFonts w:ascii="Arial" w:hAnsi="Arial" w:cs="Arial"/>
          <w:color w:val="000000" w:themeColor="text1"/>
          <w:sz w:val="24"/>
          <w:szCs w:val="24"/>
        </w:rPr>
        <w:t>8</w:t>
      </w:r>
      <w:r w:rsidR="00200C54" w:rsidRPr="009F3255">
        <w:rPr>
          <w:rFonts w:ascii="Arial" w:hAnsi="Arial" w:cs="Arial"/>
          <w:color w:val="000000" w:themeColor="text1"/>
          <w:sz w:val="24"/>
          <w:szCs w:val="24"/>
        </w:rPr>
        <w:t xml:space="preserve">0 – </w:t>
      </w:r>
      <w:r w:rsidR="00200C54">
        <w:rPr>
          <w:rFonts w:ascii="Arial" w:hAnsi="Arial" w:cs="Arial"/>
          <w:color w:val="000000" w:themeColor="text1"/>
          <w:sz w:val="24"/>
          <w:szCs w:val="24"/>
        </w:rPr>
        <w:t>BB 92610-8 – Convênio n. 614/2025 – Implantação da Cozinha Comunitária</w:t>
      </w:r>
      <w:r w:rsidR="0035669E">
        <w:rPr>
          <w:rFonts w:ascii="Arial" w:hAnsi="Arial" w:cs="Arial"/>
          <w:color w:val="000000" w:themeColor="text1"/>
          <w:sz w:val="24"/>
          <w:szCs w:val="24"/>
        </w:rPr>
        <w:t xml:space="preserve"> R$ 149.027,10</w:t>
      </w:r>
    </w:p>
    <w:p w14:paraId="50916023" w14:textId="49E6EC21" w:rsidR="009F3255" w:rsidRPr="009F3255" w:rsidRDefault="009F3255" w:rsidP="004C1A98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04E3A333" w14:textId="723B2E28" w:rsidR="003749F1" w:rsidRPr="003749F1" w:rsidRDefault="009F3255" w:rsidP="004C1A98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Finalidade da suplementação: </w:t>
      </w:r>
      <w:r w:rsidR="003749F1">
        <w:rPr>
          <w:rFonts w:ascii="Arial" w:hAnsi="Arial" w:cs="Arial"/>
          <w:color w:val="000000" w:themeColor="text1"/>
          <w:sz w:val="24"/>
          <w:szCs w:val="28"/>
        </w:rPr>
        <w:t>R</w:t>
      </w:r>
      <w:r w:rsidR="003749F1" w:rsidRPr="003749F1">
        <w:rPr>
          <w:rFonts w:ascii="Arial" w:hAnsi="Arial" w:cs="Arial"/>
          <w:color w:val="000000" w:themeColor="text1"/>
          <w:sz w:val="24"/>
          <w:szCs w:val="28"/>
        </w:rPr>
        <w:t>ecebimento de recursos do convênio Nº</w:t>
      </w:r>
      <w:r w:rsidR="003749F1">
        <w:rPr>
          <w:rFonts w:ascii="Arial" w:hAnsi="Arial" w:cs="Arial"/>
          <w:color w:val="000000" w:themeColor="text1"/>
          <w:sz w:val="24"/>
          <w:szCs w:val="28"/>
        </w:rPr>
        <w:t xml:space="preserve"> </w:t>
      </w:r>
      <w:r w:rsidR="003749F1" w:rsidRPr="003749F1">
        <w:rPr>
          <w:rFonts w:ascii="Arial" w:hAnsi="Arial" w:cs="Arial"/>
          <w:color w:val="000000" w:themeColor="text1"/>
          <w:sz w:val="24"/>
          <w:szCs w:val="28"/>
        </w:rPr>
        <w:t>614/2025 SEAB para aquisição de equipamentos para a cozinha comunitária.</w:t>
      </w:r>
    </w:p>
    <w:p w14:paraId="55187EF7" w14:textId="2BF88DA8" w:rsidR="009F3255" w:rsidRPr="009F3255" w:rsidRDefault="009F3255" w:rsidP="004C1A98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5783A462" w14:textId="2243D330" w:rsidR="009F3255" w:rsidRDefault="009F3255" w:rsidP="004C1A98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8"/>
        </w:rPr>
      </w:pPr>
      <w:r w:rsidRPr="0036742E">
        <w:rPr>
          <w:rFonts w:ascii="Arial" w:hAnsi="Arial" w:cs="Arial"/>
          <w:b/>
          <w:bCs/>
          <w:color w:val="000000" w:themeColor="text1"/>
          <w:sz w:val="24"/>
          <w:szCs w:val="28"/>
        </w:rPr>
        <w:t>Impactos esperados na execução orçamentária e nos serviços públicos:</w:t>
      </w:r>
      <w:r w:rsidRPr="009F3255">
        <w:rPr>
          <w:rFonts w:ascii="Arial" w:hAnsi="Arial" w:cs="Arial"/>
          <w:color w:val="000000" w:themeColor="text1"/>
          <w:sz w:val="24"/>
          <w:szCs w:val="28"/>
        </w:rPr>
        <w:t xml:space="preserve"> </w:t>
      </w:r>
      <w:r w:rsidR="003749F1" w:rsidRPr="003749F1">
        <w:rPr>
          <w:rFonts w:ascii="Arial" w:eastAsia="Times New Roman" w:hAnsi="Arial" w:cs="Arial"/>
          <w:color w:val="000000" w:themeColor="text1"/>
          <w:sz w:val="24"/>
          <w:szCs w:val="28"/>
        </w:rPr>
        <w:t>Abertura de processo licitatório para aquisição de equipamentos para a cozinha comunitária.</w:t>
      </w:r>
    </w:p>
    <w:p w14:paraId="1127E093" w14:textId="77777777" w:rsidR="00807EA1" w:rsidRDefault="00807EA1" w:rsidP="004C1A98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8"/>
        </w:rPr>
      </w:pPr>
    </w:p>
    <w:p w14:paraId="2830AEBD" w14:textId="77777777" w:rsidR="00807EA1" w:rsidRDefault="00807EA1" w:rsidP="00807EA1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8"/>
        </w:rPr>
      </w:pPr>
    </w:p>
    <w:p w14:paraId="63323DDD" w14:textId="77777777" w:rsidR="00807EA1" w:rsidRDefault="00807EA1" w:rsidP="00807EA1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8"/>
        </w:rPr>
      </w:pPr>
    </w:p>
    <w:p w14:paraId="56A1A3BB" w14:textId="77777777" w:rsidR="00807EA1" w:rsidRDefault="00807EA1" w:rsidP="0036742E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70461DBD" w14:textId="7717A650" w:rsidR="009F3255" w:rsidRPr="000C162A" w:rsidRDefault="0032320D" w:rsidP="00807EA1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0C162A">
        <w:rPr>
          <w:rFonts w:ascii="Arial" w:hAnsi="Arial" w:cs="Arial"/>
          <w:sz w:val="24"/>
          <w:szCs w:val="24"/>
        </w:rPr>
        <w:t>João Marcos Feitoza</w:t>
      </w:r>
    </w:p>
    <w:p w14:paraId="4CEFC934" w14:textId="29D2FC99" w:rsidR="009F3255" w:rsidRPr="000C162A" w:rsidRDefault="000547AF" w:rsidP="00807EA1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C162A">
        <w:rPr>
          <w:rFonts w:ascii="Arial" w:hAnsi="Arial" w:cs="Arial"/>
          <w:b/>
          <w:bCs/>
          <w:sz w:val="24"/>
          <w:szCs w:val="24"/>
        </w:rPr>
        <w:t>Secretário Municipal de Agricultura e Desenvolvimento Rural</w:t>
      </w:r>
    </w:p>
    <w:sectPr w:rsidR="009F3255" w:rsidRPr="000C162A" w:rsidSect="000C162A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50BB66" w14:textId="77777777" w:rsidR="00692333" w:rsidRPr="00692333" w:rsidRDefault="00692333" w:rsidP="00692333">
    <w:pPr>
      <w:pStyle w:val="Cabealho"/>
      <w:rPr>
        <w:rFonts w:ascii="Arial" w:hAnsi="Arial" w:cs="Arial"/>
        <w:sz w:val="16"/>
        <w:szCs w:val="16"/>
      </w:rPr>
    </w:pPr>
  </w:p>
  <w:p w14:paraId="1731FFEA" w14:textId="77777777" w:rsidR="00692333" w:rsidRPr="00692333" w:rsidRDefault="00692333" w:rsidP="00692333">
    <w:pPr>
      <w:pStyle w:val="Cabealho"/>
      <w:rPr>
        <w:rFonts w:ascii="Arial" w:hAnsi="Arial" w:cs="Arial"/>
        <w:sz w:val="16"/>
        <w:szCs w:val="16"/>
      </w:rPr>
    </w:pPr>
  </w:p>
  <w:p w14:paraId="74336EE6" w14:textId="77777777" w:rsidR="00692333" w:rsidRPr="00692333" w:rsidRDefault="00692333" w:rsidP="00692333">
    <w:pPr>
      <w:pStyle w:val="Cabealho"/>
      <w:rPr>
        <w:rFonts w:ascii="Arial" w:hAnsi="Arial" w:cs="Arial"/>
        <w:sz w:val="16"/>
        <w:szCs w:val="16"/>
      </w:rPr>
    </w:pPr>
  </w:p>
  <w:p w14:paraId="743264EA" w14:textId="77777777" w:rsidR="00692333" w:rsidRPr="00692333" w:rsidRDefault="00692333" w:rsidP="00692333">
    <w:pPr>
      <w:pStyle w:val="Cabealho"/>
      <w:rPr>
        <w:rFonts w:ascii="Arial" w:hAnsi="Arial" w:cs="Arial"/>
        <w:sz w:val="16"/>
        <w:szCs w:val="16"/>
      </w:rPr>
    </w:pPr>
  </w:p>
  <w:p w14:paraId="4C564C7C" w14:textId="77777777" w:rsidR="00692333" w:rsidRPr="00692333" w:rsidRDefault="00692333" w:rsidP="00692333">
    <w:pPr>
      <w:pStyle w:val="Cabealho"/>
      <w:rPr>
        <w:rFonts w:ascii="Arial" w:hAnsi="Arial" w:cs="Arial"/>
        <w:sz w:val="16"/>
        <w:szCs w:val="16"/>
      </w:rPr>
    </w:pPr>
  </w:p>
  <w:p w14:paraId="25C1050B" w14:textId="77777777" w:rsidR="00692333" w:rsidRPr="00692333" w:rsidRDefault="00692333" w:rsidP="00692333">
    <w:pPr>
      <w:pStyle w:val="Cabealho"/>
      <w:rPr>
        <w:rFonts w:ascii="Arial" w:hAnsi="Arial" w:cs="Arial"/>
        <w:sz w:val="16"/>
        <w:szCs w:val="16"/>
      </w:rPr>
    </w:pPr>
  </w:p>
  <w:p w14:paraId="78EB4239" w14:textId="0FD27ECA" w:rsidR="00692333" w:rsidRPr="00692333" w:rsidRDefault="00692333" w:rsidP="00692333">
    <w:pPr>
      <w:pStyle w:val="Cabealho"/>
      <w:rPr>
        <w:rFonts w:ascii="Arial" w:hAnsi="Arial" w:cs="Arial"/>
        <w:sz w:val="16"/>
        <w:szCs w:val="16"/>
      </w:rPr>
    </w:pPr>
    <w:r w:rsidRPr="00692333">
      <w:rPr>
        <w:rFonts w:ascii="Arial" w:hAnsi="Arial" w:cs="Arial"/>
        <w:sz w:val="16"/>
        <w:szCs w:val="16"/>
      </w:rPr>
      <w:t>Decreto n° 124</w:t>
    </w:r>
    <w:r>
      <w:rPr>
        <w:rFonts w:ascii="Arial" w:hAnsi="Arial" w:cs="Arial"/>
        <w:sz w:val="16"/>
        <w:szCs w:val="16"/>
      </w:rPr>
      <w:t>33</w:t>
    </w:r>
    <w:r w:rsidRPr="00692333">
      <w:rPr>
        <w:rFonts w:ascii="Arial" w:hAnsi="Arial" w:cs="Arial"/>
        <w:sz w:val="16"/>
        <w:szCs w:val="16"/>
      </w:rPr>
      <w:t>/2026</w:t>
    </w:r>
    <w:r w:rsidRPr="00692333">
      <w:rPr>
        <w:rFonts w:ascii="Arial" w:hAnsi="Arial" w:cs="Arial"/>
        <w:sz w:val="16"/>
        <w:szCs w:val="16"/>
      </w:rPr>
      <w:tab/>
      <w:t>fl. nº 2</w:t>
    </w:r>
  </w:p>
  <w:p w14:paraId="1A6A605E" w14:textId="77777777" w:rsidR="00692333" w:rsidRPr="00692333" w:rsidRDefault="00692333">
    <w:pPr>
      <w:pStyle w:val="Cabealh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7841285">
    <w:abstractNumId w:val="1"/>
  </w:num>
  <w:num w:numId="2" w16cid:durableId="1539469281">
    <w:abstractNumId w:val="3"/>
  </w:num>
  <w:num w:numId="3" w16cid:durableId="2112584985">
    <w:abstractNumId w:val="2"/>
  </w:num>
  <w:num w:numId="4" w16cid:durableId="395322371">
    <w:abstractNumId w:val="0"/>
  </w:num>
  <w:num w:numId="5" w16cid:durableId="4029469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547AF"/>
    <w:rsid w:val="00060F61"/>
    <w:rsid w:val="00061BB2"/>
    <w:rsid w:val="00070ACD"/>
    <w:rsid w:val="00072005"/>
    <w:rsid w:val="00072FC6"/>
    <w:rsid w:val="0007376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62A"/>
    <w:rsid w:val="000C1F18"/>
    <w:rsid w:val="000D11CE"/>
    <w:rsid w:val="000D4D7E"/>
    <w:rsid w:val="000E769D"/>
    <w:rsid w:val="000F4F9C"/>
    <w:rsid w:val="000F701B"/>
    <w:rsid w:val="001044FD"/>
    <w:rsid w:val="001066E2"/>
    <w:rsid w:val="00111368"/>
    <w:rsid w:val="00114B01"/>
    <w:rsid w:val="00115D39"/>
    <w:rsid w:val="001200AF"/>
    <w:rsid w:val="00121CD4"/>
    <w:rsid w:val="00123733"/>
    <w:rsid w:val="00125673"/>
    <w:rsid w:val="00130F3E"/>
    <w:rsid w:val="0013354A"/>
    <w:rsid w:val="00143125"/>
    <w:rsid w:val="001452BB"/>
    <w:rsid w:val="0014671E"/>
    <w:rsid w:val="00152E4A"/>
    <w:rsid w:val="00154004"/>
    <w:rsid w:val="0016040F"/>
    <w:rsid w:val="00160A2C"/>
    <w:rsid w:val="00171BCA"/>
    <w:rsid w:val="0017255B"/>
    <w:rsid w:val="00180772"/>
    <w:rsid w:val="001A2BAC"/>
    <w:rsid w:val="001A3A3C"/>
    <w:rsid w:val="001A6957"/>
    <w:rsid w:val="001B46EA"/>
    <w:rsid w:val="001C1E4E"/>
    <w:rsid w:val="001C294A"/>
    <w:rsid w:val="001D0E5B"/>
    <w:rsid w:val="001D18ED"/>
    <w:rsid w:val="001D7522"/>
    <w:rsid w:val="001E2B0C"/>
    <w:rsid w:val="001E6CCB"/>
    <w:rsid w:val="001F1373"/>
    <w:rsid w:val="00200C54"/>
    <w:rsid w:val="00202B34"/>
    <w:rsid w:val="00203CD5"/>
    <w:rsid w:val="00210665"/>
    <w:rsid w:val="00210742"/>
    <w:rsid w:val="002223D0"/>
    <w:rsid w:val="00224166"/>
    <w:rsid w:val="00234FD4"/>
    <w:rsid w:val="0023624D"/>
    <w:rsid w:val="00237861"/>
    <w:rsid w:val="002413DE"/>
    <w:rsid w:val="00243521"/>
    <w:rsid w:val="0026522D"/>
    <w:rsid w:val="0026563A"/>
    <w:rsid w:val="00276263"/>
    <w:rsid w:val="0028117E"/>
    <w:rsid w:val="002935EE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C3D13"/>
    <w:rsid w:val="002C4990"/>
    <w:rsid w:val="002C6649"/>
    <w:rsid w:val="002D4120"/>
    <w:rsid w:val="002F5109"/>
    <w:rsid w:val="002F79FA"/>
    <w:rsid w:val="00302766"/>
    <w:rsid w:val="00302922"/>
    <w:rsid w:val="00303C74"/>
    <w:rsid w:val="00305375"/>
    <w:rsid w:val="00320676"/>
    <w:rsid w:val="00322A60"/>
    <w:rsid w:val="0032320D"/>
    <w:rsid w:val="0032372D"/>
    <w:rsid w:val="00325242"/>
    <w:rsid w:val="00327425"/>
    <w:rsid w:val="00355B84"/>
    <w:rsid w:val="0035669E"/>
    <w:rsid w:val="00357E03"/>
    <w:rsid w:val="0036503A"/>
    <w:rsid w:val="0036742E"/>
    <w:rsid w:val="00372E86"/>
    <w:rsid w:val="00373346"/>
    <w:rsid w:val="00374840"/>
    <w:rsid w:val="0037493F"/>
    <w:rsid w:val="003749F1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B6C9F"/>
    <w:rsid w:val="003C0654"/>
    <w:rsid w:val="003C40D5"/>
    <w:rsid w:val="003C40EC"/>
    <w:rsid w:val="003C7037"/>
    <w:rsid w:val="003D13DF"/>
    <w:rsid w:val="003D158C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2363E"/>
    <w:rsid w:val="00425082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A98"/>
    <w:rsid w:val="004C1F32"/>
    <w:rsid w:val="004D3621"/>
    <w:rsid w:val="004D56B2"/>
    <w:rsid w:val="004E5475"/>
    <w:rsid w:val="004F0B27"/>
    <w:rsid w:val="004F0D1E"/>
    <w:rsid w:val="005030EA"/>
    <w:rsid w:val="0051638F"/>
    <w:rsid w:val="005218AE"/>
    <w:rsid w:val="00525864"/>
    <w:rsid w:val="005279EF"/>
    <w:rsid w:val="00532015"/>
    <w:rsid w:val="00535749"/>
    <w:rsid w:val="00535CA6"/>
    <w:rsid w:val="0053761E"/>
    <w:rsid w:val="00540CD0"/>
    <w:rsid w:val="00540DEA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3F7E"/>
    <w:rsid w:val="005A4171"/>
    <w:rsid w:val="005A6C89"/>
    <w:rsid w:val="005B2705"/>
    <w:rsid w:val="005B4792"/>
    <w:rsid w:val="005B7F30"/>
    <w:rsid w:val="005C2B07"/>
    <w:rsid w:val="005C44D8"/>
    <w:rsid w:val="005D28A0"/>
    <w:rsid w:val="005D48BE"/>
    <w:rsid w:val="005E0C9C"/>
    <w:rsid w:val="005E473D"/>
    <w:rsid w:val="005E569F"/>
    <w:rsid w:val="005E7A9C"/>
    <w:rsid w:val="005F18D1"/>
    <w:rsid w:val="005F2260"/>
    <w:rsid w:val="005F41D9"/>
    <w:rsid w:val="005F50EE"/>
    <w:rsid w:val="00602B1F"/>
    <w:rsid w:val="00603FD9"/>
    <w:rsid w:val="006161C4"/>
    <w:rsid w:val="006162A8"/>
    <w:rsid w:val="00622F63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2333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0561"/>
    <w:rsid w:val="00704719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7A07"/>
    <w:rsid w:val="007711CD"/>
    <w:rsid w:val="00775363"/>
    <w:rsid w:val="00780766"/>
    <w:rsid w:val="00781782"/>
    <w:rsid w:val="00786F1C"/>
    <w:rsid w:val="007930BE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E3B"/>
    <w:rsid w:val="007E324C"/>
    <w:rsid w:val="007F2308"/>
    <w:rsid w:val="00801A22"/>
    <w:rsid w:val="008053B1"/>
    <w:rsid w:val="0080798E"/>
    <w:rsid w:val="00807EA1"/>
    <w:rsid w:val="008217F7"/>
    <w:rsid w:val="008276B0"/>
    <w:rsid w:val="00830A4A"/>
    <w:rsid w:val="00830D25"/>
    <w:rsid w:val="0083460A"/>
    <w:rsid w:val="008375F9"/>
    <w:rsid w:val="008443CD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0AA5"/>
    <w:rsid w:val="008B69E9"/>
    <w:rsid w:val="008D32C6"/>
    <w:rsid w:val="008E0599"/>
    <w:rsid w:val="008E0CA2"/>
    <w:rsid w:val="008F5533"/>
    <w:rsid w:val="009015B3"/>
    <w:rsid w:val="00912BC4"/>
    <w:rsid w:val="0091663A"/>
    <w:rsid w:val="00932492"/>
    <w:rsid w:val="00935A85"/>
    <w:rsid w:val="00937E09"/>
    <w:rsid w:val="009420FB"/>
    <w:rsid w:val="00945C03"/>
    <w:rsid w:val="00950EA7"/>
    <w:rsid w:val="009531E5"/>
    <w:rsid w:val="00953E6B"/>
    <w:rsid w:val="0095633F"/>
    <w:rsid w:val="0095766C"/>
    <w:rsid w:val="009576BC"/>
    <w:rsid w:val="009646A2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B6FBE"/>
    <w:rsid w:val="009D0DC5"/>
    <w:rsid w:val="009D3539"/>
    <w:rsid w:val="009D5D50"/>
    <w:rsid w:val="009D7889"/>
    <w:rsid w:val="009E324C"/>
    <w:rsid w:val="009E7400"/>
    <w:rsid w:val="009E741A"/>
    <w:rsid w:val="009F0578"/>
    <w:rsid w:val="009F3255"/>
    <w:rsid w:val="009F7E97"/>
    <w:rsid w:val="00A03B92"/>
    <w:rsid w:val="00A06055"/>
    <w:rsid w:val="00A14841"/>
    <w:rsid w:val="00A25F79"/>
    <w:rsid w:val="00A27EC5"/>
    <w:rsid w:val="00A30C0E"/>
    <w:rsid w:val="00A3207D"/>
    <w:rsid w:val="00A366CA"/>
    <w:rsid w:val="00A478FE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3466"/>
    <w:rsid w:val="00AB3578"/>
    <w:rsid w:val="00AB4E90"/>
    <w:rsid w:val="00AB5D58"/>
    <w:rsid w:val="00AB6643"/>
    <w:rsid w:val="00AD6EAA"/>
    <w:rsid w:val="00AE2240"/>
    <w:rsid w:val="00AE5499"/>
    <w:rsid w:val="00AF1F9C"/>
    <w:rsid w:val="00AF3523"/>
    <w:rsid w:val="00AF3ADA"/>
    <w:rsid w:val="00B11196"/>
    <w:rsid w:val="00B114AA"/>
    <w:rsid w:val="00B122B3"/>
    <w:rsid w:val="00B12B21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117E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3575"/>
    <w:rsid w:val="00BE7B89"/>
    <w:rsid w:val="00BF006A"/>
    <w:rsid w:val="00C01899"/>
    <w:rsid w:val="00C060C4"/>
    <w:rsid w:val="00C0639D"/>
    <w:rsid w:val="00C12C6E"/>
    <w:rsid w:val="00C17F99"/>
    <w:rsid w:val="00C31791"/>
    <w:rsid w:val="00C3425C"/>
    <w:rsid w:val="00C400B8"/>
    <w:rsid w:val="00C44FAE"/>
    <w:rsid w:val="00C456F7"/>
    <w:rsid w:val="00C47C37"/>
    <w:rsid w:val="00C53E4C"/>
    <w:rsid w:val="00C5636E"/>
    <w:rsid w:val="00C61DE4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822D4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CF70A2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4311"/>
    <w:rsid w:val="00D55F7B"/>
    <w:rsid w:val="00D56682"/>
    <w:rsid w:val="00D663F3"/>
    <w:rsid w:val="00D72958"/>
    <w:rsid w:val="00D73DCB"/>
    <w:rsid w:val="00D77333"/>
    <w:rsid w:val="00D77EFC"/>
    <w:rsid w:val="00D874DC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E0291C"/>
    <w:rsid w:val="00E03C02"/>
    <w:rsid w:val="00E056AF"/>
    <w:rsid w:val="00E11E66"/>
    <w:rsid w:val="00E14DA3"/>
    <w:rsid w:val="00E22AD4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0E5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101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5CC4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qFormat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9F3255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9F3255"/>
    <w:rPr>
      <w:rFonts w:ascii="Arial" w:eastAsia="Times New Roman" w:hAnsi="Arial" w:cs="Times New Roman"/>
      <w:b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485</Words>
  <Characters>2624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3103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Karina da Silva</cp:lastModifiedBy>
  <cp:revision>32</cp:revision>
  <cp:lastPrinted>2022-05-20T14:05:00Z</cp:lastPrinted>
  <dcterms:created xsi:type="dcterms:W3CDTF">2025-01-22T12:55:00Z</dcterms:created>
  <dcterms:modified xsi:type="dcterms:W3CDTF">2026-01-27T20:03:00Z</dcterms:modified>
</cp:coreProperties>
</file>