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05D" w:rsidRDefault="008D305D" w:rsidP="008D305D">
      <w:pPr>
        <w:spacing w:line="276" w:lineRule="auto"/>
        <w:ind w:left="2268"/>
        <w:jc w:val="both"/>
        <w:rPr>
          <w:rFonts w:ascii="Verdana" w:hAnsi="Verdana"/>
          <w:b/>
        </w:rPr>
      </w:pPr>
    </w:p>
    <w:p w:rsidR="00912E4C" w:rsidRPr="00912E4C" w:rsidRDefault="000D2190" w:rsidP="00912E4C">
      <w:pPr>
        <w:ind w:left="2127" w:firstLine="708"/>
        <w:rPr>
          <w:b/>
          <w:sz w:val="18"/>
          <w:szCs w:val="18"/>
        </w:rPr>
      </w:pPr>
      <w:r>
        <w:rPr>
          <w:b/>
          <w:sz w:val="32"/>
          <w:szCs w:val="32"/>
        </w:rPr>
        <w:t>Projeto de Lei</w:t>
      </w:r>
      <w:r w:rsidR="00725BC8">
        <w:rPr>
          <w:b/>
          <w:sz w:val="32"/>
          <w:szCs w:val="32"/>
        </w:rPr>
        <w:t xml:space="preserve"> Nº. </w:t>
      </w:r>
      <w:r w:rsidR="001A0191">
        <w:rPr>
          <w:b/>
          <w:sz w:val="32"/>
          <w:szCs w:val="32"/>
        </w:rPr>
        <w:t>21</w:t>
      </w:r>
      <w:r w:rsidR="00912E4C" w:rsidRPr="00912E4C">
        <w:rPr>
          <w:b/>
        </w:rPr>
        <w:t xml:space="preserve">, </w:t>
      </w:r>
      <w:r w:rsidR="00912E4C" w:rsidRPr="00912E4C">
        <w:rPr>
          <w:b/>
          <w:sz w:val="18"/>
          <w:szCs w:val="18"/>
        </w:rPr>
        <w:t xml:space="preserve">de </w:t>
      </w:r>
      <w:r w:rsidR="001A0191">
        <w:rPr>
          <w:b/>
          <w:sz w:val="18"/>
          <w:szCs w:val="18"/>
        </w:rPr>
        <w:t>20</w:t>
      </w:r>
      <w:r w:rsidR="00912E4C" w:rsidRPr="00912E4C">
        <w:rPr>
          <w:b/>
          <w:sz w:val="18"/>
          <w:szCs w:val="18"/>
        </w:rPr>
        <w:t xml:space="preserve"> de </w:t>
      </w:r>
      <w:r w:rsidR="001A0191">
        <w:rPr>
          <w:b/>
          <w:sz w:val="18"/>
          <w:szCs w:val="18"/>
        </w:rPr>
        <w:t>Agosto</w:t>
      </w:r>
      <w:bookmarkStart w:id="0" w:name="_GoBack"/>
      <w:bookmarkEnd w:id="0"/>
      <w:r w:rsidR="00912E4C" w:rsidRPr="00912E4C">
        <w:rPr>
          <w:b/>
          <w:sz w:val="18"/>
          <w:szCs w:val="18"/>
        </w:rPr>
        <w:t xml:space="preserve"> </w:t>
      </w:r>
      <w:proofErr w:type="spellStart"/>
      <w:r w:rsidR="00912E4C" w:rsidRPr="00912E4C">
        <w:rPr>
          <w:b/>
          <w:sz w:val="18"/>
          <w:szCs w:val="18"/>
        </w:rPr>
        <w:t>de</w:t>
      </w:r>
      <w:proofErr w:type="spellEnd"/>
      <w:r w:rsidR="00912E4C" w:rsidRPr="00912E4C">
        <w:rPr>
          <w:b/>
          <w:sz w:val="18"/>
          <w:szCs w:val="18"/>
        </w:rPr>
        <w:t xml:space="preserve"> 2018. </w:t>
      </w:r>
    </w:p>
    <w:p w:rsidR="00912E4C" w:rsidRPr="00912E4C" w:rsidRDefault="00912E4C" w:rsidP="00912E4C"/>
    <w:p w:rsidR="00912E4C" w:rsidRDefault="00912E4C" w:rsidP="00912E4C"/>
    <w:p w:rsidR="00912E4C" w:rsidRDefault="00912E4C" w:rsidP="00912E4C"/>
    <w:p w:rsidR="00912E4C" w:rsidRDefault="00912E4C" w:rsidP="00912E4C">
      <w:pPr>
        <w:ind w:left="2835" w:hanging="2835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  <w:u w:val="single"/>
        </w:rPr>
        <w:t>SÚMULA</w:t>
      </w:r>
      <w:r>
        <w:rPr>
          <w:b/>
          <w:bCs/>
        </w:rPr>
        <w:t xml:space="preserve">: Autoriza o Poder Executivo Municipal ceder uma sala </w:t>
      </w:r>
      <w:r w:rsidR="00051633">
        <w:rPr>
          <w:b/>
          <w:bCs/>
        </w:rPr>
        <w:t xml:space="preserve">da Casa da Cultura em favor do Instituto de Ensino Superior UNIFIL </w:t>
      </w:r>
      <w:r>
        <w:rPr>
          <w:b/>
          <w:bCs/>
        </w:rPr>
        <w:t>- e dá outras providências.</w:t>
      </w:r>
    </w:p>
    <w:p w:rsidR="00912E4C" w:rsidRDefault="00912E4C" w:rsidP="00912E4C">
      <w:pPr>
        <w:ind w:left="2835" w:hanging="2835"/>
        <w:jc w:val="both"/>
        <w:rPr>
          <w:b/>
          <w:bCs/>
        </w:rPr>
      </w:pPr>
    </w:p>
    <w:p w:rsidR="00912E4C" w:rsidRDefault="00912E4C" w:rsidP="00912E4C">
      <w:pPr>
        <w:jc w:val="both"/>
      </w:pPr>
    </w:p>
    <w:p w:rsidR="00912E4C" w:rsidRDefault="00912E4C" w:rsidP="00912E4C">
      <w:pPr>
        <w:jc w:val="both"/>
      </w:pPr>
    </w:p>
    <w:p w:rsidR="00912E4C" w:rsidRDefault="00912E4C" w:rsidP="00912E4C">
      <w:pPr>
        <w:ind w:left="2835"/>
        <w:jc w:val="both"/>
      </w:pPr>
      <w:r>
        <w:rPr>
          <w:b/>
        </w:rPr>
        <w:t>O PREFEITO MUNICIPAL DE FORMOSA DO           OESTE</w:t>
      </w:r>
      <w:r>
        <w:t>, Estado do Paraná, Faz saber que a Câmara                        Municipal aprovou e eu sanciono a seguinte Lei:</w:t>
      </w:r>
      <w:r>
        <w:tab/>
      </w:r>
    </w:p>
    <w:p w:rsidR="00912E4C" w:rsidRDefault="00912E4C" w:rsidP="00912E4C">
      <w:pPr>
        <w:jc w:val="both"/>
      </w:pPr>
    </w:p>
    <w:p w:rsidR="00912E4C" w:rsidRDefault="00912E4C" w:rsidP="00912E4C">
      <w:pPr>
        <w:jc w:val="both"/>
      </w:pPr>
    </w:p>
    <w:p w:rsidR="00912E4C" w:rsidRPr="00534D86" w:rsidRDefault="00912E4C" w:rsidP="00912E4C">
      <w:pPr>
        <w:jc w:val="both"/>
      </w:pPr>
      <w:r>
        <w:tab/>
      </w:r>
      <w:r>
        <w:tab/>
      </w:r>
      <w:r>
        <w:tab/>
      </w:r>
      <w:r>
        <w:tab/>
      </w:r>
      <w:r>
        <w:rPr>
          <w:b/>
        </w:rPr>
        <w:t>Art. 1º</w:t>
      </w:r>
      <w:r>
        <w:t xml:space="preserve"> O Município de Formosa do Oeste, Estado do Paraná, cede o uso de uma sala do imóvel localizado na Quadra </w:t>
      </w:r>
      <w:r w:rsidR="00AC3BBF">
        <w:t>n°</w:t>
      </w:r>
      <w:r w:rsidR="00172928">
        <w:t xml:space="preserve">. </w:t>
      </w:r>
      <w:r w:rsidR="00AC3BBF">
        <w:t>59 e 59A, situada entre as ruas Vitória, rua Bauru, Avenida Minas Gerais e Avenida Curitiba</w:t>
      </w:r>
      <w:r w:rsidR="00051633">
        <w:t xml:space="preserve">, </w:t>
      </w:r>
      <w:r w:rsidR="00AC3BBF">
        <w:t>C</w:t>
      </w:r>
      <w:r>
        <w:t>entro, Formosa do Oeste, Estado do Paraná, por tempo determinado até a data de</w:t>
      </w:r>
      <w:r w:rsidR="00725BC8">
        <w:t xml:space="preserve"> 31 de dezembro de 2020, para o INSTITUTO FILADÉLFIA DE LONDRINA</w:t>
      </w:r>
      <w:r>
        <w:t xml:space="preserve"> - </w:t>
      </w:r>
      <w:r w:rsidR="00725BC8">
        <w:t>UNIFIL</w:t>
      </w:r>
      <w:r>
        <w:t>, CNPJ sob o número</w:t>
      </w:r>
      <w:r w:rsidR="00725BC8">
        <w:t xml:space="preserve"> 78.624.202/0001-00</w:t>
      </w:r>
      <w:r>
        <w:t xml:space="preserve">; cuja utilização será para o funcionamento </w:t>
      </w:r>
      <w:r w:rsidR="00725BC8">
        <w:t>o polo presencial (cursos EAD) credenciado pelo MEC</w:t>
      </w:r>
      <w:r>
        <w:t>.</w:t>
      </w:r>
    </w:p>
    <w:p w:rsidR="00912E4C" w:rsidRDefault="00912E4C" w:rsidP="00912E4C">
      <w:pPr>
        <w:jc w:val="both"/>
      </w:pPr>
    </w:p>
    <w:p w:rsidR="00912E4C" w:rsidRDefault="00912E4C" w:rsidP="00912E4C">
      <w:pPr>
        <w:jc w:val="both"/>
      </w:pPr>
      <w:r>
        <w:tab/>
      </w:r>
      <w:r>
        <w:tab/>
      </w:r>
      <w:r>
        <w:tab/>
        <w:t xml:space="preserve">           </w:t>
      </w:r>
      <w:r>
        <w:rPr>
          <w:b/>
        </w:rPr>
        <w:t>Art. 2</w:t>
      </w:r>
      <w:proofErr w:type="gramStart"/>
      <w:r>
        <w:rPr>
          <w:b/>
        </w:rPr>
        <w:t xml:space="preserve">º </w:t>
      </w:r>
      <w:r>
        <w:t xml:space="preserve"> Características</w:t>
      </w:r>
      <w:proofErr w:type="gramEnd"/>
      <w:r>
        <w:t xml:space="preserve"> do imóvel: situado </w:t>
      </w:r>
      <w:r w:rsidR="001465BF">
        <w:t>nas ruas Vitória, rua Bauru, Avenida Minas Gerais e Avenida Curitiba, n</w:t>
      </w:r>
      <w:r w:rsidR="00172928">
        <w:t>.</w:t>
      </w:r>
      <w:r w:rsidR="001465BF">
        <w:t>º 59 e 59A</w:t>
      </w:r>
      <w:r>
        <w:t xml:space="preserve">, centro, município de Formosa do Oeste, Estado do Paraná, ponto de referência </w:t>
      </w:r>
      <w:r w:rsidR="00051633">
        <w:t>Rodoviária</w:t>
      </w:r>
      <w:r>
        <w:t>.</w:t>
      </w:r>
    </w:p>
    <w:p w:rsidR="00912E4C" w:rsidRDefault="00912E4C" w:rsidP="00912E4C">
      <w:pPr>
        <w:ind w:left="1800" w:hanging="1800"/>
        <w:jc w:val="both"/>
      </w:pPr>
    </w:p>
    <w:p w:rsidR="00912E4C" w:rsidRDefault="00912E4C" w:rsidP="00912E4C">
      <w:pPr>
        <w:jc w:val="both"/>
      </w:pPr>
      <w:r>
        <w:tab/>
      </w:r>
      <w:r>
        <w:tab/>
      </w:r>
      <w:r>
        <w:tab/>
      </w:r>
      <w:r>
        <w:tab/>
      </w:r>
      <w:r>
        <w:rPr>
          <w:b/>
        </w:rPr>
        <w:t>Art. 3</w:t>
      </w:r>
      <w:r w:rsidR="00172928">
        <w:rPr>
          <w:b/>
        </w:rPr>
        <w:t xml:space="preserve">º </w:t>
      </w:r>
      <w:r w:rsidR="00172928">
        <w:t>Imóvel</w:t>
      </w:r>
      <w:r>
        <w:t xml:space="preserve"> de propriedade do Município de Formosa do Oeste/PR, matrícula sob número </w:t>
      </w:r>
      <w:r w:rsidR="001465BF">
        <w:t>9.997 e 9.998</w:t>
      </w:r>
      <w:r>
        <w:t xml:space="preserve">, Registro de Imóveis de Formosa do Oeste, constituída </w:t>
      </w:r>
      <w:r w:rsidR="001465BF">
        <w:t>pelas Quadras 59 e 59A</w:t>
      </w:r>
      <w:r>
        <w:t>, Gleba Rio Verde - 2, situado no município e comarca de Formosa do Oeste/PR</w:t>
      </w:r>
      <w:r w:rsidR="001465BF">
        <w:t>.</w:t>
      </w:r>
    </w:p>
    <w:p w:rsidR="00912E4C" w:rsidRDefault="00912E4C" w:rsidP="00912E4C">
      <w:pPr>
        <w:ind w:left="1800" w:hanging="1800"/>
        <w:jc w:val="both"/>
      </w:pPr>
    </w:p>
    <w:p w:rsidR="00912E4C" w:rsidRDefault="00912E4C" w:rsidP="00912E4C">
      <w:pPr>
        <w:jc w:val="both"/>
      </w:pPr>
      <w:r>
        <w:tab/>
      </w:r>
      <w:r>
        <w:tab/>
      </w:r>
      <w:r>
        <w:tab/>
      </w:r>
      <w:r>
        <w:tab/>
      </w:r>
      <w:r>
        <w:rPr>
          <w:b/>
        </w:rPr>
        <w:t>Art. 4</w:t>
      </w:r>
      <w:proofErr w:type="gramStart"/>
      <w:r>
        <w:rPr>
          <w:b/>
        </w:rPr>
        <w:t xml:space="preserve">º </w:t>
      </w:r>
      <w:r>
        <w:t xml:space="preserve"> Caberá</w:t>
      </w:r>
      <w:proofErr w:type="gramEnd"/>
      <w:r>
        <w:t xml:space="preserve"> à empresa acima nominada:</w:t>
      </w:r>
    </w:p>
    <w:p w:rsidR="00912E4C" w:rsidRDefault="00912E4C" w:rsidP="00912E4C">
      <w:pPr>
        <w:jc w:val="both"/>
      </w:pPr>
      <w:r>
        <w:t xml:space="preserve"> </w:t>
      </w:r>
    </w:p>
    <w:p w:rsidR="00912E4C" w:rsidRDefault="00912E4C" w:rsidP="00912E4C">
      <w:pPr>
        <w:jc w:val="both"/>
      </w:pPr>
      <w:r>
        <w:rPr>
          <w:b/>
        </w:rPr>
        <w:t>I</w:t>
      </w:r>
      <w:r>
        <w:t xml:space="preserve"> - garantir a segurança do imóvel no sentido estrito de inibir furtos, roubos e depredações do imóvel pertencente ao patrimônio público; </w:t>
      </w:r>
    </w:p>
    <w:p w:rsidR="00912E4C" w:rsidRDefault="00912E4C" w:rsidP="00912E4C">
      <w:pPr>
        <w:jc w:val="both"/>
        <w:rPr>
          <w:b/>
        </w:rPr>
      </w:pPr>
    </w:p>
    <w:p w:rsidR="00912E4C" w:rsidRDefault="00912E4C" w:rsidP="00912E4C">
      <w:pPr>
        <w:jc w:val="both"/>
      </w:pPr>
      <w:r>
        <w:rPr>
          <w:b/>
        </w:rPr>
        <w:t>II</w:t>
      </w:r>
      <w:r>
        <w:t xml:space="preserve"> - informar imediatamente ao Departamento Municipal de Administração e Finanças de Formosa do Oeste as situações que requeiram soluções emergenciais;</w:t>
      </w:r>
    </w:p>
    <w:p w:rsidR="00912E4C" w:rsidRDefault="00912E4C" w:rsidP="00912E4C">
      <w:pPr>
        <w:jc w:val="both"/>
        <w:rPr>
          <w:b/>
        </w:rPr>
      </w:pPr>
    </w:p>
    <w:p w:rsidR="00912E4C" w:rsidRDefault="00912E4C" w:rsidP="00912E4C">
      <w:pPr>
        <w:jc w:val="both"/>
      </w:pPr>
      <w:r>
        <w:rPr>
          <w:b/>
        </w:rPr>
        <w:t>III</w:t>
      </w:r>
      <w:r>
        <w:t xml:space="preserve"> - prezar pelo bom funcionamento e convívio pacífico entre integrantes da empresa;</w:t>
      </w:r>
    </w:p>
    <w:p w:rsidR="00912E4C" w:rsidRDefault="00912E4C" w:rsidP="00912E4C">
      <w:pPr>
        <w:jc w:val="both"/>
        <w:rPr>
          <w:b/>
        </w:rPr>
      </w:pPr>
    </w:p>
    <w:p w:rsidR="00912E4C" w:rsidRDefault="00912E4C" w:rsidP="00912E4C">
      <w:pPr>
        <w:jc w:val="both"/>
      </w:pPr>
      <w:r>
        <w:rPr>
          <w:b/>
        </w:rPr>
        <w:lastRenderedPageBreak/>
        <w:t>IV</w:t>
      </w:r>
      <w:r>
        <w:t xml:space="preserve"> - suprir toda equipe de serviços gerais, a cessão de materiais de limpeza, a conservação e higiene para o período de funcionamento da empresa;</w:t>
      </w:r>
    </w:p>
    <w:p w:rsidR="00912E4C" w:rsidRDefault="00912E4C" w:rsidP="00912E4C">
      <w:pPr>
        <w:jc w:val="both"/>
        <w:rPr>
          <w:b/>
        </w:rPr>
      </w:pPr>
    </w:p>
    <w:p w:rsidR="00912E4C" w:rsidRDefault="00912E4C" w:rsidP="00912E4C">
      <w:pPr>
        <w:jc w:val="both"/>
      </w:pPr>
      <w:r>
        <w:rPr>
          <w:b/>
        </w:rPr>
        <w:t>V</w:t>
      </w:r>
      <w:r>
        <w:t xml:space="preserve"> - promover a manutenção e conservação diária das dependências do imóvel cedido, mantendo-o limpo durante e após o término das atividades;</w:t>
      </w:r>
    </w:p>
    <w:p w:rsidR="00912E4C" w:rsidRDefault="00912E4C" w:rsidP="00912E4C">
      <w:pPr>
        <w:jc w:val="both"/>
        <w:rPr>
          <w:b/>
        </w:rPr>
      </w:pPr>
    </w:p>
    <w:p w:rsidR="00912E4C" w:rsidRDefault="00912E4C" w:rsidP="00912E4C">
      <w:pPr>
        <w:jc w:val="both"/>
      </w:pPr>
      <w:r>
        <w:rPr>
          <w:b/>
        </w:rPr>
        <w:t>VI</w:t>
      </w:r>
      <w:r>
        <w:t xml:space="preserve"> - O ônus financeiro proveniente de gastos com energia elétrica, lâmpadas, água, telefone, internet e outros será totalmente sob a responsabilidade da empresa, que arcará com </w:t>
      </w:r>
      <w:r w:rsidR="001A0191">
        <w:t xml:space="preserve">30 % </w:t>
      </w:r>
      <w:r w:rsidR="000D34D9">
        <w:t>para custear as</w:t>
      </w:r>
      <w:r>
        <w:t xml:space="preserve"> despesa</w:t>
      </w:r>
      <w:r w:rsidR="000D34D9">
        <w:t>s</w:t>
      </w:r>
      <w:r>
        <w:t>;</w:t>
      </w:r>
    </w:p>
    <w:p w:rsidR="00912E4C" w:rsidRDefault="00912E4C" w:rsidP="00912E4C">
      <w:pPr>
        <w:jc w:val="both"/>
        <w:rPr>
          <w:b/>
        </w:rPr>
      </w:pPr>
    </w:p>
    <w:p w:rsidR="00912E4C" w:rsidRDefault="00912E4C" w:rsidP="00912E4C">
      <w:pPr>
        <w:jc w:val="both"/>
      </w:pPr>
      <w:r>
        <w:rPr>
          <w:b/>
        </w:rPr>
        <w:t>VII</w:t>
      </w:r>
      <w:r>
        <w:t xml:space="preserve"> - Fica a empresa responsável pela </w:t>
      </w:r>
      <w:r>
        <w:rPr>
          <w:b/>
          <w:bCs/>
        </w:rPr>
        <w:t>guarda, proteção e conservação</w:t>
      </w:r>
      <w:r>
        <w:t xml:space="preserve"> do imóvel, bem como dos bens móveis e também pelas medidas e despesas necessárias ao fiel cumprimento desta Lei, sem direito a ressarcimento. </w:t>
      </w:r>
    </w:p>
    <w:p w:rsidR="00912E4C" w:rsidRDefault="00912E4C" w:rsidP="00912E4C">
      <w:pPr>
        <w:jc w:val="both"/>
        <w:rPr>
          <w:b/>
        </w:rPr>
      </w:pPr>
    </w:p>
    <w:p w:rsidR="00912E4C" w:rsidRDefault="00912E4C" w:rsidP="00912E4C">
      <w:pPr>
        <w:jc w:val="both"/>
      </w:pPr>
      <w:r>
        <w:rPr>
          <w:b/>
        </w:rPr>
        <w:t>VIII</w:t>
      </w:r>
      <w:r>
        <w:t xml:space="preserve"> - É proibida a utilização do imóvel para outros fins, bem como a transferência de sua cessão, a qualquer título ou parcialmente, sob pena da presente Lei tornar-se sem efeito.</w:t>
      </w:r>
    </w:p>
    <w:p w:rsidR="00912E4C" w:rsidRDefault="00912E4C" w:rsidP="00912E4C">
      <w:pPr>
        <w:jc w:val="both"/>
        <w:rPr>
          <w:b/>
        </w:rPr>
      </w:pPr>
    </w:p>
    <w:p w:rsidR="00912E4C" w:rsidRDefault="00912E4C" w:rsidP="00912E4C">
      <w:pPr>
        <w:jc w:val="both"/>
      </w:pPr>
      <w:r>
        <w:rPr>
          <w:b/>
        </w:rPr>
        <w:t>IX</w:t>
      </w:r>
      <w:r>
        <w:t xml:space="preserve"> - Eventuais alterações das características físicas do imóvel serão permitidas somente após consulta e autorização do Chefe do Poder Executivo de Formosa do Oeste, mediante parecer da Divisão de Obras e Engenharia do Município de Formosa do Oeste, cujos cu</w:t>
      </w:r>
      <w:r w:rsidR="00051633">
        <w:t>stos ficarão a cargo do referido INSTITUTO FILADÉLFIA DE LONDRINA - UNIFIL</w:t>
      </w:r>
      <w:r>
        <w:t xml:space="preserve">. </w:t>
      </w:r>
    </w:p>
    <w:p w:rsidR="00912E4C" w:rsidRDefault="00912E4C" w:rsidP="00912E4C">
      <w:pPr>
        <w:jc w:val="both"/>
      </w:pPr>
    </w:p>
    <w:p w:rsidR="00912E4C" w:rsidRDefault="00912E4C" w:rsidP="00912E4C">
      <w:pPr>
        <w:jc w:val="both"/>
      </w:pPr>
      <w:r>
        <w:rPr>
          <w:b/>
        </w:rPr>
        <w:t>X</w:t>
      </w:r>
      <w:r>
        <w:t xml:space="preserve"> - O imóvel cedido poderá ser retomado, a qualquer momento, caso se desvirtue o objetivo que deu origem a presente Lei. </w:t>
      </w:r>
    </w:p>
    <w:p w:rsidR="00912E4C" w:rsidRDefault="00912E4C" w:rsidP="00912E4C">
      <w:pPr>
        <w:ind w:left="1080"/>
        <w:jc w:val="both"/>
      </w:pPr>
    </w:p>
    <w:p w:rsidR="00912E4C" w:rsidRDefault="00912E4C" w:rsidP="00912E4C">
      <w:pPr>
        <w:ind w:firstLine="1416"/>
        <w:jc w:val="both"/>
      </w:pPr>
      <w:r>
        <w:rPr>
          <w:b/>
        </w:rPr>
        <w:t>Art. 5</w:t>
      </w:r>
      <w:proofErr w:type="gramStart"/>
      <w:r>
        <w:rPr>
          <w:b/>
        </w:rPr>
        <w:t>º</w:t>
      </w:r>
      <w:r>
        <w:t xml:space="preserve">  Toda</w:t>
      </w:r>
      <w:proofErr w:type="gramEnd"/>
      <w:r>
        <w:t xml:space="preserve"> benfeitoria realizada no imóvel ficará fazendo parte integrante do Patrimônio Público do Município de Formosa do Oeste/PR.</w:t>
      </w:r>
    </w:p>
    <w:p w:rsidR="00912E4C" w:rsidRDefault="00912E4C" w:rsidP="00912E4C">
      <w:pPr>
        <w:ind w:firstLine="1080"/>
        <w:jc w:val="both"/>
      </w:pPr>
    </w:p>
    <w:p w:rsidR="008D305D" w:rsidRDefault="008D305D" w:rsidP="00E5086B">
      <w:pPr>
        <w:spacing w:line="276" w:lineRule="auto"/>
        <w:ind w:right="311"/>
        <w:jc w:val="both"/>
        <w:rPr>
          <w:rFonts w:ascii="Verdana" w:hAnsi="Verdana"/>
          <w:shd w:val="clear" w:color="auto" w:fill="FFFFFF"/>
        </w:rPr>
      </w:pPr>
    </w:p>
    <w:p w:rsidR="008D305D" w:rsidRDefault="008D305D" w:rsidP="008D305D">
      <w:pPr>
        <w:spacing w:line="276" w:lineRule="auto"/>
        <w:ind w:right="311" w:firstLine="2268"/>
        <w:jc w:val="both"/>
        <w:rPr>
          <w:rFonts w:ascii="Verdana" w:hAnsi="Verdana"/>
          <w:shd w:val="clear" w:color="auto" w:fill="FFFFFF"/>
        </w:rPr>
      </w:pPr>
      <w:r>
        <w:rPr>
          <w:rFonts w:ascii="Verdana" w:hAnsi="Verdana"/>
          <w:shd w:val="clear" w:color="auto" w:fill="FFFFFF"/>
        </w:rPr>
        <w:t>Formosa do Oeste, Paraná, 5</w:t>
      </w:r>
      <w:r w:rsidR="00912E4C">
        <w:rPr>
          <w:rFonts w:ascii="Verdana" w:hAnsi="Verdana"/>
          <w:shd w:val="clear" w:color="auto" w:fill="FFFFFF"/>
        </w:rPr>
        <w:t>6</w:t>
      </w:r>
      <w:r>
        <w:rPr>
          <w:rFonts w:ascii="Verdana" w:hAnsi="Verdana"/>
          <w:shd w:val="clear" w:color="auto" w:fill="FFFFFF"/>
        </w:rPr>
        <w:t>º ano de emancipação polític</w:t>
      </w:r>
      <w:r w:rsidR="001A0191">
        <w:rPr>
          <w:rFonts w:ascii="Verdana" w:hAnsi="Verdana"/>
          <w:shd w:val="clear" w:color="auto" w:fill="FFFFFF"/>
        </w:rPr>
        <w:t>a, 20</w:t>
      </w:r>
      <w:r w:rsidR="00912E4C">
        <w:rPr>
          <w:rFonts w:ascii="Verdana" w:hAnsi="Verdana"/>
          <w:shd w:val="clear" w:color="auto" w:fill="FFFFFF"/>
        </w:rPr>
        <w:t xml:space="preserve"> de </w:t>
      </w:r>
      <w:r w:rsidR="001A0191">
        <w:rPr>
          <w:rFonts w:ascii="Verdana" w:hAnsi="Verdana"/>
          <w:shd w:val="clear" w:color="auto" w:fill="FFFFFF"/>
        </w:rPr>
        <w:t>Agosto</w:t>
      </w:r>
      <w:r>
        <w:rPr>
          <w:rFonts w:ascii="Verdana" w:hAnsi="Verdana"/>
          <w:shd w:val="clear" w:color="auto" w:fill="FFFFFF"/>
        </w:rPr>
        <w:t xml:space="preserve"> de 201</w:t>
      </w:r>
      <w:r w:rsidR="00912E4C">
        <w:rPr>
          <w:rFonts w:ascii="Verdana" w:hAnsi="Verdana"/>
          <w:shd w:val="clear" w:color="auto" w:fill="FFFFFF"/>
        </w:rPr>
        <w:t>8</w:t>
      </w:r>
      <w:r>
        <w:rPr>
          <w:rFonts w:ascii="Verdana" w:hAnsi="Verdana"/>
          <w:shd w:val="clear" w:color="auto" w:fill="FFFFFF"/>
        </w:rPr>
        <w:t>.</w:t>
      </w:r>
    </w:p>
    <w:p w:rsidR="008D305D" w:rsidRDefault="008D305D" w:rsidP="008D305D">
      <w:pPr>
        <w:spacing w:line="276" w:lineRule="auto"/>
        <w:ind w:right="311" w:firstLine="2268"/>
        <w:jc w:val="both"/>
        <w:rPr>
          <w:rFonts w:ascii="Verdana" w:hAnsi="Verdana"/>
          <w:shd w:val="clear" w:color="auto" w:fill="FFFFFF"/>
        </w:rPr>
      </w:pPr>
    </w:p>
    <w:p w:rsidR="008D305D" w:rsidRDefault="008D305D" w:rsidP="00051633">
      <w:pPr>
        <w:spacing w:line="276" w:lineRule="auto"/>
        <w:ind w:right="311" w:firstLine="2268"/>
        <w:jc w:val="center"/>
        <w:rPr>
          <w:rFonts w:ascii="Verdana" w:hAnsi="Verdana"/>
          <w:shd w:val="clear" w:color="auto" w:fill="FFFFFF"/>
        </w:rPr>
      </w:pPr>
    </w:p>
    <w:p w:rsidR="008D305D" w:rsidRDefault="00051633" w:rsidP="00051633">
      <w:pPr>
        <w:spacing w:line="276" w:lineRule="auto"/>
        <w:ind w:right="311"/>
        <w:jc w:val="center"/>
        <w:rPr>
          <w:rFonts w:ascii="Verdana" w:hAnsi="Verdana"/>
          <w:shd w:val="clear" w:color="auto" w:fill="FFFFFF"/>
        </w:rPr>
      </w:pPr>
      <w:r>
        <w:rPr>
          <w:rFonts w:ascii="Verdana" w:hAnsi="Verdana"/>
          <w:shd w:val="clear" w:color="auto" w:fill="FFFFFF"/>
        </w:rPr>
        <w:t>_______________________________________</w:t>
      </w:r>
    </w:p>
    <w:p w:rsidR="008D305D" w:rsidRDefault="008D305D" w:rsidP="00051633">
      <w:pPr>
        <w:spacing w:line="276" w:lineRule="auto"/>
        <w:ind w:right="311"/>
        <w:jc w:val="center"/>
        <w:rPr>
          <w:rFonts w:ascii="Verdana" w:hAnsi="Verdana"/>
          <w:shd w:val="clear" w:color="auto" w:fill="FFFFFF"/>
        </w:rPr>
      </w:pPr>
      <w:r>
        <w:rPr>
          <w:rFonts w:ascii="Verdana" w:hAnsi="Verdana"/>
          <w:shd w:val="clear" w:color="auto" w:fill="FFFFFF"/>
        </w:rPr>
        <w:t xml:space="preserve">Luiz </w:t>
      </w:r>
      <w:r w:rsidR="005B509E">
        <w:rPr>
          <w:rFonts w:ascii="Verdana" w:hAnsi="Verdana"/>
          <w:shd w:val="clear" w:color="auto" w:fill="FFFFFF"/>
        </w:rPr>
        <w:t>Antônio</w:t>
      </w:r>
      <w:r>
        <w:rPr>
          <w:rFonts w:ascii="Verdana" w:hAnsi="Verdana"/>
          <w:shd w:val="clear" w:color="auto" w:fill="FFFFFF"/>
        </w:rPr>
        <w:t xml:space="preserve"> Domingos de Aguiar</w:t>
      </w:r>
    </w:p>
    <w:p w:rsidR="008D305D" w:rsidRDefault="008D305D" w:rsidP="00051633">
      <w:pPr>
        <w:spacing w:line="276" w:lineRule="auto"/>
        <w:ind w:right="311"/>
        <w:jc w:val="center"/>
        <w:rPr>
          <w:rFonts w:ascii="Verdana" w:hAnsi="Verdana"/>
          <w:shd w:val="clear" w:color="auto" w:fill="FFFFFF"/>
        </w:rPr>
      </w:pPr>
      <w:r>
        <w:rPr>
          <w:rFonts w:ascii="Verdana" w:hAnsi="Verdana"/>
          <w:shd w:val="clear" w:color="auto" w:fill="FFFFFF"/>
        </w:rPr>
        <w:t>PREFEITO MUNICIPAL</w:t>
      </w:r>
    </w:p>
    <w:sectPr w:rsidR="008D305D" w:rsidSect="000F7536">
      <w:headerReference w:type="default" r:id="rId7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A0F" w:rsidRDefault="00126A0F" w:rsidP="00E32CBF">
      <w:r>
        <w:separator/>
      </w:r>
    </w:p>
  </w:endnote>
  <w:endnote w:type="continuationSeparator" w:id="0">
    <w:p w:rsidR="00126A0F" w:rsidRDefault="00126A0F" w:rsidP="00E32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A0F" w:rsidRDefault="00126A0F" w:rsidP="00E32CBF">
      <w:r>
        <w:separator/>
      </w:r>
    </w:p>
  </w:footnote>
  <w:footnote w:type="continuationSeparator" w:id="0">
    <w:p w:rsidR="00126A0F" w:rsidRDefault="00126A0F" w:rsidP="00E32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B8A" w:rsidRDefault="00E5796C">
    <w:pPr>
      <w:pStyle w:val="Cabealho"/>
    </w:pPr>
    <w:r>
      <w:rPr>
        <w:noProof/>
      </w:rPr>
      <w:drawing>
        <wp:inline distT="0" distB="0" distL="0" distR="0">
          <wp:extent cx="5600700" cy="733425"/>
          <wp:effectExtent l="0" t="0" r="0" b="9525"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9D5411F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9A20007"/>
    <w:multiLevelType w:val="hybridMultilevel"/>
    <w:tmpl w:val="5AC6D7C2"/>
    <w:lvl w:ilvl="0" w:tplc="BA6438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A40F75"/>
    <w:multiLevelType w:val="hybridMultilevel"/>
    <w:tmpl w:val="77C649D8"/>
    <w:lvl w:ilvl="0" w:tplc="5AAAC89A">
      <w:start w:val="1"/>
      <w:numFmt w:val="lowerLetter"/>
      <w:lvlText w:val="%1)"/>
      <w:lvlJc w:val="left"/>
      <w:pPr>
        <w:ind w:left="1494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96C"/>
    <w:rsid w:val="00016911"/>
    <w:rsid w:val="00026D9F"/>
    <w:rsid w:val="00051633"/>
    <w:rsid w:val="000D2190"/>
    <w:rsid w:val="000D34D9"/>
    <w:rsid w:val="00126A0F"/>
    <w:rsid w:val="001465BF"/>
    <w:rsid w:val="00172928"/>
    <w:rsid w:val="001A0191"/>
    <w:rsid w:val="001D69F7"/>
    <w:rsid w:val="0023721E"/>
    <w:rsid w:val="004413CD"/>
    <w:rsid w:val="004802FB"/>
    <w:rsid w:val="00514D8D"/>
    <w:rsid w:val="00534D86"/>
    <w:rsid w:val="00546B06"/>
    <w:rsid w:val="005B509E"/>
    <w:rsid w:val="005C7A4D"/>
    <w:rsid w:val="005D6DFC"/>
    <w:rsid w:val="00725BC8"/>
    <w:rsid w:val="00767A65"/>
    <w:rsid w:val="00805B8C"/>
    <w:rsid w:val="00854B7E"/>
    <w:rsid w:val="008D305D"/>
    <w:rsid w:val="00912E4C"/>
    <w:rsid w:val="009439F6"/>
    <w:rsid w:val="00972358"/>
    <w:rsid w:val="00995980"/>
    <w:rsid w:val="009A0B7D"/>
    <w:rsid w:val="00A15969"/>
    <w:rsid w:val="00A602DF"/>
    <w:rsid w:val="00A909D1"/>
    <w:rsid w:val="00AC120A"/>
    <w:rsid w:val="00AC3BBF"/>
    <w:rsid w:val="00AE6937"/>
    <w:rsid w:val="00AF7FBB"/>
    <w:rsid w:val="00B30601"/>
    <w:rsid w:val="00C169BC"/>
    <w:rsid w:val="00C70190"/>
    <w:rsid w:val="00CE710F"/>
    <w:rsid w:val="00E32CBF"/>
    <w:rsid w:val="00E5086B"/>
    <w:rsid w:val="00E5796C"/>
    <w:rsid w:val="00E83E3D"/>
    <w:rsid w:val="00F21DCD"/>
    <w:rsid w:val="00F67A57"/>
    <w:rsid w:val="00F720B5"/>
    <w:rsid w:val="00F83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333257-61C1-4C2D-A5B0-24EBDDD83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79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5796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13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413C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13C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13C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5796C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E579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5796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79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79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46B06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4413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13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styleId="nfase">
    <w:name w:val="Emphasis"/>
    <w:basedOn w:val="Fontepargpadro"/>
    <w:qFormat/>
    <w:rsid w:val="004413CD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4413C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13C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Commarcadores">
    <w:name w:val="List Bullet"/>
    <w:basedOn w:val="Normal"/>
    <w:uiPriority w:val="99"/>
    <w:unhideWhenUsed/>
    <w:rsid w:val="00AE6937"/>
    <w:pPr>
      <w:numPr>
        <w:numId w:val="1"/>
      </w:numPr>
      <w:contextualSpacing/>
    </w:pPr>
  </w:style>
  <w:style w:type="paragraph" w:styleId="PargrafodaLista">
    <w:name w:val="List Paragraph"/>
    <w:basedOn w:val="Normal"/>
    <w:uiPriority w:val="34"/>
    <w:qFormat/>
    <w:rsid w:val="008D305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6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541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AIO</dc:creator>
  <cp:lastModifiedBy>Usuário do Windows</cp:lastModifiedBy>
  <cp:revision>11</cp:revision>
  <cp:lastPrinted>2018-08-15T14:02:00Z</cp:lastPrinted>
  <dcterms:created xsi:type="dcterms:W3CDTF">2018-07-24T17:13:00Z</dcterms:created>
  <dcterms:modified xsi:type="dcterms:W3CDTF">2018-08-20T13:52:00Z</dcterms:modified>
</cp:coreProperties>
</file>