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175" w:rsidRPr="00FF4484" w:rsidRDefault="009B3175" w:rsidP="009B3175">
      <w:pPr>
        <w:ind w:left="696" w:right="-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4484">
        <w:rPr>
          <w:rFonts w:ascii="Times New Roman" w:hAnsi="Times New Roman" w:cs="Times New Roman"/>
          <w:b/>
          <w:sz w:val="24"/>
          <w:szCs w:val="24"/>
          <w:u w:val="single"/>
        </w:rPr>
        <w:t>RESOLUÇÃO Nº 009/2014 DE 11 DE NOVEMBRO DE 2014.</w:t>
      </w:r>
    </w:p>
    <w:p w:rsidR="009B3175" w:rsidRPr="00FF4484" w:rsidRDefault="009B3175" w:rsidP="009B3175">
      <w:pPr>
        <w:ind w:left="696" w:right="-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B3175" w:rsidRPr="00FF4484" w:rsidRDefault="009B3175" w:rsidP="009B3175">
      <w:pPr>
        <w:tabs>
          <w:tab w:val="left" w:pos="851"/>
        </w:tabs>
        <w:ind w:left="1418"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484">
        <w:rPr>
          <w:rFonts w:ascii="Times New Roman" w:hAnsi="Times New Roman" w:cs="Times New Roman"/>
          <w:b/>
          <w:sz w:val="24"/>
          <w:szCs w:val="24"/>
        </w:rPr>
        <w:tab/>
        <w:t>AUTORIZA O VEREADOR MARCELO MARTINEZ ACOSTA A REPRESENTAR A CÂMARA MUNICIPAL DE CAMPO NOVO DO PARECISNA 20ª REUNIÃO ORDINÁRIA DO CONSELHO ESTADUAL DAS CIDADES.</w:t>
      </w:r>
    </w:p>
    <w:p w:rsidR="009B3175" w:rsidRPr="00FF4484" w:rsidRDefault="009B3175" w:rsidP="009B3175">
      <w:pPr>
        <w:tabs>
          <w:tab w:val="left" w:pos="851"/>
        </w:tabs>
        <w:ind w:left="1416"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3175" w:rsidRPr="00FF4484" w:rsidRDefault="009B3175" w:rsidP="009B3175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FF4484"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 w:rsidRPr="00FF4484"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9B3175" w:rsidRPr="00FF4484" w:rsidRDefault="009B3175" w:rsidP="009B3175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9B3175" w:rsidRPr="00FF4484" w:rsidRDefault="009B3175" w:rsidP="009B3175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484">
        <w:rPr>
          <w:rFonts w:ascii="Times New Roman" w:hAnsi="Times New Roman" w:cs="Times New Roman"/>
          <w:b/>
          <w:bCs/>
          <w:sz w:val="24"/>
          <w:szCs w:val="24"/>
          <w:lang w:val="pt-PT"/>
        </w:rPr>
        <w:t>FAÇO SABER</w:t>
      </w:r>
      <w:r w:rsidRPr="00FF4484"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 w:rsidRPr="00FF4484"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9B3175" w:rsidRPr="00FF4484" w:rsidRDefault="009B3175" w:rsidP="009B3175">
      <w:pPr>
        <w:tabs>
          <w:tab w:val="left" w:pos="851"/>
        </w:tabs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B3175" w:rsidRPr="00FF4484" w:rsidRDefault="009B3175" w:rsidP="009B3175">
      <w:pPr>
        <w:tabs>
          <w:tab w:val="left" w:pos="709"/>
          <w:tab w:val="left" w:pos="9072"/>
          <w:tab w:val="left" w:pos="9214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9B3175" w:rsidRPr="00FF4484" w:rsidRDefault="009B3175" w:rsidP="009B3175">
      <w:pPr>
        <w:pStyle w:val="Recuodecorpodetexto3"/>
        <w:ind w:left="0" w:right="-96" w:firstLine="720"/>
        <w:rPr>
          <w:rFonts w:eastAsia="Batang"/>
          <w:b w:val="0"/>
          <w:szCs w:val="24"/>
        </w:rPr>
      </w:pPr>
      <w:r w:rsidRPr="00FF4484">
        <w:rPr>
          <w:bCs/>
          <w:szCs w:val="24"/>
        </w:rPr>
        <w:tab/>
        <w:t>Art. 1º</w:t>
      </w:r>
      <w:r w:rsidRPr="00FF4484">
        <w:rPr>
          <w:b w:val="0"/>
          <w:szCs w:val="24"/>
        </w:rPr>
        <w:t xml:space="preserve">. </w:t>
      </w:r>
      <w:r w:rsidRPr="00FF4484">
        <w:rPr>
          <w:rFonts w:eastAsia="Batang"/>
          <w:b w:val="0"/>
          <w:szCs w:val="24"/>
        </w:rPr>
        <w:t>Fica o Vereador Marcelo Martinez Acosta autorizado a participar, como representante deste Poder Legislativo, na 20ª Reunião do Conselho Estadual das Cidades, nos dias 13 e 14 de novembro de 2014.</w:t>
      </w:r>
    </w:p>
    <w:p w:rsidR="009B3175" w:rsidRPr="00FF4484" w:rsidRDefault="009B3175" w:rsidP="009B3175">
      <w:pPr>
        <w:pStyle w:val="Recuodecorpodetexto3"/>
        <w:ind w:right="-96"/>
        <w:rPr>
          <w:rFonts w:eastAsia="Batang"/>
        </w:rPr>
      </w:pPr>
    </w:p>
    <w:p w:rsidR="009B3175" w:rsidRPr="00FF4484" w:rsidRDefault="009B3175" w:rsidP="009B3175">
      <w:pPr>
        <w:pStyle w:val="Recuodecorpodetexto3"/>
        <w:ind w:left="142" w:right="-96" w:firstLine="578"/>
        <w:rPr>
          <w:b w:val="0"/>
        </w:rPr>
      </w:pPr>
      <w:r w:rsidRPr="00FF4484">
        <w:rPr>
          <w:bCs/>
        </w:rPr>
        <w:tab/>
        <w:t>Art. 2º</w:t>
      </w:r>
      <w:r w:rsidRPr="00FF4484">
        <w:rPr>
          <w:b w:val="0"/>
        </w:rPr>
        <w:t xml:space="preserve">.Esta Resolução entra em vigor na data de sua publicação. </w:t>
      </w:r>
    </w:p>
    <w:p w:rsidR="009B3175" w:rsidRPr="00FF4484" w:rsidRDefault="009B3175" w:rsidP="009B3175">
      <w:pPr>
        <w:pStyle w:val="Recuodecorpodetexto3"/>
        <w:ind w:left="142" w:right="-96"/>
        <w:rPr>
          <w:bCs/>
        </w:rPr>
      </w:pPr>
    </w:p>
    <w:p w:rsidR="009B3175" w:rsidRPr="00FF4484" w:rsidRDefault="009B3175" w:rsidP="009B3175">
      <w:pPr>
        <w:pStyle w:val="Recuodecorpodetexto3"/>
        <w:ind w:left="142" w:right="-96" w:firstLine="578"/>
        <w:rPr>
          <w:rFonts w:eastAsia="Batang"/>
          <w:b w:val="0"/>
          <w:szCs w:val="24"/>
        </w:rPr>
      </w:pPr>
      <w:r w:rsidRPr="00FF4484">
        <w:rPr>
          <w:bCs/>
        </w:rPr>
        <w:tab/>
        <w:t>Art. 3º</w:t>
      </w:r>
      <w:r w:rsidRPr="00FF4484">
        <w:rPr>
          <w:b w:val="0"/>
        </w:rPr>
        <w:t>. Revogam-se as disposições em contrário.</w:t>
      </w:r>
    </w:p>
    <w:p w:rsidR="009B3175" w:rsidRPr="00FF4484" w:rsidRDefault="009B3175" w:rsidP="009B3175">
      <w:pPr>
        <w:pStyle w:val="Corpodetexto"/>
        <w:tabs>
          <w:tab w:val="left" w:pos="0"/>
        </w:tabs>
        <w:spacing w:after="0"/>
        <w:ind w:right="-96" w:firstLine="1440"/>
        <w:jc w:val="both"/>
        <w:rPr>
          <w:b/>
          <w:caps/>
          <w:sz w:val="24"/>
          <w:szCs w:val="24"/>
        </w:rPr>
      </w:pPr>
    </w:p>
    <w:p w:rsidR="009B3175" w:rsidRPr="00FF4484" w:rsidRDefault="009B3175" w:rsidP="009B3175">
      <w:pPr>
        <w:tabs>
          <w:tab w:val="left" w:pos="0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9B3175" w:rsidRPr="00FF4484" w:rsidRDefault="009B3175" w:rsidP="009B3175">
      <w:pPr>
        <w:pStyle w:val="Ttulo3"/>
        <w:tabs>
          <w:tab w:val="left" w:pos="1560"/>
        </w:tabs>
        <w:spacing w:before="0"/>
        <w:ind w:right="-96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</w:rPr>
      </w:pPr>
      <w:r w:rsidRPr="00FF4484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Câmara Municipal de Campo Novo do Parecis, em 11 de novembro</w:t>
      </w:r>
      <w:r w:rsidRPr="00FF4484">
        <w:rPr>
          <w:rFonts w:ascii="Times New Roman" w:hAnsi="Times New Roman" w:cs="Times New Roman"/>
          <w:b w:val="0"/>
          <w:bCs w:val="0"/>
          <w:color w:val="auto"/>
          <w:sz w:val="24"/>
        </w:rPr>
        <w:t xml:space="preserve"> de 2014.</w:t>
      </w:r>
    </w:p>
    <w:p w:rsidR="009B3175" w:rsidRPr="00FF4484" w:rsidRDefault="009B3175" w:rsidP="009B3175">
      <w:pPr>
        <w:pStyle w:val="Ttulo3"/>
        <w:spacing w:before="0"/>
        <w:ind w:left="3540" w:right="-96"/>
        <w:jc w:val="both"/>
        <w:rPr>
          <w:rFonts w:ascii="Times New Roman" w:hAnsi="Times New Roman" w:cs="Times New Roman"/>
          <w:color w:val="auto"/>
          <w:sz w:val="24"/>
        </w:rPr>
      </w:pPr>
    </w:p>
    <w:p w:rsidR="009B3175" w:rsidRDefault="009B3175" w:rsidP="009B3175">
      <w:pPr>
        <w:ind w:right="-96"/>
        <w:rPr>
          <w:rFonts w:ascii="Times New Roman" w:hAnsi="Times New Roman" w:cs="Times New Roman"/>
        </w:rPr>
      </w:pPr>
    </w:p>
    <w:p w:rsidR="00FF4484" w:rsidRPr="00FF4484" w:rsidRDefault="00FF4484" w:rsidP="009B3175">
      <w:pPr>
        <w:ind w:right="-96"/>
        <w:rPr>
          <w:rFonts w:ascii="Times New Roman" w:hAnsi="Times New Roman" w:cs="Times New Roman"/>
        </w:rPr>
      </w:pPr>
    </w:p>
    <w:p w:rsidR="009B3175" w:rsidRPr="00FF4484" w:rsidRDefault="009B3175" w:rsidP="009B3175">
      <w:pPr>
        <w:pStyle w:val="Ttulo3"/>
        <w:spacing w:before="0"/>
        <w:ind w:left="3540" w:right="-96"/>
        <w:jc w:val="both"/>
        <w:rPr>
          <w:rFonts w:ascii="Times New Roman" w:hAnsi="Times New Roman" w:cs="Times New Roman"/>
          <w:color w:val="auto"/>
          <w:sz w:val="24"/>
        </w:rPr>
      </w:pPr>
      <w:r w:rsidRPr="00FF4484">
        <w:rPr>
          <w:rFonts w:ascii="Times New Roman" w:hAnsi="Times New Roman" w:cs="Times New Roman"/>
          <w:color w:val="auto"/>
          <w:sz w:val="24"/>
        </w:rPr>
        <w:tab/>
      </w:r>
      <w:r w:rsidRPr="00FF4484">
        <w:rPr>
          <w:rFonts w:ascii="Times New Roman" w:hAnsi="Times New Roman" w:cs="Times New Roman"/>
          <w:color w:val="auto"/>
          <w:sz w:val="24"/>
        </w:rPr>
        <w:tab/>
        <w:t>Ver. VANDERLEI BAIOTO</w:t>
      </w:r>
    </w:p>
    <w:p w:rsidR="009B3175" w:rsidRPr="00FF4484" w:rsidRDefault="009B3175" w:rsidP="009B3175">
      <w:pPr>
        <w:pStyle w:val="Ttulo3"/>
        <w:spacing w:before="0"/>
        <w:ind w:left="2832" w:right="-96" w:firstLine="708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FF4484">
        <w:rPr>
          <w:rFonts w:ascii="Times New Roman" w:hAnsi="Times New Roman" w:cs="Times New Roman"/>
          <w:b w:val="0"/>
          <w:color w:val="auto"/>
          <w:sz w:val="24"/>
        </w:rPr>
        <w:tab/>
      </w:r>
      <w:r w:rsidRPr="00FF4484">
        <w:rPr>
          <w:rFonts w:ascii="Times New Roman" w:hAnsi="Times New Roman" w:cs="Times New Roman"/>
          <w:b w:val="0"/>
          <w:color w:val="auto"/>
          <w:sz w:val="24"/>
        </w:rPr>
        <w:tab/>
        <w:t>Presidente</w:t>
      </w:r>
    </w:p>
    <w:p w:rsidR="009B3175" w:rsidRPr="00FF4484" w:rsidRDefault="009B3175" w:rsidP="009B3175">
      <w:pPr>
        <w:ind w:right="-96"/>
        <w:rPr>
          <w:rFonts w:ascii="Times New Roman" w:hAnsi="Times New Roman" w:cs="Times New Roman"/>
          <w:sz w:val="24"/>
        </w:rPr>
      </w:pPr>
    </w:p>
    <w:p w:rsidR="009B3175" w:rsidRPr="00FF4484" w:rsidRDefault="009B3175" w:rsidP="009B3175">
      <w:pPr>
        <w:ind w:right="-96"/>
        <w:rPr>
          <w:rFonts w:ascii="Times New Roman" w:hAnsi="Times New Roman" w:cs="Times New Roman"/>
          <w:sz w:val="24"/>
        </w:rPr>
      </w:pPr>
    </w:p>
    <w:p w:rsidR="009B3175" w:rsidRPr="00FF4484" w:rsidRDefault="009B3175" w:rsidP="009B3175">
      <w:pPr>
        <w:pStyle w:val="Ttulo3"/>
        <w:spacing w:before="0"/>
        <w:ind w:right="-96" w:firstLine="1440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FF4484">
        <w:rPr>
          <w:rFonts w:ascii="Times New Roman" w:hAnsi="Times New Roman" w:cs="Times New Roman"/>
          <w:b w:val="0"/>
          <w:color w:val="auto"/>
          <w:sz w:val="24"/>
        </w:rPr>
        <w:t>Registrado na Secretaria da Câmara Municipal, publicado por afixação no lugar de costume, data supra.</w:t>
      </w:r>
    </w:p>
    <w:p w:rsidR="009B3175" w:rsidRDefault="009B3175" w:rsidP="009B3175">
      <w:pPr>
        <w:pStyle w:val="Recuodecorpodetexto"/>
        <w:ind w:right="-96"/>
        <w:rPr>
          <w:sz w:val="24"/>
        </w:rPr>
      </w:pPr>
    </w:p>
    <w:p w:rsidR="00FF4484" w:rsidRPr="00FF4484" w:rsidRDefault="00FF4484" w:rsidP="009B3175">
      <w:pPr>
        <w:pStyle w:val="Recuodecorpodetexto"/>
        <w:ind w:right="-96"/>
        <w:rPr>
          <w:sz w:val="24"/>
        </w:rPr>
      </w:pPr>
    </w:p>
    <w:p w:rsidR="009B3175" w:rsidRPr="00FF4484" w:rsidRDefault="009B3175" w:rsidP="009B3175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484">
        <w:rPr>
          <w:rFonts w:ascii="Times New Roman" w:hAnsi="Times New Roman" w:cs="Times New Roman"/>
          <w:sz w:val="24"/>
          <w:szCs w:val="24"/>
        </w:rPr>
        <w:tab/>
      </w:r>
      <w:r w:rsidRPr="00FF4484">
        <w:rPr>
          <w:rFonts w:ascii="Times New Roman" w:hAnsi="Times New Roman" w:cs="Times New Roman"/>
          <w:sz w:val="24"/>
          <w:szCs w:val="24"/>
        </w:rPr>
        <w:tab/>
      </w:r>
      <w:r w:rsidRPr="00FF4484">
        <w:rPr>
          <w:rFonts w:ascii="Times New Roman" w:hAnsi="Times New Roman" w:cs="Times New Roman"/>
          <w:sz w:val="24"/>
          <w:szCs w:val="24"/>
        </w:rPr>
        <w:tab/>
      </w:r>
      <w:r w:rsidRPr="00FF4484">
        <w:rPr>
          <w:rFonts w:ascii="Times New Roman" w:hAnsi="Times New Roman" w:cs="Times New Roman"/>
          <w:sz w:val="24"/>
          <w:szCs w:val="24"/>
        </w:rPr>
        <w:tab/>
      </w:r>
      <w:r w:rsidRPr="00FF4484">
        <w:rPr>
          <w:rFonts w:ascii="Times New Roman" w:hAnsi="Times New Roman" w:cs="Times New Roman"/>
          <w:sz w:val="24"/>
          <w:szCs w:val="24"/>
        </w:rPr>
        <w:tab/>
      </w:r>
      <w:r w:rsidRPr="00FF4484">
        <w:rPr>
          <w:rFonts w:ascii="Times New Roman" w:hAnsi="Times New Roman" w:cs="Times New Roman"/>
          <w:sz w:val="24"/>
          <w:szCs w:val="24"/>
        </w:rPr>
        <w:tab/>
      </w:r>
      <w:r w:rsidRPr="00FF4484"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9B3175" w:rsidRPr="00FF4484" w:rsidRDefault="009B3175" w:rsidP="009B3175">
      <w:pPr>
        <w:ind w:left="2832" w:right="-9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4484">
        <w:rPr>
          <w:rFonts w:ascii="Times New Roman" w:hAnsi="Times New Roman" w:cs="Times New Roman"/>
          <w:sz w:val="24"/>
          <w:szCs w:val="24"/>
        </w:rPr>
        <w:tab/>
      </w:r>
      <w:r w:rsidR="00FF4484">
        <w:rPr>
          <w:rFonts w:ascii="Times New Roman" w:hAnsi="Times New Roman" w:cs="Times New Roman"/>
          <w:sz w:val="24"/>
          <w:szCs w:val="24"/>
        </w:rPr>
        <w:tab/>
      </w:r>
      <w:r w:rsidRPr="00FF4484">
        <w:rPr>
          <w:rFonts w:ascii="Times New Roman" w:hAnsi="Times New Roman" w:cs="Times New Roman"/>
          <w:sz w:val="24"/>
          <w:szCs w:val="24"/>
        </w:rPr>
        <w:t>Secretária Geral</w:t>
      </w:r>
    </w:p>
    <w:p w:rsidR="009B3175" w:rsidRPr="00FF4484" w:rsidRDefault="009B3175" w:rsidP="009B3175">
      <w:pPr>
        <w:ind w:right="-96"/>
        <w:rPr>
          <w:rFonts w:ascii="Times New Roman" w:hAnsi="Times New Roman" w:cs="Times New Roman"/>
        </w:rPr>
      </w:pPr>
    </w:p>
    <w:p w:rsidR="009B3175" w:rsidRPr="00FF4484" w:rsidRDefault="009B3175" w:rsidP="009B3175">
      <w:pPr>
        <w:ind w:right="-96"/>
        <w:rPr>
          <w:rFonts w:ascii="Times New Roman" w:hAnsi="Times New Roman" w:cs="Times New Roman"/>
        </w:rPr>
      </w:pPr>
    </w:p>
    <w:p w:rsidR="009B3175" w:rsidRPr="00FF4484" w:rsidRDefault="009B3175" w:rsidP="009B3175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F95754" w:rsidRPr="00FF4484" w:rsidRDefault="00F95754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F95754" w:rsidRPr="00FF4484" w:rsidSect="00435773">
      <w:footerReference w:type="default" r:id="rId6"/>
      <w:pgSz w:w="11907" w:h="16840" w:code="9"/>
      <w:pgMar w:top="1021" w:right="1701" w:bottom="567" w:left="1797" w:header="284" w:footer="284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5181" w:rsidRDefault="00E45181" w:rsidP="00F40B2F">
      <w:r>
        <w:separator/>
      </w:r>
    </w:p>
  </w:endnote>
  <w:endnote w:type="continuationSeparator" w:id="1">
    <w:p w:rsidR="00E45181" w:rsidRDefault="00E45181" w:rsidP="00F40B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7A3" w:rsidRPr="003D3AA8" w:rsidRDefault="00E45181" w:rsidP="00435773">
    <w:pPr>
      <w:pStyle w:val="Rodap"/>
    </w:pPr>
  </w:p>
  <w:p w:rsidR="008C37A3" w:rsidRDefault="00E45181" w:rsidP="00435773">
    <w:pPr>
      <w:pStyle w:val="Rodap"/>
    </w:pPr>
  </w:p>
  <w:p w:rsidR="008C37A3" w:rsidRPr="003D3AA8" w:rsidRDefault="00E45181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5181" w:rsidRDefault="00E45181" w:rsidP="00F40B2F">
      <w:r>
        <w:separator/>
      </w:r>
    </w:p>
  </w:footnote>
  <w:footnote w:type="continuationSeparator" w:id="1">
    <w:p w:rsidR="00E45181" w:rsidRDefault="00E45181" w:rsidP="00F40B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9B3175"/>
    <w:rsid w:val="00A906D8"/>
    <w:rsid w:val="00AB5A74"/>
    <w:rsid w:val="00E45181"/>
    <w:rsid w:val="00F071AE"/>
    <w:rsid w:val="00F40B2F"/>
    <w:rsid w:val="00F95754"/>
    <w:rsid w:val="00FF4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9B3175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B317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9B3175"/>
    <w:pPr>
      <w:ind w:left="4245"/>
      <w:jc w:val="both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B3175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B3175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B317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9B3175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B317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F44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F44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897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2020-09-14T13:37:00Z</dcterms:created>
  <dcterms:modified xsi:type="dcterms:W3CDTF">2020-09-14T13:37:00Z</dcterms:modified>
</cp:coreProperties>
</file>