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14A074" w14:textId="77777777" w:rsidR="00801738" w:rsidRPr="00880B72" w:rsidRDefault="00801738" w:rsidP="00880B72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OLE_LINK1"/>
      <w:bookmarkStart w:id="1" w:name="OLE_LINK2"/>
      <w:r w:rsidRPr="00880B72">
        <w:rPr>
          <w:rFonts w:ascii="Times New Roman" w:hAnsi="Times New Roman" w:cs="Times New Roman"/>
          <w:b/>
          <w:sz w:val="24"/>
          <w:szCs w:val="24"/>
        </w:rPr>
        <w:t>PORTARIA Nº 0</w:t>
      </w:r>
      <w:r w:rsidR="00A070D3">
        <w:rPr>
          <w:rFonts w:ascii="Times New Roman" w:hAnsi="Times New Roman" w:cs="Times New Roman"/>
          <w:b/>
          <w:sz w:val="24"/>
          <w:szCs w:val="24"/>
        </w:rPr>
        <w:t>9</w:t>
      </w:r>
      <w:r w:rsidRPr="00880B72">
        <w:rPr>
          <w:rFonts w:ascii="Times New Roman" w:hAnsi="Times New Roman" w:cs="Times New Roman"/>
          <w:b/>
          <w:sz w:val="24"/>
          <w:szCs w:val="24"/>
        </w:rPr>
        <w:t>/202</w:t>
      </w:r>
      <w:r w:rsidR="00D1135E">
        <w:rPr>
          <w:rFonts w:ascii="Times New Roman" w:hAnsi="Times New Roman" w:cs="Times New Roman"/>
          <w:b/>
          <w:sz w:val="24"/>
          <w:szCs w:val="24"/>
        </w:rPr>
        <w:t>6</w:t>
      </w:r>
      <w:r w:rsidRPr="00880B72">
        <w:rPr>
          <w:rFonts w:ascii="Times New Roman" w:hAnsi="Times New Roman" w:cs="Times New Roman"/>
          <w:b/>
          <w:sz w:val="24"/>
          <w:szCs w:val="24"/>
        </w:rPr>
        <w:t xml:space="preserve">, DE </w:t>
      </w:r>
      <w:r w:rsidR="00A070D3">
        <w:rPr>
          <w:rFonts w:ascii="Times New Roman" w:hAnsi="Times New Roman" w:cs="Times New Roman"/>
          <w:b/>
          <w:sz w:val="24"/>
          <w:szCs w:val="24"/>
        </w:rPr>
        <w:t>05</w:t>
      </w:r>
      <w:r w:rsidRPr="00880B72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A070D3">
        <w:rPr>
          <w:rFonts w:ascii="Times New Roman" w:hAnsi="Times New Roman" w:cs="Times New Roman"/>
          <w:b/>
          <w:sz w:val="24"/>
          <w:szCs w:val="24"/>
        </w:rPr>
        <w:t>FEVEREIRO</w:t>
      </w:r>
      <w:r w:rsidRPr="00880B72">
        <w:rPr>
          <w:rFonts w:ascii="Times New Roman" w:hAnsi="Times New Roman" w:cs="Times New Roman"/>
          <w:b/>
          <w:sz w:val="24"/>
          <w:szCs w:val="24"/>
        </w:rPr>
        <w:t xml:space="preserve"> DE 202</w:t>
      </w:r>
      <w:r w:rsidR="00A070D3">
        <w:rPr>
          <w:rFonts w:ascii="Times New Roman" w:hAnsi="Times New Roman" w:cs="Times New Roman"/>
          <w:b/>
          <w:sz w:val="24"/>
          <w:szCs w:val="24"/>
        </w:rPr>
        <w:t>6</w:t>
      </w:r>
    </w:p>
    <w:p w14:paraId="5D5C3AC9" w14:textId="77777777" w:rsidR="00801738" w:rsidRPr="00880B72" w:rsidRDefault="00801738" w:rsidP="00880B72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36481726" w14:textId="77777777" w:rsidR="00801738" w:rsidRPr="00880B72" w:rsidRDefault="00801738" w:rsidP="00880B72">
      <w:pPr>
        <w:spacing w:line="240" w:lineRule="au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bookmarkStart w:id="2" w:name="OLE_LINK3"/>
      <w:bookmarkStart w:id="3" w:name="OLE_LINK4"/>
      <w:r w:rsidRPr="00880B72">
        <w:rPr>
          <w:rFonts w:ascii="Times New Roman" w:hAnsi="Times New Roman" w:cs="Times New Roman"/>
          <w:sz w:val="24"/>
          <w:szCs w:val="24"/>
        </w:rPr>
        <w:t>Designa Setor de Licitações do Município de Nova Prata.</w:t>
      </w:r>
    </w:p>
    <w:bookmarkEnd w:id="2"/>
    <w:bookmarkEnd w:id="3"/>
    <w:p w14:paraId="06ACD663" w14:textId="77777777" w:rsidR="00801738" w:rsidRPr="00880B72" w:rsidRDefault="00801738" w:rsidP="00880B72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FA955AE" w14:textId="77777777" w:rsidR="00801738" w:rsidRPr="00880B72" w:rsidRDefault="00D81D29" w:rsidP="00880B72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FELIPE PAESE</w:t>
      </w:r>
      <w:r w:rsidR="00801738" w:rsidRPr="00880B72">
        <w:rPr>
          <w:rFonts w:ascii="Times New Roman" w:hAnsi="Times New Roman" w:cs="Times New Roman"/>
          <w:sz w:val="24"/>
          <w:szCs w:val="24"/>
        </w:rPr>
        <w:t>, NA CONDIÇÃO DE PRESIDENTE DA CÂMARA DE VEREADORES DE NOVA PRATA, no uso de suas atribuições legais, conforme lhe confere a Lei Orgânica do Município.</w:t>
      </w:r>
    </w:p>
    <w:p w14:paraId="0E48B327" w14:textId="77777777" w:rsidR="00801738" w:rsidRPr="00880B72" w:rsidRDefault="00801738" w:rsidP="00880B72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80B72">
        <w:rPr>
          <w:rFonts w:ascii="Times New Roman" w:hAnsi="Times New Roman" w:cs="Times New Roman"/>
          <w:sz w:val="24"/>
          <w:szCs w:val="24"/>
        </w:rPr>
        <w:t>CONSIDERANDO o disposto na Lei Federal nº 14.133 de 1º de abril de 2021, que dispõe sobre Licitações e Contratos Administrativos.</w:t>
      </w:r>
    </w:p>
    <w:p w14:paraId="160DA8D3" w14:textId="77777777" w:rsidR="00801738" w:rsidRPr="00880B72" w:rsidRDefault="00801738" w:rsidP="00880B72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80B72">
        <w:rPr>
          <w:rFonts w:ascii="Times New Roman" w:hAnsi="Times New Roman" w:cs="Times New Roman"/>
          <w:sz w:val="24"/>
          <w:szCs w:val="24"/>
        </w:rPr>
        <w:t>CONSIDERANDO o disposto no Decreto Municipal nº 9.379 de 28 de março de 2023, que regulamenta a Lei Federal nº 14.133 de 1º de abril de 2021, que dispõe sobre Licitações e Contratos Administrativos, no âmbito do Município de Nova Prata/RS.</w:t>
      </w:r>
    </w:p>
    <w:p w14:paraId="25126F56" w14:textId="77777777" w:rsidR="00801738" w:rsidRPr="00880B72" w:rsidRDefault="00801738" w:rsidP="00880B72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80B72">
        <w:rPr>
          <w:rFonts w:ascii="Times New Roman" w:hAnsi="Times New Roman" w:cs="Times New Roman"/>
          <w:sz w:val="24"/>
          <w:szCs w:val="24"/>
        </w:rPr>
        <w:t>CONSIDERANDO que a Câmara Municipal de Vereadores não possui quadro funcional suficiente para designar seus agentes de contratação e equipe de apoio.</w:t>
      </w:r>
    </w:p>
    <w:p w14:paraId="4F45F10F" w14:textId="77777777" w:rsidR="00801738" w:rsidRPr="00880B72" w:rsidRDefault="00801738" w:rsidP="00880B72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80B72">
        <w:rPr>
          <w:rFonts w:ascii="Times New Roman" w:hAnsi="Times New Roman" w:cs="Times New Roman"/>
          <w:sz w:val="24"/>
          <w:szCs w:val="24"/>
        </w:rPr>
        <w:t xml:space="preserve">CONSIDERANDO a Portaria Executiva nº </w:t>
      </w:r>
      <w:r w:rsidR="00A070D3">
        <w:rPr>
          <w:rFonts w:ascii="Times New Roman" w:hAnsi="Times New Roman" w:cs="Times New Roman"/>
          <w:sz w:val="24"/>
          <w:szCs w:val="24"/>
        </w:rPr>
        <w:t>102</w:t>
      </w:r>
      <w:r w:rsidRPr="00880B72">
        <w:rPr>
          <w:rFonts w:ascii="Times New Roman" w:hAnsi="Times New Roman" w:cs="Times New Roman"/>
          <w:sz w:val="24"/>
          <w:szCs w:val="24"/>
        </w:rPr>
        <w:t xml:space="preserve"> de </w:t>
      </w:r>
      <w:r w:rsidR="00A070D3">
        <w:rPr>
          <w:rFonts w:ascii="Times New Roman" w:hAnsi="Times New Roman" w:cs="Times New Roman"/>
          <w:sz w:val="24"/>
          <w:szCs w:val="24"/>
        </w:rPr>
        <w:t>3</w:t>
      </w:r>
      <w:r w:rsidRPr="00880B72">
        <w:rPr>
          <w:rFonts w:ascii="Times New Roman" w:hAnsi="Times New Roman" w:cs="Times New Roman"/>
          <w:sz w:val="24"/>
          <w:szCs w:val="24"/>
        </w:rPr>
        <w:t xml:space="preserve">0 de </w:t>
      </w:r>
      <w:r w:rsidR="00A070D3">
        <w:rPr>
          <w:rFonts w:ascii="Times New Roman" w:hAnsi="Times New Roman" w:cs="Times New Roman"/>
          <w:sz w:val="24"/>
          <w:szCs w:val="24"/>
        </w:rPr>
        <w:t>janeiro</w:t>
      </w:r>
      <w:r w:rsidRPr="00880B72">
        <w:rPr>
          <w:rFonts w:ascii="Times New Roman" w:hAnsi="Times New Roman" w:cs="Times New Roman"/>
          <w:sz w:val="24"/>
          <w:szCs w:val="24"/>
        </w:rPr>
        <w:t xml:space="preserve"> de 202</w:t>
      </w:r>
      <w:r w:rsidR="00A070D3">
        <w:rPr>
          <w:rFonts w:ascii="Times New Roman" w:hAnsi="Times New Roman" w:cs="Times New Roman"/>
          <w:sz w:val="24"/>
          <w:szCs w:val="24"/>
        </w:rPr>
        <w:t>6</w:t>
      </w:r>
      <w:r w:rsidRPr="00880B72">
        <w:rPr>
          <w:rFonts w:ascii="Times New Roman" w:hAnsi="Times New Roman" w:cs="Times New Roman"/>
          <w:sz w:val="24"/>
          <w:szCs w:val="24"/>
        </w:rPr>
        <w:t>.</w:t>
      </w:r>
    </w:p>
    <w:p w14:paraId="493DBCD7" w14:textId="77777777" w:rsidR="00801738" w:rsidRPr="00880B72" w:rsidRDefault="00801738" w:rsidP="00880B72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80B72">
        <w:rPr>
          <w:rFonts w:ascii="Times New Roman" w:hAnsi="Times New Roman" w:cs="Times New Roman"/>
          <w:sz w:val="24"/>
          <w:szCs w:val="24"/>
        </w:rPr>
        <w:t>RESOLVE:</w:t>
      </w:r>
    </w:p>
    <w:p w14:paraId="60826FA0" w14:textId="77777777" w:rsidR="00801738" w:rsidRPr="00880B72" w:rsidRDefault="00801738" w:rsidP="00880B72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80B72">
        <w:rPr>
          <w:rFonts w:ascii="Times New Roman" w:hAnsi="Times New Roman" w:cs="Times New Roman"/>
          <w:sz w:val="24"/>
          <w:szCs w:val="24"/>
        </w:rPr>
        <w:t xml:space="preserve">Art. 1.º Designar ao Agentes de Contratação e Equipe de Apoio designados na Portaria Executiva nº </w:t>
      </w:r>
      <w:r w:rsidR="00A070D3">
        <w:rPr>
          <w:rFonts w:ascii="Times New Roman" w:hAnsi="Times New Roman" w:cs="Times New Roman"/>
          <w:sz w:val="24"/>
          <w:szCs w:val="24"/>
        </w:rPr>
        <w:t>102</w:t>
      </w:r>
      <w:r w:rsidRPr="00880B72">
        <w:rPr>
          <w:rFonts w:ascii="Times New Roman" w:hAnsi="Times New Roman" w:cs="Times New Roman"/>
          <w:sz w:val="24"/>
          <w:szCs w:val="24"/>
        </w:rPr>
        <w:t xml:space="preserve"> de </w:t>
      </w:r>
      <w:r w:rsidR="00A070D3">
        <w:rPr>
          <w:rFonts w:ascii="Times New Roman" w:hAnsi="Times New Roman" w:cs="Times New Roman"/>
          <w:sz w:val="24"/>
          <w:szCs w:val="24"/>
        </w:rPr>
        <w:t>30</w:t>
      </w:r>
      <w:r w:rsidRPr="00880B72">
        <w:rPr>
          <w:rFonts w:ascii="Times New Roman" w:hAnsi="Times New Roman" w:cs="Times New Roman"/>
          <w:sz w:val="24"/>
          <w:szCs w:val="24"/>
        </w:rPr>
        <w:t xml:space="preserve"> de</w:t>
      </w:r>
      <w:r w:rsidR="00A070D3">
        <w:rPr>
          <w:rFonts w:ascii="Times New Roman" w:hAnsi="Times New Roman" w:cs="Times New Roman"/>
          <w:sz w:val="24"/>
          <w:szCs w:val="24"/>
        </w:rPr>
        <w:t xml:space="preserve"> fevereiro</w:t>
      </w:r>
      <w:r w:rsidRPr="00880B72">
        <w:rPr>
          <w:rFonts w:ascii="Times New Roman" w:hAnsi="Times New Roman" w:cs="Times New Roman"/>
          <w:sz w:val="24"/>
          <w:szCs w:val="24"/>
        </w:rPr>
        <w:t xml:space="preserve"> de 202</w:t>
      </w:r>
      <w:r w:rsidR="00A070D3">
        <w:rPr>
          <w:rFonts w:ascii="Times New Roman" w:hAnsi="Times New Roman" w:cs="Times New Roman"/>
          <w:sz w:val="24"/>
          <w:szCs w:val="24"/>
        </w:rPr>
        <w:t>6</w:t>
      </w:r>
      <w:r w:rsidRPr="00880B72">
        <w:rPr>
          <w:rFonts w:ascii="Times New Roman" w:hAnsi="Times New Roman" w:cs="Times New Roman"/>
          <w:sz w:val="24"/>
          <w:szCs w:val="24"/>
        </w:rPr>
        <w:t>, como responsáveis para realizar os atos necessários ao andamento das licitações da Câmara de Vereadores de Nova Prata.</w:t>
      </w:r>
    </w:p>
    <w:p w14:paraId="07014012" w14:textId="77777777" w:rsidR="00801738" w:rsidRPr="00880B72" w:rsidRDefault="00801738" w:rsidP="00880B72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80B72">
        <w:rPr>
          <w:rFonts w:ascii="Times New Roman" w:hAnsi="Times New Roman" w:cs="Times New Roman"/>
          <w:sz w:val="24"/>
          <w:szCs w:val="24"/>
        </w:rPr>
        <w:t>Art. 2º Esta Portaria entrará em vigor na data de sua publicação.</w:t>
      </w:r>
    </w:p>
    <w:p w14:paraId="56039814" w14:textId="77777777" w:rsidR="00801738" w:rsidRPr="00880B72" w:rsidRDefault="00801738" w:rsidP="00880B72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80B72">
        <w:rPr>
          <w:rFonts w:ascii="Times New Roman" w:hAnsi="Times New Roman" w:cs="Times New Roman"/>
          <w:sz w:val="24"/>
          <w:szCs w:val="24"/>
        </w:rPr>
        <w:t>Registre-se e publique-se.</w:t>
      </w:r>
    </w:p>
    <w:p w14:paraId="62EE112E" w14:textId="77777777" w:rsidR="00801738" w:rsidRPr="00880B72" w:rsidRDefault="00801738" w:rsidP="00880B72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80B72">
        <w:rPr>
          <w:rFonts w:ascii="Times New Roman" w:hAnsi="Times New Roman" w:cs="Times New Roman"/>
          <w:sz w:val="24"/>
          <w:szCs w:val="24"/>
        </w:rPr>
        <w:t xml:space="preserve">Nova Prata, </w:t>
      </w:r>
      <w:r w:rsidR="00A070D3">
        <w:rPr>
          <w:rFonts w:ascii="Times New Roman" w:hAnsi="Times New Roman" w:cs="Times New Roman"/>
          <w:sz w:val="24"/>
          <w:szCs w:val="24"/>
        </w:rPr>
        <w:t>05</w:t>
      </w:r>
      <w:r w:rsidRPr="00880B72">
        <w:rPr>
          <w:rFonts w:ascii="Times New Roman" w:hAnsi="Times New Roman" w:cs="Times New Roman"/>
          <w:sz w:val="24"/>
          <w:szCs w:val="24"/>
        </w:rPr>
        <w:t xml:space="preserve"> de</w:t>
      </w:r>
      <w:r w:rsidR="00A070D3">
        <w:rPr>
          <w:rFonts w:ascii="Times New Roman" w:hAnsi="Times New Roman" w:cs="Times New Roman"/>
          <w:sz w:val="24"/>
          <w:szCs w:val="24"/>
        </w:rPr>
        <w:t xml:space="preserve"> fevereiro</w:t>
      </w:r>
      <w:r w:rsidRPr="00880B72">
        <w:rPr>
          <w:rFonts w:ascii="Times New Roman" w:hAnsi="Times New Roman" w:cs="Times New Roman"/>
          <w:sz w:val="24"/>
          <w:szCs w:val="24"/>
        </w:rPr>
        <w:t xml:space="preserve"> de 202</w:t>
      </w:r>
      <w:r w:rsidR="00A070D3">
        <w:rPr>
          <w:rFonts w:ascii="Times New Roman" w:hAnsi="Times New Roman" w:cs="Times New Roman"/>
          <w:sz w:val="24"/>
          <w:szCs w:val="24"/>
        </w:rPr>
        <w:t>6</w:t>
      </w:r>
      <w:r w:rsidRPr="00880B72">
        <w:rPr>
          <w:rFonts w:ascii="Times New Roman" w:hAnsi="Times New Roman" w:cs="Times New Roman"/>
          <w:sz w:val="24"/>
          <w:szCs w:val="24"/>
        </w:rPr>
        <w:t>.</w:t>
      </w:r>
    </w:p>
    <w:p w14:paraId="6215EA59" w14:textId="77777777" w:rsidR="00801738" w:rsidRDefault="00801738" w:rsidP="00880B72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DCC53F6" w14:textId="77777777" w:rsidR="00880B72" w:rsidRPr="00880B72" w:rsidRDefault="00880B72" w:rsidP="00880B72">
      <w:pPr>
        <w:spacing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22BDF955" w14:textId="77777777" w:rsidR="00801738" w:rsidRPr="00880B72" w:rsidRDefault="00A070D3" w:rsidP="00880B72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Felipe </w:t>
      </w:r>
      <w:proofErr w:type="spellStart"/>
      <w:r>
        <w:rPr>
          <w:rFonts w:ascii="Times New Roman" w:hAnsi="Times New Roman" w:cs="Times New Roman"/>
          <w:sz w:val="24"/>
          <w:szCs w:val="24"/>
        </w:rPr>
        <w:t>Paese</w:t>
      </w:r>
      <w:proofErr w:type="spellEnd"/>
    </w:p>
    <w:p w14:paraId="6D12FA2F" w14:textId="77777777" w:rsidR="00F36B6F" w:rsidRPr="00880B72" w:rsidRDefault="00801738" w:rsidP="00880B72">
      <w:pPr>
        <w:spacing w:after="0" w:line="24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880B72">
        <w:rPr>
          <w:rFonts w:ascii="Times New Roman" w:hAnsi="Times New Roman" w:cs="Times New Roman"/>
          <w:sz w:val="24"/>
          <w:szCs w:val="24"/>
        </w:rPr>
        <w:t>Presidente do Poder Legislativo</w:t>
      </w:r>
      <w:bookmarkEnd w:id="0"/>
      <w:bookmarkEnd w:id="1"/>
    </w:p>
    <w:sectPr w:rsidR="00F36B6F" w:rsidRPr="00880B72" w:rsidSect="00880B72">
      <w:pgSz w:w="11906" w:h="16838"/>
      <w:pgMar w:top="2836" w:right="1416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59B5"/>
    <w:rsid w:val="000178CE"/>
    <w:rsid w:val="00250BA9"/>
    <w:rsid w:val="00801738"/>
    <w:rsid w:val="00880B72"/>
    <w:rsid w:val="0098750B"/>
    <w:rsid w:val="00A070D3"/>
    <w:rsid w:val="00B241B3"/>
    <w:rsid w:val="00C57BC8"/>
    <w:rsid w:val="00CA59B5"/>
    <w:rsid w:val="00D1135E"/>
    <w:rsid w:val="00D3794B"/>
    <w:rsid w:val="00D81D29"/>
    <w:rsid w:val="00EA432A"/>
    <w:rsid w:val="00F36B6F"/>
    <w:rsid w:val="00F90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ACDEE"/>
  <w15:chartTrackingRefBased/>
  <w15:docId w15:val="{B1F375EC-0CDB-4624-92E0-A9E3EDF0D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738"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D81D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1D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58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2026-02-05T17:14:00Z</cp:lastPrinted>
  <dcterms:created xsi:type="dcterms:W3CDTF">2026-02-05T18:50:00Z</dcterms:created>
  <dcterms:modified xsi:type="dcterms:W3CDTF">2026-02-05T18:50:00Z</dcterms:modified>
</cp:coreProperties>
</file>