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18/2019</w:t>
      </w: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Default="00426FF2" w:rsidP="00426FF2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</w:t>
      </w:r>
      <w:r>
        <w:rPr>
          <w:rFonts w:ascii="Arial" w:hAnsi="Arial" w:cs="Arial"/>
          <w:sz w:val="24"/>
        </w:rPr>
        <w:t>ra de Crédito Adicional Suplementar</w:t>
      </w:r>
    </w:p>
    <w:p w:rsidR="00426FF2" w:rsidRDefault="00426FF2" w:rsidP="00426FF2">
      <w:pPr>
        <w:rPr>
          <w:rFonts w:ascii="Arial" w:hAnsi="Arial" w:cs="Arial"/>
          <w:sz w:val="24"/>
        </w:rPr>
      </w:pPr>
    </w:p>
    <w:p w:rsidR="00426FF2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26FF2" w:rsidRDefault="00426FF2" w:rsidP="00426FF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22.394,54 (vinte e dois mil e trezentos e noventa e quatro reais e cinquenta e quatro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426FF2" w:rsidRDefault="00426FF2" w:rsidP="00426FF2">
      <w:pPr>
        <w:jc w:val="both"/>
        <w:rPr>
          <w:rFonts w:ascii="Arial" w:hAnsi="Arial" w:cs="Arial"/>
          <w:sz w:val="24"/>
        </w:rPr>
      </w:pPr>
    </w:p>
    <w:p w:rsidR="00426FF2" w:rsidRDefault="00426FF2" w:rsidP="00426FF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 – DIVISÃO MUNICIPAL DE EDUCAÇÃO</w:t>
      </w:r>
    </w:p>
    <w:p w:rsidR="00426FF2" w:rsidRDefault="00426FF2" w:rsidP="00426FF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020406 – MERENDA ESCOLAR</w:t>
      </w:r>
    </w:p>
    <w:p w:rsidR="00426FF2" w:rsidRDefault="00426FF2" w:rsidP="00426FF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12.306.0010.2022.0000 – Alimentando Alunos do Ensino Infantil </w:t>
      </w:r>
    </w:p>
    <w:p w:rsidR="00426FF2" w:rsidRDefault="00426FF2" w:rsidP="00426FF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106 – 339030.00 – Material de Consumo.........................................................R$ 10.000,00</w:t>
      </w:r>
    </w:p>
    <w:p w:rsidR="00426FF2" w:rsidRDefault="00426FF2" w:rsidP="00426FF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12.306.0010.2023.0000 – Alimentando Alunos do Ensino Fundamental</w:t>
      </w:r>
    </w:p>
    <w:p w:rsidR="00426FF2" w:rsidRDefault="00426FF2" w:rsidP="00426FF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110 – 339030.00 – Material de Consumo.........................................................R$ 12.394,54</w:t>
      </w:r>
    </w:p>
    <w:p w:rsidR="00426FF2" w:rsidRPr="008017BE" w:rsidRDefault="00426FF2" w:rsidP="00426FF2">
      <w:pPr>
        <w:jc w:val="both"/>
        <w:rPr>
          <w:rFonts w:ascii="Arial" w:hAnsi="Arial" w:cs="Arial"/>
          <w:sz w:val="24"/>
        </w:rPr>
      </w:pPr>
    </w:p>
    <w:p w:rsidR="00426FF2" w:rsidRDefault="00426FF2" w:rsidP="00426FF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5 – Recurso Federal - Merenda Esc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lar Federal – PNAE (Programa Nacional de Alimentação Escolar).</w:t>
      </w:r>
    </w:p>
    <w:p w:rsidR="00426FF2" w:rsidRPr="008017BE" w:rsidRDefault="00426FF2" w:rsidP="00426FF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426FF2" w:rsidRPr="008017BE" w:rsidRDefault="00426FF2" w:rsidP="00426FF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26FF2" w:rsidRPr="008017BE" w:rsidRDefault="00426FF2" w:rsidP="00426FF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 de 2019</w:t>
      </w: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Default="00426FF2" w:rsidP="00426FF2">
      <w:pPr>
        <w:jc w:val="right"/>
        <w:rPr>
          <w:rFonts w:ascii="Courier New" w:hAnsi="Courier New" w:cs="Courier New"/>
        </w:rPr>
      </w:pPr>
    </w:p>
    <w:p w:rsidR="00426FF2" w:rsidRDefault="00426FF2" w:rsidP="00426FF2">
      <w:pPr>
        <w:jc w:val="right"/>
        <w:rPr>
          <w:rFonts w:ascii="Courier New" w:hAnsi="Courier New" w:cs="Courier New"/>
        </w:rPr>
      </w:pPr>
    </w:p>
    <w:p w:rsidR="00426FF2" w:rsidRDefault="00426FF2" w:rsidP="00426FF2">
      <w:pPr>
        <w:jc w:val="right"/>
        <w:rPr>
          <w:rFonts w:ascii="Courier New" w:hAnsi="Courier New" w:cs="Courier New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Default="00426FF2" w:rsidP="00426FF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22.394,54 (vinte e dois mil e trezentos e noventa e quatro reais e cinquenta e quatro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merenda escolar para Ensino Infantil e Ensino Fundame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tal.  O crédito aberto será coberto com recursos provenientes do Superávit Financeiro da conta vinculada ao PNAE (Programa Nacional de Alimentação Escolar), Recursos Fed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rais – Fundo Nacional de Assistência Social. </w:t>
      </w:r>
    </w:p>
    <w:p w:rsidR="00426FF2" w:rsidRPr="008017BE" w:rsidRDefault="00426FF2" w:rsidP="00426FF2">
      <w:pPr>
        <w:jc w:val="both"/>
        <w:rPr>
          <w:rFonts w:ascii="Arial" w:hAnsi="Arial" w:cs="Arial"/>
          <w:sz w:val="24"/>
          <w:u w:val="single"/>
        </w:rPr>
      </w:pPr>
    </w:p>
    <w:p w:rsidR="00426FF2" w:rsidRPr="008017BE" w:rsidRDefault="00426FF2" w:rsidP="00426FF2">
      <w:pPr>
        <w:jc w:val="both"/>
        <w:rPr>
          <w:rFonts w:ascii="Arial" w:hAnsi="Arial" w:cs="Arial"/>
          <w:sz w:val="24"/>
        </w:rPr>
      </w:pPr>
    </w:p>
    <w:p w:rsidR="00426FF2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 de 2019</w:t>
      </w: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rPr>
          <w:rFonts w:ascii="Arial" w:hAnsi="Arial" w:cs="Arial"/>
          <w:sz w:val="24"/>
        </w:rPr>
      </w:pPr>
    </w:p>
    <w:p w:rsidR="00426FF2" w:rsidRPr="008017BE" w:rsidRDefault="00426FF2" w:rsidP="00426FF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426FF2" w:rsidRDefault="00426FF2" w:rsidP="00426FF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426FF2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Default="00426FF2" w:rsidP="00426FF2">
      <w:pPr>
        <w:jc w:val="center"/>
        <w:rPr>
          <w:rFonts w:ascii="Arial" w:hAnsi="Arial" w:cs="Arial"/>
          <w:sz w:val="24"/>
        </w:rPr>
      </w:pPr>
    </w:p>
    <w:p w:rsidR="00426FF2" w:rsidRDefault="00426FF2" w:rsidP="00426FF2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sectPr w:rsid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E8C" w:rsidRDefault="00BF0E8C" w:rsidP="008C51DC">
      <w:r>
        <w:separator/>
      </w:r>
    </w:p>
  </w:endnote>
  <w:endnote w:type="continuationSeparator" w:id="1">
    <w:p w:rsidR="00BF0E8C" w:rsidRDefault="00BF0E8C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E8C" w:rsidRDefault="00BF0E8C" w:rsidP="008C51DC">
      <w:r>
        <w:separator/>
      </w:r>
    </w:p>
  </w:footnote>
  <w:footnote w:type="continuationSeparator" w:id="1">
    <w:p w:rsidR="00BF0E8C" w:rsidRDefault="00BF0E8C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084008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084008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344119"/>
    <w:rsid w:val="004029AA"/>
    <w:rsid w:val="00426FF2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B168B2"/>
    <w:rsid w:val="00B80E5E"/>
    <w:rsid w:val="00BA22DF"/>
    <w:rsid w:val="00BF0E8C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2019-02-14T17:52:00Z</dcterms:created>
  <dcterms:modified xsi:type="dcterms:W3CDTF">2019-02-14T17:52:00Z</dcterms:modified>
</cp:coreProperties>
</file>