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2C250" w14:textId="77777777" w:rsidR="007D4BB6" w:rsidRDefault="007D4BB6" w:rsidP="00E04926">
      <w:pPr>
        <w:pStyle w:val="CabealhodoSumrio"/>
        <w:rPr>
          <w:rFonts w:ascii="Arial" w:hAnsi="Arial" w:cs="Arial"/>
          <w:szCs w:val="24"/>
        </w:rPr>
      </w:pPr>
    </w:p>
    <w:p w14:paraId="2D853AA6" w14:textId="77777777" w:rsidR="007D4BB6" w:rsidRDefault="007D4BB6" w:rsidP="00E04926">
      <w:pPr>
        <w:pStyle w:val="CabealhodoSumrio"/>
        <w:rPr>
          <w:rFonts w:ascii="Arial" w:hAnsi="Arial" w:cs="Arial"/>
          <w:szCs w:val="24"/>
        </w:rPr>
      </w:pPr>
    </w:p>
    <w:p w14:paraId="6B27C600" w14:textId="77777777" w:rsidR="007D4BB6" w:rsidRDefault="007D4BB6" w:rsidP="00E04926">
      <w:pPr>
        <w:pStyle w:val="CabealhodoSumrio"/>
        <w:rPr>
          <w:rFonts w:ascii="Arial" w:hAnsi="Arial" w:cs="Arial"/>
          <w:szCs w:val="24"/>
        </w:rPr>
      </w:pPr>
    </w:p>
    <w:p w14:paraId="6FE3CF38" w14:textId="77777777" w:rsidR="007D4BB6" w:rsidRDefault="007D4BB6" w:rsidP="00E04926">
      <w:pPr>
        <w:pStyle w:val="CabealhodoSumrio"/>
        <w:rPr>
          <w:rFonts w:ascii="Arial" w:hAnsi="Arial" w:cs="Arial"/>
          <w:szCs w:val="24"/>
        </w:rPr>
      </w:pPr>
    </w:p>
    <w:p w14:paraId="11917814" w14:textId="77777777" w:rsidR="007D4BB6" w:rsidRDefault="007D4BB6" w:rsidP="00E04926">
      <w:pPr>
        <w:pStyle w:val="CabealhodoSumrio"/>
        <w:rPr>
          <w:rFonts w:ascii="Arial" w:hAnsi="Arial" w:cs="Arial"/>
          <w:szCs w:val="24"/>
        </w:rPr>
      </w:pPr>
    </w:p>
    <w:p w14:paraId="14B85DED" w14:textId="77777777" w:rsidR="007D4BB6" w:rsidRDefault="007D4BB6" w:rsidP="00E04926">
      <w:pPr>
        <w:pStyle w:val="CabealhodoSumrio"/>
        <w:rPr>
          <w:rFonts w:ascii="Arial" w:hAnsi="Arial" w:cs="Arial"/>
          <w:szCs w:val="24"/>
        </w:rPr>
      </w:pPr>
    </w:p>
    <w:p w14:paraId="7FF80B96" w14:textId="77777777" w:rsidR="007D4BB6" w:rsidRDefault="007D4BB6" w:rsidP="00E04926">
      <w:pPr>
        <w:pStyle w:val="CabealhodoSumrio"/>
        <w:rPr>
          <w:rFonts w:ascii="Arial" w:hAnsi="Arial" w:cs="Arial"/>
          <w:szCs w:val="24"/>
        </w:rPr>
      </w:pPr>
    </w:p>
    <w:p w14:paraId="69E16610" w14:textId="77777777" w:rsidR="007D4BB6" w:rsidRDefault="007D4BB6" w:rsidP="00E04926">
      <w:pPr>
        <w:pStyle w:val="CabealhodoSumrio"/>
        <w:rPr>
          <w:rFonts w:ascii="Arial" w:hAnsi="Arial" w:cs="Arial"/>
          <w:szCs w:val="24"/>
        </w:rPr>
      </w:pPr>
    </w:p>
    <w:p w14:paraId="0715554C" w14:textId="77777777" w:rsidR="007D4BB6" w:rsidRDefault="007D4BB6" w:rsidP="00E04926">
      <w:pPr>
        <w:pStyle w:val="CabealhodoSumrio"/>
        <w:rPr>
          <w:rFonts w:ascii="Arial" w:hAnsi="Arial" w:cs="Arial"/>
          <w:szCs w:val="24"/>
        </w:rPr>
      </w:pPr>
    </w:p>
    <w:p w14:paraId="58760426" w14:textId="77777777" w:rsidR="007D4BB6" w:rsidRDefault="007D4BB6" w:rsidP="00E04926">
      <w:pPr>
        <w:pStyle w:val="CabealhodoSumrio"/>
        <w:rPr>
          <w:rFonts w:ascii="Arial" w:hAnsi="Arial" w:cs="Arial"/>
          <w:szCs w:val="24"/>
        </w:rPr>
      </w:pPr>
    </w:p>
    <w:p w14:paraId="428A00D8" w14:textId="77777777" w:rsidR="007D4BB6" w:rsidRDefault="007D4BB6" w:rsidP="00E04926">
      <w:pPr>
        <w:pStyle w:val="CabealhodoSumrio"/>
        <w:rPr>
          <w:rFonts w:ascii="Arial" w:hAnsi="Arial" w:cs="Arial"/>
          <w:szCs w:val="24"/>
        </w:rPr>
      </w:pPr>
    </w:p>
    <w:p w14:paraId="434F2C8B" w14:textId="77777777" w:rsidR="007D4BB6" w:rsidRDefault="007D4BB6" w:rsidP="00E04926">
      <w:pPr>
        <w:pStyle w:val="CabealhodoSumrio"/>
        <w:rPr>
          <w:rFonts w:ascii="Arial" w:hAnsi="Arial" w:cs="Arial"/>
          <w:szCs w:val="24"/>
        </w:rPr>
      </w:pPr>
    </w:p>
    <w:p w14:paraId="4F6CB4AD" w14:textId="77777777" w:rsidR="007D4BB6" w:rsidRDefault="007D4BB6" w:rsidP="00E04926">
      <w:pPr>
        <w:pStyle w:val="CabealhodoSumrio"/>
        <w:rPr>
          <w:rFonts w:ascii="Arial" w:hAnsi="Arial" w:cs="Arial"/>
          <w:szCs w:val="24"/>
        </w:rPr>
      </w:pPr>
    </w:p>
    <w:p w14:paraId="185C2512" w14:textId="77777777" w:rsidR="007D4BB6" w:rsidRDefault="007D4BB6" w:rsidP="00E04926">
      <w:pPr>
        <w:pStyle w:val="CabealhodoSumrio"/>
        <w:rPr>
          <w:rFonts w:ascii="Arial" w:hAnsi="Arial" w:cs="Arial"/>
          <w:szCs w:val="24"/>
        </w:rPr>
      </w:pPr>
    </w:p>
    <w:p w14:paraId="50C74209" w14:textId="77777777" w:rsidR="007D4BB6" w:rsidRPr="007D4BB6" w:rsidRDefault="007D4BB6" w:rsidP="00E04926">
      <w:pPr>
        <w:spacing w:line="276" w:lineRule="auto"/>
        <w:jc w:val="center"/>
        <w:rPr>
          <w:rFonts w:ascii="Arial" w:hAnsi="Arial" w:cs="Arial"/>
          <w:b/>
          <w:szCs w:val="24"/>
        </w:rPr>
      </w:pPr>
      <w:r w:rsidRPr="007D4BB6">
        <w:rPr>
          <w:rFonts w:ascii="Arial" w:hAnsi="Arial" w:cs="Arial"/>
          <w:b/>
          <w:szCs w:val="24"/>
        </w:rPr>
        <w:t>ESTATUTO DOS SERVIDORES PÚBLICOS MUNICIPAIS DE CLEVELÂNDIA – ESTADO DO PARANÁ</w:t>
      </w:r>
    </w:p>
    <w:p w14:paraId="073D2BC3" w14:textId="77777777" w:rsidR="007D4BB6" w:rsidRPr="007D4BB6" w:rsidRDefault="007D4BB6" w:rsidP="00E04926">
      <w:pPr>
        <w:spacing w:line="276" w:lineRule="auto"/>
        <w:rPr>
          <w:rFonts w:ascii="Arial" w:hAnsi="Arial" w:cs="Arial"/>
          <w:b/>
          <w:szCs w:val="24"/>
        </w:rPr>
      </w:pPr>
    </w:p>
    <w:p w14:paraId="50C49F2C" w14:textId="77777777" w:rsidR="007D4BB6" w:rsidRPr="007D4BB6" w:rsidRDefault="007D4BB6" w:rsidP="00E04926">
      <w:pPr>
        <w:spacing w:line="276" w:lineRule="auto"/>
        <w:rPr>
          <w:rFonts w:ascii="Arial" w:hAnsi="Arial" w:cs="Arial"/>
          <w:b/>
          <w:szCs w:val="24"/>
        </w:rPr>
      </w:pPr>
    </w:p>
    <w:p w14:paraId="221B31D4" w14:textId="77777777" w:rsidR="007D4BB6" w:rsidRPr="007D4BB6" w:rsidRDefault="007D4BB6" w:rsidP="00E04926">
      <w:pPr>
        <w:spacing w:line="276" w:lineRule="auto"/>
        <w:rPr>
          <w:rFonts w:ascii="Arial" w:hAnsi="Arial" w:cs="Arial"/>
          <w:b/>
          <w:szCs w:val="24"/>
        </w:rPr>
      </w:pPr>
    </w:p>
    <w:p w14:paraId="08535980" w14:textId="77777777" w:rsidR="007D4BB6" w:rsidRPr="007D4BB6" w:rsidRDefault="007D4BB6" w:rsidP="00E04926">
      <w:pPr>
        <w:spacing w:line="276" w:lineRule="auto"/>
        <w:rPr>
          <w:rFonts w:ascii="Arial" w:hAnsi="Arial" w:cs="Arial"/>
          <w:b/>
          <w:szCs w:val="24"/>
        </w:rPr>
      </w:pPr>
    </w:p>
    <w:p w14:paraId="009D41EB" w14:textId="77777777" w:rsidR="007D4BB6" w:rsidRPr="007D4BB6" w:rsidRDefault="007D4BB6" w:rsidP="00E04926">
      <w:pPr>
        <w:spacing w:line="276" w:lineRule="auto"/>
        <w:rPr>
          <w:rFonts w:ascii="Arial" w:hAnsi="Arial" w:cs="Arial"/>
          <w:b/>
          <w:szCs w:val="24"/>
        </w:rPr>
      </w:pPr>
    </w:p>
    <w:p w14:paraId="2BF6939D" w14:textId="0459B3E4" w:rsidR="007D4BB6" w:rsidRPr="007D4BB6" w:rsidRDefault="007D4BB6" w:rsidP="00E04926">
      <w:pPr>
        <w:spacing w:line="276" w:lineRule="auto"/>
        <w:jc w:val="center"/>
        <w:rPr>
          <w:rFonts w:ascii="Arial" w:hAnsi="Arial" w:cs="Arial"/>
          <w:b/>
          <w:szCs w:val="24"/>
        </w:rPr>
      </w:pPr>
      <w:r w:rsidRPr="007D4BB6">
        <w:rPr>
          <w:rFonts w:ascii="Arial" w:hAnsi="Arial" w:cs="Arial"/>
          <w:b/>
          <w:szCs w:val="24"/>
        </w:rPr>
        <w:t>PROJETO DE LEI COMPLEMENTAR Nº</w:t>
      </w:r>
      <w:r w:rsidR="004D3337">
        <w:rPr>
          <w:rFonts w:ascii="Arial" w:hAnsi="Arial" w:cs="Arial"/>
          <w:b/>
          <w:szCs w:val="24"/>
        </w:rPr>
        <w:t>001/</w:t>
      </w:r>
      <w:r w:rsidRPr="007D4BB6">
        <w:rPr>
          <w:rFonts w:ascii="Arial" w:hAnsi="Arial" w:cs="Arial"/>
          <w:b/>
          <w:szCs w:val="24"/>
        </w:rPr>
        <w:t>202</w:t>
      </w:r>
      <w:r w:rsidR="00133EFB">
        <w:rPr>
          <w:rFonts w:ascii="Arial" w:hAnsi="Arial" w:cs="Arial"/>
          <w:b/>
          <w:szCs w:val="24"/>
        </w:rPr>
        <w:t>3</w:t>
      </w:r>
    </w:p>
    <w:p w14:paraId="2D89AD34" w14:textId="77777777" w:rsidR="007D4BB6" w:rsidRPr="007523F5" w:rsidRDefault="007D4BB6" w:rsidP="00E04926">
      <w:pPr>
        <w:spacing w:line="276" w:lineRule="auto"/>
        <w:rPr>
          <w:rFonts w:asciiTheme="minorHAnsi" w:hAnsiTheme="minorHAnsi" w:cs="Calibri"/>
          <w:szCs w:val="24"/>
        </w:rPr>
      </w:pPr>
    </w:p>
    <w:p w14:paraId="15C66797" w14:textId="77777777" w:rsidR="007D4BB6" w:rsidRPr="007523F5" w:rsidRDefault="007D4BB6" w:rsidP="00E04926">
      <w:pPr>
        <w:spacing w:line="276" w:lineRule="auto"/>
        <w:rPr>
          <w:rFonts w:asciiTheme="minorHAnsi" w:hAnsiTheme="minorHAnsi" w:cs="Calibri"/>
          <w:szCs w:val="24"/>
        </w:rPr>
      </w:pPr>
    </w:p>
    <w:p w14:paraId="7780D6D1" w14:textId="77777777" w:rsidR="007D4BB6" w:rsidRPr="007523F5" w:rsidRDefault="007D4BB6" w:rsidP="00E04926">
      <w:pPr>
        <w:spacing w:line="276" w:lineRule="auto"/>
        <w:rPr>
          <w:rFonts w:asciiTheme="minorHAnsi" w:hAnsiTheme="minorHAnsi" w:cs="Calibri"/>
          <w:szCs w:val="24"/>
        </w:rPr>
      </w:pPr>
    </w:p>
    <w:p w14:paraId="3579E3B2" w14:textId="77777777" w:rsidR="007D4BB6" w:rsidRDefault="007D4BB6" w:rsidP="00E04926">
      <w:pPr>
        <w:pStyle w:val="CabealhodoSumrio"/>
        <w:rPr>
          <w:rFonts w:ascii="Arial" w:hAnsi="Arial" w:cs="Arial"/>
          <w:szCs w:val="24"/>
        </w:rPr>
      </w:pPr>
    </w:p>
    <w:p w14:paraId="3A3007C3" w14:textId="77777777" w:rsidR="007D4BB6" w:rsidRPr="007D4BB6" w:rsidRDefault="007D4BB6" w:rsidP="00E04926">
      <w:pPr>
        <w:spacing w:line="276" w:lineRule="auto"/>
      </w:pPr>
    </w:p>
    <w:p w14:paraId="277DFCFA" w14:textId="77777777" w:rsidR="007D4BB6" w:rsidRDefault="007D4BB6" w:rsidP="00E04926">
      <w:pPr>
        <w:pStyle w:val="CabealhodoSumrio"/>
        <w:rPr>
          <w:rFonts w:ascii="Arial" w:hAnsi="Arial" w:cs="Arial"/>
          <w:szCs w:val="24"/>
        </w:rPr>
      </w:pPr>
    </w:p>
    <w:p w14:paraId="5FA6A937" w14:textId="77777777" w:rsidR="007D4BB6" w:rsidRDefault="007D4BB6" w:rsidP="00E04926">
      <w:pPr>
        <w:spacing w:line="276" w:lineRule="auto"/>
      </w:pPr>
    </w:p>
    <w:p w14:paraId="17B699F8" w14:textId="77777777" w:rsidR="007D4BB6" w:rsidRPr="007D4BB6" w:rsidRDefault="007D4BB6" w:rsidP="00E04926">
      <w:pPr>
        <w:spacing w:line="276" w:lineRule="auto"/>
      </w:pPr>
    </w:p>
    <w:p w14:paraId="275EBF24" w14:textId="77777777" w:rsidR="007D4BB6" w:rsidRDefault="007D4BB6" w:rsidP="00E04926">
      <w:pPr>
        <w:pStyle w:val="CabealhodoSumrio"/>
        <w:rPr>
          <w:rFonts w:ascii="Arial" w:hAnsi="Arial" w:cs="Arial"/>
          <w:szCs w:val="24"/>
        </w:rPr>
      </w:pPr>
    </w:p>
    <w:p w14:paraId="78D78405" w14:textId="77777777" w:rsidR="007D4BB6" w:rsidRDefault="007D4BB6" w:rsidP="00E04926">
      <w:pPr>
        <w:pStyle w:val="CabealhodoSumrio"/>
        <w:rPr>
          <w:rFonts w:ascii="Arial" w:hAnsi="Arial" w:cs="Arial"/>
          <w:szCs w:val="24"/>
        </w:rPr>
      </w:pPr>
    </w:p>
    <w:p w14:paraId="6F432315" w14:textId="77777777" w:rsidR="007D4BB6" w:rsidRDefault="007D4BB6" w:rsidP="00E04926">
      <w:pPr>
        <w:pStyle w:val="CabealhodoSumrio"/>
        <w:rPr>
          <w:rFonts w:ascii="Arial" w:hAnsi="Arial" w:cs="Arial"/>
          <w:szCs w:val="24"/>
        </w:rPr>
      </w:pPr>
    </w:p>
    <w:p w14:paraId="2E2FF6C2" w14:textId="77777777" w:rsidR="007D4BB6" w:rsidRPr="007D4BB6" w:rsidRDefault="007D4BB6" w:rsidP="00E04926">
      <w:pPr>
        <w:spacing w:line="276" w:lineRule="auto"/>
      </w:pPr>
    </w:p>
    <w:p w14:paraId="5EFEAA29" w14:textId="77777777" w:rsidR="007D4BB6" w:rsidRDefault="007D4BB6" w:rsidP="00E04926">
      <w:pPr>
        <w:pStyle w:val="CabealhodoSumrio"/>
        <w:rPr>
          <w:rFonts w:ascii="Arial" w:hAnsi="Arial" w:cs="Arial"/>
          <w:szCs w:val="24"/>
        </w:rPr>
      </w:pPr>
    </w:p>
    <w:p w14:paraId="6AD2C1EE" w14:textId="77777777" w:rsidR="007D4BB6" w:rsidRDefault="007D4BB6" w:rsidP="00E04926">
      <w:pPr>
        <w:pStyle w:val="CabealhodoSumrio"/>
        <w:rPr>
          <w:rFonts w:ascii="Arial" w:hAnsi="Arial" w:cs="Arial"/>
          <w:szCs w:val="24"/>
        </w:rPr>
      </w:pPr>
    </w:p>
    <w:p w14:paraId="3266BBE7" w14:textId="77777777" w:rsidR="007D4BB6" w:rsidRDefault="007D4BB6" w:rsidP="00E04926">
      <w:pPr>
        <w:pStyle w:val="CabealhodoSumrio"/>
        <w:rPr>
          <w:rFonts w:ascii="Arial" w:hAnsi="Arial" w:cs="Arial"/>
          <w:szCs w:val="24"/>
        </w:rPr>
      </w:pPr>
    </w:p>
    <w:p w14:paraId="2A434AE3" w14:textId="77777777" w:rsidR="007D4BB6" w:rsidRDefault="007D4BB6" w:rsidP="00E04926">
      <w:pPr>
        <w:pStyle w:val="CabealhodoSumrio"/>
        <w:rPr>
          <w:rFonts w:ascii="Arial" w:hAnsi="Arial" w:cs="Arial"/>
          <w:szCs w:val="24"/>
        </w:rPr>
      </w:pPr>
    </w:p>
    <w:p w14:paraId="79F07F39" w14:textId="77777777" w:rsidR="007D4BB6" w:rsidRDefault="007D4BB6" w:rsidP="00E04926">
      <w:pPr>
        <w:pStyle w:val="CabealhodoSumrio"/>
        <w:rPr>
          <w:rFonts w:ascii="Arial" w:hAnsi="Arial" w:cs="Arial"/>
          <w:szCs w:val="24"/>
        </w:rPr>
      </w:pPr>
    </w:p>
    <w:p w14:paraId="011A45E6" w14:textId="77777777" w:rsidR="007D4BB6" w:rsidRDefault="007D4BB6" w:rsidP="00E04926">
      <w:pPr>
        <w:pStyle w:val="CabealhodoSumrio"/>
        <w:rPr>
          <w:rFonts w:ascii="Arial" w:hAnsi="Arial" w:cs="Arial"/>
          <w:szCs w:val="24"/>
        </w:rPr>
      </w:pPr>
    </w:p>
    <w:p w14:paraId="67F83EBA" w14:textId="77777777" w:rsidR="007D4BB6" w:rsidRPr="007D4BB6" w:rsidRDefault="007D4BB6" w:rsidP="00E04926">
      <w:pPr>
        <w:spacing w:line="276" w:lineRule="auto"/>
      </w:pPr>
    </w:p>
    <w:p w14:paraId="08368CCB" w14:textId="07EEB64C" w:rsidR="004563F9" w:rsidRPr="007D4BB6" w:rsidRDefault="007D4BB6" w:rsidP="00E04926">
      <w:pPr>
        <w:pStyle w:val="CabealhodoSumrio"/>
        <w:rPr>
          <w:rFonts w:ascii="Arial" w:hAnsi="Arial" w:cs="Arial"/>
          <w:szCs w:val="24"/>
        </w:rPr>
      </w:pPr>
      <w:r w:rsidRPr="007D4BB6">
        <w:rPr>
          <w:rFonts w:ascii="Arial" w:hAnsi="Arial" w:cs="Arial"/>
          <w:szCs w:val="24"/>
        </w:rPr>
        <w:lastRenderedPageBreak/>
        <w:t>SUMÁRIO</w:t>
      </w:r>
    </w:p>
    <w:p w14:paraId="74FA14AF" w14:textId="4923FE87" w:rsidR="00743A67" w:rsidRDefault="004563F9">
      <w:pPr>
        <w:pStyle w:val="Sumrio2"/>
        <w:rPr>
          <w:rFonts w:asciiTheme="minorHAnsi" w:eastAsiaTheme="minorEastAsia" w:hAnsiTheme="minorHAnsi" w:cstheme="minorBidi"/>
          <w:noProof/>
          <w:sz w:val="22"/>
          <w:szCs w:val="22"/>
        </w:rPr>
      </w:pPr>
      <w:r w:rsidRPr="007523F5">
        <w:rPr>
          <w:rFonts w:asciiTheme="minorHAnsi" w:hAnsiTheme="minorHAnsi" w:cs="Calibri"/>
          <w:szCs w:val="24"/>
        </w:rPr>
        <w:fldChar w:fldCharType="begin"/>
      </w:r>
      <w:r w:rsidRPr="007523F5">
        <w:rPr>
          <w:rFonts w:asciiTheme="minorHAnsi" w:hAnsiTheme="minorHAnsi" w:cs="Calibri"/>
          <w:szCs w:val="24"/>
        </w:rPr>
        <w:instrText xml:space="preserve"> TOC \o "1-3" \h \z \u </w:instrText>
      </w:r>
      <w:r w:rsidRPr="007523F5">
        <w:rPr>
          <w:rFonts w:asciiTheme="minorHAnsi" w:hAnsiTheme="minorHAnsi" w:cs="Calibri"/>
          <w:szCs w:val="24"/>
        </w:rPr>
        <w:fldChar w:fldCharType="separate"/>
      </w:r>
      <w:hyperlink w:anchor="_Toc124930773" w:history="1">
        <w:r w:rsidR="00743A67" w:rsidRPr="009E2676">
          <w:rPr>
            <w:rStyle w:val="Hyperlink"/>
            <w:noProof/>
          </w:rPr>
          <w:t>TÍTULO I</w:t>
        </w:r>
        <w:r w:rsidR="00743A67">
          <w:rPr>
            <w:noProof/>
            <w:webHidden/>
          </w:rPr>
          <w:tab/>
        </w:r>
        <w:r w:rsidR="00743A67">
          <w:rPr>
            <w:noProof/>
            <w:webHidden/>
          </w:rPr>
          <w:fldChar w:fldCharType="begin"/>
        </w:r>
        <w:r w:rsidR="00743A67">
          <w:rPr>
            <w:noProof/>
            <w:webHidden/>
          </w:rPr>
          <w:instrText xml:space="preserve"> PAGEREF _Toc124930773 \h </w:instrText>
        </w:r>
        <w:r w:rsidR="00743A67">
          <w:rPr>
            <w:noProof/>
            <w:webHidden/>
          </w:rPr>
        </w:r>
        <w:r w:rsidR="00743A67">
          <w:rPr>
            <w:noProof/>
            <w:webHidden/>
          </w:rPr>
          <w:fldChar w:fldCharType="separate"/>
        </w:r>
        <w:r w:rsidR="005F6F8F">
          <w:rPr>
            <w:noProof/>
            <w:webHidden/>
          </w:rPr>
          <w:t>6</w:t>
        </w:r>
        <w:r w:rsidR="00743A67">
          <w:rPr>
            <w:noProof/>
            <w:webHidden/>
          </w:rPr>
          <w:fldChar w:fldCharType="end"/>
        </w:r>
      </w:hyperlink>
    </w:p>
    <w:p w14:paraId="38F88396" w14:textId="75BC6528" w:rsidR="00743A67" w:rsidRDefault="00000000">
      <w:pPr>
        <w:pStyle w:val="Sumrio2"/>
        <w:rPr>
          <w:rFonts w:asciiTheme="minorHAnsi" w:eastAsiaTheme="minorEastAsia" w:hAnsiTheme="minorHAnsi" w:cstheme="minorBidi"/>
          <w:noProof/>
          <w:sz w:val="22"/>
          <w:szCs w:val="22"/>
        </w:rPr>
      </w:pPr>
      <w:hyperlink w:anchor="_Toc124930774" w:history="1">
        <w:r w:rsidR="00743A67" w:rsidRPr="009E2676">
          <w:rPr>
            <w:rStyle w:val="Hyperlink"/>
            <w:noProof/>
          </w:rPr>
          <w:t>DO REGIME JURÍDICO</w:t>
        </w:r>
        <w:r w:rsidR="00743A67">
          <w:rPr>
            <w:noProof/>
            <w:webHidden/>
          </w:rPr>
          <w:tab/>
        </w:r>
        <w:r w:rsidR="00743A67">
          <w:rPr>
            <w:noProof/>
            <w:webHidden/>
          </w:rPr>
          <w:fldChar w:fldCharType="begin"/>
        </w:r>
        <w:r w:rsidR="00743A67">
          <w:rPr>
            <w:noProof/>
            <w:webHidden/>
          </w:rPr>
          <w:instrText xml:space="preserve"> PAGEREF _Toc124930774 \h </w:instrText>
        </w:r>
        <w:r w:rsidR="00743A67">
          <w:rPr>
            <w:noProof/>
            <w:webHidden/>
          </w:rPr>
        </w:r>
        <w:r w:rsidR="00743A67">
          <w:rPr>
            <w:noProof/>
            <w:webHidden/>
          </w:rPr>
          <w:fldChar w:fldCharType="separate"/>
        </w:r>
        <w:r w:rsidR="005F6F8F">
          <w:rPr>
            <w:noProof/>
            <w:webHidden/>
          </w:rPr>
          <w:t>6</w:t>
        </w:r>
        <w:r w:rsidR="00743A67">
          <w:rPr>
            <w:noProof/>
            <w:webHidden/>
          </w:rPr>
          <w:fldChar w:fldCharType="end"/>
        </w:r>
      </w:hyperlink>
    </w:p>
    <w:p w14:paraId="30DCD30E" w14:textId="24007F53" w:rsidR="00743A67" w:rsidRDefault="00000000">
      <w:pPr>
        <w:pStyle w:val="Sumrio2"/>
        <w:rPr>
          <w:rFonts w:asciiTheme="minorHAnsi" w:eastAsiaTheme="minorEastAsia" w:hAnsiTheme="minorHAnsi" w:cstheme="minorBidi"/>
          <w:noProof/>
          <w:sz w:val="22"/>
          <w:szCs w:val="22"/>
        </w:rPr>
      </w:pPr>
      <w:hyperlink w:anchor="_Toc124930775" w:history="1">
        <w:r w:rsidR="00743A67" w:rsidRPr="009E2676">
          <w:rPr>
            <w:rStyle w:val="Hyperlink"/>
            <w:noProof/>
          </w:rPr>
          <w:t>CAPÍTULO ÚNICO</w:t>
        </w:r>
        <w:r w:rsidR="00743A67">
          <w:rPr>
            <w:noProof/>
            <w:webHidden/>
          </w:rPr>
          <w:tab/>
        </w:r>
        <w:r w:rsidR="00743A67">
          <w:rPr>
            <w:noProof/>
            <w:webHidden/>
          </w:rPr>
          <w:fldChar w:fldCharType="begin"/>
        </w:r>
        <w:r w:rsidR="00743A67">
          <w:rPr>
            <w:noProof/>
            <w:webHidden/>
          </w:rPr>
          <w:instrText xml:space="preserve"> PAGEREF _Toc124930775 \h </w:instrText>
        </w:r>
        <w:r w:rsidR="00743A67">
          <w:rPr>
            <w:noProof/>
            <w:webHidden/>
          </w:rPr>
        </w:r>
        <w:r w:rsidR="00743A67">
          <w:rPr>
            <w:noProof/>
            <w:webHidden/>
          </w:rPr>
          <w:fldChar w:fldCharType="separate"/>
        </w:r>
        <w:r w:rsidR="005F6F8F">
          <w:rPr>
            <w:noProof/>
            <w:webHidden/>
          </w:rPr>
          <w:t>6</w:t>
        </w:r>
        <w:r w:rsidR="00743A67">
          <w:rPr>
            <w:noProof/>
            <w:webHidden/>
          </w:rPr>
          <w:fldChar w:fldCharType="end"/>
        </w:r>
      </w:hyperlink>
    </w:p>
    <w:p w14:paraId="22999774" w14:textId="16DDC3C5" w:rsidR="00743A67" w:rsidRDefault="00000000">
      <w:pPr>
        <w:pStyle w:val="Sumrio2"/>
        <w:rPr>
          <w:rFonts w:asciiTheme="minorHAnsi" w:eastAsiaTheme="minorEastAsia" w:hAnsiTheme="minorHAnsi" w:cstheme="minorBidi"/>
          <w:noProof/>
          <w:sz w:val="22"/>
          <w:szCs w:val="22"/>
        </w:rPr>
      </w:pPr>
      <w:hyperlink w:anchor="_Toc124930776" w:history="1">
        <w:r w:rsidR="00743A67" w:rsidRPr="009E2676">
          <w:rPr>
            <w:rStyle w:val="Hyperlink"/>
            <w:noProof/>
          </w:rPr>
          <w:t>DISPOSIÇÕES PRELIMINARES</w:t>
        </w:r>
        <w:r w:rsidR="00743A67">
          <w:rPr>
            <w:noProof/>
            <w:webHidden/>
          </w:rPr>
          <w:tab/>
        </w:r>
        <w:r w:rsidR="00743A67">
          <w:rPr>
            <w:noProof/>
            <w:webHidden/>
          </w:rPr>
          <w:fldChar w:fldCharType="begin"/>
        </w:r>
        <w:r w:rsidR="00743A67">
          <w:rPr>
            <w:noProof/>
            <w:webHidden/>
          </w:rPr>
          <w:instrText xml:space="preserve"> PAGEREF _Toc124930776 \h </w:instrText>
        </w:r>
        <w:r w:rsidR="00743A67">
          <w:rPr>
            <w:noProof/>
            <w:webHidden/>
          </w:rPr>
        </w:r>
        <w:r w:rsidR="00743A67">
          <w:rPr>
            <w:noProof/>
            <w:webHidden/>
          </w:rPr>
          <w:fldChar w:fldCharType="separate"/>
        </w:r>
        <w:r w:rsidR="005F6F8F">
          <w:rPr>
            <w:noProof/>
            <w:webHidden/>
          </w:rPr>
          <w:t>6</w:t>
        </w:r>
        <w:r w:rsidR="00743A67">
          <w:rPr>
            <w:noProof/>
            <w:webHidden/>
          </w:rPr>
          <w:fldChar w:fldCharType="end"/>
        </w:r>
      </w:hyperlink>
    </w:p>
    <w:p w14:paraId="79540F09" w14:textId="66EAB36F" w:rsidR="00743A67" w:rsidRDefault="00000000">
      <w:pPr>
        <w:pStyle w:val="Sumrio2"/>
        <w:rPr>
          <w:rFonts w:asciiTheme="minorHAnsi" w:eastAsiaTheme="minorEastAsia" w:hAnsiTheme="minorHAnsi" w:cstheme="minorBidi"/>
          <w:noProof/>
          <w:sz w:val="22"/>
          <w:szCs w:val="22"/>
        </w:rPr>
      </w:pPr>
      <w:hyperlink w:anchor="_Toc124930777" w:history="1">
        <w:r w:rsidR="00743A67" w:rsidRPr="009E2676">
          <w:rPr>
            <w:rStyle w:val="Hyperlink"/>
            <w:noProof/>
          </w:rPr>
          <w:t>TÍTULO II</w:t>
        </w:r>
        <w:r w:rsidR="00743A67">
          <w:rPr>
            <w:noProof/>
            <w:webHidden/>
          </w:rPr>
          <w:tab/>
        </w:r>
        <w:r w:rsidR="00743A67">
          <w:rPr>
            <w:noProof/>
            <w:webHidden/>
          </w:rPr>
          <w:fldChar w:fldCharType="begin"/>
        </w:r>
        <w:r w:rsidR="00743A67">
          <w:rPr>
            <w:noProof/>
            <w:webHidden/>
          </w:rPr>
          <w:instrText xml:space="preserve"> PAGEREF _Toc124930777 \h </w:instrText>
        </w:r>
        <w:r w:rsidR="00743A67">
          <w:rPr>
            <w:noProof/>
            <w:webHidden/>
          </w:rPr>
        </w:r>
        <w:r w:rsidR="00743A67">
          <w:rPr>
            <w:noProof/>
            <w:webHidden/>
          </w:rPr>
          <w:fldChar w:fldCharType="separate"/>
        </w:r>
        <w:r w:rsidR="005F6F8F">
          <w:rPr>
            <w:noProof/>
            <w:webHidden/>
          </w:rPr>
          <w:t>7</w:t>
        </w:r>
        <w:r w:rsidR="00743A67">
          <w:rPr>
            <w:noProof/>
            <w:webHidden/>
          </w:rPr>
          <w:fldChar w:fldCharType="end"/>
        </w:r>
      </w:hyperlink>
    </w:p>
    <w:p w14:paraId="28D1BA91" w14:textId="7B02A15C" w:rsidR="00743A67" w:rsidRDefault="00000000">
      <w:pPr>
        <w:pStyle w:val="Sumrio2"/>
        <w:rPr>
          <w:rFonts w:asciiTheme="minorHAnsi" w:eastAsiaTheme="minorEastAsia" w:hAnsiTheme="minorHAnsi" w:cstheme="minorBidi"/>
          <w:noProof/>
          <w:sz w:val="22"/>
          <w:szCs w:val="22"/>
        </w:rPr>
      </w:pPr>
      <w:hyperlink w:anchor="_Toc124930778" w:history="1">
        <w:r w:rsidR="00743A67" w:rsidRPr="009E2676">
          <w:rPr>
            <w:rStyle w:val="Hyperlink"/>
            <w:noProof/>
          </w:rPr>
          <w:t>DA CARREIRA DO SERVIDOR</w:t>
        </w:r>
        <w:r w:rsidR="00743A67">
          <w:rPr>
            <w:noProof/>
            <w:webHidden/>
          </w:rPr>
          <w:tab/>
        </w:r>
        <w:r w:rsidR="00743A67">
          <w:rPr>
            <w:noProof/>
            <w:webHidden/>
          </w:rPr>
          <w:fldChar w:fldCharType="begin"/>
        </w:r>
        <w:r w:rsidR="00743A67">
          <w:rPr>
            <w:noProof/>
            <w:webHidden/>
          </w:rPr>
          <w:instrText xml:space="preserve"> PAGEREF _Toc124930778 \h </w:instrText>
        </w:r>
        <w:r w:rsidR="00743A67">
          <w:rPr>
            <w:noProof/>
            <w:webHidden/>
          </w:rPr>
        </w:r>
        <w:r w:rsidR="00743A67">
          <w:rPr>
            <w:noProof/>
            <w:webHidden/>
          </w:rPr>
          <w:fldChar w:fldCharType="separate"/>
        </w:r>
        <w:r w:rsidR="005F6F8F">
          <w:rPr>
            <w:noProof/>
            <w:webHidden/>
          </w:rPr>
          <w:t>7</w:t>
        </w:r>
        <w:r w:rsidR="00743A67">
          <w:rPr>
            <w:noProof/>
            <w:webHidden/>
          </w:rPr>
          <w:fldChar w:fldCharType="end"/>
        </w:r>
      </w:hyperlink>
    </w:p>
    <w:p w14:paraId="10EF0E8A" w14:textId="128F1AB5" w:rsidR="00743A67" w:rsidRDefault="00000000">
      <w:pPr>
        <w:pStyle w:val="Sumrio2"/>
        <w:rPr>
          <w:rFonts w:asciiTheme="minorHAnsi" w:eastAsiaTheme="minorEastAsia" w:hAnsiTheme="minorHAnsi" w:cstheme="minorBidi"/>
          <w:noProof/>
          <w:sz w:val="22"/>
          <w:szCs w:val="22"/>
        </w:rPr>
      </w:pPr>
      <w:hyperlink w:anchor="_Toc124930779" w:history="1">
        <w:r w:rsidR="00743A67" w:rsidRPr="009E2676">
          <w:rPr>
            <w:rStyle w:val="Hyperlink"/>
            <w:noProof/>
          </w:rPr>
          <w:t>CAPÍTULO I</w:t>
        </w:r>
        <w:r w:rsidR="00743A67">
          <w:rPr>
            <w:noProof/>
            <w:webHidden/>
          </w:rPr>
          <w:tab/>
        </w:r>
        <w:r w:rsidR="00743A67">
          <w:rPr>
            <w:noProof/>
            <w:webHidden/>
          </w:rPr>
          <w:fldChar w:fldCharType="begin"/>
        </w:r>
        <w:r w:rsidR="00743A67">
          <w:rPr>
            <w:noProof/>
            <w:webHidden/>
          </w:rPr>
          <w:instrText xml:space="preserve"> PAGEREF _Toc124930779 \h </w:instrText>
        </w:r>
        <w:r w:rsidR="00743A67">
          <w:rPr>
            <w:noProof/>
            <w:webHidden/>
          </w:rPr>
        </w:r>
        <w:r w:rsidR="00743A67">
          <w:rPr>
            <w:noProof/>
            <w:webHidden/>
          </w:rPr>
          <w:fldChar w:fldCharType="separate"/>
        </w:r>
        <w:r w:rsidR="005F6F8F">
          <w:rPr>
            <w:noProof/>
            <w:webHidden/>
          </w:rPr>
          <w:t>7</w:t>
        </w:r>
        <w:r w:rsidR="00743A67">
          <w:rPr>
            <w:noProof/>
            <w:webHidden/>
          </w:rPr>
          <w:fldChar w:fldCharType="end"/>
        </w:r>
      </w:hyperlink>
    </w:p>
    <w:p w14:paraId="3E0D9102" w14:textId="7EEE6B4D" w:rsidR="00743A67" w:rsidRDefault="00000000">
      <w:pPr>
        <w:pStyle w:val="Sumrio2"/>
        <w:rPr>
          <w:rFonts w:asciiTheme="minorHAnsi" w:eastAsiaTheme="minorEastAsia" w:hAnsiTheme="minorHAnsi" w:cstheme="minorBidi"/>
          <w:noProof/>
          <w:sz w:val="22"/>
          <w:szCs w:val="22"/>
        </w:rPr>
      </w:pPr>
      <w:hyperlink w:anchor="_Toc124930780" w:history="1">
        <w:r w:rsidR="00743A67" w:rsidRPr="009E2676">
          <w:rPr>
            <w:rStyle w:val="Hyperlink"/>
            <w:noProof/>
          </w:rPr>
          <w:t>DO PROVIMENTO</w:t>
        </w:r>
        <w:r w:rsidR="00743A67">
          <w:rPr>
            <w:noProof/>
            <w:webHidden/>
          </w:rPr>
          <w:tab/>
        </w:r>
        <w:r w:rsidR="00743A67">
          <w:rPr>
            <w:noProof/>
            <w:webHidden/>
          </w:rPr>
          <w:fldChar w:fldCharType="begin"/>
        </w:r>
        <w:r w:rsidR="00743A67">
          <w:rPr>
            <w:noProof/>
            <w:webHidden/>
          </w:rPr>
          <w:instrText xml:space="preserve"> PAGEREF _Toc124930780 \h </w:instrText>
        </w:r>
        <w:r w:rsidR="00743A67">
          <w:rPr>
            <w:noProof/>
            <w:webHidden/>
          </w:rPr>
        </w:r>
        <w:r w:rsidR="00743A67">
          <w:rPr>
            <w:noProof/>
            <w:webHidden/>
          </w:rPr>
          <w:fldChar w:fldCharType="separate"/>
        </w:r>
        <w:r w:rsidR="005F6F8F">
          <w:rPr>
            <w:noProof/>
            <w:webHidden/>
          </w:rPr>
          <w:t>7</w:t>
        </w:r>
        <w:r w:rsidR="00743A67">
          <w:rPr>
            <w:noProof/>
            <w:webHidden/>
          </w:rPr>
          <w:fldChar w:fldCharType="end"/>
        </w:r>
      </w:hyperlink>
    </w:p>
    <w:p w14:paraId="2980E181" w14:textId="1C4002C9" w:rsidR="00743A67" w:rsidRDefault="00000000">
      <w:pPr>
        <w:pStyle w:val="Sumrio2"/>
        <w:rPr>
          <w:rFonts w:asciiTheme="minorHAnsi" w:eastAsiaTheme="minorEastAsia" w:hAnsiTheme="minorHAnsi" w:cstheme="minorBidi"/>
          <w:noProof/>
          <w:sz w:val="22"/>
          <w:szCs w:val="22"/>
        </w:rPr>
      </w:pPr>
      <w:hyperlink w:anchor="_Toc124930781" w:history="1">
        <w:r w:rsidR="00743A67" w:rsidRPr="009E2676">
          <w:rPr>
            <w:rStyle w:val="Hyperlink"/>
            <w:noProof/>
          </w:rPr>
          <w:t>CAPÍTULO II</w:t>
        </w:r>
        <w:r w:rsidR="00743A67">
          <w:rPr>
            <w:noProof/>
            <w:webHidden/>
          </w:rPr>
          <w:tab/>
        </w:r>
        <w:r w:rsidR="00743A67">
          <w:rPr>
            <w:noProof/>
            <w:webHidden/>
          </w:rPr>
          <w:fldChar w:fldCharType="begin"/>
        </w:r>
        <w:r w:rsidR="00743A67">
          <w:rPr>
            <w:noProof/>
            <w:webHidden/>
          </w:rPr>
          <w:instrText xml:space="preserve"> PAGEREF _Toc124930781 \h </w:instrText>
        </w:r>
        <w:r w:rsidR="00743A67">
          <w:rPr>
            <w:noProof/>
            <w:webHidden/>
          </w:rPr>
        </w:r>
        <w:r w:rsidR="00743A67">
          <w:rPr>
            <w:noProof/>
            <w:webHidden/>
          </w:rPr>
          <w:fldChar w:fldCharType="separate"/>
        </w:r>
        <w:r w:rsidR="005F6F8F">
          <w:rPr>
            <w:noProof/>
            <w:webHidden/>
          </w:rPr>
          <w:t>8</w:t>
        </w:r>
        <w:r w:rsidR="00743A67">
          <w:rPr>
            <w:noProof/>
            <w:webHidden/>
          </w:rPr>
          <w:fldChar w:fldCharType="end"/>
        </w:r>
      </w:hyperlink>
    </w:p>
    <w:p w14:paraId="5057DB4B" w14:textId="476C9E12" w:rsidR="00743A67" w:rsidRDefault="00000000">
      <w:pPr>
        <w:pStyle w:val="Sumrio2"/>
        <w:rPr>
          <w:rFonts w:asciiTheme="minorHAnsi" w:eastAsiaTheme="minorEastAsia" w:hAnsiTheme="minorHAnsi" w:cstheme="minorBidi"/>
          <w:noProof/>
          <w:sz w:val="22"/>
          <w:szCs w:val="22"/>
        </w:rPr>
      </w:pPr>
      <w:hyperlink w:anchor="_Toc124930782" w:history="1">
        <w:r w:rsidR="00743A67" w:rsidRPr="009E2676">
          <w:rPr>
            <w:rStyle w:val="Hyperlink"/>
            <w:noProof/>
          </w:rPr>
          <w:t>DA NOMEAÇÃO</w:t>
        </w:r>
        <w:r w:rsidR="00743A67">
          <w:rPr>
            <w:noProof/>
            <w:webHidden/>
          </w:rPr>
          <w:tab/>
        </w:r>
        <w:r w:rsidR="00743A67">
          <w:rPr>
            <w:noProof/>
            <w:webHidden/>
          </w:rPr>
          <w:fldChar w:fldCharType="begin"/>
        </w:r>
        <w:r w:rsidR="00743A67">
          <w:rPr>
            <w:noProof/>
            <w:webHidden/>
          </w:rPr>
          <w:instrText xml:space="preserve"> PAGEREF _Toc124930782 \h </w:instrText>
        </w:r>
        <w:r w:rsidR="00743A67">
          <w:rPr>
            <w:noProof/>
            <w:webHidden/>
          </w:rPr>
        </w:r>
        <w:r w:rsidR="00743A67">
          <w:rPr>
            <w:noProof/>
            <w:webHidden/>
          </w:rPr>
          <w:fldChar w:fldCharType="separate"/>
        </w:r>
        <w:r w:rsidR="005F6F8F">
          <w:rPr>
            <w:noProof/>
            <w:webHidden/>
          </w:rPr>
          <w:t>8</w:t>
        </w:r>
        <w:r w:rsidR="00743A67">
          <w:rPr>
            <w:noProof/>
            <w:webHidden/>
          </w:rPr>
          <w:fldChar w:fldCharType="end"/>
        </w:r>
      </w:hyperlink>
    </w:p>
    <w:p w14:paraId="5584A662" w14:textId="63AE3979" w:rsidR="00743A67" w:rsidRDefault="00000000">
      <w:pPr>
        <w:pStyle w:val="Sumrio2"/>
        <w:rPr>
          <w:rFonts w:asciiTheme="minorHAnsi" w:eastAsiaTheme="minorEastAsia" w:hAnsiTheme="minorHAnsi" w:cstheme="minorBidi"/>
          <w:noProof/>
          <w:sz w:val="22"/>
          <w:szCs w:val="22"/>
        </w:rPr>
      </w:pPr>
      <w:hyperlink w:anchor="_Toc124930783" w:history="1">
        <w:r w:rsidR="00743A67" w:rsidRPr="009E2676">
          <w:rPr>
            <w:rStyle w:val="Hyperlink"/>
            <w:noProof/>
          </w:rPr>
          <w:t>Seção I</w:t>
        </w:r>
        <w:r w:rsidR="00743A67">
          <w:rPr>
            <w:noProof/>
            <w:webHidden/>
          </w:rPr>
          <w:tab/>
        </w:r>
        <w:r w:rsidR="00743A67">
          <w:rPr>
            <w:noProof/>
            <w:webHidden/>
          </w:rPr>
          <w:fldChar w:fldCharType="begin"/>
        </w:r>
        <w:r w:rsidR="00743A67">
          <w:rPr>
            <w:noProof/>
            <w:webHidden/>
          </w:rPr>
          <w:instrText xml:space="preserve"> PAGEREF _Toc124930783 \h </w:instrText>
        </w:r>
        <w:r w:rsidR="00743A67">
          <w:rPr>
            <w:noProof/>
            <w:webHidden/>
          </w:rPr>
        </w:r>
        <w:r w:rsidR="00743A67">
          <w:rPr>
            <w:noProof/>
            <w:webHidden/>
          </w:rPr>
          <w:fldChar w:fldCharType="separate"/>
        </w:r>
        <w:r w:rsidR="005F6F8F">
          <w:rPr>
            <w:noProof/>
            <w:webHidden/>
          </w:rPr>
          <w:t>8</w:t>
        </w:r>
        <w:r w:rsidR="00743A67">
          <w:rPr>
            <w:noProof/>
            <w:webHidden/>
          </w:rPr>
          <w:fldChar w:fldCharType="end"/>
        </w:r>
      </w:hyperlink>
    </w:p>
    <w:p w14:paraId="5CEFEB25" w14:textId="79F2EF40" w:rsidR="00743A67" w:rsidRDefault="00000000">
      <w:pPr>
        <w:pStyle w:val="Sumrio2"/>
        <w:rPr>
          <w:rFonts w:asciiTheme="minorHAnsi" w:eastAsiaTheme="minorEastAsia" w:hAnsiTheme="minorHAnsi" w:cstheme="minorBidi"/>
          <w:noProof/>
          <w:sz w:val="22"/>
          <w:szCs w:val="22"/>
        </w:rPr>
      </w:pPr>
      <w:hyperlink w:anchor="_Toc124930784" w:history="1">
        <w:r w:rsidR="00743A67" w:rsidRPr="009E2676">
          <w:rPr>
            <w:rStyle w:val="Hyperlink"/>
            <w:noProof/>
          </w:rPr>
          <w:t>Disposições Preliminares</w:t>
        </w:r>
        <w:r w:rsidR="00743A67">
          <w:rPr>
            <w:noProof/>
            <w:webHidden/>
          </w:rPr>
          <w:tab/>
        </w:r>
        <w:r w:rsidR="00743A67">
          <w:rPr>
            <w:noProof/>
            <w:webHidden/>
          </w:rPr>
          <w:fldChar w:fldCharType="begin"/>
        </w:r>
        <w:r w:rsidR="00743A67">
          <w:rPr>
            <w:noProof/>
            <w:webHidden/>
          </w:rPr>
          <w:instrText xml:space="preserve"> PAGEREF _Toc124930784 \h </w:instrText>
        </w:r>
        <w:r w:rsidR="00743A67">
          <w:rPr>
            <w:noProof/>
            <w:webHidden/>
          </w:rPr>
        </w:r>
        <w:r w:rsidR="00743A67">
          <w:rPr>
            <w:noProof/>
            <w:webHidden/>
          </w:rPr>
          <w:fldChar w:fldCharType="separate"/>
        </w:r>
        <w:r w:rsidR="005F6F8F">
          <w:rPr>
            <w:noProof/>
            <w:webHidden/>
          </w:rPr>
          <w:t>8</w:t>
        </w:r>
        <w:r w:rsidR="00743A67">
          <w:rPr>
            <w:noProof/>
            <w:webHidden/>
          </w:rPr>
          <w:fldChar w:fldCharType="end"/>
        </w:r>
      </w:hyperlink>
    </w:p>
    <w:p w14:paraId="7B1CD9B5" w14:textId="393E06AF" w:rsidR="00743A67" w:rsidRDefault="00000000">
      <w:pPr>
        <w:pStyle w:val="Sumrio2"/>
        <w:rPr>
          <w:rFonts w:asciiTheme="minorHAnsi" w:eastAsiaTheme="minorEastAsia" w:hAnsiTheme="minorHAnsi" w:cstheme="minorBidi"/>
          <w:noProof/>
          <w:sz w:val="22"/>
          <w:szCs w:val="22"/>
        </w:rPr>
      </w:pPr>
      <w:hyperlink w:anchor="_Toc124930785" w:history="1">
        <w:r w:rsidR="00743A67" w:rsidRPr="009E2676">
          <w:rPr>
            <w:rStyle w:val="Hyperlink"/>
            <w:noProof/>
          </w:rPr>
          <w:t>Seção II</w:t>
        </w:r>
        <w:r w:rsidR="00743A67">
          <w:rPr>
            <w:noProof/>
            <w:webHidden/>
          </w:rPr>
          <w:tab/>
        </w:r>
        <w:r w:rsidR="00743A67">
          <w:rPr>
            <w:noProof/>
            <w:webHidden/>
          </w:rPr>
          <w:fldChar w:fldCharType="begin"/>
        </w:r>
        <w:r w:rsidR="00743A67">
          <w:rPr>
            <w:noProof/>
            <w:webHidden/>
          </w:rPr>
          <w:instrText xml:space="preserve"> PAGEREF _Toc124930785 \h </w:instrText>
        </w:r>
        <w:r w:rsidR="00743A67">
          <w:rPr>
            <w:noProof/>
            <w:webHidden/>
          </w:rPr>
        </w:r>
        <w:r w:rsidR="00743A67">
          <w:rPr>
            <w:noProof/>
            <w:webHidden/>
          </w:rPr>
          <w:fldChar w:fldCharType="separate"/>
        </w:r>
        <w:r w:rsidR="005F6F8F">
          <w:rPr>
            <w:noProof/>
            <w:webHidden/>
          </w:rPr>
          <w:t>8</w:t>
        </w:r>
        <w:r w:rsidR="00743A67">
          <w:rPr>
            <w:noProof/>
            <w:webHidden/>
          </w:rPr>
          <w:fldChar w:fldCharType="end"/>
        </w:r>
      </w:hyperlink>
    </w:p>
    <w:p w14:paraId="1CD8EAD8" w14:textId="77EE7775" w:rsidR="00743A67" w:rsidRDefault="00000000">
      <w:pPr>
        <w:pStyle w:val="Sumrio2"/>
        <w:rPr>
          <w:rFonts w:asciiTheme="minorHAnsi" w:eastAsiaTheme="minorEastAsia" w:hAnsiTheme="minorHAnsi" w:cstheme="minorBidi"/>
          <w:noProof/>
          <w:sz w:val="22"/>
          <w:szCs w:val="22"/>
        </w:rPr>
      </w:pPr>
      <w:hyperlink w:anchor="_Toc124930786" w:history="1">
        <w:r w:rsidR="00743A67" w:rsidRPr="009E2676">
          <w:rPr>
            <w:rStyle w:val="Hyperlink"/>
            <w:noProof/>
          </w:rPr>
          <w:t>Do Concurso</w:t>
        </w:r>
        <w:r w:rsidR="00743A67">
          <w:rPr>
            <w:noProof/>
            <w:webHidden/>
          </w:rPr>
          <w:tab/>
        </w:r>
        <w:r w:rsidR="00743A67">
          <w:rPr>
            <w:noProof/>
            <w:webHidden/>
          </w:rPr>
          <w:fldChar w:fldCharType="begin"/>
        </w:r>
        <w:r w:rsidR="00743A67">
          <w:rPr>
            <w:noProof/>
            <w:webHidden/>
          </w:rPr>
          <w:instrText xml:space="preserve"> PAGEREF _Toc124930786 \h </w:instrText>
        </w:r>
        <w:r w:rsidR="00743A67">
          <w:rPr>
            <w:noProof/>
            <w:webHidden/>
          </w:rPr>
        </w:r>
        <w:r w:rsidR="00743A67">
          <w:rPr>
            <w:noProof/>
            <w:webHidden/>
          </w:rPr>
          <w:fldChar w:fldCharType="separate"/>
        </w:r>
        <w:r w:rsidR="005F6F8F">
          <w:rPr>
            <w:noProof/>
            <w:webHidden/>
          </w:rPr>
          <w:t>8</w:t>
        </w:r>
        <w:r w:rsidR="00743A67">
          <w:rPr>
            <w:noProof/>
            <w:webHidden/>
          </w:rPr>
          <w:fldChar w:fldCharType="end"/>
        </w:r>
      </w:hyperlink>
    </w:p>
    <w:p w14:paraId="48B61E22" w14:textId="7D4996B9" w:rsidR="00743A67" w:rsidRDefault="00000000">
      <w:pPr>
        <w:pStyle w:val="Sumrio2"/>
        <w:rPr>
          <w:rFonts w:asciiTheme="minorHAnsi" w:eastAsiaTheme="minorEastAsia" w:hAnsiTheme="minorHAnsi" w:cstheme="minorBidi"/>
          <w:noProof/>
          <w:sz w:val="22"/>
          <w:szCs w:val="22"/>
        </w:rPr>
      </w:pPr>
      <w:hyperlink w:anchor="_Toc124930787" w:history="1">
        <w:r w:rsidR="00743A67" w:rsidRPr="009E2676">
          <w:rPr>
            <w:rStyle w:val="Hyperlink"/>
            <w:noProof/>
          </w:rPr>
          <w:t>Seção III</w:t>
        </w:r>
        <w:r w:rsidR="00743A67">
          <w:rPr>
            <w:noProof/>
            <w:webHidden/>
          </w:rPr>
          <w:tab/>
        </w:r>
        <w:r w:rsidR="00743A67">
          <w:rPr>
            <w:noProof/>
            <w:webHidden/>
          </w:rPr>
          <w:fldChar w:fldCharType="begin"/>
        </w:r>
        <w:r w:rsidR="00743A67">
          <w:rPr>
            <w:noProof/>
            <w:webHidden/>
          </w:rPr>
          <w:instrText xml:space="preserve"> PAGEREF _Toc124930787 \h </w:instrText>
        </w:r>
        <w:r w:rsidR="00743A67">
          <w:rPr>
            <w:noProof/>
            <w:webHidden/>
          </w:rPr>
        </w:r>
        <w:r w:rsidR="00743A67">
          <w:rPr>
            <w:noProof/>
            <w:webHidden/>
          </w:rPr>
          <w:fldChar w:fldCharType="separate"/>
        </w:r>
        <w:r w:rsidR="005F6F8F">
          <w:rPr>
            <w:noProof/>
            <w:webHidden/>
          </w:rPr>
          <w:t>10</w:t>
        </w:r>
        <w:r w:rsidR="00743A67">
          <w:rPr>
            <w:noProof/>
            <w:webHidden/>
          </w:rPr>
          <w:fldChar w:fldCharType="end"/>
        </w:r>
      </w:hyperlink>
    </w:p>
    <w:p w14:paraId="0DAEEB00" w14:textId="20CE69B9" w:rsidR="00743A67" w:rsidRDefault="00000000">
      <w:pPr>
        <w:pStyle w:val="Sumrio2"/>
        <w:rPr>
          <w:rFonts w:asciiTheme="minorHAnsi" w:eastAsiaTheme="minorEastAsia" w:hAnsiTheme="minorHAnsi" w:cstheme="minorBidi"/>
          <w:noProof/>
          <w:sz w:val="22"/>
          <w:szCs w:val="22"/>
        </w:rPr>
      </w:pPr>
      <w:hyperlink w:anchor="_Toc124930788" w:history="1">
        <w:r w:rsidR="00743A67" w:rsidRPr="009E2676">
          <w:rPr>
            <w:rStyle w:val="Hyperlink"/>
            <w:noProof/>
          </w:rPr>
          <w:t>Da Posse</w:t>
        </w:r>
        <w:r w:rsidR="00743A67">
          <w:rPr>
            <w:noProof/>
            <w:webHidden/>
          </w:rPr>
          <w:tab/>
        </w:r>
        <w:r w:rsidR="00743A67">
          <w:rPr>
            <w:noProof/>
            <w:webHidden/>
          </w:rPr>
          <w:fldChar w:fldCharType="begin"/>
        </w:r>
        <w:r w:rsidR="00743A67">
          <w:rPr>
            <w:noProof/>
            <w:webHidden/>
          </w:rPr>
          <w:instrText xml:space="preserve"> PAGEREF _Toc124930788 \h </w:instrText>
        </w:r>
        <w:r w:rsidR="00743A67">
          <w:rPr>
            <w:noProof/>
            <w:webHidden/>
          </w:rPr>
        </w:r>
        <w:r w:rsidR="00743A67">
          <w:rPr>
            <w:noProof/>
            <w:webHidden/>
          </w:rPr>
          <w:fldChar w:fldCharType="separate"/>
        </w:r>
        <w:r w:rsidR="005F6F8F">
          <w:rPr>
            <w:noProof/>
            <w:webHidden/>
          </w:rPr>
          <w:t>10</w:t>
        </w:r>
        <w:r w:rsidR="00743A67">
          <w:rPr>
            <w:noProof/>
            <w:webHidden/>
          </w:rPr>
          <w:fldChar w:fldCharType="end"/>
        </w:r>
      </w:hyperlink>
    </w:p>
    <w:p w14:paraId="0A7A2104" w14:textId="79B5273A" w:rsidR="00743A67" w:rsidRDefault="00000000">
      <w:pPr>
        <w:pStyle w:val="Sumrio2"/>
        <w:rPr>
          <w:rFonts w:asciiTheme="minorHAnsi" w:eastAsiaTheme="minorEastAsia" w:hAnsiTheme="minorHAnsi" w:cstheme="minorBidi"/>
          <w:noProof/>
          <w:sz w:val="22"/>
          <w:szCs w:val="22"/>
        </w:rPr>
      </w:pPr>
      <w:hyperlink w:anchor="_Toc124930789" w:history="1">
        <w:r w:rsidR="00743A67" w:rsidRPr="009E2676">
          <w:rPr>
            <w:rStyle w:val="Hyperlink"/>
            <w:noProof/>
          </w:rPr>
          <w:t>Seção IV</w:t>
        </w:r>
        <w:r w:rsidR="00743A67">
          <w:rPr>
            <w:noProof/>
            <w:webHidden/>
          </w:rPr>
          <w:tab/>
        </w:r>
        <w:r w:rsidR="00743A67">
          <w:rPr>
            <w:noProof/>
            <w:webHidden/>
          </w:rPr>
          <w:fldChar w:fldCharType="begin"/>
        </w:r>
        <w:r w:rsidR="00743A67">
          <w:rPr>
            <w:noProof/>
            <w:webHidden/>
          </w:rPr>
          <w:instrText xml:space="preserve"> PAGEREF _Toc124930789 \h </w:instrText>
        </w:r>
        <w:r w:rsidR="00743A67">
          <w:rPr>
            <w:noProof/>
            <w:webHidden/>
          </w:rPr>
        </w:r>
        <w:r w:rsidR="00743A67">
          <w:rPr>
            <w:noProof/>
            <w:webHidden/>
          </w:rPr>
          <w:fldChar w:fldCharType="separate"/>
        </w:r>
        <w:r w:rsidR="005F6F8F">
          <w:rPr>
            <w:noProof/>
            <w:webHidden/>
          </w:rPr>
          <w:t>12</w:t>
        </w:r>
        <w:r w:rsidR="00743A67">
          <w:rPr>
            <w:noProof/>
            <w:webHidden/>
          </w:rPr>
          <w:fldChar w:fldCharType="end"/>
        </w:r>
      </w:hyperlink>
    </w:p>
    <w:p w14:paraId="0A514AE8" w14:textId="11DA88DF" w:rsidR="00743A67" w:rsidRDefault="00000000">
      <w:pPr>
        <w:pStyle w:val="Sumrio2"/>
        <w:rPr>
          <w:rFonts w:asciiTheme="minorHAnsi" w:eastAsiaTheme="minorEastAsia" w:hAnsiTheme="minorHAnsi" w:cstheme="minorBidi"/>
          <w:noProof/>
          <w:sz w:val="22"/>
          <w:szCs w:val="22"/>
        </w:rPr>
      </w:pPr>
      <w:hyperlink w:anchor="_Toc124930790" w:history="1">
        <w:r w:rsidR="00743A67" w:rsidRPr="009E2676">
          <w:rPr>
            <w:rStyle w:val="Hyperlink"/>
            <w:noProof/>
          </w:rPr>
          <w:t>Do Exercício</w:t>
        </w:r>
        <w:r w:rsidR="00743A67">
          <w:rPr>
            <w:noProof/>
            <w:webHidden/>
          </w:rPr>
          <w:tab/>
        </w:r>
        <w:r w:rsidR="00743A67">
          <w:rPr>
            <w:noProof/>
            <w:webHidden/>
          </w:rPr>
          <w:fldChar w:fldCharType="begin"/>
        </w:r>
        <w:r w:rsidR="00743A67">
          <w:rPr>
            <w:noProof/>
            <w:webHidden/>
          </w:rPr>
          <w:instrText xml:space="preserve"> PAGEREF _Toc124930790 \h </w:instrText>
        </w:r>
        <w:r w:rsidR="00743A67">
          <w:rPr>
            <w:noProof/>
            <w:webHidden/>
          </w:rPr>
        </w:r>
        <w:r w:rsidR="00743A67">
          <w:rPr>
            <w:noProof/>
            <w:webHidden/>
          </w:rPr>
          <w:fldChar w:fldCharType="separate"/>
        </w:r>
        <w:r w:rsidR="005F6F8F">
          <w:rPr>
            <w:noProof/>
            <w:webHidden/>
          </w:rPr>
          <w:t>12</w:t>
        </w:r>
        <w:r w:rsidR="00743A67">
          <w:rPr>
            <w:noProof/>
            <w:webHidden/>
          </w:rPr>
          <w:fldChar w:fldCharType="end"/>
        </w:r>
      </w:hyperlink>
    </w:p>
    <w:p w14:paraId="6BB35F73" w14:textId="2568658F" w:rsidR="00743A67" w:rsidRDefault="00000000">
      <w:pPr>
        <w:pStyle w:val="Sumrio2"/>
        <w:rPr>
          <w:rFonts w:asciiTheme="minorHAnsi" w:eastAsiaTheme="minorEastAsia" w:hAnsiTheme="minorHAnsi" w:cstheme="minorBidi"/>
          <w:noProof/>
          <w:sz w:val="22"/>
          <w:szCs w:val="22"/>
        </w:rPr>
      </w:pPr>
      <w:hyperlink w:anchor="_Toc124930791" w:history="1">
        <w:r w:rsidR="00743A67" w:rsidRPr="009E2676">
          <w:rPr>
            <w:rStyle w:val="Hyperlink"/>
            <w:noProof/>
          </w:rPr>
          <w:t>Seção V</w:t>
        </w:r>
        <w:r w:rsidR="00743A67">
          <w:rPr>
            <w:noProof/>
            <w:webHidden/>
          </w:rPr>
          <w:tab/>
        </w:r>
        <w:r w:rsidR="00743A67">
          <w:rPr>
            <w:noProof/>
            <w:webHidden/>
          </w:rPr>
          <w:fldChar w:fldCharType="begin"/>
        </w:r>
        <w:r w:rsidR="00743A67">
          <w:rPr>
            <w:noProof/>
            <w:webHidden/>
          </w:rPr>
          <w:instrText xml:space="preserve"> PAGEREF _Toc124930791 \h </w:instrText>
        </w:r>
        <w:r w:rsidR="00743A67">
          <w:rPr>
            <w:noProof/>
            <w:webHidden/>
          </w:rPr>
        </w:r>
        <w:r w:rsidR="00743A67">
          <w:rPr>
            <w:noProof/>
            <w:webHidden/>
          </w:rPr>
          <w:fldChar w:fldCharType="separate"/>
        </w:r>
        <w:r w:rsidR="005F6F8F">
          <w:rPr>
            <w:noProof/>
            <w:webHidden/>
          </w:rPr>
          <w:t>13</w:t>
        </w:r>
        <w:r w:rsidR="00743A67">
          <w:rPr>
            <w:noProof/>
            <w:webHidden/>
          </w:rPr>
          <w:fldChar w:fldCharType="end"/>
        </w:r>
      </w:hyperlink>
    </w:p>
    <w:p w14:paraId="5B61AF51" w14:textId="57E8239E" w:rsidR="00743A67" w:rsidRDefault="00000000">
      <w:pPr>
        <w:pStyle w:val="Sumrio2"/>
        <w:rPr>
          <w:rFonts w:asciiTheme="minorHAnsi" w:eastAsiaTheme="minorEastAsia" w:hAnsiTheme="minorHAnsi" w:cstheme="minorBidi"/>
          <w:noProof/>
          <w:sz w:val="22"/>
          <w:szCs w:val="22"/>
        </w:rPr>
      </w:pPr>
      <w:hyperlink w:anchor="_Toc124930792" w:history="1">
        <w:r w:rsidR="00743A67" w:rsidRPr="009E2676">
          <w:rPr>
            <w:rStyle w:val="Hyperlink"/>
            <w:noProof/>
          </w:rPr>
          <w:t>Da Cedência ou Cessão</w:t>
        </w:r>
        <w:r w:rsidR="00743A67">
          <w:rPr>
            <w:noProof/>
            <w:webHidden/>
          </w:rPr>
          <w:tab/>
        </w:r>
        <w:r w:rsidR="00743A67">
          <w:rPr>
            <w:noProof/>
            <w:webHidden/>
          </w:rPr>
          <w:fldChar w:fldCharType="begin"/>
        </w:r>
        <w:r w:rsidR="00743A67">
          <w:rPr>
            <w:noProof/>
            <w:webHidden/>
          </w:rPr>
          <w:instrText xml:space="preserve"> PAGEREF _Toc124930792 \h </w:instrText>
        </w:r>
        <w:r w:rsidR="00743A67">
          <w:rPr>
            <w:noProof/>
            <w:webHidden/>
          </w:rPr>
        </w:r>
        <w:r w:rsidR="00743A67">
          <w:rPr>
            <w:noProof/>
            <w:webHidden/>
          </w:rPr>
          <w:fldChar w:fldCharType="separate"/>
        </w:r>
        <w:r w:rsidR="005F6F8F">
          <w:rPr>
            <w:noProof/>
            <w:webHidden/>
          </w:rPr>
          <w:t>13</w:t>
        </w:r>
        <w:r w:rsidR="00743A67">
          <w:rPr>
            <w:noProof/>
            <w:webHidden/>
          </w:rPr>
          <w:fldChar w:fldCharType="end"/>
        </w:r>
      </w:hyperlink>
    </w:p>
    <w:p w14:paraId="4D8FB009" w14:textId="67E4174E" w:rsidR="00743A67" w:rsidRDefault="00000000">
      <w:pPr>
        <w:pStyle w:val="Sumrio2"/>
        <w:rPr>
          <w:rFonts w:asciiTheme="minorHAnsi" w:eastAsiaTheme="minorEastAsia" w:hAnsiTheme="minorHAnsi" w:cstheme="minorBidi"/>
          <w:noProof/>
          <w:sz w:val="22"/>
          <w:szCs w:val="22"/>
        </w:rPr>
      </w:pPr>
      <w:hyperlink w:anchor="_Toc124930793" w:history="1">
        <w:r w:rsidR="00743A67" w:rsidRPr="009E2676">
          <w:rPr>
            <w:rStyle w:val="Hyperlink"/>
            <w:noProof/>
          </w:rPr>
          <w:t>Seção VI</w:t>
        </w:r>
        <w:r w:rsidR="00743A67">
          <w:rPr>
            <w:noProof/>
            <w:webHidden/>
          </w:rPr>
          <w:tab/>
        </w:r>
        <w:r w:rsidR="00743A67">
          <w:rPr>
            <w:noProof/>
            <w:webHidden/>
          </w:rPr>
          <w:fldChar w:fldCharType="begin"/>
        </w:r>
        <w:r w:rsidR="00743A67">
          <w:rPr>
            <w:noProof/>
            <w:webHidden/>
          </w:rPr>
          <w:instrText xml:space="preserve"> PAGEREF _Toc124930793 \h </w:instrText>
        </w:r>
        <w:r w:rsidR="00743A67">
          <w:rPr>
            <w:noProof/>
            <w:webHidden/>
          </w:rPr>
        </w:r>
        <w:r w:rsidR="00743A67">
          <w:rPr>
            <w:noProof/>
            <w:webHidden/>
          </w:rPr>
          <w:fldChar w:fldCharType="separate"/>
        </w:r>
        <w:r w:rsidR="005F6F8F">
          <w:rPr>
            <w:noProof/>
            <w:webHidden/>
          </w:rPr>
          <w:t>13</w:t>
        </w:r>
        <w:r w:rsidR="00743A67">
          <w:rPr>
            <w:noProof/>
            <w:webHidden/>
          </w:rPr>
          <w:fldChar w:fldCharType="end"/>
        </w:r>
      </w:hyperlink>
    </w:p>
    <w:p w14:paraId="1C611B8B" w14:textId="38DDF1C3" w:rsidR="00743A67" w:rsidRDefault="00000000">
      <w:pPr>
        <w:pStyle w:val="Sumrio2"/>
        <w:rPr>
          <w:rFonts w:asciiTheme="minorHAnsi" w:eastAsiaTheme="minorEastAsia" w:hAnsiTheme="minorHAnsi" w:cstheme="minorBidi"/>
          <w:noProof/>
          <w:sz w:val="22"/>
          <w:szCs w:val="22"/>
        </w:rPr>
      </w:pPr>
      <w:hyperlink w:anchor="_Toc124930794" w:history="1">
        <w:r w:rsidR="00743A67" w:rsidRPr="009E2676">
          <w:rPr>
            <w:rStyle w:val="Hyperlink"/>
            <w:noProof/>
          </w:rPr>
          <w:t>Do Estágio Probatório</w:t>
        </w:r>
        <w:r w:rsidR="00743A67">
          <w:rPr>
            <w:noProof/>
            <w:webHidden/>
          </w:rPr>
          <w:tab/>
        </w:r>
        <w:r w:rsidR="00743A67">
          <w:rPr>
            <w:noProof/>
            <w:webHidden/>
          </w:rPr>
          <w:fldChar w:fldCharType="begin"/>
        </w:r>
        <w:r w:rsidR="00743A67">
          <w:rPr>
            <w:noProof/>
            <w:webHidden/>
          </w:rPr>
          <w:instrText xml:space="preserve"> PAGEREF _Toc124930794 \h </w:instrText>
        </w:r>
        <w:r w:rsidR="00743A67">
          <w:rPr>
            <w:noProof/>
            <w:webHidden/>
          </w:rPr>
        </w:r>
        <w:r w:rsidR="00743A67">
          <w:rPr>
            <w:noProof/>
            <w:webHidden/>
          </w:rPr>
          <w:fldChar w:fldCharType="separate"/>
        </w:r>
        <w:r w:rsidR="005F6F8F">
          <w:rPr>
            <w:noProof/>
            <w:webHidden/>
          </w:rPr>
          <w:t>13</w:t>
        </w:r>
        <w:r w:rsidR="00743A67">
          <w:rPr>
            <w:noProof/>
            <w:webHidden/>
          </w:rPr>
          <w:fldChar w:fldCharType="end"/>
        </w:r>
      </w:hyperlink>
    </w:p>
    <w:p w14:paraId="546A67E8" w14:textId="0456D569" w:rsidR="00743A67" w:rsidRDefault="00000000">
      <w:pPr>
        <w:pStyle w:val="Sumrio2"/>
        <w:rPr>
          <w:rFonts w:asciiTheme="minorHAnsi" w:eastAsiaTheme="minorEastAsia" w:hAnsiTheme="minorHAnsi" w:cstheme="minorBidi"/>
          <w:noProof/>
          <w:sz w:val="22"/>
          <w:szCs w:val="22"/>
        </w:rPr>
      </w:pPr>
      <w:hyperlink w:anchor="_Toc124930795" w:history="1">
        <w:r w:rsidR="00743A67" w:rsidRPr="009E2676">
          <w:rPr>
            <w:rStyle w:val="Hyperlink"/>
            <w:noProof/>
          </w:rPr>
          <w:t>Seção VII</w:t>
        </w:r>
        <w:r w:rsidR="00743A67">
          <w:rPr>
            <w:noProof/>
            <w:webHidden/>
          </w:rPr>
          <w:tab/>
        </w:r>
        <w:r w:rsidR="00743A67">
          <w:rPr>
            <w:noProof/>
            <w:webHidden/>
          </w:rPr>
          <w:fldChar w:fldCharType="begin"/>
        </w:r>
        <w:r w:rsidR="00743A67">
          <w:rPr>
            <w:noProof/>
            <w:webHidden/>
          </w:rPr>
          <w:instrText xml:space="preserve"> PAGEREF _Toc124930795 \h </w:instrText>
        </w:r>
        <w:r w:rsidR="00743A67">
          <w:rPr>
            <w:noProof/>
            <w:webHidden/>
          </w:rPr>
        </w:r>
        <w:r w:rsidR="00743A67">
          <w:rPr>
            <w:noProof/>
            <w:webHidden/>
          </w:rPr>
          <w:fldChar w:fldCharType="separate"/>
        </w:r>
        <w:r w:rsidR="005F6F8F">
          <w:rPr>
            <w:noProof/>
            <w:webHidden/>
          </w:rPr>
          <w:t>15</w:t>
        </w:r>
        <w:r w:rsidR="00743A67">
          <w:rPr>
            <w:noProof/>
            <w:webHidden/>
          </w:rPr>
          <w:fldChar w:fldCharType="end"/>
        </w:r>
      </w:hyperlink>
    </w:p>
    <w:p w14:paraId="112102E8" w14:textId="1A3C02A1" w:rsidR="00743A67" w:rsidRDefault="00000000">
      <w:pPr>
        <w:pStyle w:val="Sumrio2"/>
        <w:rPr>
          <w:rFonts w:asciiTheme="minorHAnsi" w:eastAsiaTheme="minorEastAsia" w:hAnsiTheme="minorHAnsi" w:cstheme="minorBidi"/>
          <w:noProof/>
          <w:sz w:val="22"/>
          <w:szCs w:val="22"/>
        </w:rPr>
      </w:pPr>
      <w:hyperlink w:anchor="_Toc124930796" w:history="1">
        <w:r w:rsidR="00743A67" w:rsidRPr="009E2676">
          <w:rPr>
            <w:rStyle w:val="Hyperlink"/>
            <w:noProof/>
          </w:rPr>
          <w:t>Da Avaliação de Desempenho do Estágio Probatório</w:t>
        </w:r>
        <w:r w:rsidR="00743A67">
          <w:rPr>
            <w:noProof/>
            <w:webHidden/>
          </w:rPr>
          <w:tab/>
        </w:r>
        <w:r w:rsidR="00743A67">
          <w:rPr>
            <w:noProof/>
            <w:webHidden/>
          </w:rPr>
          <w:fldChar w:fldCharType="begin"/>
        </w:r>
        <w:r w:rsidR="00743A67">
          <w:rPr>
            <w:noProof/>
            <w:webHidden/>
          </w:rPr>
          <w:instrText xml:space="preserve"> PAGEREF _Toc124930796 \h </w:instrText>
        </w:r>
        <w:r w:rsidR="00743A67">
          <w:rPr>
            <w:noProof/>
            <w:webHidden/>
          </w:rPr>
        </w:r>
        <w:r w:rsidR="00743A67">
          <w:rPr>
            <w:noProof/>
            <w:webHidden/>
          </w:rPr>
          <w:fldChar w:fldCharType="separate"/>
        </w:r>
        <w:r w:rsidR="005F6F8F">
          <w:rPr>
            <w:noProof/>
            <w:webHidden/>
          </w:rPr>
          <w:t>15</w:t>
        </w:r>
        <w:r w:rsidR="00743A67">
          <w:rPr>
            <w:noProof/>
            <w:webHidden/>
          </w:rPr>
          <w:fldChar w:fldCharType="end"/>
        </w:r>
      </w:hyperlink>
    </w:p>
    <w:p w14:paraId="3A7926AB" w14:textId="532B9206" w:rsidR="00743A67" w:rsidRDefault="00000000">
      <w:pPr>
        <w:pStyle w:val="Sumrio2"/>
        <w:rPr>
          <w:rFonts w:asciiTheme="minorHAnsi" w:eastAsiaTheme="minorEastAsia" w:hAnsiTheme="minorHAnsi" w:cstheme="minorBidi"/>
          <w:noProof/>
          <w:sz w:val="22"/>
          <w:szCs w:val="22"/>
        </w:rPr>
      </w:pPr>
      <w:hyperlink w:anchor="_Toc124930797" w:history="1">
        <w:r w:rsidR="00743A67" w:rsidRPr="009E2676">
          <w:rPr>
            <w:rStyle w:val="Hyperlink"/>
            <w:noProof/>
          </w:rPr>
          <w:t>CAPÍTULO III</w:t>
        </w:r>
        <w:r w:rsidR="00743A67">
          <w:rPr>
            <w:noProof/>
            <w:webHidden/>
          </w:rPr>
          <w:tab/>
        </w:r>
        <w:r w:rsidR="00743A67">
          <w:rPr>
            <w:noProof/>
            <w:webHidden/>
          </w:rPr>
          <w:fldChar w:fldCharType="begin"/>
        </w:r>
        <w:r w:rsidR="00743A67">
          <w:rPr>
            <w:noProof/>
            <w:webHidden/>
          </w:rPr>
          <w:instrText xml:space="preserve"> PAGEREF _Toc124930797 \h </w:instrText>
        </w:r>
        <w:r w:rsidR="00743A67">
          <w:rPr>
            <w:noProof/>
            <w:webHidden/>
          </w:rPr>
        </w:r>
        <w:r w:rsidR="00743A67">
          <w:rPr>
            <w:noProof/>
            <w:webHidden/>
          </w:rPr>
          <w:fldChar w:fldCharType="separate"/>
        </w:r>
        <w:r w:rsidR="005F6F8F">
          <w:rPr>
            <w:noProof/>
            <w:webHidden/>
          </w:rPr>
          <w:t>17</w:t>
        </w:r>
        <w:r w:rsidR="00743A67">
          <w:rPr>
            <w:noProof/>
            <w:webHidden/>
          </w:rPr>
          <w:fldChar w:fldCharType="end"/>
        </w:r>
      </w:hyperlink>
    </w:p>
    <w:p w14:paraId="54CD444A" w14:textId="5F8633BF" w:rsidR="00743A67" w:rsidRDefault="00000000">
      <w:pPr>
        <w:pStyle w:val="Sumrio2"/>
        <w:rPr>
          <w:rFonts w:asciiTheme="minorHAnsi" w:eastAsiaTheme="minorEastAsia" w:hAnsiTheme="minorHAnsi" w:cstheme="minorBidi"/>
          <w:noProof/>
          <w:sz w:val="22"/>
          <w:szCs w:val="22"/>
        </w:rPr>
      </w:pPr>
      <w:hyperlink w:anchor="_Toc124930798" w:history="1">
        <w:r w:rsidR="00743A67" w:rsidRPr="009E2676">
          <w:rPr>
            <w:rStyle w:val="Hyperlink"/>
            <w:noProof/>
          </w:rPr>
          <w:t>DA REMOÇÃO E DA REDISTRIBUIÇÃO</w:t>
        </w:r>
        <w:r w:rsidR="00743A67">
          <w:rPr>
            <w:noProof/>
            <w:webHidden/>
          </w:rPr>
          <w:tab/>
        </w:r>
        <w:r w:rsidR="00743A67">
          <w:rPr>
            <w:noProof/>
            <w:webHidden/>
          </w:rPr>
          <w:fldChar w:fldCharType="begin"/>
        </w:r>
        <w:r w:rsidR="00743A67">
          <w:rPr>
            <w:noProof/>
            <w:webHidden/>
          </w:rPr>
          <w:instrText xml:space="preserve"> PAGEREF _Toc124930798 \h </w:instrText>
        </w:r>
        <w:r w:rsidR="00743A67">
          <w:rPr>
            <w:noProof/>
            <w:webHidden/>
          </w:rPr>
        </w:r>
        <w:r w:rsidR="00743A67">
          <w:rPr>
            <w:noProof/>
            <w:webHidden/>
          </w:rPr>
          <w:fldChar w:fldCharType="separate"/>
        </w:r>
        <w:r w:rsidR="005F6F8F">
          <w:rPr>
            <w:noProof/>
            <w:webHidden/>
          </w:rPr>
          <w:t>17</w:t>
        </w:r>
        <w:r w:rsidR="00743A67">
          <w:rPr>
            <w:noProof/>
            <w:webHidden/>
          </w:rPr>
          <w:fldChar w:fldCharType="end"/>
        </w:r>
      </w:hyperlink>
    </w:p>
    <w:p w14:paraId="61C1A060" w14:textId="434C754B" w:rsidR="00743A67" w:rsidRDefault="00000000">
      <w:pPr>
        <w:pStyle w:val="Sumrio2"/>
        <w:rPr>
          <w:rFonts w:asciiTheme="minorHAnsi" w:eastAsiaTheme="minorEastAsia" w:hAnsiTheme="minorHAnsi" w:cstheme="minorBidi"/>
          <w:noProof/>
          <w:sz w:val="22"/>
          <w:szCs w:val="22"/>
        </w:rPr>
      </w:pPr>
      <w:hyperlink w:anchor="_Toc124930799" w:history="1">
        <w:r w:rsidR="00743A67" w:rsidRPr="009E2676">
          <w:rPr>
            <w:rStyle w:val="Hyperlink"/>
            <w:noProof/>
          </w:rPr>
          <w:t>Seção I</w:t>
        </w:r>
        <w:r w:rsidR="00743A67">
          <w:rPr>
            <w:noProof/>
            <w:webHidden/>
          </w:rPr>
          <w:tab/>
        </w:r>
        <w:r w:rsidR="00743A67">
          <w:rPr>
            <w:noProof/>
            <w:webHidden/>
          </w:rPr>
          <w:fldChar w:fldCharType="begin"/>
        </w:r>
        <w:r w:rsidR="00743A67">
          <w:rPr>
            <w:noProof/>
            <w:webHidden/>
          </w:rPr>
          <w:instrText xml:space="preserve"> PAGEREF _Toc124930799 \h </w:instrText>
        </w:r>
        <w:r w:rsidR="00743A67">
          <w:rPr>
            <w:noProof/>
            <w:webHidden/>
          </w:rPr>
        </w:r>
        <w:r w:rsidR="00743A67">
          <w:rPr>
            <w:noProof/>
            <w:webHidden/>
          </w:rPr>
          <w:fldChar w:fldCharType="separate"/>
        </w:r>
        <w:r w:rsidR="005F6F8F">
          <w:rPr>
            <w:noProof/>
            <w:webHidden/>
          </w:rPr>
          <w:t>17</w:t>
        </w:r>
        <w:r w:rsidR="00743A67">
          <w:rPr>
            <w:noProof/>
            <w:webHidden/>
          </w:rPr>
          <w:fldChar w:fldCharType="end"/>
        </w:r>
      </w:hyperlink>
    </w:p>
    <w:p w14:paraId="5C326661" w14:textId="199521D3" w:rsidR="00743A67" w:rsidRDefault="00000000">
      <w:pPr>
        <w:pStyle w:val="Sumrio2"/>
        <w:rPr>
          <w:rFonts w:asciiTheme="minorHAnsi" w:eastAsiaTheme="minorEastAsia" w:hAnsiTheme="minorHAnsi" w:cstheme="minorBidi"/>
          <w:noProof/>
          <w:sz w:val="22"/>
          <w:szCs w:val="22"/>
        </w:rPr>
      </w:pPr>
      <w:hyperlink w:anchor="_Toc124930800" w:history="1">
        <w:r w:rsidR="00743A67" w:rsidRPr="009E2676">
          <w:rPr>
            <w:rStyle w:val="Hyperlink"/>
            <w:noProof/>
          </w:rPr>
          <w:t>Da Remoção</w:t>
        </w:r>
        <w:r w:rsidR="00743A67">
          <w:rPr>
            <w:noProof/>
            <w:webHidden/>
          </w:rPr>
          <w:tab/>
        </w:r>
        <w:r w:rsidR="00743A67">
          <w:rPr>
            <w:noProof/>
            <w:webHidden/>
          </w:rPr>
          <w:fldChar w:fldCharType="begin"/>
        </w:r>
        <w:r w:rsidR="00743A67">
          <w:rPr>
            <w:noProof/>
            <w:webHidden/>
          </w:rPr>
          <w:instrText xml:space="preserve"> PAGEREF _Toc124930800 \h </w:instrText>
        </w:r>
        <w:r w:rsidR="00743A67">
          <w:rPr>
            <w:noProof/>
            <w:webHidden/>
          </w:rPr>
        </w:r>
        <w:r w:rsidR="00743A67">
          <w:rPr>
            <w:noProof/>
            <w:webHidden/>
          </w:rPr>
          <w:fldChar w:fldCharType="separate"/>
        </w:r>
        <w:r w:rsidR="005F6F8F">
          <w:rPr>
            <w:noProof/>
            <w:webHidden/>
          </w:rPr>
          <w:t>17</w:t>
        </w:r>
        <w:r w:rsidR="00743A67">
          <w:rPr>
            <w:noProof/>
            <w:webHidden/>
          </w:rPr>
          <w:fldChar w:fldCharType="end"/>
        </w:r>
      </w:hyperlink>
    </w:p>
    <w:p w14:paraId="148E7979" w14:textId="5D49F0F8" w:rsidR="00743A67" w:rsidRDefault="00000000">
      <w:pPr>
        <w:pStyle w:val="Sumrio2"/>
        <w:rPr>
          <w:rFonts w:asciiTheme="minorHAnsi" w:eastAsiaTheme="minorEastAsia" w:hAnsiTheme="minorHAnsi" w:cstheme="minorBidi"/>
          <w:noProof/>
          <w:sz w:val="22"/>
          <w:szCs w:val="22"/>
        </w:rPr>
      </w:pPr>
      <w:hyperlink w:anchor="_Toc124930801" w:history="1">
        <w:r w:rsidR="00743A67" w:rsidRPr="009E2676">
          <w:rPr>
            <w:rStyle w:val="Hyperlink"/>
            <w:noProof/>
          </w:rPr>
          <w:t>Seção II</w:t>
        </w:r>
        <w:r w:rsidR="00743A67">
          <w:rPr>
            <w:noProof/>
            <w:webHidden/>
          </w:rPr>
          <w:tab/>
        </w:r>
        <w:r w:rsidR="00743A67">
          <w:rPr>
            <w:noProof/>
            <w:webHidden/>
          </w:rPr>
          <w:fldChar w:fldCharType="begin"/>
        </w:r>
        <w:r w:rsidR="00743A67">
          <w:rPr>
            <w:noProof/>
            <w:webHidden/>
          </w:rPr>
          <w:instrText xml:space="preserve"> PAGEREF _Toc124930801 \h </w:instrText>
        </w:r>
        <w:r w:rsidR="00743A67">
          <w:rPr>
            <w:noProof/>
            <w:webHidden/>
          </w:rPr>
        </w:r>
        <w:r w:rsidR="00743A67">
          <w:rPr>
            <w:noProof/>
            <w:webHidden/>
          </w:rPr>
          <w:fldChar w:fldCharType="separate"/>
        </w:r>
        <w:r w:rsidR="005F6F8F">
          <w:rPr>
            <w:noProof/>
            <w:webHidden/>
          </w:rPr>
          <w:t>18</w:t>
        </w:r>
        <w:r w:rsidR="00743A67">
          <w:rPr>
            <w:noProof/>
            <w:webHidden/>
          </w:rPr>
          <w:fldChar w:fldCharType="end"/>
        </w:r>
      </w:hyperlink>
    </w:p>
    <w:p w14:paraId="38D6CF74" w14:textId="4F8C582A" w:rsidR="00743A67" w:rsidRDefault="00000000">
      <w:pPr>
        <w:pStyle w:val="Sumrio2"/>
        <w:rPr>
          <w:rFonts w:asciiTheme="minorHAnsi" w:eastAsiaTheme="minorEastAsia" w:hAnsiTheme="minorHAnsi" w:cstheme="minorBidi"/>
          <w:noProof/>
          <w:sz w:val="22"/>
          <w:szCs w:val="22"/>
        </w:rPr>
      </w:pPr>
      <w:hyperlink w:anchor="_Toc124930802" w:history="1">
        <w:r w:rsidR="00743A67" w:rsidRPr="009E2676">
          <w:rPr>
            <w:rStyle w:val="Hyperlink"/>
            <w:noProof/>
          </w:rPr>
          <w:t>Da Redistribuição</w:t>
        </w:r>
        <w:r w:rsidR="00743A67">
          <w:rPr>
            <w:noProof/>
            <w:webHidden/>
          </w:rPr>
          <w:tab/>
        </w:r>
        <w:r w:rsidR="00743A67">
          <w:rPr>
            <w:noProof/>
            <w:webHidden/>
          </w:rPr>
          <w:fldChar w:fldCharType="begin"/>
        </w:r>
        <w:r w:rsidR="00743A67">
          <w:rPr>
            <w:noProof/>
            <w:webHidden/>
          </w:rPr>
          <w:instrText xml:space="preserve"> PAGEREF _Toc124930802 \h </w:instrText>
        </w:r>
        <w:r w:rsidR="00743A67">
          <w:rPr>
            <w:noProof/>
            <w:webHidden/>
          </w:rPr>
        </w:r>
        <w:r w:rsidR="00743A67">
          <w:rPr>
            <w:noProof/>
            <w:webHidden/>
          </w:rPr>
          <w:fldChar w:fldCharType="separate"/>
        </w:r>
        <w:r w:rsidR="005F6F8F">
          <w:rPr>
            <w:noProof/>
            <w:webHidden/>
          </w:rPr>
          <w:t>18</w:t>
        </w:r>
        <w:r w:rsidR="00743A67">
          <w:rPr>
            <w:noProof/>
            <w:webHidden/>
          </w:rPr>
          <w:fldChar w:fldCharType="end"/>
        </w:r>
      </w:hyperlink>
    </w:p>
    <w:p w14:paraId="23E16D55" w14:textId="0615F271" w:rsidR="00743A67" w:rsidRDefault="00000000">
      <w:pPr>
        <w:pStyle w:val="Sumrio2"/>
        <w:rPr>
          <w:rFonts w:asciiTheme="minorHAnsi" w:eastAsiaTheme="minorEastAsia" w:hAnsiTheme="minorHAnsi" w:cstheme="minorBidi"/>
          <w:noProof/>
          <w:sz w:val="22"/>
          <w:szCs w:val="22"/>
        </w:rPr>
      </w:pPr>
      <w:hyperlink w:anchor="_Toc124930803" w:history="1">
        <w:r w:rsidR="00743A67" w:rsidRPr="009E2676">
          <w:rPr>
            <w:rStyle w:val="Hyperlink"/>
            <w:noProof/>
          </w:rPr>
          <w:t>CAPÍTULO IV</w:t>
        </w:r>
        <w:r w:rsidR="00743A67">
          <w:rPr>
            <w:noProof/>
            <w:webHidden/>
          </w:rPr>
          <w:tab/>
        </w:r>
        <w:r w:rsidR="00743A67">
          <w:rPr>
            <w:noProof/>
            <w:webHidden/>
          </w:rPr>
          <w:fldChar w:fldCharType="begin"/>
        </w:r>
        <w:r w:rsidR="00743A67">
          <w:rPr>
            <w:noProof/>
            <w:webHidden/>
          </w:rPr>
          <w:instrText xml:space="preserve"> PAGEREF _Toc124930803 \h </w:instrText>
        </w:r>
        <w:r w:rsidR="00743A67">
          <w:rPr>
            <w:noProof/>
            <w:webHidden/>
          </w:rPr>
        </w:r>
        <w:r w:rsidR="00743A67">
          <w:rPr>
            <w:noProof/>
            <w:webHidden/>
          </w:rPr>
          <w:fldChar w:fldCharType="separate"/>
        </w:r>
        <w:r w:rsidR="005F6F8F">
          <w:rPr>
            <w:noProof/>
            <w:webHidden/>
          </w:rPr>
          <w:t>19</w:t>
        </w:r>
        <w:r w:rsidR="00743A67">
          <w:rPr>
            <w:noProof/>
            <w:webHidden/>
          </w:rPr>
          <w:fldChar w:fldCharType="end"/>
        </w:r>
      </w:hyperlink>
    </w:p>
    <w:p w14:paraId="1A2C27B4" w14:textId="65BE92BA" w:rsidR="00743A67" w:rsidRDefault="00000000">
      <w:pPr>
        <w:pStyle w:val="Sumrio2"/>
        <w:rPr>
          <w:rFonts w:asciiTheme="minorHAnsi" w:eastAsiaTheme="minorEastAsia" w:hAnsiTheme="minorHAnsi" w:cstheme="minorBidi"/>
          <w:noProof/>
          <w:sz w:val="22"/>
          <w:szCs w:val="22"/>
        </w:rPr>
      </w:pPr>
      <w:hyperlink w:anchor="_Toc124930804" w:history="1">
        <w:r w:rsidR="00743A67" w:rsidRPr="009E2676">
          <w:rPr>
            <w:rStyle w:val="Hyperlink"/>
            <w:noProof/>
          </w:rPr>
          <w:t>DA REINTEGRAÇÃO</w:t>
        </w:r>
        <w:r w:rsidR="00743A67">
          <w:rPr>
            <w:noProof/>
            <w:webHidden/>
          </w:rPr>
          <w:tab/>
        </w:r>
        <w:r w:rsidR="00743A67">
          <w:rPr>
            <w:noProof/>
            <w:webHidden/>
          </w:rPr>
          <w:fldChar w:fldCharType="begin"/>
        </w:r>
        <w:r w:rsidR="00743A67">
          <w:rPr>
            <w:noProof/>
            <w:webHidden/>
          </w:rPr>
          <w:instrText xml:space="preserve"> PAGEREF _Toc124930804 \h </w:instrText>
        </w:r>
        <w:r w:rsidR="00743A67">
          <w:rPr>
            <w:noProof/>
            <w:webHidden/>
          </w:rPr>
        </w:r>
        <w:r w:rsidR="00743A67">
          <w:rPr>
            <w:noProof/>
            <w:webHidden/>
          </w:rPr>
          <w:fldChar w:fldCharType="separate"/>
        </w:r>
        <w:r w:rsidR="005F6F8F">
          <w:rPr>
            <w:noProof/>
            <w:webHidden/>
          </w:rPr>
          <w:t>19</w:t>
        </w:r>
        <w:r w:rsidR="00743A67">
          <w:rPr>
            <w:noProof/>
            <w:webHidden/>
          </w:rPr>
          <w:fldChar w:fldCharType="end"/>
        </w:r>
      </w:hyperlink>
    </w:p>
    <w:p w14:paraId="2AFBE55B" w14:textId="0AF5B4B6" w:rsidR="00743A67" w:rsidRDefault="00000000">
      <w:pPr>
        <w:pStyle w:val="Sumrio2"/>
        <w:rPr>
          <w:rFonts w:asciiTheme="minorHAnsi" w:eastAsiaTheme="minorEastAsia" w:hAnsiTheme="minorHAnsi" w:cstheme="minorBidi"/>
          <w:noProof/>
          <w:sz w:val="22"/>
          <w:szCs w:val="22"/>
        </w:rPr>
      </w:pPr>
      <w:hyperlink w:anchor="_Toc124930805" w:history="1">
        <w:r w:rsidR="00743A67" w:rsidRPr="009E2676">
          <w:rPr>
            <w:rStyle w:val="Hyperlink"/>
            <w:noProof/>
          </w:rPr>
          <w:t>CAPÍTULO V</w:t>
        </w:r>
        <w:r w:rsidR="00743A67">
          <w:rPr>
            <w:noProof/>
            <w:webHidden/>
          </w:rPr>
          <w:tab/>
        </w:r>
        <w:r w:rsidR="00743A67">
          <w:rPr>
            <w:noProof/>
            <w:webHidden/>
          </w:rPr>
          <w:fldChar w:fldCharType="begin"/>
        </w:r>
        <w:r w:rsidR="00743A67">
          <w:rPr>
            <w:noProof/>
            <w:webHidden/>
          </w:rPr>
          <w:instrText xml:space="preserve"> PAGEREF _Toc124930805 \h </w:instrText>
        </w:r>
        <w:r w:rsidR="00743A67">
          <w:rPr>
            <w:noProof/>
            <w:webHidden/>
          </w:rPr>
        </w:r>
        <w:r w:rsidR="00743A67">
          <w:rPr>
            <w:noProof/>
            <w:webHidden/>
          </w:rPr>
          <w:fldChar w:fldCharType="separate"/>
        </w:r>
        <w:r w:rsidR="005F6F8F">
          <w:rPr>
            <w:noProof/>
            <w:webHidden/>
          </w:rPr>
          <w:t>19</w:t>
        </w:r>
        <w:r w:rsidR="00743A67">
          <w:rPr>
            <w:noProof/>
            <w:webHidden/>
          </w:rPr>
          <w:fldChar w:fldCharType="end"/>
        </w:r>
      </w:hyperlink>
    </w:p>
    <w:p w14:paraId="1C9A9A0B" w14:textId="3495A015" w:rsidR="00743A67" w:rsidRDefault="00000000">
      <w:pPr>
        <w:pStyle w:val="Sumrio2"/>
        <w:rPr>
          <w:rFonts w:asciiTheme="minorHAnsi" w:eastAsiaTheme="minorEastAsia" w:hAnsiTheme="minorHAnsi" w:cstheme="minorBidi"/>
          <w:noProof/>
          <w:sz w:val="22"/>
          <w:szCs w:val="22"/>
        </w:rPr>
      </w:pPr>
      <w:hyperlink w:anchor="_Toc124930806" w:history="1">
        <w:r w:rsidR="00743A67" w:rsidRPr="009E2676">
          <w:rPr>
            <w:rStyle w:val="Hyperlink"/>
            <w:noProof/>
          </w:rPr>
          <w:t>DO APROVEITAMENTO</w:t>
        </w:r>
        <w:r w:rsidR="00743A67">
          <w:rPr>
            <w:noProof/>
            <w:webHidden/>
          </w:rPr>
          <w:tab/>
        </w:r>
        <w:r w:rsidR="00743A67">
          <w:rPr>
            <w:noProof/>
            <w:webHidden/>
          </w:rPr>
          <w:fldChar w:fldCharType="begin"/>
        </w:r>
        <w:r w:rsidR="00743A67">
          <w:rPr>
            <w:noProof/>
            <w:webHidden/>
          </w:rPr>
          <w:instrText xml:space="preserve"> PAGEREF _Toc124930806 \h </w:instrText>
        </w:r>
        <w:r w:rsidR="00743A67">
          <w:rPr>
            <w:noProof/>
            <w:webHidden/>
          </w:rPr>
        </w:r>
        <w:r w:rsidR="00743A67">
          <w:rPr>
            <w:noProof/>
            <w:webHidden/>
          </w:rPr>
          <w:fldChar w:fldCharType="separate"/>
        </w:r>
        <w:r w:rsidR="005F6F8F">
          <w:rPr>
            <w:noProof/>
            <w:webHidden/>
          </w:rPr>
          <w:t>19</w:t>
        </w:r>
        <w:r w:rsidR="00743A67">
          <w:rPr>
            <w:noProof/>
            <w:webHidden/>
          </w:rPr>
          <w:fldChar w:fldCharType="end"/>
        </w:r>
      </w:hyperlink>
    </w:p>
    <w:p w14:paraId="7214647F" w14:textId="6D6C3268" w:rsidR="00743A67" w:rsidRDefault="00000000">
      <w:pPr>
        <w:pStyle w:val="Sumrio2"/>
        <w:rPr>
          <w:rFonts w:asciiTheme="minorHAnsi" w:eastAsiaTheme="minorEastAsia" w:hAnsiTheme="minorHAnsi" w:cstheme="minorBidi"/>
          <w:noProof/>
          <w:sz w:val="22"/>
          <w:szCs w:val="22"/>
        </w:rPr>
      </w:pPr>
      <w:hyperlink w:anchor="_Toc124930807" w:history="1">
        <w:r w:rsidR="00743A67" w:rsidRPr="009E2676">
          <w:rPr>
            <w:rStyle w:val="Hyperlink"/>
            <w:noProof/>
          </w:rPr>
          <w:t>CAPÍTULO VI</w:t>
        </w:r>
        <w:r w:rsidR="00743A67">
          <w:rPr>
            <w:noProof/>
            <w:webHidden/>
          </w:rPr>
          <w:tab/>
        </w:r>
        <w:r w:rsidR="00743A67">
          <w:rPr>
            <w:noProof/>
            <w:webHidden/>
          </w:rPr>
          <w:fldChar w:fldCharType="begin"/>
        </w:r>
        <w:r w:rsidR="00743A67">
          <w:rPr>
            <w:noProof/>
            <w:webHidden/>
          </w:rPr>
          <w:instrText xml:space="preserve"> PAGEREF _Toc124930807 \h </w:instrText>
        </w:r>
        <w:r w:rsidR="00743A67">
          <w:rPr>
            <w:noProof/>
            <w:webHidden/>
          </w:rPr>
        </w:r>
        <w:r w:rsidR="00743A67">
          <w:rPr>
            <w:noProof/>
            <w:webHidden/>
          </w:rPr>
          <w:fldChar w:fldCharType="separate"/>
        </w:r>
        <w:r w:rsidR="005F6F8F">
          <w:rPr>
            <w:noProof/>
            <w:webHidden/>
          </w:rPr>
          <w:t>20</w:t>
        </w:r>
        <w:r w:rsidR="00743A67">
          <w:rPr>
            <w:noProof/>
            <w:webHidden/>
          </w:rPr>
          <w:fldChar w:fldCharType="end"/>
        </w:r>
      </w:hyperlink>
    </w:p>
    <w:p w14:paraId="13604770" w14:textId="47D5A33B" w:rsidR="00743A67" w:rsidRDefault="00000000">
      <w:pPr>
        <w:pStyle w:val="Sumrio2"/>
        <w:rPr>
          <w:rFonts w:asciiTheme="minorHAnsi" w:eastAsiaTheme="minorEastAsia" w:hAnsiTheme="minorHAnsi" w:cstheme="minorBidi"/>
          <w:noProof/>
          <w:sz w:val="22"/>
          <w:szCs w:val="22"/>
        </w:rPr>
      </w:pPr>
      <w:hyperlink w:anchor="_Toc124930808" w:history="1">
        <w:r w:rsidR="00743A67" w:rsidRPr="009E2676">
          <w:rPr>
            <w:rStyle w:val="Hyperlink"/>
            <w:noProof/>
          </w:rPr>
          <w:t>DA REVERSÃO</w:t>
        </w:r>
        <w:r w:rsidR="00743A67">
          <w:rPr>
            <w:noProof/>
            <w:webHidden/>
          </w:rPr>
          <w:tab/>
        </w:r>
        <w:r w:rsidR="00743A67">
          <w:rPr>
            <w:noProof/>
            <w:webHidden/>
          </w:rPr>
          <w:fldChar w:fldCharType="begin"/>
        </w:r>
        <w:r w:rsidR="00743A67">
          <w:rPr>
            <w:noProof/>
            <w:webHidden/>
          </w:rPr>
          <w:instrText xml:space="preserve"> PAGEREF _Toc124930808 \h </w:instrText>
        </w:r>
        <w:r w:rsidR="00743A67">
          <w:rPr>
            <w:noProof/>
            <w:webHidden/>
          </w:rPr>
        </w:r>
        <w:r w:rsidR="00743A67">
          <w:rPr>
            <w:noProof/>
            <w:webHidden/>
          </w:rPr>
          <w:fldChar w:fldCharType="separate"/>
        </w:r>
        <w:r w:rsidR="005F6F8F">
          <w:rPr>
            <w:noProof/>
            <w:webHidden/>
          </w:rPr>
          <w:t>20</w:t>
        </w:r>
        <w:r w:rsidR="00743A67">
          <w:rPr>
            <w:noProof/>
            <w:webHidden/>
          </w:rPr>
          <w:fldChar w:fldCharType="end"/>
        </w:r>
      </w:hyperlink>
    </w:p>
    <w:p w14:paraId="6FA14B5B" w14:textId="666121F6" w:rsidR="00743A67" w:rsidRDefault="00000000">
      <w:pPr>
        <w:pStyle w:val="Sumrio2"/>
        <w:rPr>
          <w:rFonts w:asciiTheme="minorHAnsi" w:eastAsiaTheme="minorEastAsia" w:hAnsiTheme="minorHAnsi" w:cstheme="minorBidi"/>
          <w:noProof/>
          <w:sz w:val="22"/>
          <w:szCs w:val="22"/>
        </w:rPr>
      </w:pPr>
      <w:hyperlink w:anchor="_Toc124930809" w:history="1">
        <w:r w:rsidR="00743A67" w:rsidRPr="009E2676">
          <w:rPr>
            <w:rStyle w:val="Hyperlink"/>
            <w:noProof/>
          </w:rPr>
          <w:t>CAPÍTULO VII</w:t>
        </w:r>
        <w:r w:rsidR="00743A67">
          <w:rPr>
            <w:noProof/>
            <w:webHidden/>
          </w:rPr>
          <w:tab/>
        </w:r>
        <w:r w:rsidR="00743A67">
          <w:rPr>
            <w:noProof/>
            <w:webHidden/>
          </w:rPr>
          <w:fldChar w:fldCharType="begin"/>
        </w:r>
        <w:r w:rsidR="00743A67">
          <w:rPr>
            <w:noProof/>
            <w:webHidden/>
          </w:rPr>
          <w:instrText xml:space="preserve"> PAGEREF _Toc124930809 \h </w:instrText>
        </w:r>
        <w:r w:rsidR="00743A67">
          <w:rPr>
            <w:noProof/>
            <w:webHidden/>
          </w:rPr>
        </w:r>
        <w:r w:rsidR="00743A67">
          <w:rPr>
            <w:noProof/>
            <w:webHidden/>
          </w:rPr>
          <w:fldChar w:fldCharType="separate"/>
        </w:r>
        <w:r w:rsidR="005F6F8F">
          <w:rPr>
            <w:noProof/>
            <w:webHidden/>
          </w:rPr>
          <w:t>20</w:t>
        </w:r>
        <w:r w:rsidR="00743A67">
          <w:rPr>
            <w:noProof/>
            <w:webHidden/>
          </w:rPr>
          <w:fldChar w:fldCharType="end"/>
        </w:r>
      </w:hyperlink>
    </w:p>
    <w:p w14:paraId="19D4E0B1" w14:textId="19BF23F0" w:rsidR="00743A67" w:rsidRDefault="00000000">
      <w:pPr>
        <w:pStyle w:val="Sumrio2"/>
        <w:rPr>
          <w:rFonts w:asciiTheme="minorHAnsi" w:eastAsiaTheme="minorEastAsia" w:hAnsiTheme="minorHAnsi" w:cstheme="minorBidi"/>
          <w:noProof/>
          <w:sz w:val="22"/>
          <w:szCs w:val="22"/>
        </w:rPr>
      </w:pPr>
      <w:hyperlink w:anchor="_Toc124930810" w:history="1">
        <w:r w:rsidR="00743A67" w:rsidRPr="009E2676">
          <w:rPr>
            <w:rStyle w:val="Hyperlink"/>
            <w:noProof/>
          </w:rPr>
          <w:t>DA READAPTAÇÃO</w:t>
        </w:r>
        <w:r w:rsidR="00743A67">
          <w:rPr>
            <w:noProof/>
            <w:webHidden/>
          </w:rPr>
          <w:tab/>
        </w:r>
        <w:r w:rsidR="00743A67">
          <w:rPr>
            <w:noProof/>
            <w:webHidden/>
          </w:rPr>
          <w:fldChar w:fldCharType="begin"/>
        </w:r>
        <w:r w:rsidR="00743A67">
          <w:rPr>
            <w:noProof/>
            <w:webHidden/>
          </w:rPr>
          <w:instrText xml:space="preserve"> PAGEREF _Toc124930810 \h </w:instrText>
        </w:r>
        <w:r w:rsidR="00743A67">
          <w:rPr>
            <w:noProof/>
            <w:webHidden/>
          </w:rPr>
        </w:r>
        <w:r w:rsidR="00743A67">
          <w:rPr>
            <w:noProof/>
            <w:webHidden/>
          </w:rPr>
          <w:fldChar w:fldCharType="separate"/>
        </w:r>
        <w:r w:rsidR="005F6F8F">
          <w:rPr>
            <w:noProof/>
            <w:webHidden/>
          </w:rPr>
          <w:t>20</w:t>
        </w:r>
        <w:r w:rsidR="00743A67">
          <w:rPr>
            <w:noProof/>
            <w:webHidden/>
          </w:rPr>
          <w:fldChar w:fldCharType="end"/>
        </w:r>
      </w:hyperlink>
    </w:p>
    <w:p w14:paraId="16BC98E1" w14:textId="27F371AC" w:rsidR="00743A67" w:rsidRDefault="00000000">
      <w:pPr>
        <w:pStyle w:val="Sumrio2"/>
        <w:rPr>
          <w:rFonts w:asciiTheme="minorHAnsi" w:eastAsiaTheme="minorEastAsia" w:hAnsiTheme="minorHAnsi" w:cstheme="minorBidi"/>
          <w:noProof/>
          <w:sz w:val="22"/>
          <w:szCs w:val="22"/>
        </w:rPr>
      </w:pPr>
      <w:hyperlink w:anchor="_Toc124930811" w:history="1">
        <w:r w:rsidR="00743A67" w:rsidRPr="009E2676">
          <w:rPr>
            <w:rStyle w:val="Hyperlink"/>
            <w:noProof/>
          </w:rPr>
          <w:t>CAPÍTULO VIII</w:t>
        </w:r>
        <w:r w:rsidR="00743A67">
          <w:rPr>
            <w:noProof/>
            <w:webHidden/>
          </w:rPr>
          <w:tab/>
        </w:r>
        <w:r w:rsidR="00743A67">
          <w:rPr>
            <w:noProof/>
            <w:webHidden/>
          </w:rPr>
          <w:fldChar w:fldCharType="begin"/>
        </w:r>
        <w:r w:rsidR="00743A67">
          <w:rPr>
            <w:noProof/>
            <w:webHidden/>
          </w:rPr>
          <w:instrText xml:space="preserve"> PAGEREF _Toc124930811 \h </w:instrText>
        </w:r>
        <w:r w:rsidR="00743A67">
          <w:rPr>
            <w:noProof/>
            <w:webHidden/>
          </w:rPr>
        </w:r>
        <w:r w:rsidR="00743A67">
          <w:rPr>
            <w:noProof/>
            <w:webHidden/>
          </w:rPr>
          <w:fldChar w:fldCharType="separate"/>
        </w:r>
        <w:r w:rsidR="005F6F8F">
          <w:rPr>
            <w:noProof/>
            <w:webHidden/>
          </w:rPr>
          <w:t>21</w:t>
        </w:r>
        <w:r w:rsidR="00743A67">
          <w:rPr>
            <w:noProof/>
            <w:webHidden/>
          </w:rPr>
          <w:fldChar w:fldCharType="end"/>
        </w:r>
      </w:hyperlink>
    </w:p>
    <w:p w14:paraId="5C41BA84" w14:textId="162B179C" w:rsidR="00743A67" w:rsidRDefault="00000000">
      <w:pPr>
        <w:pStyle w:val="Sumrio2"/>
        <w:rPr>
          <w:rFonts w:asciiTheme="minorHAnsi" w:eastAsiaTheme="minorEastAsia" w:hAnsiTheme="minorHAnsi" w:cstheme="minorBidi"/>
          <w:noProof/>
          <w:sz w:val="22"/>
          <w:szCs w:val="22"/>
        </w:rPr>
      </w:pPr>
      <w:hyperlink w:anchor="_Toc124930812" w:history="1">
        <w:r w:rsidR="00743A67" w:rsidRPr="009E2676">
          <w:rPr>
            <w:rStyle w:val="Hyperlink"/>
            <w:noProof/>
          </w:rPr>
          <w:t>DA SUBSTITUIÇÃO</w:t>
        </w:r>
        <w:r w:rsidR="00743A67">
          <w:rPr>
            <w:noProof/>
            <w:webHidden/>
          </w:rPr>
          <w:tab/>
        </w:r>
        <w:r w:rsidR="00743A67">
          <w:rPr>
            <w:noProof/>
            <w:webHidden/>
          </w:rPr>
          <w:fldChar w:fldCharType="begin"/>
        </w:r>
        <w:r w:rsidR="00743A67">
          <w:rPr>
            <w:noProof/>
            <w:webHidden/>
          </w:rPr>
          <w:instrText xml:space="preserve"> PAGEREF _Toc124930812 \h </w:instrText>
        </w:r>
        <w:r w:rsidR="00743A67">
          <w:rPr>
            <w:noProof/>
            <w:webHidden/>
          </w:rPr>
        </w:r>
        <w:r w:rsidR="00743A67">
          <w:rPr>
            <w:noProof/>
            <w:webHidden/>
          </w:rPr>
          <w:fldChar w:fldCharType="separate"/>
        </w:r>
        <w:r w:rsidR="005F6F8F">
          <w:rPr>
            <w:noProof/>
            <w:webHidden/>
          </w:rPr>
          <w:t>21</w:t>
        </w:r>
        <w:r w:rsidR="00743A67">
          <w:rPr>
            <w:noProof/>
            <w:webHidden/>
          </w:rPr>
          <w:fldChar w:fldCharType="end"/>
        </w:r>
      </w:hyperlink>
    </w:p>
    <w:p w14:paraId="609D3E6E" w14:textId="35B336EC" w:rsidR="00743A67" w:rsidRDefault="00000000">
      <w:pPr>
        <w:pStyle w:val="Sumrio2"/>
        <w:rPr>
          <w:rFonts w:asciiTheme="minorHAnsi" w:eastAsiaTheme="minorEastAsia" w:hAnsiTheme="minorHAnsi" w:cstheme="minorBidi"/>
          <w:noProof/>
          <w:sz w:val="22"/>
          <w:szCs w:val="22"/>
        </w:rPr>
      </w:pPr>
      <w:hyperlink w:anchor="_Toc124930813" w:history="1">
        <w:r w:rsidR="00743A67" w:rsidRPr="009E2676">
          <w:rPr>
            <w:rStyle w:val="Hyperlink"/>
            <w:noProof/>
          </w:rPr>
          <w:t>CAPÍTULO IX</w:t>
        </w:r>
        <w:r w:rsidR="00743A67">
          <w:rPr>
            <w:noProof/>
            <w:webHidden/>
          </w:rPr>
          <w:tab/>
        </w:r>
        <w:r w:rsidR="00743A67">
          <w:rPr>
            <w:noProof/>
            <w:webHidden/>
          </w:rPr>
          <w:fldChar w:fldCharType="begin"/>
        </w:r>
        <w:r w:rsidR="00743A67">
          <w:rPr>
            <w:noProof/>
            <w:webHidden/>
          </w:rPr>
          <w:instrText xml:space="preserve"> PAGEREF _Toc124930813 \h </w:instrText>
        </w:r>
        <w:r w:rsidR="00743A67">
          <w:rPr>
            <w:noProof/>
            <w:webHidden/>
          </w:rPr>
        </w:r>
        <w:r w:rsidR="00743A67">
          <w:rPr>
            <w:noProof/>
            <w:webHidden/>
          </w:rPr>
          <w:fldChar w:fldCharType="separate"/>
        </w:r>
        <w:r w:rsidR="005F6F8F">
          <w:rPr>
            <w:noProof/>
            <w:webHidden/>
          </w:rPr>
          <w:t>22</w:t>
        </w:r>
        <w:r w:rsidR="00743A67">
          <w:rPr>
            <w:noProof/>
            <w:webHidden/>
          </w:rPr>
          <w:fldChar w:fldCharType="end"/>
        </w:r>
      </w:hyperlink>
    </w:p>
    <w:p w14:paraId="0B70F20F" w14:textId="651C88D1" w:rsidR="00743A67" w:rsidRDefault="00000000">
      <w:pPr>
        <w:pStyle w:val="Sumrio2"/>
        <w:rPr>
          <w:rFonts w:asciiTheme="minorHAnsi" w:eastAsiaTheme="minorEastAsia" w:hAnsiTheme="minorHAnsi" w:cstheme="minorBidi"/>
          <w:noProof/>
          <w:sz w:val="22"/>
          <w:szCs w:val="22"/>
        </w:rPr>
      </w:pPr>
      <w:hyperlink w:anchor="_Toc124930814" w:history="1">
        <w:r w:rsidR="00743A67" w:rsidRPr="009E2676">
          <w:rPr>
            <w:rStyle w:val="Hyperlink"/>
            <w:noProof/>
          </w:rPr>
          <w:t>DA DISPONIBILIDADE</w:t>
        </w:r>
        <w:r w:rsidR="00743A67">
          <w:rPr>
            <w:noProof/>
            <w:webHidden/>
          </w:rPr>
          <w:tab/>
        </w:r>
        <w:r w:rsidR="00743A67">
          <w:rPr>
            <w:noProof/>
            <w:webHidden/>
          </w:rPr>
          <w:fldChar w:fldCharType="begin"/>
        </w:r>
        <w:r w:rsidR="00743A67">
          <w:rPr>
            <w:noProof/>
            <w:webHidden/>
          </w:rPr>
          <w:instrText xml:space="preserve"> PAGEREF _Toc124930814 \h </w:instrText>
        </w:r>
        <w:r w:rsidR="00743A67">
          <w:rPr>
            <w:noProof/>
            <w:webHidden/>
          </w:rPr>
        </w:r>
        <w:r w:rsidR="00743A67">
          <w:rPr>
            <w:noProof/>
            <w:webHidden/>
          </w:rPr>
          <w:fldChar w:fldCharType="separate"/>
        </w:r>
        <w:r w:rsidR="005F6F8F">
          <w:rPr>
            <w:noProof/>
            <w:webHidden/>
          </w:rPr>
          <w:t>22</w:t>
        </w:r>
        <w:r w:rsidR="00743A67">
          <w:rPr>
            <w:noProof/>
            <w:webHidden/>
          </w:rPr>
          <w:fldChar w:fldCharType="end"/>
        </w:r>
      </w:hyperlink>
    </w:p>
    <w:p w14:paraId="0702D2BD" w14:textId="75BF885A" w:rsidR="00743A67" w:rsidRDefault="00000000">
      <w:pPr>
        <w:pStyle w:val="Sumrio2"/>
        <w:rPr>
          <w:rFonts w:asciiTheme="minorHAnsi" w:eastAsiaTheme="minorEastAsia" w:hAnsiTheme="minorHAnsi" w:cstheme="minorBidi"/>
          <w:noProof/>
          <w:sz w:val="22"/>
          <w:szCs w:val="22"/>
        </w:rPr>
      </w:pPr>
      <w:hyperlink w:anchor="_Toc124930815" w:history="1">
        <w:r w:rsidR="00743A67" w:rsidRPr="009E2676">
          <w:rPr>
            <w:rStyle w:val="Hyperlink"/>
            <w:noProof/>
          </w:rPr>
          <w:t>CAPÍTULO X</w:t>
        </w:r>
        <w:r w:rsidR="00743A67">
          <w:rPr>
            <w:noProof/>
            <w:webHidden/>
          </w:rPr>
          <w:tab/>
        </w:r>
        <w:r w:rsidR="00743A67">
          <w:rPr>
            <w:noProof/>
            <w:webHidden/>
          </w:rPr>
          <w:fldChar w:fldCharType="begin"/>
        </w:r>
        <w:r w:rsidR="00743A67">
          <w:rPr>
            <w:noProof/>
            <w:webHidden/>
          </w:rPr>
          <w:instrText xml:space="preserve"> PAGEREF _Toc124930815 \h </w:instrText>
        </w:r>
        <w:r w:rsidR="00743A67">
          <w:rPr>
            <w:noProof/>
            <w:webHidden/>
          </w:rPr>
        </w:r>
        <w:r w:rsidR="00743A67">
          <w:rPr>
            <w:noProof/>
            <w:webHidden/>
          </w:rPr>
          <w:fldChar w:fldCharType="separate"/>
        </w:r>
        <w:r w:rsidR="005F6F8F">
          <w:rPr>
            <w:noProof/>
            <w:webHidden/>
          </w:rPr>
          <w:t>23</w:t>
        </w:r>
        <w:r w:rsidR="00743A67">
          <w:rPr>
            <w:noProof/>
            <w:webHidden/>
          </w:rPr>
          <w:fldChar w:fldCharType="end"/>
        </w:r>
      </w:hyperlink>
    </w:p>
    <w:p w14:paraId="125B535C" w14:textId="358FD6D6" w:rsidR="00743A67" w:rsidRDefault="00000000">
      <w:pPr>
        <w:pStyle w:val="Sumrio2"/>
        <w:rPr>
          <w:rFonts w:asciiTheme="minorHAnsi" w:eastAsiaTheme="minorEastAsia" w:hAnsiTheme="minorHAnsi" w:cstheme="minorBidi"/>
          <w:noProof/>
          <w:sz w:val="22"/>
          <w:szCs w:val="22"/>
        </w:rPr>
      </w:pPr>
      <w:hyperlink w:anchor="_Toc124930816" w:history="1">
        <w:r w:rsidR="00743A67" w:rsidRPr="009E2676">
          <w:rPr>
            <w:rStyle w:val="Hyperlink"/>
            <w:noProof/>
          </w:rPr>
          <w:t>DA RECONDUÇÃO</w:t>
        </w:r>
        <w:r w:rsidR="00743A67">
          <w:rPr>
            <w:noProof/>
            <w:webHidden/>
          </w:rPr>
          <w:tab/>
        </w:r>
        <w:r w:rsidR="00743A67">
          <w:rPr>
            <w:noProof/>
            <w:webHidden/>
          </w:rPr>
          <w:fldChar w:fldCharType="begin"/>
        </w:r>
        <w:r w:rsidR="00743A67">
          <w:rPr>
            <w:noProof/>
            <w:webHidden/>
          </w:rPr>
          <w:instrText xml:space="preserve"> PAGEREF _Toc124930816 \h </w:instrText>
        </w:r>
        <w:r w:rsidR="00743A67">
          <w:rPr>
            <w:noProof/>
            <w:webHidden/>
          </w:rPr>
        </w:r>
        <w:r w:rsidR="00743A67">
          <w:rPr>
            <w:noProof/>
            <w:webHidden/>
          </w:rPr>
          <w:fldChar w:fldCharType="separate"/>
        </w:r>
        <w:r w:rsidR="005F6F8F">
          <w:rPr>
            <w:noProof/>
            <w:webHidden/>
          </w:rPr>
          <w:t>23</w:t>
        </w:r>
        <w:r w:rsidR="00743A67">
          <w:rPr>
            <w:noProof/>
            <w:webHidden/>
          </w:rPr>
          <w:fldChar w:fldCharType="end"/>
        </w:r>
      </w:hyperlink>
    </w:p>
    <w:p w14:paraId="5499BAD3" w14:textId="0D1B7820" w:rsidR="00743A67" w:rsidRDefault="00000000">
      <w:pPr>
        <w:pStyle w:val="Sumrio2"/>
        <w:rPr>
          <w:rFonts w:asciiTheme="minorHAnsi" w:eastAsiaTheme="minorEastAsia" w:hAnsiTheme="minorHAnsi" w:cstheme="minorBidi"/>
          <w:noProof/>
          <w:sz w:val="22"/>
          <w:szCs w:val="22"/>
        </w:rPr>
      </w:pPr>
      <w:hyperlink w:anchor="_Toc124930817" w:history="1">
        <w:r w:rsidR="00743A67" w:rsidRPr="009E2676">
          <w:rPr>
            <w:rStyle w:val="Hyperlink"/>
            <w:noProof/>
          </w:rPr>
          <w:t>CAPÍTULO XI</w:t>
        </w:r>
        <w:r w:rsidR="00743A67">
          <w:rPr>
            <w:noProof/>
            <w:webHidden/>
          </w:rPr>
          <w:tab/>
        </w:r>
        <w:r w:rsidR="00743A67">
          <w:rPr>
            <w:noProof/>
            <w:webHidden/>
          </w:rPr>
          <w:fldChar w:fldCharType="begin"/>
        </w:r>
        <w:r w:rsidR="00743A67">
          <w:rPr>
            <w:noProof/>
            <w:webHidden/>
          </w:rPr>
          <w:instrText xml:space="preserve"> PAGEREF _Toc124930817 \h </w:instrText>
        </w:r>
        <w:r w:rsidR="00743A67">
          <w:rPr>
            <w:noProof/>
            <w:webHidden/>
          </w:rPr>
        </w:r>
        <w:r w:rsidR="00743A67">
          <w:rPr>
            <w:noProof/>
            <w:webHidden/>
          </w:rPr>
          <w:fldChar w:fldCharType="separate"/>
        </w:r>
        <w:r w:rsidR="005F6F8F">
          <w:rPr>
            <w:noProof/>
            <w:webHidden/>
          </w:rPr>
          <w:t>23</w:t>
        </w:r>
        <w:r w:rsidR="00743A67">
          <w:rPr>
            <w:noProof/>
            <w:webHidden/>
          </w:rPr>
          <w:fldChar w:fldCharType="end"/>
        </w:r>
      </w:hyperlink>
    </w:p>
    <w:p w14:paraId="28A118A8" w14:textId="23BCAEA1" w:rsidR="00743A67" w:rsidRDefault="00000000">
      <w:pPr>
        <w:pStyle w:val="Sumrio2"/>
        <w:rPr>
          <w:rFonts w:asciiTheme="minorHAnsi" w:eastAsiaTheme="minorEastAsia" w:hAnsiTheme="minorHAnsi" w:cstheme="minorBidi"/>
          <w:noProof/>
          <w:sz w:val="22"/>
          <w:szCs w:val="22"/>
        </w:rPr>
      </w:pPr>
      <w:hyperlink w:anchor="_Toc124930818" w:history="1">
        <w:r w:rsidR="00743A67" w:rsidRPr="009E2676">
          <w:rPr>
            <w:rStyle w:val="Hyperlink"/>
            <w:noProof/>
          </w:rPr>
          <w:t>DO DESVIO DE FUNÇÃO</w:t>
        </w:r>
        <w:r w:rsidR="00743A67">
          <w:rPr>
            <w:noProof/>
            <w:webHidden/>
          </w:rPr>
          <w:tab/>
        </w:r>
        <w:r w:rsidR="00743A67">
          <w:rPr>
            <w:noProof/>
            <w:webHidden/>
          </w:rPr>
          <w:fldChar w:fldCharType="begin"/>
        </w:r>
        <w:r w:rsidR="00743A67">
          <w:rPr>
            <w:noProof/>
            <w:webHidden/>
          </w:rPr>
          <w:instrText xml:space="preserve"> PAGEREF _Toc124930818 \h </w:instrText>
        </w:r>
        <w:r w:rsidR="00743A67">
          <w:rPr>
            <w:noProof/>
            <w:webHidden/>
          </w:rPr>
        </w:r>
        <w:r w:rsidR="00743A67">
          <w:rPr>
            <w:noProof/>
            <w:webHidden/>
          </w:rPr>
          <w:fldChar w:fldCharType="separate"/>
        </w:r>
        <w:r w:rsidR="005F6F8F">
          <w:rPr>
            <w:noProof/>
            <w:webHidden/>
          </w:rPr>
          <w:t>23</w:t>
        </w:r>
        <w:r w:rsidR="00743A67">
          <w:rPr>
            <w:noProof/>
            <w:webHidden/>
          </w:rPr>
          <w:fldChar w:fldCharType="end"/>
        </w:r>
      </w:hyperlink>
    </w:p>
    <w:p w14:paraId="473B9D01" w14:textId="1D035475" w:rsidR="00743A67" w:rsidRDefault="00000000">
      <w:pPr>
        <w:pStyle w:val="Sumrio2"/>
        <w:rPr>
          <w:rFonts w:asciiTheme="minorHAnsi" w:eastAsiaTheme="minorEastAsia" w:hAnsiTheme="minorHAnsi" w:cstheme="minorBidi"/>
          <w:noProof/>
          <w:sz w:val="22"/>
          <w:szCs w:val="22"/>
        </w:rPr>
      </w:pPr>
      <w:hyperlink w:anchor="_Toc124930819" w:history="1">
        <w:r w:rsidR="00743A67" w:rsidRPr="009E2676">
          <w:rPr>
            <w:rStyle w:val="Hyperlink"/>
            <w:noProof/>
          </w:rPr>
          <w:t>CAPÍTULO XII</w:t>
        </w:r>
        <w:r w:rsidR="00743A67">
          <w:rPr>
            <w:noProof/>
            <w:webHidden/>
          </w:rPr>
          <w:tab/>
        </w:r>
        <w:r w:rsidR="00743A67">
          <w:rPr>
            <w:noProof/>
            <w:webHidden/>
          </w:rPr>
          <w:fldChar w:fldCharType="begin"/>
        </w:r>
        <w:r w:rsidR="00743A67">
          <w:rPr>
            <w:noProof/>
            <w:webHidden/>
          </w:rPr>
          <w:instrText xml:space="preserve"> PAGEREF _Toc124930819 \h </w:instrText>
        </w:r>
        <w:r w:rsidR="00743A67">
          <w:rPr>
            <w:noProof/>
            <w:webHidden/>
          </w:rPr>
        </w:r>
        <w:r w:rsidR="00743A67">
          <w:rPr>
            <w:noProof/>
            <w:webHidden/>
          </w:rPr>
          <w:fldChar w:fldCharType="separate"/>
        </w:r>
        <w:r w:rsidR="005F6F8F">
          <w:rPr>
            <w:noProof/>
            <w:webHidden/>
          </w:rPr>
          <w:t>24</w:t>
        </w:r>
        <w:r w:rsidR="00743A67">
          <w:rPr>
            <w:noProof/>
            <w:webHidden/>
          </w:rPr>
          <w:fldChar w:fldCharType="end"/>
        </w:r>
      </w:hyperlink>
    </w:p>
    <w:p w14:paraId="5502FD23" w14:textId="5AD5CEC0" w:rsidR="00743A67" w:rsidRDefault="00000000">
      <w:pPr>
        <w:pStyle w:val="Sumrio2"/>
        <w:rPr>
          <w:rFonts w:asciiTheme="minorHAnsi" w:eastAsiaTheme="minorEastAsia" w:hAnsiTheme="minorHAnsi" w:cstheme="minorBidi"/>
          <w:noProof/>
          <w:sz w:val="22"/>
          <w:szCs w:val="22"/>
        </w:rPr>
      </w:pPr>
      <w:hyperlink w:anchor="_Toc124930820" w:history="1">
        <w:r w:rsidR="00743A67" w:rsidRPr="009E2676">
          <w:rPr>
            <w:rStyle w:val="Hyperlink"/>
            <w:noProof/>
          </w:rPr>
          <w:t>DA VACÂNCIA</w:t>
        </w:r>
        <w:r w:rsidR="00743A67">
          <w:rPr>
            <w:noProof/>
            <w:webHidden/>
          </w:rPr>
          <w:tab/>
        </w:r>
        <w:r w:rsidR="00743A67">
          <w:rPr>
            <w:noProof/>
            <w:webHidden/>
          </w:rPr>
          <w:fldChar w:fldCharType="begin"/>
        </w:r>
        <w:r w:rsidR="00743A67">
          <w:rPr>
            <w:noProof/>
            <w:webHidden/>
          </w:rPr>
          <w:instrText xml:space="preserve"> PAGEREF _Toc124930820 \h </w:instrText>
        </w:r>
        <w:r w:rsidR="00743A67">
          <w:rPr>
            <w:noProof/>
            <w:webHidden/>
          </w:rPr>
        </w:r>
        <w:r w:rsidR="00743A67">
          <w:rPr>
            <w:noProof/>
            <w:webHidden/>
          </w:rPr>
          <w:fldChar w:fldCharType="separate"/>
        </w:r>
        <w:r w:rsidR="005F6F8F">
          <w:rPr>
            <w:noProof/>
            <w:webHidden/>
          </w:rPr>
          <w:t>24</w:t>
        </w:r>
        <w:r w:rsidR="00743A67">
          <w:rPr>
            <w:noProof/>
            <w:webHidden/>
          </w:rPr>
          <w:fldChar w:fldCharType="end"/>
        </w:r>
      </w:hyperlink>
    </w:p>
    <w:p w14:paraId="6EB61662" w14:textId="062C985F" w:rsidR="00743A67" w:rsidRDefault="00000000">
      <w:pPr>
        <w:pStyle w:val="Sumrio2"/>
        <w:rPr>
          <w:rFonts w:asciiTheme="minorHAnsi" w:eastAsiaTheme="minorEastAsia" w:hAnsiTheme="minorHAnsi" w:cstheme="minorBidi"/>
          <w:noProof/>
          <w:sz w:val="22"/>
          <w:szCs w:val="22"/>
        </w:rPr>
      </w:pPr>
      <w:hyperlink w:anchor="_Toc124930821" w:history="1">
        <w:r w:rsidR="00743A67" w:rsidRPr="009E2676">
          <w:rPr>
            <w:rStyle w:val="Hyperlink"/>
            <w:noProof/>
          </w:rPr>
          <w:t>TÍTULO III</w:t>
        </w:r>
        <w:r w:rsidR="00743A67">
          <w:rPr>
            <w:noProof/>
            <w:webHidden/>
          </w:rPr>
          <w:tab/>
        </w:r>
        <w:r w:rsidR="00743A67">
          <w:rPr>
            <w:noProof/>
            <w:webHidden/>
          </w:rPr>
          <w:fldChar w:fldCharType="begin"/>
        </w:r>
        <w:r w:rsidR="00743A67">
          <w:rPr>
            <w:noProof/>
            <w:webHidden/>
          </w:rPr>
          <w:instrText xml:space="preserve"> PAGEREF _Toc124930821 \h </w:instrText>
        </w:r>
        <w:r w:rsidR="00743A67">
          <w:rPr>
            <w:noProof/>
            <w:webHidden/>
          </w:rPr>
        </w:r>
        <w:r w:rsidR="00743A67">
          <w:rPr>
            <w:noProof/>
            <w:webHidden/>
          </w:rPr>
          <w:fldChar w:fldCharType="separate"/>
        </w:r>
        <w:r w:rsidR="005F6F8F">
          <w:rPr>
            <w:noProof/>
            <w:webHidden/>
          </w:rPr>
          <w:t>25</w:t>
        </w:r>
        <w:r w:rsidR="00743A67">
          <w:rPr>
            <w:noProof/>
            <w:webHidden/>
          </w:rPr>
          <w:fldChar w:fldCharType="end"/>
        </w:r>
      </w:hyperlink>
    </w:p>
    <w:p w14:paraId="5A85924E" w14:textId="23294A22" w:rsidR="00743A67" w:rsidRDefault="00000000">
      <w:pPr>
        <w:pStyle w:val="Sumrio2"/>
        <w:rPr>
          <w:rFonts w:asciiTheme="minorHAnsi" w:eastAsiaTheme="minorEastAsia" w:hAnsiTheme="minorHAnsi" w:cstheme="minorBidi"/>
          <w:noProof/>
          <w:sz w:val="22"/>
          <w:szCs w:val="22"/>
        </w:rPr>
      </w:pPr>
      <w:hyperlink w:anchor="_Toc124930822" w:history="1">
        <w:r w:rsidR="00743A67" w:rsidRPr="009E2676">
          <w:rPr>
            <w:rStyle w:val="Hyperlink"/>
            <w:noProof/>
          </w:rPr>
          <w:t>DOS DIREITOS E VANTAGENS</w:t>
        </w:r>
        <w:r w:rsidR="00743A67">
          <w:rPr>
            <w:noProof/>
            <w:webHidden/>
          </w:rPr>
          <w:tab/>
        </w:r>
        <w:r w:rsidR="00743A67">
          <w:rPr>
            <w:noProof/>
            <w:webHidden/>
          </w:rPr>
          <w:fldChar w:fldCharType="begin"/>
        </w:r>
        <w:r w:rsidR="00743A67">
          <w:rPr>
            <w:noProof/>
            <w:webHidden/>
          </w:rPr>
          <w:instrText xml:space="preserve"> PAGEREF _Toc124930822 \h </w:instrText>
        </w:r>
        <w:r w:rsidR="00743A67">
          <w:rPr>
            <w:noProof/>
            <w:webHidden/>
          </w:rPr>
        </w:r>
        <w:r w:rsidR="00743A67">
          <w:rPr>
            <w:noProof/>
            <w:webHidden/>
          </w:rPr>
          <w:fldChar w:fldCharType="separate"/>
        </w:r>
        <w:r w:rsidR="005F6F8F">
          <w:rPr>
            <w:noProof/>
            <w:webHidden/>
          </w:rPr>
          <w:t>25</w:t>
        </w:r>
        <w:r w:rsidR="00743A67">
          <w:rPr>
            <w:noProof/>
            <w:webHidden/>
          </w:rPr>
          <w:fldChar w:fldCharType="end"/>
        </w:r>
      </w:hyperlink>
    </w:p>
    <w:p w14:paraId="514A98F8" w14:textId="63E357E4" w:rsidR="00743A67" w:rsidRDefault="00000000">
      <w:pPr>
        <w:pStyle w:val="Sumrio2"/>
        <w:rPr>
          <w:rFonts w:asciiTheme="minorHAnsi" w:eastAsiaTheme="minorEastAsia" w:hAnsiTheme="minorHAnsi" w:cstheme="minorBidi"/>
          <w:noProof/>
          <w:sz w:val="22"/>
          <w:szCs w:val="22"/>
        </w:rPr>
      </w:pPr>
      <w:hyperlink w:anchor="_Toc124930823" w:history="1">
        <w:r w:rsidR="00743A67" w:rsidRPr="009E2676">
          <w:rPr>
            <w:rStyle w:val="Hyperlink"/>
            <w:noProof/>
          </w:rPr>
          <w:t>CAPÍTULO I</w:t>
        </w:r>
        <w:r w:rsidR="00743A67">
          <w:rPr>
            <w:noProof/>
            <w:webHidden/>
          </w:rPr>
          <w:tab/>
        </w:r>
        <w:r w:rsidR="00743A67">
          <w:rPr>
            <w:noProof/>
            <w:webHidden/>
          </w:rPr>
          <w:fldChar w:fldCharType="begin"/>
        </w:r>
        <w:r w:rsidR="00743A67">
          <w:rPr>
            <w:noProof/>
            <w:webHidden/>
          </w:rPr>
          <w:instrText xml:space="preserve"> PAGEREF _Toc124930823 \h </w:instrText>
        </w:r>
        <w:r w:rsidR="00743A67">
          <w:rPr>
            <w:noProof/>
            <w:webHidden/>
          </w:rPr>
        </w:r>
        <w:r w:rsidR="00743A67">
          <w:rPr>
            <w:noProof/>
            <w:webHidden/>
          </w:rPr>
          <w:fldChar w:fldCharType="separate"/>
        </w:r>
        <w:r w:rsidR="005F6F8F">
          <w:rPr>
            <w:noProof/>
            <w:webHidden/>
          </w:rPr>
          <w:t>25</w:t>
        </w:r>
        <w:r w:rsidR="00743A67">
          <w:rPr>
            <w:noProof/>
            <w:webHidden/>
          </w:rPr>
          <w:fldChar w:fldCharType="end"/>
        </w:r>
      </w:hyperlink>
    </w:p>
    <w:p w14:paraId="35DB4BBE" w14:textId="24D4FD0E" w:rsidR="00743A67" w:rsidRDefault="00000000">
      <w:pPr>
        <w:pStyle w:val="Sumrio2"/>
        <w:rPr>
          <w:rFonts w:asciiTheme="minorHAnsi" w:eastAsiaTheme="minorEastAsia" w:hAnsiTheme="minorHAnsi" w:cstheme="minorBidi"/>
          <w:noProof/>
          <w:sz w:val="22"/>
          <w:szCs w:val="22"/>
        </w:rPr>
      </w:pPr>
      <w:hyperlink w:anchor="_Toc124930824" w:history="1">
        <w:r w:rsidR="00743A67" w:rsidRPr="009E2676">
          <w:rPr>
            <w:rStyle w:val="Hyperlink"/>
            <w:noProof/>
          </w:rPr>
          <w:t>DO TEMPO DE SERVIÇO</w:t>
        </w:r>
        <w:r w:rsidR="00743A67">
          <w:rPr>
            <w:noProof/>
            <w:webHidden/>
          </w:rPr>
          <w:tab/>
        </w:r>
        <w:r w:rsidR="00743A67">
          <w:rPr>
            <w:noProof/>
            <w:webHidden/>
          </w:rPr>
          <w:fldChar w:fldCharType="begin"/>
        </w:r>
        <w:r w:rsidR="00743A67">
          <w:rPr>
            <w:noProof/>
            <w:webHidden/>
          </w:rPr>
          <w:instrText xml:space="preserve"> PAGEREF _Toc124930824 \h </w:instrText>
        </w:r>
        <w:r w:rsidR="00743A67">
          <w:rPr>
            <w:noProof/>
            <w:webHidden/>
          </w:rPr>
        </w:r>
        <w:r w:rsidR="00743A67">
          <w:rPr>
            <w:noProof/>
            <w:webHidden/>
          </w:rPr>
          <w:fldChar w:fldCharType="separate"/>
        </w:r>
        <w:r w:rsidR="005F6F8F">
          <w:rPr>
            <w:noProof/>
            <w:webHidden/>
          </w:rPr>
          <w:t>25</w:t>
        </w:r>
        <w:r w:rsidR="00743A67">
          <w:rPr>
            <w:noProof/>
            <w:webHidden/>
          </w:rPr>
          <w:fldChar w:fldCharType="end"/>
        </w:r>
      </w:hyperlink>
    </w:p>
    <w:p w14:paraId="38F59636" w14:textId="11B6A57E" w:rsidR="00743A67" w:rsidRDefault="00000000">
      <w:pPr>
        <w:pStyle w:val="Sumrio2"/>
        <w:rPr>
          <w:rFonts w:asciiTheme="minorHAnsi" w:eastAsiaTheme="minorEastAsia" w:hAnsiTheme="minorHAnsi" w:cstheme="minorBidi"/>
          <w:noProof/>
          <w:sz w:val="22"/>
          <w:szCs w:val="22"/>
        </w:rPr>
      </w:pPr>
      <w:hyperlink w:anchor="_Toc124930825" w:history="1">
        <w:r w:rsidR="00743A67" w:rsidRPr="009E2676">
          <w:rPr>
            <w:rStyle w:val="Hyperlink"/>
            <w:noProof/>
          </w:rPr>
          <w:t>CAPÍTULO II</w:t>
        </w:r>
        <w:r w:rsidR="00743A67">
          <w:rPr>
            <w:noProof/>
            <w:webHidden/>
          </w:rPr>
          <w:tab/>
        </w:r>
        <w:r w:rsidR="00743A67">
          <w:rPr>
            <w:noProof/>
            <w:webHidden/>
          </w:rPr>
          <w:fldChar w:fldCharType="begin"/>
        </w:r>
        <w:r w:rsidR="00743A67">
          <w:rPr>
            <w:noProof/>
            <w:webHidden/>
          </w:rPr>
          <w:instrText xml:space="preserve"> PAGEREF _Toc124930825 \h </w:instrText>
        </w:r>
        <w:r w:rsidR="00743A67">
          <w:rPr>
            <w:noProof/>
            <w:webHidden/>
          </w:rPr>
        </w:r>
        <w:r w:rsidR="00743A67">
          <w:rPr>
            <w:noProof/>
            <w:webHidden/>
          </w:rPr>
          <w:fldChar w:fldCharType="separate"/>
        </w:r>
        <w:r w:rsidR="005F6F8F">
          <w:rPr>
            <w:noProof/>
            <w:webHidden/>
          </w:rPr>
          <w:t>25</w:t>
        </w:r>
        <w:r w:rsidR="00743A67">
          <w:rPr>
            <w:noProof/>
            <w:webHidden/>
          </w:rPr>
          <w:fldChar w:fldCharType="end"/>
        </w:r>
      </w:hyperlink>
    </w:p>
    <w:p w14:paraId="40905575" w14:textId="01DA6BEF" w:rsidR="00743A67" w:rsidRDefault="00000000">
      <w:pPr>
        <w:pStyle w:val="Sumrio2"/>
        <w:rPr>
          <w:rFonts w:asciiTheme="minorHAnsi" w:eastAsiaTheme="minorEastAsia" w:hAnsiTheme="minorHAnsi" w:cstheme="minorBidi"/>
          <w:noProof/>
          <w:sz w:val="22"/>
          <w:szCs w:val="22"/>
        </w:rPr>
      </w:pPr>
      <w:hyperlink w:anchor="_Toc124930826" w:history="1">
        <w:r w:rsidR="00743A67" w:rsidRPr="009E2676">
          <w:rPr>
            <w:rStyle w:val="Hyperlink"/>
            <w:noProof/>
          </w:rPr>
          <w:t>DA ESTABILIDADE</w:t>
        </w:r>
        <w:r w:rsidR="00743A67">
          <w:rPr>
            <w:noProof/>
            <w:webHidden/>
          </w:rPr>
          <w:tab/>
        </w:r>
        <w:r w:rsidR="00743A67">
          <w:rPr>
            <w:noProof/>
            <w:webHidden/>
          </w:rPr>
          <w:fldChar w:fldCharType="begin"/>
        </w:r>
        <w:r w:rsidR="00743A67">
          <w:rPr>
            <w:noProof/>
            <w:webHidden/>
          </w:rPr>
          <w:instrText xml:space="preserve"> PAGEREF _Toc124930826 \h </w:instrText>
        </w:r>
        <w:r w:rsidR="00743A67">
          <w:rPr>
            <w:noProof/>
            <w:webHidden/>
          </w:rPr>
        </w:r>
        <w:r w:rsidR="00743A67">
          <w:rPr>
            <w:noProof/>
            <w:webHidden/>
          </w:rPr>
          <w:fldChar w:fldCharType="separate"/>
        </w:r>
        <w:r w:rsidR="005F6F8F">
          <w:rPr>
            <w:noProof/>
            <w:webHidden/>
          </w:rPr>
          <w:t>25</w:t>
        </w:r>
        <w:r w:rsidR="00743A67">
          <w:rPr>
            <w:noProof/>
            <w:webHidden/>
          </w:rPr>
          <w:fldChar w:fldCharType="end"/>
        </w:r>
      </w:hyperlink>
    </w:p>
    <w:p w14:paraId="7C2B3A0C" w14:textId="38FB7C17" w:rsidR="00743A67" w:rsidRDefault="00000000">
      <w:pPr>
        <w:pStyle w:val="Sumrio2"/>
        <w:rPr>
          <w:rFonts w:asciiTheme="minorHAnsi" w:eastAsiaTheme="minorEastAsia" w:hAnsiTheme="minorHAnsi" w:cstheme="minorBidi"/>
          <w:noProof/>
          <w:sz w:val="22"/>
          <w:szCs w:val="22"/>
        </w:rPr>
      </w:pPr>
      <w:hyperlink w:anchor="_Toc124930827" w:history="1">
        <w:r w:rsidR="00743A67" w:rsidRPr="009E2676">
          <w:rPr>
            <w:rStyle w:val="Hyperlink"/>
            <w:noProof/>
          </w:rPr>
          <w:t>CAPÍTULO III</w:t>
        </w:r>
        <w:r w:rsidR="00743A67">
          <w:rPr>
            <w:noProof/>
            <w:webHidden/>
          </w:rPr>
          <w:tab/>
        </w:r>
        <w:r w:rsidR="00743A67">
          <w:rPr>
            <w:noProof/>
            <w:webHidden/>
          </w:rPr>
          <w:fldChar w:fldCharType="begin"/>
        </w:r>
        <w:r w:rsidR="00743A67">
          <w:rPr>
            <w:noProof/>
            <w:webHidden/>
          </w:rPr>
          <w:instrText xml:space="preserve"> PAGEREF _Toc124930827 \h </w:instrText>
        </w:r>
        <w:r w:rsidR="00743A67">
          <w:rPr>
            <w:noProof/>
            <w:webHidden/>
          </w:rPr>
        </w:r>
        <w:r w:rsidR="00743A67">
          <w:rPr>
            <w:noProof/>
            <w:webHidden/>
          </w:rPr>
          <w:fldChar w:fldCharType="separate"/>
        </w:r>
        <w:r w:rsidR="005F6F8F">
          <w:rPr>
            <w:noProof/>
            <w:webHidden/>
          </w:rPr>
          <w:t>26</w:t>
        </w:r>
        <w:r w:rsidR="00743A67">
          <w:rPr>
            <w:noProof/>
            <w:webHidden/>
          </w:rPr>
          <w:fldChar w:fldCharType="end"/>
        </w:r>
      </w:hyperlink>
    </w:p>
    <w:p w14:paraId="215EE8AE" w14:textId="4400ED99" w:rsidR="00743A67" w:rsidRDefault="00000000">
      <w:pPr>
        <w:pStyle w:val="Sumrio2"/>
        <w:rPr>
          <w:rFonts w:asciiTheme="minorHAnsi" w:eastAsiaTheme="minorEastAsia" w:hAnsiTheme="minorHAnsi" w:cstheme="minorBidi"/>
          <w:noProof/>
          <w:sz w:val="22"/>
          <w:szCs w:val="22"/>
        </w:rPr>
      </w:pPr>
      <w:hyperlink w:anchor="_Toc124930828" w:history="1">
        <w:r w:rsidR="00743A67" w:rsidRPr="009E2676">
          <w:rPr>
            <w:rStyle w:val="Hyperlink"/>
            <w:noProof/>
          </w:rPr>
          <w:t>DAS FÉRIAS</w:t>
        </w:r>
        <w:r w:rsidR="00743A67">
          <w:rPr>
            <w:noProof/>
            <w:webHidden/>
          </w:rPr>
          <w:tab/>
        </w:r>
        <w:r w:rsidR="00743A67">
          <w:rPr>
            <w:noProof/>
            <w:webHidden/>
          </w:rPr>
          <w:fldChar w:fldCharType="begin"/>
        </w:r>
        <w:r w:rsidR="00743A67">
          <w:rPr>
            <w:noProof/>
            <w:webHidden/>
          </w:rPr>
          <w:instrText xml:space="preserve"> PAGEREF _Toc124930828 \h </w:instrText>
        </w:r>
        <w:r w:rsidR="00743A67">
          <w:rPr>
            <w:noProof/>
            <w:webHidden/>
          </w:rPr>
        </w:r>
        <w:r w:rsidR="00743A67">
          <w:rPr>
            <w:noProof/>
            <w:webHidden/>
          </w:rPr>
          <w:fldChar w:fldCharType="separate"/>
        </w:r>
        <w:r w:rsidR="005F6F8F">
          <w:rPr>
            <w:noProof/>
            <w:webHidden/>
          </w:rPr>
          <w:t>26</w:t>
        </w:r>
        <w:r w:rsidR="00743A67">
          <w:rPr>
            <w:noProof/>
            <w:webHidden/>
          </w:rPr>
          <w:fldChar w:fldCharType="end"/>
        </w:r>
      </w:hyperlink>
    </w:p>
    <w:p w14:paraId="51111AAD" w14:textId="2F64895F" w:rsidR="00743A67" w:rsidRDefault="00000000">
      <w:pPr>
        <w:pStyle w:val="Sumrio2"/>
        <w:rPr>
          <w:rFonts w:asciiTheme="minorHAnsi" w:eastAsiaTheme="minorEastAsia" w:hAnsiTheme="minorHAnsi" w:cstheme="minorBidi"/>
          <w:noProof/>
          <w:sz w:val="22"/>
          <w:szCs w:val="22"/>
        </w:rPr>
      </w:pPr>
      <w:hyperlink w:anchor="_Toc124930829" w:history="1">
        <w:r w:rsidR="00743A67" w:rsidRPr="009E2676">
          <w:rPr>
            <w:rStyle w:val="Hyperlink"/>
            <w:noProof/>
          </w:rPr>
          <w:t>CAPÍTULO IV</w:t>
        </w:r>
        <w:r w:rsidR="00743A67">
          <w:rPr>
            <w:noProof/>
            <w:webHidden/>
          </w:rPr>
          <w:tab/>
        </w:r>
        <w:r w:rsidR="00743A67">
          <w:rPr>
            <w:noProof/>
            <w:webHidden/>
          </w:rPr>
          <w:fldChar w:fldCharType="begin"/>
        </w:r>
        <w:r w:rsidR="00743A67">
          <w:rPr>
            <w:noProof/>
            <w:webHidden/>
          </w:rPr>
          <w:instrText xml:space="preserve"> PAGEREF _Toc124930829 \h </w:instrText>
        </w:r>
        <w:r w:rsidR="00743A67">
          <w:rPr>
            <w:noProof/>
            <w:webHidden/>
          </w:rPr>
        </w:r>
        <w:r w:rsidR="00743A67">
          <w:rPr>
            <w:noProof/>
            <w:webHidden/>
          </w:rPr>
          <w:fldChar w:fldCharType="separate"/>
        </w:r>
        <w:r w:rsidR="005F6F8F">
          <w:rPr>
            <w:noProof/>
            <w:webHidden/>
          </w:rPr>
          <w:t>28</w:t>
        </w:r>
        <w:r w:rsidR="00743A67">
          <w:rPr>
            <w:noProof/>
            <w:webHidden/>
          </w:rPr>
          <w:fldChar w:fldCharType="end"/>
        </w:r>
      </w:hyperlink>
    </w:p>
    <w:p w14:paraId="183932EC" w14:textId="1C0E029E" w:rsidR="00743A67" w:rsidRDefault="00000000">
      <w:pPr>
        <w:pStyle w:val="Sumrio2"/>
        <w:rPr>
          <w:rFonts w:asciiTheme="minorHAnsi" w:eastAsiaTheme="minorEastAsia" w:hAnsiTheme="minorHAnsi" w:cstheme="minorBidi"/>
          <w:noProof/>
          <w:sz w:val="22"/>
          <w:szCs w:val="22"/>
        </w:rPr>
      </w:pPr>
      <w:hyperlink w:anchor="_Toc124930830" w:history="1">
        <w:r w:rsidR="00743A67" w:rsidRPr="009E2676">
          <w:rPr>
            <w:rStyle w:val="Hyperlink"/>
            <w:noProof/>
          </w:rPr>
          <w:t>DAS LICENÇAS</w:t>
        </w:r>
        <w:r w:rsidR="00743A67">
          <w:rPr>
            <w:noProof/>
            <w:webHidden/>
          </w:rPr>
          <w:tab/>
        </w:r>
        <w:r w:rsidR="00743A67">
          <w:rPr>
            <w:noProof/>
            <w:webHidden/>
          </w:rPr>
          <w:fldChar w:fldCharType="begin"/>
        </w:r>
        <w:r w:rsidR="00743A67">
          <w:rPr>
            <w:noProof/>
            <w:webHidden/>
          </w:rPr>
          <w:instrText xml:space="preserve"> PAGEREF _Toc124930830 \h </w:instrText>
        </w:r>
        <w:r w:rsidR="00743A67">
          <w:rPr>
            <w:noProof/>
            <w:webHidden/>
          </w:rPr>
        </w:r>
        <w:r w:rsidR="00743A67">
          <w:rPr>
            <w:noProof/>
            <w:webHidden/>
          </w:rPr>
          <w:fldChar w:fldCharType="separate"/>
        </w:r>
        <w:r w:rsidR="005F6F8F">
          <w:rPr>
            <w:noProof/>
            <w:webHidden/>
          </w:rPr>
          <w:t>28</w:t>
        </w:r>
        <w:r w:rsidR="00743A67">
          <w:rPr>
            <w:noProof/>
            <w:webHidden/>
          </w:rPr>
          <w:fldChar w:fldCharType="end"/>
        </w:r>
      </w:hyperlink>
    </w:p>
    <w:p w14:paraId="65633391" w14:textId="39B199F6" w:rsidR="00743A67" w:rsidRDefault="00000000">
      <w:pPr>
        <w:pStyle w:val="Sumrio2"/>
        <w:rPr>
          <w:rFonts w:asciiTheme="minorHAnsi" w:eastAsiaTheme="minorEastAsia" w:hAnsiTheme="minorHAnsi" w:cstheme="minorBidi"/>
          <w:noProof/>
          <w:sz w:val="22"/>
          <w:szCs w:val="22"/>
        </w:rPr>
      </w:pPr>
      <w:hyperlink w:anchor="_Toc124930831" w:history="1">
        <w:r w:rsidR="00743A67" w:rsidRPr="009E2676">
          <w:rPr>
            <w:rStyle w:val="Hyperlink"/>
            <w:noProof/>
          </w:rPr>
          <w:t>Seção I</w:t>
        </w:r>
        <w:r w:rsidR="00743A67">
          <w:rPr>
            <w:noProof/>
            <w:webHidden/>
          </w:rPr>
          <w:tab/>
        </w:r>
        <w:r w:rsidR="00743A67">
          <w:rPr>
            <w:noProof/>
            <w:webHidden/>
          </w:rPr>
          <w:fldChar w:fldCharType="begin"/>
        </w:r>
        <w:r w:rsidR="00743A67">
          <w:rPr>
            <w:noProof/>
            <w:webHidden/>
          </w:rPr>
          <w:instrText xml:space="preserve"> PAGEREF _Toc124930831 \h </w:instrText>
        </w:r>
        <w:r w:rsidR="00743A67">
          <w:rPr>
            <w:noProof/>
            <w:webHidden/>
          </w:rPr>
        </w:r>
        <w:r w:rsidR="00743A67">
          <w:rPr>
            <w:noProof/>
            <w:webHidden/>
          </w:rPr>
          <w:fldChar w:fldCharType="separate"/>
        </w:r>
        <w:r w:rsidR="005F6F8F">
          <w:rPr>
            <w:noProof/>
            <w:webHidden/>
          </w:rPr>
          <w:t>28</w:t>
        </w:r>
        <w:r w:rsidR="00743A67">
          <w:rPr>
            <w:noProof/>
            <w:webHidden/>
          </w:rPr>
          <w:fldChar w:fldCharType="end"/>
        </w:r>
      </w:hyperlink>
    </w:p>
    <w:p w14:paraId="29BE257B" w14:textId="6F1BDA44" w:rsidR="00743A67" w:rsidRDefault="00000000">
      <w:pPr>
        <w:pStyle w:val="Sumrio2"/>
        <w:rPr>
          <w:rFonts w:asciiTheme="minorHAnsi" w:eastAsiaTheme="minorEastAsia" w:hAnsiTheme="minorHAnsi" w:cstheme="minorBidi"/>
          <w:noProof/>
          <w:sz w:val="22"/>
          <w:szCs w:val="22"/>
        </w:rPr>
      </w:pPr>
      <w:hyperlink w:anchor="_Toc124930832" w:history="1">
        <w:r w:rsidR="00743A67" w:rsidRPr="009E2676">
          <w:rPr>
            <w:rStyle w:val="Hyperlink"/>
            <w:noProof/>
          </w:rPr>
          <w:t>Disposições Preliminares</w:t>
        </w:r>
        <w:r w:rsidR="00743A67">
          <w:rPr>
            <w:noProof/>
            <w:webHidden/>
          </w:rPr>
          <w:tab/>
        </w:r>
        <w:r w:rsidR="00743A67">
          <w:rPr>
            <w:noProof/>
            <w:webHidden/>
          </w:rPr>
          <w:fldChar w:fldCharType="begin"/>
        </w:r>
        <w:r w:rsidR="00743A67">
          <w:rPr>
            <w:noProof/>
            <w:webHidden/>
          </w:rPr>
          <w:instrText xml:space="preserve"> PAGEREF _Toc124930832 \h </w:instrText>
        </w:r>
        <w:r w:rsidR="00743A67">
          <w:rPr>
            <w:noProof/>
            <w:webHidden/>
          </w:rPr>
        </w:r>
        <w:r w:rsidR="00743A67">
          <w:rPr>
            <w:noProof/>
            <w:webHidden/>
          </w:rPr>
          <w:fldChar w:fldCharType="separate"/>
        </w:r>
        <w:r w:rsidR="005F6F8F">
          <w:rPr>
            <w:noProof/>
            <w:webHidden/>
          </w:rPr>
          <w:t>28</w:t>
        </w:r>
        <w:r w:rsidR="00743A67">
          <w:rPr>
            <w:noProof/>
            <w:webHidden/>
          </w:rPr>
          <w:fldChar w:fldCharType="end"/>
        </w:r>
      </w:hyperlink>
    </w:p>
    <w:p w14:paraId="7EB0B76C" w14:textId="574427C0" w:rsidR="00743A67" w:rsidRDefault="00000000">
      <w:pPr>
        <w:pStyle w:val="Sumrio2"/>
        <w:rPr>
          <w:rFonts w:asciiTheme="minorHAnsi" w:eastAsiaTheme="minorEastAsia" w:hAnsiTheme="minorHAnsi" w:cstheme="minorBidi"/>
          <w:noProof/>
          <w:sz w:val="22"/>
          <w:szCs w:val="22"/>
        </w:rPr>
      </w:pPr>
      <w:hyperlink w:anchor="_Toc124930833" w:history="1">
        <w:r w:rsidR="00743A67" w:rsidRPr="009E2676">
          <w:rPr>
            <w:rStyle w:val="Hyperlink"/>
            <w:noProof/>
          </w:rPr>
          <w:t>Seção II</w:t>
        </w:r>
        <w:r w:rsidR="00743A67">
          <w:rPr>
            <w:noProof/>
            <w:webHidden/>
          </w:rPr>
          <w:tab/>
        </w:r>
        <w:r w:rsidR="00743A67">
          <w:rPr>
            <w:noProof/>
            <w:webHidden/>
          </w:rPr>
          <w:fldChar w:fldCharType="begin"/>
        </w:r>
        <w:r w:rsidR="00743A67">
          <w:rPr>
            <w:noProof/>
            <w:webHidden/>
          </w:rPr>
          <w:instrText xml:space="preserve"> PAGEREF _Toc124930833 \h </w:instrText>
        </w:r>
        <w:r w:rsidR="00743A67">
          <w:rPr>
            <w:noProof/>
            <w:webHidden/>
          </w:rPr>
        </w:r>
        <w:r w:rsidR="00743A67">
          <w:rPr>
            <w:noProof/>
            <w:webHidden/>
          </w:rPr>
          <w:fldChar w:fldCharType="separate"/>
        </w:r>
        <w:r w:rsidR="005F6F8F">
          <w:rPr>
            <w:noProof/>
            <w:webHidden/>
          </w:rPr>
          <w:t>28</w:t>
        </w:r>
        <w:r w:rsidR="00743A67">
          <w:rPr>
            <w:noProof/>
            <w:webHidden/>
          </w:rPr>
          <w:fldChar w:fldCharType="end"/>
        </w:r>
      </w:hyperlink>
    </w:p>
    <w:p w14:paraId="5C799EF9" w14:textId="16DBE100" w:rsidR="00743A67" w:rsidRDefault="00000000">
      <w:pPr>
        <w:pStyle w:val="Sumrio2"/>
        <w:rPr>
          <w:rFonts w:asciiTheme="minorHAnsi" w:eastAsiaTheme="minorEastAsia" w:hAnsiTheme="minorHAnsi" w:cstheme="minorBidi"/>
          <w:noProof/>
          <w:sz w:val="22"/>
          <w:szCs w:val="22"/>
        </w:rPr>
      </w:pPr>
      <w:hyperlink w:anchor="_Toc124930834" w:history="1">
        <w:r w:rsidR="00743A67" w:rsidRPr="009E2676">
          <w:rPr>
            <w:rStyle w:val="Hyperlink"/>
            <w:noProof/>
          </w:rPr>
          <w:t>Da Licença para Tratamento de Saúde</w:t>
        </w:r>
        <w:r w:rsidR="00743A67">
          <w:rPr>
            <w:noProof/>
            <w:webHidden/>
          </w:rPr>
          <w:tab/>
        </w:r>
        <w:r w:rsidR="00743A67">
          <w:rPr>
            <w:noProof/>
            <w:webHidden/>
          </w:rPr>
          <w:fldChar w:fldCharType="begin"/>
        </w:r>
        <w:r w:rsidR="00743A67">
          <w:rPr>
            <w:noProof/>
            <w:webHidden/>
          </w:rPr>
          <w:instrText xml:space="preserve"> PAGEREF _Toc124930834 \h </w:instrText>
        </w:r>
        <w:r w:rsidR="00743A67">
          <w:rPr>
            <w:noProof/>
            <w:webHidden/>
          </w:rPr>
        </w:r>
        <w:r w:rsidR="00743A67">
          <w:rPr>
            <w:noProof/>
            <w:webHidden/>
          </w:rPr>
          <w:fldChar w:fldCharType="separate"/>
        </w:r>
        <w:r w:rsidR="005F6F8F">
          <w:rPr>
            <w:noProof/>
            <w:webHidden/>
          </w:rPr>
          <w:t>28</w:t>
        </w:r>
        <w:r w:rsidR="00743A67">
          <w:rPr>
            <w:noProof/>
            <w:webHidden/>
          </w:rPr>
          <w:fldChar w:fldCharType="end"/>
        </w:r>
      </w:hyperlink>
    </w:p>
    <w:p w14:paraId="40D4904C" w14:textId="7C7B5709" w:rsidR="00743A67" w:rsidRDefault="00000000">
      <w:pPr>
        <w:pStyle w:val="Sumrio2"/>
        <w:rPr>
          <w:rFonts w:asciiTheme="minorHAnsi" w:eastAsiaTheme="minorEastAsia" w:hAnsiTheme="minorHAnsi" w:cstheme="minorBidi"/>
          <w:noProof/>
          <w:sz w:val="22"/>
          <w:szCs w:val="22"/>
        </w:rPr>
      </w:pPr>
      <w:hyperlink w:anchor="_Toc124930835" w:history="1">
        <w:r w:rsidR="00743A67" w:rsidRPr="009E2676">
          <w:rPr>
            <w:rStyle w:val="Hyperlink"/>
            <w:noProof/>
          </w:rPr>
          <w:t>Seção III</w:t>
        </w:r>
        <w:r w:rsidR="00743A67">
          <w:rPr>
            <w:noProof/>
            <w:webHidden/>
          </w:rPr>
          <w:tab/>
        </w:r>
        <w:r w:rsidR="00743A67">
          <w:rPr>
            <w:noProof/>
            <w:webHidden/>
          </w:rPr>
          <w:fldChar w:fldCharType="begin"/>
        </w:r>
        <w:r w:rsidR="00743A67">
          <w:rPr>
            <w:noProof/>
            <w:webHidden/>
          </w:rPr>
          <w:instrText xml:space="preserve"> PAGEREF _Toc124930835 \h </w:instrText>
        </w:r>
        <w:r w:rsidR="00743A67">
          <w:rPr>
            <w:noProof/>
            <w:webHidden/>
          </w:rPr>
        </w:r>
        <w:r w:rsidR="00743A67">
          <w:rPr>
            <w:noProof/>
            <w:webHidden/>
          </w:rPr>
          <w:fldChar w:fldCharType="separate"/>
        </w:r>
        <w:r w:rsidR="005F6F8F">
          <w:rPr>
            <w:noProof/>
            <w:webHidden/>
          </w:rPr>
          <w:t>30</w:t>
        </w:r>
        <w:r w:rsidR="00743A67">
          <w:rPr>
            <w:noProof/>
            <w:webHidden/>
          </w:rPr>
          <w:fldChar w:fldCharType="end"/>
        </w:r>
      </w:hyperlink>
    </w:p>
    <w:p w14:paraId="35B08548" w14:textId="43AF2DF3" w:rsidR="00743A67" w:rsidRDefault="00000000">
      <w:pPr>
        <w:pStyle w:val="Sumrio2"/>
        <w:rPr>
          <w:rFonts w:asciiTheme="minorHAnsi" w:eastAsiaTheme="minorEastAsia" w:hAnsiTheme="minorHAnsi" w:cstheme="minorBidi"/>
          <w:noProof/>
          <w:sz w:val="22"/>
          <w:szCs w:val="22"/>
        </w:rPr>
      </w:pPr>
      <w:hyperlink w:anchor="_Toc124930836" w:history="1">
        <w:r w:rsidR="00743A67" w:rsidRPr="009E2676">
          <w:rPr>
            <w:rStyle w:val="Hyperlink"/>
            <w:noProof/>
          </w:rPr>
          <w:t>Da Licença por Motivo de Doença em Pessoas da Família</w:t>
        </w:r>
        <w:r w:rsidR="00743A67">
          <w:rPr>
            <w:noProof/>
            <w:webHidden/>
          </w:rPr>
          <w:tab/>
        </w:r>
        <w:r w:rsidR="00743A67">
          <w:rPr>
            <w:noProof/>
            <w:webHidden/>
          </w:rPr>
          <w:fldChar w:fldCharType="begin"/>
        </w:r>
        <w:r w:rsidR="00743A67">
          <w:rPr>
            <w:noProof/>
            <w:webHidden/>
          </w:rPr>
          <w:instrText xml:space="preserve"> PAGEREF _Toc124930836 \h </w:instrText>
        </w:r>
        <w:r w:rsidR="00743A67">
          <w:rPr>
            <w:noProof/>
            <w:webHidden/>
          </w:rPr>
        </w:r>
        <w:r w:rsidR="00743A67">
          <w:rPr>
            <w:noProof/>
            <w:webHidden/>
          </w:rPr>
          <w:fldChar w:fldCharType="separate"/>
        </w:r>
        <w:r w:rsidR="005F6F8F">
          <w:rPr>
            <w:noProof/>
            <w:webHidden/>
          </w:rPr>
          <w:t>30</w:t>
        </w:r>
        <w:r w:rsidR="00743A67">
          <w:rPr>
            <w:noProof/>
            <w:webHidden/>
          </w:rPr>
          <w:fldChar w:fldCharType="end"/>
        </w:r>
      </w:hyperlink>
    </w:p>
    <w:p w14:paraId="4FF5F48C" w14:textId="55CA10FA" w:rsidR="00743A67" w:rsidRDefault="00000000">
      <w:pPr>
        <w:pStyle w:val="Sumrio2"/>
        <w:rPr>
          <w:rFonts w:asciiTheme="minorHAnsi" w:eastAsiaTheme="minorEastAsia" w:hAnsiTheme="minorHAnsi" w:cstheme="minorBidi"/>
          <w:noProof/>
          <w:sz w:val="22"/>
          <w:szCs w:val="22"/>
        </w:rPr>
      </w:pPr>
      <w:hyperlink w:anchor="_Toc124930837" w:history="1">
        <w:r w:rsidR="00743A67" w:rsidRPr="009E2676">
          <w:rPr>
            <w:rStyle w:val="Hyperlink"/>
            <w:noProof/>
          </w:rPr>
          <w:t>Seção IV</w:t>
        </w:r>
        <w:r w:rsidR="00743A67">
          <w:rPr>
            <w:noProof/>
            <w:webHidden/>
          </w:rPr>
          <w:tab/>
        </w:r>
        <w:r w:rsidR="00743A67">
          <w:rPr>
            <w:noProof/>
            <w:webHidden/>
          </w:rPr>
          <w:fldChar w:fldCharType="begin"/>
        </w:r>
        <w:r w:rsidR="00743A67">
          <w:rPr>
            <w:noProof/>
            <w:webHidden/>
          </w:rPr>
          <w:instrText xml:space="preserve"> PAGEREF _Toc124930837 \h </w:instrText>
        </w:r>
        <w:r w:rsidR="00743A67">
          <w:rPr>
            <w:noProof/>
            <w:webHidden/>
          </w:rPr>
        </w:r>
        <w:r w:rsidR="00743A67">
          <w:rPr>
            <w:noProof/>
            <w:webHidden/>
          </w:rPr>
          <w:fldChar w:fldCharType="separate"/>
        </w:r>
        <w:r w:rsidR="005F6F8F">
          <w:rPr>
            <w:noProof/>
            <w:webHidden/>
          </w:rPr>
          <w:t>31</w:t>
        </w:r>
        <w:r w:rsidR="00743A67">
          <w:rPr>
            <w:noProof/>
            <w:webHidden/>
          </w:rPr>
          <w:fldChar w:fldCharType="end"/>
        </w:r>
      </w:hyperlink>
    </w:p>
    <w:p w14:paraId="29B36D16" w14:textId="703F087C" w:rsidR="00743A67" w:rsidRDefault="00000000">
      <w:pPr>
        <w:pStyle w:val="Sumrio2"/>
        <w:rPr>
          <w:rFonts w:asciiTheme="minorHAnsi" w:eastAsiaTheme="minorEastAsia" w:hAnsiTheme="minorHAnsi" w:cstheme="minorBidi"/>
          <w:noProof/>
          <w:sz w:val="22"/>
          <w:szCs w:val="22"/>
        </w:rPr>
      </w:pPr>
      <w:hyperlink w:anchor="_Toc124930838" w:history="1">
        <w:r w:rsidR="00743A67" w:rsidRPr="009E2676">
          <w:rPr>
            <w:rStyle w:val="Hyperlink"/>
            <w:noProof/>
          </w:rPr>
          <w:t>Da Licença Maternidade e da Licença-Adotante</w:t>
        </w:r>
        <w:r w:rsidR="00743A67">
          <w:rPr>
            <w:noProof/>
            <w:webHidden/>
          </w:rPr>
          <w:tab/>
        </w:r>
        <w:r w:rsidR="00743A67">
          <w:rPr>
            <w:noProof/>
            <w:webHidden/>
          </w:rPr>
          <w:fldChar w:fldCharType="begin"/>
        </w:r>
        <w:r w:rsidR="00743A67">
          <w:rPr>
            <w:noProof/>
            <w:webHidden/>
          </w:rPr>
          <w:instrText xml:space="preserve"> PAGEREF _Toc124930838 \h </w:instrText>
        </w:r>
        <w:r w:rsidR="00743A67">
          <w:rPr>
            <w:noProof/>
            <w:webHidden/>
          </w:rPr>
        </w:r>
        <w:r w:rsidR="00743A67">
          <w:rPr>
            <w:noProof/>
            <w:webHidden/>
          </w:rPr>
          <w:fldChar w:fldCharType="separate"/>
        </w:r>
        <w:r w:rsidR="005F6F8F">
          <w:rPr>
            <w:noProof/>
            <w:webHidden/>
          </w:rPr>
          <w:t>31</w:t>
        </w:r>
        <w:r w:rsidR="00743A67">
          <w:rPr>
            <w:noProof/>
            <w:webHidden/>
          </w:rPr>
          <w:fldChar w:fldCharType="end"/>
        </w:r>
      </w:hyperlink>
    </w:p>
    <w:p w14:paraId="636CB0BE" w14:textId="43C023DD" w:rsidR="00743A67" w:rsidRDefault="00000000">
      <w:pPr>
        <w:pStyle w:val="Sumrio2"/>
        <w:rPr>
          <w:rFonts w:asciiTheme="minorHAnsi" w:eastAsiaTheme="minorEastAsia" w:hAnsiTheme="minorHAnsi" w:cstheme="minorBidi"/>
          <w:noProof/>
          <w:sz w:val="22"/>
          <w:szCs w:val="22"/>
        </w:rPr>
      </w:pPr>
      <w:hyperlink w:anchor="_Toc124930839" w:history="1">
        <w:r w:rsidR="00743A67" w:rsidRPr="009E2676">
          <w:rPr>
            <w:rStyle w:val="Hyperlink"/>
            <w:noProof/>
          </w:rPr>
          <w:t>Seção V</w:t>
        </w:r>
        <w:r w:rsidR="00743A67">
          <w:rPr>
            <w:noProof/>
            <w:webHidden/>
          </w:rPr>
          <w:tab/>
        </w:r>
        <w:r w:rsidR="00743A67">
          <w:rPr>
            <w:noProof/>
            <w:webHidden/>
          </w:rPr>
          <w:fldChar w:fldCharType="begin"/>
        </w:r>
        <w:r w:rsidR="00743A67">
          <w:rPr>
            <w:noProof/>
            <w:webHidden/>
          </w:rPr>
          <w:instrText xml:space="preserve"> PAGEREF _Toc124930839 \h </w:instrText>
        </w:r>
        <w:r w:rsidR="00743A67">
          <w:rPr>
            <w:noProof/>
            <w:webHidden/>
          </w:rPr>
        </w:r>
        <w:r w:rsidR="00743A67">
          <w:rPr>
            <w:noProof/>
            <w:webHidden/>
          </w:rPr>
          <w:fldChar w:fldCharType="separate"/>
        </w:r>
        <w:r w:rsidR="005F6F8F">
          <w:rPr>
            <w:noProof/>
            <w:webHidden/>
          </w:rPr>
          <w:t>32</w:t>
        </w:r>
        <w:r w:rsidR="00743A67">
          <w:rPr>
            <w:noProof/>
            <w:webHidden/>
          </w:rPr>
          <w:fldChar w:fldCharType="end"/>
        </w:r>
      </w:hyperlink>
    </w:p>
    <w:p w14:paraId="5BC55B5D" w14:textId="749AE390" w:rsidR="00743A67" w:rsidRDefault="00000000">
      <w:pPr>
        <w:pStyle w:val="Sumrio2"/>
        <w:rPr>
          <w:rFonts w:asciiTheme="minorHAnsi" w:eastAsiaTheme="minorEastAsia" w:hAnsiTheme="minorHAnsi" w:cstheme="minorBidi"/>
          <w:noProof/>
          <w:sz w:val="22"/>
          <w:szCs w:val="22"/>
        </w:rPr>
      </w:pPr>
      <w:hyperlink w:anchor="_Toc124930840" w:history="1">
        <w:r w:rsidR="00743A67" w:rsidRPr="009E2676">
          <w:rPr>
            <w:rStyle w:val="Hyperlink"/>
            <w:noProof/>
          </w:rPr>
          <w:t>Da Licença Paternidade</w:t>
        </w:r>
        <w:r w:rsidR="00743A67">
          <w:rPr>
            <w:noProof/>
            <w:webHidden/>
          </w:rPr>
          <w:tab/>
        </w:r>
        <w:r w:rsidR="00743A67">
          <w:rPr>
            <w:noProof/>
            <w:webHidden/>
          </w:rPr>
          <w:fldChar w:fldCharType="begin"/>
        </w:r>
        <w:r w:rsidR="00743A67">
          <w:rPr>
            <w:noProof/>
            <w:webHidden/>
          </w:rPr>
          <w:instrText xml:space="preserve"> PAGEREF _Toc124930840 \h </w:instrText>
        </w:r>
        <w:r w:rsidR="00743A67">
          <w:rPr>
            <w:noProof/>
            <w:webHidden/>
          </w:rPr>
        </w:r>
        <w:r w:rsidR="00743A67">
          <w:rPr>
            <w:noProof/>
            <w:webHidden/>
          </w:rPr>
          <w:fldChar w:fldCharType="separate"/>
        </w:r>
        <w:r w:rsidR="005F6F8F">
          <w:rPr>
            <w:noProof/>
            <w:webHidden/>
          </w:rPr>
          <w:t>32</w:t>
        </w:r>
        <w:r w:rsidR="00743A67">
          <w:rPr>
            <w:noProof/>
            <w:webHidden/>
          </w:rPr>
          <w:fldChar w:fldCharType="end"/>
        </w:r>
      </w:hyperlink>
    </w:p>
    <w:p w14:paraId="3D4EDFAB" w14:textId="5CD2F903" w:rsidR="00743A67" w:rsidRDefault="00000000">
      <w:pPr>
        <w:pStyle w:val="Sumrio2"/>
        <w:rPr>
          <w:rFonts w:asciiTheme="minorHAnsi" w:eastAsiaTheme="minorEastAsia" w:hAnsiTheme="minorHAnsi" w:cstheme="minorBidi"/>
          <w:noProof/>
          <w:sz w:val="22"/>
          <w:szCs w:val="22"/>
        </w:rPr>
      </w:pPr>
      <w:hyperlink w:anchor="_Toc124930841" w:history="1">
        <w:r w:rsidR="00743A67" w:rsidRPr="009E2676">
          <w:rPr>
            <w:rStyle w:val="Hyperlink"/>
            <w:noProof/>
          </w:rPr>
          <w:t>Seção VI</w:t>
        </w:r>
        <w:r w:rsidR="00743A67">
          <w:rPr>
            <w:noProof/>
            <w:webHidden/>
          </w:rPr>
          <w:tab/>
        </w:r>
        <w:r w:rsidR="00743A67">
          <w:rPr>
            <w:noProof/>
            <w:webHidden/>
          </w:rPr>
          <w:fldChar w:fldCharType="begin"/>
        </w:r>
        <w:r w:rsidR="00743A67">
          <w:rPr>
            <w:noProof/>
            <w:webHidden/>
          </w:rPr>
          <w:instrText xml:space="preserve"> PAGEREF _Toc124930841 \h </w:instrText>
        </w:r>
        <w:r w:rsidR="00743A67">
          <w:rPr>
            <w:noProof/>
            <w:webHidden/>
          </w:rPr>
        </w:r>
        <w:r w:rsidR="00743A67">
          <w:rPr>
            <w:noProof/>
            <w:webHidden/>
          </w:rPr>
          <w:fldChar w:fldCharType="separate"/>
        </w:r>
        <w:r w:rsidR="005F6F8F">
          <w:rPr>
            <w:noProof/>
            <w:webHidden/>
          </w:rPr>
          <w:t>33</w:t>
        </w:r>
        <w:r w:rsidR="00743A67">
          <w:rPr>
            <w:noProof/>
            <w:webHidden/>
          </w:rPr>
          <w:fldChar w:fldCharType="end"/>
        </w:r>
      </w:hyperlink>
    </w:p>
    <w:p w14:paraId="15E777A5" w14:textId="54938471" w:rsidR="00743A67" w:rsidRDefault="00000000">
      <w:pPr>
        <w:pStyle w:val="Sumrio2"/>
        <w:rPr>
          <w:rFonts w:asciiTheme="minorHAnsi" w:eastAsiaTheme="minorEastAsia" w:hAnsiTheme="minorHAnsi" w:cstheme="minorBidi"/>
          <w:noProof/>
          <w:sz w:val="22"/>
          <w:szCs w:val="22"/>
        </w:rPr>
      </w:pPr>
      <w:hyperlink w:anchor="_Toc124930842" w:history="1">
        <w:r w:rsidR="00743A67" w:rsidRPr="009E2676">
          <w:rPr>
            <w:rStyle w:val="Hyperlink"/>
            <w:noProof/>
          </w:rPr>
          <w:t>Da Licença para Tratar de Interesses Particulares</w:t>
        </w:r>
        <w:r w:rsidR="00743A67">
          <w:rPr>
            <w:noProof/>
            <w:webHidden/>
          </w:rPr>
          <w:tab/>
        </w:r>
        <w:r w:rsidR="00743A67">
          <w:rPr>
            <w:noProof/>
            <w:webHidden/>
          </w:rPr>
          <w:fldChar w:fldCharType="begin"/>
        </w:r>
        <w:r w:rsidR="00743A67">
          <w:rPr>
            <w:noProof/>
            <w:webHidden/>
          </w:rPr>
          <w:instrText xml:space="preserve"> PAGEREF _Toc124930842 \h </w:instrText>
        </w:r>
        <w:r w:rsidR="00743A67">
          <w:rPr>
            <w:noProof/>
            <w:webHidden/>
          </w:rPr>
        </w:r>
        <w:r w:rsidR="00743A67">
          <w:rPr>
            <w:noProof/>
            <w:webHidden/>
          </w:rPr>
          <w:fldChar w:fldCharType="separate"/>
        </w:r>
        <w:r w:rsidR="005F6F8F">
          <w:rPr>
            <w:noProof/>
            <w:webHidden/>
          </w:rPr>
          <w:t>33</w:t>
        </w:r>
        <w:r w:rsidR="00743A67">
          <w:rPr>
            <w:noProof/>
            <w:webHidden/>
          </w:rPr>
          <w:fldChar w:fldCharType="end"/>
        </w:r>
      </w:hyperlink>
    </w:p>
    <w:p w14:paraId="6BE5A438" w14:textId="2BD215B1" w:rsidR="00743A67" w:rsidRDefault="00000000">
      <w:pPr>
        <w:pStyle w:val="Sumrio2"/>
        <w:rPr>
          <w:rFonts w:asciiTheme="minorHAnsi" w:eastAsiaTheme="minorEastAsia" w:hAnsiTheme="minorHAnsi" w:cstheme="minorBidi"/>
          <w:noProof/>
          <w:sz w:val="22"/>
          <w:szCs w:val="22"/>
        </w:rPr>
      </w:pPr>
      <w:hyperlink w:anchor="_Toc124930843" w:history="1">
        <w:r w:rsidR="00743A67" w:rsidRPr="009E2676">
          <w:rPr>
            <w:rStyle w:val="Hyperlink"/>
            <w:noProof/>
          </w:rPr>
          <w:t>Seção VII</w:t>
        </w:r>
        <w:r w:rsidR="00743A67">
          <w:rPr>
            <w:noProof/>
            <w:webHidden/>
          </w:rPr>
          <w:tab/>
        </w:r>
        <w:r w:rsidR="00743A67">
          <w:rPr>
            <w:noProof/>
            <w:webHidden/>
          </w:rPr>
          <w:fldChar w:fldCharType="begin"/>
        </w:r>
        <w:r w:rsidR="00743A67">
          <w:rPr>
            <w:noProof/>
            <w:webHidden/>
          </w:rPr>
          <w:instrText xml:space="preserve"> PAGEREF _Toc124930843 \h </w:instrText>
        </w:r>
        <w:r w:rsidR="00743A67">
          <w:rPr>
            <w:noProof/>
            <w:webHidden/>
          </w:rPr>
        </w:r>
        <w:r w:rsidR="00743A67">
          <w:rPr>
            <w:noProof/>
            <w:webHidden/>
          </w:rPr>
          <w:fldChar w:fldCharType="separate"/>
        </w:r>
        <w:r w:rsidR="005F6F8F">
          <w:rPr>
            <w:noProof/>
            <w:webHidden/>
          </w:rPr>
          <w:t>34</w:t>
        </w:r>
        <w:r w:rsidR="00743A67">
          <w:rPr>
            <w:noProof/>
            <w:webHidden/>
          </w:rPr>
          <w:fldChar w:fldCharType="end"/>
        </w:r>
      </w:hyperlink>
    </w:p>
    <w:p w14:paraId="63D9E9C9" w14:textId="7CC3175E" w:rsidR="00743A67" w:rsidRDefault="00000000">
      <w:pPr>
        <w:pStyle w:val="Sumrio2"/>
        <w:rPr>
          <w:rFonts w:asciiTheme="minorHAnsi" w:eastAsiaTheme="minorEastAsia" w:hAnsiTheme="minorHAnsi" w:cstheme="minorBidi"/>
          <w:noProof/>
          <w:sz w:val="22"/>
          <w:szCs w:val="22"/>
        </w:rPr>
      </w:pPr>
      <w:hyperlink w:anchor="_Toc124930844" w:history="1">
        <w:r w:rsidR="00743A67" w:rsidRPr="009E2676">
          <w:rPr>
            <w:rStyle w:val="Hyperlink"/>
            <w:noProof/>
          </w:rPr>
          <w:t>Da Licença Especial (Licença Prêmio)</w:t>
        </w:r>
        <w:r w:rsidR="00743A67">
          <w:rPr>
            <w:noProof/>
            <w:webHidden/>
          </w:rPr>
          <w:tab/>
        </w:r>
        <w:r w:rsidR="00743A67">
          <w:rPr>
            <w:noProof/>
            <w:webHidden/>
          </w:rPr>
          <w:fldChar w:fldCharType="begin"/>
        </w:r>
        <w:r w:rsidR="00743A67">
          <w:rPr>
            <w:noProof/>
            <w:webHidden/>
          </w:rPr>
          <w:instrText xml:space="preserve"> PAGEREF _Toc124930844 \h </w:instrText>
        </w:r>
        <w:r w:rsidR="00743A67">
          <w:rPr>
            <w:noProof/>
            <w:webHidden/>
          </w:rPr>
        </w:r>
        <w:r w:rsidR="00743A67">
          <w:rPr>
            <w:noProof/>
            <w:webHidden/>
          </w:rPr>
          <w:fldChar w:fldCharType="separate"/>
        </w:r>
        <w:r w:rsidR="005F6F8F">
          <w:rPr>
            <w:noProof/>
            <w:webHidden/>
          </w:rPr>
          <w:t>34</w:t>
        </w:r>
        <w:r w:rsidR="00743A67">
          <w:rPr>
            <w:noProof/>
            <w:webHidden/>
          </w:rPr>
          <w:fldChar w:fldCharType="end"/>
        </w:r>
      </w:hyperlink>
    </w:p>
    <w:p w14:paraId="39EA9E29" w14:textId="1F579BB4" w:rsidR="00743A67" w:rsidRDefault="00000000">
      <w:pPr>
        <w:pStyle w:val="Sumrio2"/>
        <w:rPr>
          <w:rFonts w:asciiTheme="minorHAnsi" w:eastAsiaTheme="minorEastAsia" w:hAnsiTheme="minorHAnsi" w:cstheme="minorBidi"/>
          <w:noProof/>
          <w:sz w:val="22"/>
          <w:szCs w:val="22"/>
        </w:rPr>
      </w:pPr>
      <w:hyperlink w:anchor="_Toc124930845" w:history="1">
        <w:r w:rsidR="00743A67" w:rsidRPr="009E2676">
          <w:rPr>
            <w:rStyle w:val="Hyperlink"/>
            <w:noProof/>
          </w:rPr>
          <w:t>Seção VIII</w:t>
        </w:r>
        <w:r w:rsidR="00743A67">
          <w:rPr>
            <w:noProof/>
            <w:webHidden/>
          </w:rPr>
          <w:tab/>
        </w:r>
        <w:r w:rsidR="00743A67">
          <w:rPr>
            <w:noProof/>
            <w:webHidden/>
          </w:rPr>
          <w:fldChar w:fldCharType="begin"/>
        </w:r>
        <w:r w:rsidR="00743A67">
          <w:rPr>
            <w:noProof/>
            <w:webHidden/>
          </w:rPr>
          <w:instrText xml:space="preserve"> PAGEREF _Toc124930845 \h </w:instrText>
        </w:r>
        <w:r w:rsidR="00743A67">
          <w:rPr>
            <w:noProof/>
            <w:webHidden/>
          </w:rPr>
        </w:r>
        <w:r w:rsidR="00743A67">
          <w:rPr>
            <w:noProof/>
            <w:webHidden/>
          </w:rPr>
          <w:fldChar w:fldCharType="separate"/>
        </w:r>
        <w:r w:rsidR="005F6F8F">
          <w:rPr>
            <w:noProof/>
            <w:webHidden/>
          </w:rPr>
          <w:t>35</w:t>
        </w:r>
        <w:r w:rsidR="00743A67">
          <w:rPr>
            <w:noProof/>
            <w:webHidden/>
          </w:rPr>
          <w:fldChar w:fldCharType="end"/>
        </w:r>
      </w:hyperlink>
    </w:p>
    <w:p w14:paraId="78C25213" w14:textId="4C8D8BD8" w:rsidR="00743A67" w:rsidRDefault="00000000">
      <w:pPr>
        <w:pStyle w:val="Sumrio2"/>
        <w:rPr>
          <w:rFonts w:asciiTheme="minorHAnsi" w:eastAsiaTheme="minorEastAsia" w:hAnsiTheme="minorHAnsi" w:cstheme="minorBidi"/>
          <w:noProof/>
          <w:sz w:val="22"/>
          <w:szCs w:val="22"/>
        </w:rPr>
      </w:pPr>
      <w:hyperlink w:anchor="_Toc124930846" w:history="1">
        <w:r w:rsidR="00743A67" w:rsidRPr="009E2676">
          <w:rPr>
            <w:rStyle w:val="Hyperlink"/>
            <w:noProof/>
          </w:rPr>
          <w:t>Licença para Concorrer a Cargo Eletivo</w:t>
        </w:r>
        <w:r w:rsidR="00743A67">
          <w:rPr>
            <w:noProof/>
            <w:webHidden/>
          </w:rPr>
          <w:tab/>
        </w:r>
        <w:r w:rsidR="00743A67">
          <w:rPr>
            <w:noProof/>
            <w:webHidden/>
          </w:rPr>
          <w:fldChar w:fldCharType="begin"/>
        </w:r>
        <w:r w:rsidR="00743A67">
          <w:rPr>
            <w:noProof/>
            <w:webHidden/>
          </w:rPr>
          <w:instrText xml:space="preserve"> PAGEREF _Toc124930846 \h </w:instrText>
        </w:r>
        <w:r w:rsidR="00743A67">
          <w:rPr>
            <w:noProof/>
            <w:webHidden/>
          </w:rPr>
        </w:r>
        <w:r w:rsidR="00743A67">
          <w:rPr>
            <w:noProof/>
            <w:webHidden/>
          </w:rPr>
          <w:fldChar w:fldCharType="separate"/>
        </w:r>
        <w:r w:rsidR="005F6F8F">
          <w:rPr>
            <w:noProof/>
            <w:webHidden/>
          </w:rPr>
          <w:t>35</w:t>
        </w:r>
        <w:r w:rsidR="00743A67">
          <w:rPr>
            <w:noProof/>
            <w:webHidden/>
          </w:rPr>
          <w:fldChar w:fldCharType="end"/>
        </w:r>
      </w:hyperlink>
    </w:p>
    <w:p w14:paraId="51D3922C" w14:textId="7F9A2EC0" w:rsidR="00743A67" w:rsidRDefault="00000000">
      <w:pPr>
        <w:pStyle w:val="Sumrio2"/>
        <w:rPr>
          <w:rFonts w:asciiTheme="minorHAnsi" w:eastAsiaTheme="minorEastAsia" w:hAnsiTheme="minorHAnsi" w:cstheme="minorBidi"/>
          <w:noProof/>
          <w:sz w:val="22"/>
          <w:szCs w:val="22"/>
        </w:rPr>
      </w:pPr>
      <w:hyperlink w:anchor="_Toc124930847" w:history="1">
        <w:r w:rsidR="00743A67" w:rsidRPr="009E2676">
          <w:rPr>
            <w:rStyle w:val="Hyperlink"/>
            <w:noProof/>
          </w:rPr>
          <w:t>Seção IX</w:t>
        </w:r>
        <w:r w:rsidR="00743A67">
          <w:rPr>
            <w:noProof/>
            <w:webHidden/>
          </w:rPr>
          <w:tab/>
        </w:r>
        <w:r w:rsidR="00743A67">
          <w:rPr>
            <w:noProof/>
            <w:webHidden/>
          </w:rPr>
          <w:fldChar w:fldCharType="begin"/>
        </w:r>
        <w:r w:rsidR="00743A67">
          <w:rPr>
            <w:noProof/>
            <w:webHidden/>
          </w:rPr>
          <w:instrText xml:space="preserve"> PAGEREF _Toc124930847 \h </w:instrText>
        </w:r>
        <w:r w:rsidR="00743A67">
          <w:rPr>
            <w:noProof/>
            <w:webHidden/>
          </w:rPr>
        </w:r>
        <w:r w:rsidR="00743A67">
          <w:rPr>
            <w:noProof/>
            <w:webHidden/>
          </w:rPr>
          <w:fldChar w:fldCharType="separate"/>
        </w:r>
        <w:r w:rsidR="005F6F8F">
          <w:rPr>
            <w:noProof/>
            <w:webHidden/>
          </w:rPr>
          <w:t>36</w:t>
        </w:r>
        <w:r w:rsidR="00743A67">
          <w:rPr>
            <w:noProof/>
            <w:webHidden/>
          </w:rPr>
          <w:fldChar w:fldCharType="end"/>
        </w:r>
      </w:hyperlink>
    </w:p>
    <w:p w14:paraId="3C9B71C9" w14:textId="7F6FB61D" w:rsidR="00743A67" w:rsidRDefault="00000000">
      <w:pPr>
        <w:pStyle w:val="Sumrio2"/>
        <w:rPr>
          <w:rFonts w:asciiTheme="minorHAnsi" w:eastAsiaTheme="minorEastAsia" w:hAnsiTheme="minorHAnsi" w:cstheme="minorBidi"/>
          <w:noProof/>
          <w:sz w:val="22"/>
          <w:szCs w:val="22"/>
        </w:rPr>
      </w:pPr>
      <w:hyperlink w:anchor="_Toc124930848" w:history="1">
        <w:r w:rsidR="00743A67" w:rsidRPr="009E2676">
          <w:rPr>
            <w:rStyle w:val="Hyperlink"/>
            <w:noProof/>
          </w:rPr>
          <w:t>Da Licença para Desempenho de Mandato Classista</w:t>
        </w:r>
        <w:r w:rsidR="00743A67">
          <w:rPr>
            <w:noProof/>
            <w:webHidden/>
          </w:rPr>
          <w:tab/>
        </w:r>
        <w:r w:rsidR="00743A67">
          <w:rPr>
            <w:noProof/>
            <w:webHidden/>
          </w:rPr>
          <w:fldChar w:fldCharType="begin"/>
        </w:r>
        <w:r w:rsidR="00743A67">
          <w:rPr>
            <w:noProof/>
            <w:webHidden/>
          </w:rPr>
          <w:instrText xml:space="preserve"> PAGEREF _Toc124930848 \h </w:instrText>
        </w:r>
        <w:r w:rsidR="00743A67">
          <w:rPr>
            <w:noProof/>
            <w:webHidden/>
          </w:rPr>
        </w:r>
        <w:r w:rsidR="00743A67">
          <w:rPr>
            <w:noProof/>
            <w:webHidden/>
          </w:rPr>
          <w:fldChar w:fldCharType="separate"/>
        </w:r>
        <w:r w:rsidR="005F6F8F">
          <w:rPr>
            <w:noProof/>
            <w:webHidden/>
          </w:rPr>
          <w:t>36</w:t>
        </w:r>
        <w:r w:rsidR="00743A67">
          <w:rPr>
            <w:noProof/>
            <w:webHidden/>
          </w:rPr>
          <w:fldChar w:fldCharType="end"/>
        </w:r>
      </w:hyperlink>
    </w:p>
    <w:p w14:paraId="3268F0A8" w14:textId="53BFB7D2" w:rsidR="00743A67" w:rsidRDefault="00000000">
      <w:pPr>
        <w:pStyle w:val="Sumrio2"/>
        <w:rPr>
          <w:rFonts w:asciiTheme="minorHAnsi" w:eastAsiaTheme="minorEastAsia" w:hAnsiTheme="minorHAnsi" w:cstheme="minorBidi"/>
          <w:noProof/>
          <w:sz w:val="22"/>
          <w:szCs w:val="22"/>
        </w:rPr>
      </w:pPr>
      <w:hyperlink w:anchor="_Toc124930849" w:history="1">
        <w:r w:rsidR="00743A67" w:rsidRPr="009E2676">
          <w:rPr>
            <w:rStyle w:val="Hyperlink"/>
            <w:noProof/>
          </w:rPr>
          <w:t>Seção X</w:t>
        </w:r>
        <w:r w:rsidR="00743A67">
          <w:rPr>
            <w:noProof/>
            <w:webHidden/>
          </w:rPr>
          <w:tab/>
        </w:r>
        <w:r w:rsidR="00743A67">
          <w:rPr>
            <w:noProof/>
            <w:webHidden/>
          </w:rPr>
          <w:fldChar w:fldCharType="begin"/>
        </w:r>
        <w:r w:rsidR="00743A67">
          <w:rPr>
            <w:noProof/>
            <w:webHidden/>
          </w:rPr>
          <w:instrText xml:space="preserve"> PAGEREF _Toc124930849 \h </w:instrText>
        </w:r>
        <w:r w:rsidR="00743A67">
          <w:rPr>
            <w:noProof/>
            <w:webHidden/>
          </w:rPr>
        </w:r>
        <w:r w:rsidR="00743A67">
          <w:rPr>
            <w:noProof/>
            <w:webHidden/>
          </w:rPr>
          <w:fldChar w:fldCharType="separate"/>
        </w:r>
        <w:r w:rsidR="005F6F8F">
          <w:rPr>
            <w:noProof/>
            <w:webHidden/>
          </w:rPr>
          <w:t>36</w:t>
        </w:r>
        <w:r w:rsidR="00743A67">
          <w:rPr>
            <w:noProof/>
            <w:webHidden/>
          </w:rPr>
          <w:fldChar w:fldCharType="end"/>
        </w:r>
      </w:hyperlink>
    </w:p>
    <w:p w14:paraId="7EE51F30" w14:textId="636C377C" w:rsidR="00743A67" w:rsidRDefault="00000000">
      <w:pPr>
        <w:pStyle w:val="Sumrio2"/>
        <w:rPr>
          <w:rFonts w:asciiTheme="minorHAnsi" w:eastAsiaTheme="minorEastAsia" w:hAnsiTheme="minorHAnsi" w:cstheme="minorBidi"/>
          <w:noProof/>
          <w:sz w:val="22"/>
          <w:szCs w:val="22"/>
        </w:rPr>
      </w:pPr>
      <w:hyperlink w:anchor="_Toc124930850" w:history="1">
        <w:r w:rsidR="00743A67" w:rsidRPr="009E2676">
          <w:rPr>
            <w:rStyle w:val="Hyperlink"/>
            <w:noProof/>
          </w:rPr>
          <w:t>Da Licença para Desempenho de Mandato de Conselheiro Tutelar</w:t>
        </w:r>
        <w:r w:rsidR="00743A67">
          <w:rPr>
            <w:noProof/>
            <w:webHidden/>
          </w:rPr>
          <w:tab/>
        </w:r>
        <w:r w:rsidR="00743A67">
          <w:rPr>
            <w:noProof/>
            <w:webHidden/>
          </w:rPr>
          <w:fldChar w:fldCharType="begin"/>
        </w:r>
        <w:r w:rsidR="00743A67">
          <w:rPr>
            <w:noProof/>
            <w:webHidden/>
          </w:rPr>
          <w:instrText xml:space="preserve"> PAGEREF _Toc124930850 \h </w:instrText>
        </w:r>
        <w:r w:rsidR="00743A67">
          <w:rPr>
            <w:noProof/>
            <w:webHidden/>
          </w:rPr>
        </w:r>
        <w:r w:rsidR="00743A67">
          <w:rPr>
            <w:noProof/>
            <w:webHidden/>
          </w:rPr>
          <w:fldChar w:fldCharType="separate"/>
        </w:r>
        <w:r w:rsidR="005F6F8F">
          <w:rPr>
            <w:noProof/>
            <w:webHidden/>
          </w:rPr>
          <w:t>36</w:t>
        </w:r>
        <w:r w:rsidR="00743A67">
          <w:rPr>
            <w:noProof/>
            <w:webHidden/>
          </w:rPr>
          <w:fldChar w:fldCharType="end"/>
        </w:r>
      </w:hyperlink>
    </w:p>
    <w:p w14:paraId="36EA838D" w14:textId="217F4D19" w:rsidR="00743A67" w:rsidRDefault="00000000">
      <w:pPr>
        <w:pStyle w:val="Sumrio2"/>
        <w:rPr>
          <w:rFonts w:asciiTheme="minorHAnsi" w:eastAsiaTheme="minorEastAsia" w:hAnsiTheme="minorHAnsi" w:cstheme="minorBidi"/>
          <w:noProof/>
          <w:sz w:val="22"/>
          <w:szCs w:val="22"/>
        </w:rPr>
      </w:pPr>
      <w:hyperlink w:anchor="_Toc124930851" w:history="1">
        <w:r w:rsidR="00743A67" w:rsidRPr="009E2676">
          <w:rPr>
            <w:rStyle w:val="Hyperlink"/>
            <w:noProof/>
          </w:rPr>
          <w:t>Seção XI</w:t>
        </w:r>
        <w:r w:rsidR="00743A67">
          <w:rPr>
            <w:noProof/>
            <w:webHidden/>
          </w:rPr>
          <w:tab/>
        </w:r>
        <w:r w:rsidR="00743A67">
          <w:rPr>
            <w:noProof/>
            <w:webHidden/>
          </w:rPr>
          <w:fldChar w:fldCharType="begin"/>
        </w:r>
        <w:r w:rsidR="00743A67">
          <w:rPr>
            <w:noProof/>
            <w:webHidden/>
          </w:rPr>
          <w:instrText xml:space="preserve"> PAGEREF _Toc124930851 \h </w:instrText>
        </w:r>
        <w:r w:rsidR="00743A67">
          <w:rPr>
            <w:noProof/>
            <w:webHidden/>
          </w:rPr>
        </w:r>
        <w:r w:rsidR="00743A67">
          <w:rPr>
            <w:noProof/>
            <w:webHidden/>
          </w:rPr>
          <w:fldChar w:fldCharType="separate"/>
        </w:r>
        <w:r w:rsidR="005F6F8F">
          <w:rPr>
            <w:noProof/>
            <w:webHidden/>
          </w:rPr>
          <w:t>37</w:t>
        </w:r>
        <w:r w:rsidR="00743A67">
          <w:rPr>
            <w:noProof/>
            <w:webHidden/>
          </w:rPr>
          <w:fldChar w:fldCharType="end"/>
        </w:r>
      </w:hyperlink>
    </w:p>
    <w:p w14:paraId="5DC58FAA" w14:textId="211E2D39" w:rsidR="00743A67" w:rsidRDefault="00000000">
      <w:pPr>
        <w:pStyle w:val="Sumrio2"/>
        <w:rPr>
          <w:rFonts w:asciiTheme="minorHAnsi" w:eastAsiaTheme="minorEastAsia" w:hAnsiTheme="minorHAnsi" w:cstheme="minorBidi"/>
          <w:noProof/>
          <w:sz w:val="22"/>
          <w:szCs w:val="22"/>
        </w:rPr>
      </w:pPr>
      <w:hyperlink w:anchor="_Toc124930852" w:history="1">
        <w:r w:rsidR="00743A67" w:rsidRPr="009E2676">
          <w:rPr>
            <w:rStyle w:val="Hyperlink"/>
            <w:noProof/>
          </w:rPr>
          <w:t>Da Licença para Prestar Serviço Militar</w:t>
        </w:r>
        <w:r w:rsidR="00743A67">
          <w:rPr>
            <w:noProof/>
            <w:webHidden/>
          </w:rPr>
          <w:tab/>
        </w:r>
        <w:r w:rsidR="00743A67">
          <w:rPr>
            <w:noProof/>
            <w:webHidden/>
          </w:rPr>
          <w:fldChar w:fldCharType="begin"/>
        </w:r>
        <w:r w:rsidR="00743A67">
          <w:rPr>
            <w:noProof/>
            <w:webHidden/>
          </w:rPr>
          <w:instrText xml:space="preserve"> PAGEREF _Toc124930852 \h </w:instrText>
        </w:r>
        <w:r w:rsidR="00743A67">
          <w:rPr>
            <w:noProof/>
            <w:webHidden/>
          </w:rPr>
        </w:r>
        <w:r w:rsidR="00743A67">
          <w:rPr>
            <w:noProof/>
            <w:webHidden/>
          </w:rPr>
          <w:fldChar w:fldCharType="separate"/>
        </w:r>
        <w:r w:rsidR="005F6F8F">
          <w:rPr>
            <w:noProof/>
            <w:webHidden/>
          </w:rPr>
          <w:t>37</w:t>
        </w:r>
        <w:r w:rsidR="00743A67">
          <w:rPr>
            <w:noProof/>
            <w:webHidden/>
          </w:rPr>
          <w:fldChar w:fldCharType="end"/>
        </w:r>
      </w:hyperlink>
    </w:p>
    <w:p w14:paraId="7F25459F" w14:textId="73A4BAD9" w:rsidR="00743A67" w:rsidRDefault="00000000">
      <w:pPr>
        <w:pStyle w:val="Sumrio2"/>
        <w:rPr>
          <w:rFonts w:asciiTheme="minorHAnsi" w:eastAsiaTheme="minorEastAsia" w:hAnsiTheme="minorHAnsi" w:cstheme="minorBidi"/>
          <w:noProof/>
          <w:sz w:val="22"/>
          <w:szCs w:val="22"/>
        </w:rPr>
      </w:pPr>
      <w:hyperlink w:anchor="_Toc124930853" w:history="1">
        <w:r w:rsidR="00743A67" w:rsidRPr="009E2676">
          <w:rPr>
            <w:rStyle w:val="Hyperlink"/>
            <w:noProof/>
          </w:rPr>
          <w:t>CAPÍTULO V</w:t>
        </w:r>
        <w:r w:rsidR="00743A67">
          <w:rPr>
            <w:noProof/>
            <w:webHidden/>
          </w:rPr>
          <w:tab/>
        </w:r>
        <w:r w:rsidR="00743A67">
          <w:rPr>
            <w:noProof/>
            <w:webHidden/>
          </w:rPr>
          <w:fldChar w:fldCharType="begin"/>
        </w:r>
        <w:r w:rsidR="00743A67">
          <w:rPr>
            <w:noProof/>
            <w:webHidden/>
          </w:rPr>
          <w:instrText xml:space="preserve"> PAGEREF _Toc124930853 \h </w:instrText>
        </w:r>
        <w:r w:rsidR="00743A67">
          <w:rPr>
            <w:noProof/>
            <w:webHidden/>
          </w:rPr>
        </w:r>
        <w:r w:rsidR="00743A67">
          <w:rPr>
            <w:noProof/>
            <w:webHidden/>
          </w:rPr>
          <w:fldChar w:fldCharType="separate"/>
        </w:r>
        <w:r w:rsidR="005F6F8F">
          <w:rPr>
            <w:noProof/>
            <w:webHidden/>
          </w:rPr>
          <w:t>37</w:t>
        </w:r>
        <w:r w:rsidR="00743A67">
          <w:rPr>
            <w:noProof/>
            <w:webHidden/>
          </w:rPr>
          <w:fldChar w:fldCharType="end"/>
        </w:r>
      </w:hyperlink>
    </w:p>
    <w:p w14:paraId="53ECCEEF" w14:textId="697F62B9" w:rsidR="00743A67" w:rsidRDefault="00000000">
      <w:pPr>
        <w:pStyle w:val="Sumrio2"/>
        <w:rPr>
          <w:rFonts w:asciiTheme="minorHAnsi" w:eastAsiaTheme="minorEastAsia" w:hAnsiTheme="minorHAnsi" w:cstheme="minorBidi"/>
          <w:noProof/>
          <w:sz w:val="22"/>
          <w:szCs w:val="22"/>
        </w:rPr>
      </w:pPr>
      <w:hyperlink w:anchor="_Toc124930854" w:history="1">
        <w:r w:rsidR="00743A67" w:rsidRPr="009E2676">
          <w:rPr>
            <w:rStyle w:val="Hyperlink"/>
            <w:noProof/>
          </w:rPr>
          <w:t>DO REGIME DE TRABALHO, DO REGIME DE SOBREAVISO E DO SISTEMA DE ESCALA ESPECIAL</w:t>
        </w:r>
        <w:r w:rsidR="00743A67">
          <w:rPr>
            <w:noProof/>
            <w:webHidden/>
          </w:rPr>
          <w:tab/>
        </w:r>
        <w:r w:rsidR="00743A67">
          <w:rPr>
            <w:noProof/>
            <w:webHidden/>
          </w:rPr>
          <w:fldChar w:fldCharType="begin"/>
        </w:r>
        <w:r w:rsidR="00743A67">
          <w:rPr>
            <w:noProof/>
            <w:webHidden/>
          </w:rPr>
          <w:instrText xml:space="preserve"> PAGEREF _Toc124930854 \h </w:instrText>
        </w:r>
        <w:r w:rsidR="00743A67">
          <w:rPr>
            <w:noProof/>
            <w:webHidden/>
          </w:rPr>
        </w:r>
        <w:r w:rsidR="00743A67">
          <w:rPr>
            <w:noProof/>
            <w:webHidden/>
          </w:rPr>
          <w:fldChar w:fldCharType="separate"/>
        </w:r>
        <w:r w:rsidR="005F6F8F">
          <w:rPr>
            <w:noProof/>
            <w:webHidden/>
          </w:rPr>
          <w:t>37</w:t>
        </w:r>
        <w:r w:rsidR="00743A67">
          <w:rPr>
            <w:noProof/>
            <w:webHidden/>
          </w:rPr>
          <w:fldChar w:fldCharType="end"/>
        </w:r>
      </w:hyperlink>
    </w:p>
    <w:p w14:paraId="3ECB8F80" w14:textId="02D593A8" w:rsidR="00743A67" w:rsidRDefault="00000000">
      <w:pPr>
        <w:pStyle w:val="Sumrio2"/>
        <w:rPr>
          <w:rFonts w:asciiTheme="minorHAnsi" w:eastAsiaTheme="minorEastAsia" w:hAnsiTheme="minorHAnsi" w:cstheme="minorBidi"/>
          <w:noProof/>
          <w:sz w:val="22"/>
          <w:szCs w:val="22"/>
        </w:rPr>
      </w:pPr>
      <w:hyperlink w:anchor="_Toc124930855" w:history="1">
        <w:r w:rsidR="00743A67" w:rsidRPr="009E2676">
          <w:rPr>
            <w:rStyle w:val="Hyperlink"/>
            <w:noProof/>
          </w:rPr>
          <w:t>Seção I</w:t>
        </w:r>
        <w:r w:rsidR="00743A67">
          <w:rPr>
            <w:noProof/>
            <w:webHidden/>
          </w:rPr>
          <w:tab/>
        </w:r>
        <w:r w:rsidR="00743A67">
          <w:rPr>
            <w:noProof/>
            <w:webHidden/>
          </w:rPr>
          <w:fldChar w:fldCharType="begin"/>
        </w:r>
        <w:r w:rsidR="00743A67">
          <w:rPr>
            <w:noProof/>
            <w:webHidden/>
          </w:rPr>
          <w:instrText xml:space="preserve"> PAGEREF _Toc124930855 \h </w:instrText>
        </w:r>
        <w:r w:rsidR="00743A67">
          <w:rPr>
            <w:noProof/>
            <w:webHidden/>
          </w:rPr>
        </w:r>
        <w:r w:rsidR="00743A67">
          <w:rPr>
            <w:noProof/>
            <w:webHidden/>
          </w:rPr>
          <w:fldChar w:fldCharType="separate"/>
        </w:r>
        <w:r w:rsidR="005F6F8F">
          <w:rPr>
            <w:noProof/>
            <w:webHidden/>
          </w:rPr>
          <w:t>37</w:t>
        </w:r>
        <w:r w:rsidR="00743A67">
          <w:rPr>
            <w:noProof/>
            <w:webHidden/>
          </w:rPr>
          <w:fldChar w:fldCharType="end"/>
        </w:r>
      </w:hyperlink>
    </w:p>
    <w:p w14:paraId="224CF1D3" w14:textId="2B79B67B" w:rsidR="00743A67" w:rsidRDefault="00000000">
      <w:pPr>
        <w:pStyle w:val="Sumrio2"/>
        <w:rPr>
          <w:rFonts w:asciiTheme="minorHAnsi" w:eastAsiaTheme="minorEastAsia" w:hAnsiTheme="minorHAnsi" w:cstheme="minorBidi"/>
          <w:noProof/>
          <w:sz w:val="22"/>
          <w:szCs w:val="22"/>
        </w:rPr>
      </w:pPr>
      <w:hyperlink w:anchor="_Toc124930856" w:history="1">
        <w:r w:rsidR="00743A67" w:rsidRPr="009E2676">
          <w:rPr>
            <w:rStyle w:val="Hyperlink"/>
            <w:noProof/>
          </w:rPr>
          <w:t>Do Regime de Trabalho</w:t>
        </w:r>
        <w:r w:rsidR="00743A67">
          <w:rPr>
            <w:noProof/>
            <w:webHidden/>
          </w:rPr>
          <w:tab/>
        </w:r>
        <w:r w:rsidR="00743A67">
          <w:rPr>
            <w:noProof/>
            <w:webHidden/>
          </w:rPr>
          <w:fldChar w:fldCharType="begin"/>
        </w:r>
        <w:r w:rsidR="00743A67">
          <w:rPr>
            <w:noProof/>
            <w:webHidden/>
          </w:rPr>
          <w:instrText xml:space="preserve"> PAGEREF _Toc124930856 \h </w:instrText>
        </w:r>
        <w:r w:rsidR="00743A67">
          <w:rPr>
            <w:noProof/>
            <w:webHidden/>
          </w:rPr>
        </w:r>
        <w:r w:rsidR="00743A67">
          <w:rPr>
            <w:noProof/>
            <w:webHidden/>
          </w:rPr>
          <w:fldChar w:fldCharType="separate"/>
        </w:r>
        <w:r w:rsidR="005F6F8F">
          <w:rPr>
            <w:noProof/>
            <w:webHidden/>
          </w:rPr>
          <w:t>37</w:t>
        </w:r>
        <w:r w:rsidR="00743A67">
          <w:rPr>
            <w:noProof/>
            <w:webHidden/>
          </w:rPr>
          <w:fldChar w:fldCharType="end"/>
        </w:r>
      </w:hyperlink>
    </w:p>
    <w:p w14:paraId="7CE5FAB3" w14:textId="5EB21BAA" w:rsidR="00743A67" w:rsidRDefault="00000000">
      <w:pPr>
        <w:pStyle w:val="Sumrio2"/>
        <w:rPr>
          <w:rFonts w:asciiTheme="minorHAnsi" w:eastAsiaTheme="minorEastAsia" w:hAnsiTheme="minorHAnsi" w:cstheme="minorBidi"/>
          <w:noProof/>
          <w:sz w:val="22"/>
          <w:szCs w:val="22"/>
        </w:rPr>
      </w:pPr>
      <w:hyperlink w:anchor="_Toc124930857" w:history="1">
        <w:r w:rsidR="00743A67" w:rsidRPr="009E2676">
          <w:rPr>
            <w:rStyle w:val="Hyperlink"/>
            <w:noProof/>
          </w:rPr>
          <w:t>Seção II</w:t>
        </w:r>
        <w:r w:rsidR="00743A67">
          <w:rPr>
            <w:noProof/>
            <w:webHidden/>
          </w:rPr>
          <w:tab/>
        </w:r>
        <w:r w:rsidR="00743A67">
          <w:rPr>
            <w:noProof/>
            <w:webHidden/>
          </w:rPr>
          <w:fldChar w:fldCharType="begin"/>
        </w:r>
        <w:r w:rsidR="00743A67">
          <w:rPr>
            <w:noProof/>
            <w:webHidden/>
          </w:rPr>
          <w:instrText xml:space="preserve"> PAGEREF _Toc124930857 \h </w:instrText>
        </w:r>
        <w:r w:rsidR="00743A67">
          <w:rPr>
            <w:noProof/>
            <w:webHidden/>
          </w:rPr>
        </w:r>
        <w:r w:rsidR="00743A67">
          <w:rPr>
            <w:noProof/>
            <w:webHidden/>
          </w:rPr>
          <w:fldChar w:fldCharType="separate"/>
        </w:r>
        <w:r w:rsidR="005F6F8F">
          <w:rPr>
            <w:noProof/>
            <w:webHidden/>
          </w:rPr>
          <w:t>38</w:t>
        </w:r>
        <w:r w:rsidR="00743A67">
          <w:rPr>
            <w:noProof/>
            <w:webHidden/>
          </w:rPr>
          <w:fldChar w:fldCharType="end"/>
        </w:r>
      </w:hyperlink>
    </w:p>
    <w:p w14:paraId="1DCF9712" w14:textId="28E26E52" w:rsidR="00743A67" w:rsidRDefault="00000000">
      <w:pPr>
        <w:pStyle w:val="Sumrio2"/>
        <w:rPr>
          <w:rFonts w:asciiTheme="minorHAnsi" w:eastAsiaTheme="minorEastAsia" w:hAnsiTheme="minorHAnsi" w:cstheme="minorBidi"/>
          <w:noProof/>
          <w:sz w:val="22"/>
          <w:szCs w:val="22"/>
        </w:rPr>
      </w:pPr>
      <w:hyperlink w:anchor="_Toc124930858" w:history="1">
        <w:r w:rsidR="00743A67" w:rsidRPr="009E2676">
          <w:rPr>
            <w:rStyle w:val="Hyperlink"/>
            <w:noProof/>
          </w:rPr>
          <w:t>Do Regime de Sobreaviso</w:t>
        </w:r>
        <w:r w:rsidR="00743A67">
          <w:rPr>
            <w:noProof/>
            <w:webHidden/>
          </w:rPr>
          <w:tab/>
        </w:r>
        <w:r w:rsidR="00743A67">
          <w:rPr>
            <w:noProof/>
            <w:webHidden/>
          </w:rPr>
          <w:fldChar w:fldCharType="begin"/>
        </w:r>
        <w:r w:rsidR="00743A67">
          <w:rPr>
            <w:noProof/>
            <w:webHidden/>
          </w:rPr>
          <w:instrText xml:space="preserve"> PAGEREF _Toc124930858 \h </w:instrText>
        </w:r>
        <w:r w:rsidR="00743A67">
          <w:rPr>
            <w:noProof/>
            <w:webHidden/>
          </w:rPr>
        </w:r>
        <w:r w:rsidR="00743A67">
          <w:rPr>
            <w:noProof/>
            <w:webHidden/>
          </w:rPr>
          <w:fldChar w:fldCharType="separate"/>
        </w:r>
        <w:r w:rsidR="005F6F8F">
          <w:rPr>
            <w:noProof/>
            <w:webHidden/>
          </w:rPr>
          <w:t>38</w:t>
        </w:r>
        <w:r w:rsidR="00743A67">
          <w:rPr>
            <w:noProof/>
            <w:webHidden/>
          </w:rPr>
          <w:fldChar w:fldCharType="end"/>
        </w:r>
      </w:hyperlink>
    </w:p>
    <w:p w14:paraId="3FE352B3" w14:textId="019A33A7" w:rsidR="00743A67" w:rsidRDefault="00000000">
      <w:pPr>
        <w:pStyle w:val="Sumrio2"/>
        <w:rPr>
          <w:rFonts w:asciiTheme="minorHAnsi" w:eastAsiaTheme="minorEastAsia" w:hAnsiTheme="minorHAnsi" w:cstheme="minorBidi"/>
          <w:noProof/>
          <w:sz w:val="22"/>
          <w:szCs w:val="22"/>
        </w:rPr>
      </w:pPr>
      <w:hyperlink w:anchor="_Toc124930859" w:history="1">
        <w:r w:rsidR="00743A67" w:rsidRPr="009E2676">
          <w:rPr>
            <w:rStyle w:val="Hyperlink"/>
            <w:noProof/>
          </w:rPr>
          <w:t>Seção III</w:t>
        </w:r>
        <w:r w:rsidR="00743A67">
          <w:rPr>
            <w:noProof/>
            <w:webHidden/>
          </w:rPr>
          <w:tab/>
        </w:r>
        <w:r w:rsidR="00743A67">
          <w:rPr>
            <w:noProof/>
            <w:webHidden/>
          </w:rPr>
          <w:fldChar w:fldCharType="begin"/>
        </w:r>
        <w:r w:rsidR="00743A67">
          <w:rPr>
            <w:noProof/>
            <w:webHidden/>
          </w:rPr>
          <w:instrText xml:space="preserve"> PAGEREF _Toc124930859 \h </w:instrText>
        </w:r>
        <w:r w:rsidR="00743A67">
          <w:rPr>
            <w:noProof/>
            <w:webHidden/>
          </w:rPr>
        </w:r>
        <w:r w:rsidR="00743A67">
          <w:rPr>
            <w:noProof/>
            <w:webHidden/>
          </w:rPr>
          <w:fldChar w:fldCharType="separate"/>
        </w:r>
        <w:r w:rsidR="005F6F8F">
          <w:rPr>
            <w:noProof/>
            <w:webHidden/>
          </w:rPr>
          <w:t>39</w:t>
        </w:r>
        <w:r w:rsidR="00743A67">
          <w:rPr>
            <w:noProof/>
            <w:webHidden/>
          </w:rPr>
          <w:fldChar w:fldCharType="end"/>
        </w:r>
      </w:hyperlink>
    </w:p>
    <w:p w14:paraId="0EE8699B" w14:textId="37C5BDFF" w:rsidR="00743A67" w:rsidRDefault="00000000">
      <w:pPr>
        <w:pStyle w:val="Sumrio2"/>
        <w:rPr>
          <w:rFonts w:asciiTheme="minorHAnsi" w:eastAsiaTheme="minorEastAsia" w:hAnsiTheme="minorHAnsi" w:cstheme="minorBidi"/>
          <w:noProof/>
          <w:sz w:val="22"/>
          <w:szCs w:val="22"/>
        </w:rPr>
      </w:pPr>
      <w:hyperlink w:anchor="_Toc124930860" w:history="1">
        <w:r w:rsidR="00743A67" w:rsidRPr="009E2676">
          <w:rPr>
            <w:rStyle w:val="Hyperlink"/>
            <w:noProof/>
          </w:rPr>
          <w:t>Do Sistema de Escala Especial</w:t>
        </w:r>
        <w:r w:rsidR="00743A67">
          <w:rPr>
            <w:noProof/>
            <w:webHidden/>
          </w:rPr>
          <w:tab/>
        </w:r>
        <w:r w:rsidR="00743A67">
          <w:rPr>
            <w:noProof/>
            <w:webHidden/>
          </w:rPr>
          <w:fldChar w:fldCharType="begin"/>
        </w:r>
        <w:r w:rsidR="00743A67">
          <w:rPr>
            <w:noProof/>
            <w:webHidden/>
          </w:rPr>
          <w:instrText xml:space="preserve"> PAGEREF _Toc124930860 \h </w:instrText>
        </w:r>
        <w:r w:rsidR="00743A67">
          <w:rPr>
            <w:noProof/>
            <w:webHidden/>
          </w:rPr>
        </w:r>
        <w:r w:rsidR="00743A67">
          <w:rPr>
            <w:noProof/>
            <w:webHidden/>
          </w:rPr>
          <w:fldChar w:fldCharType="separate"/>
        </w:r>
        <w:r w:rsidR="005F6F8F">
          <w:rPr>
            <w:noProof/>
            <w:webHidden/>
          </w:rPr>
          <w:t>39</w:t>
        </w:r>
        <w:r w:rsidR="00743A67">
          <w:rPr>
            <w:noProof/>
            <w:webHidden/>
          </w:rPr>
          <w:fldChar w:fldCharType="end"/>
        </w:r>
      </w:hyperlink>
    </w:p>
    <w:p w14:paraId="05282B37" w14:textId="58063F6D" w:rsidR="00743A67" w:rsidRDefault="00000000">
      <w:pPr>
        <w:pStyle w:val="Sumrio2"/>
        <w:rPr>
          <w:rFonts w:asciiTheme="minorHAnsi" w:eastAsiaTheme="minorEastAsia" w:hAnsiTheme="minorHAnsi" w:cstheme="minorBidi"/>
          <w:noProof/>
          <w:sz w:val="22"/>
          <w:szCs w:val="22"/>
        </w:rPr>
      </w:pPr>
      <w:hyperlink w:anchor="_Toc124930861" w:history="1">
        <w:r w:rsidR="00743A67" w:rsidRPr="009E2676">
          <w:rPr>
            <w:rStyle w:val="Hyperlink"/>
            <w:noProof/>
          </w:rPr>
          <w:t>CAPÍTULO VI</w:t>
        </w:r>
        <w:r w:rsidR="00743A67">
          <w:rPr>
            <w:noProof/>
            <w:webHidden/>
          </w:rPr>
          <w:tab/>
        </w:r>
        <w:r w:rsidR="00743A67">
          <w:rPr>
            <w:noProof/>
            <w:webHidden/>
          </w:rPr>
          <w:fldChar w:fldCharType="begin"/>
        </w:r>
        <w:r w:rsidR="00743A67">
          <w:rPr>
            <w:noProof/>
            <w:webHidden/>
          </w:rPr>
          <w:instrText xml:space="preserve"> PAGEREF _Toc124930861 \h </w:instrText>
        </w:r>
        <w:r w:rsidR="00743A67">
          <w:rPr>
            <w:noProof/>
            <w:webHidden/>
          </w:rPr>
        </w:r>
        <w:r w:rsidR="00743A67">
          <w:rPr>
            <w:noProof/>
            <w:webHidden/>
          </w:rPr>
          <w:fldChar w:fldCharType="separate"/>
        </w:r>
        <w:r w:rsidR="005F6F8F">
          <w:rPr>
            <w:noProof/>
            <w:webHidden/>
          </w:rPr>
          <w:t>39</w:t>
        </w:r>
        <w:r w:rsidR="00743A67">
          <w:rPr>
            <w:noProof/>
            <w:webHidden/>
          </w:rPr>
          <w:fldChar w:fldCharType="end"/>
        </w:r>
      </w:hyperlink>
    </w:p>
    <w:p w14:paraId="710E9087" w14:textId="040AE524" w:rsidR="00743A67" w:rsidRDefault="00000000">
      <w:pPr>
        <w:pStyle w:val="Sumrio2"/>
        <w:rPr>
          <w:rFonts w:asciiTheme="minorHAnsi" w:eastAsiaTheme="minorEastAsia" w:hAnsiTheme="minorHAnsi" w:cstheme="minorBidi"/>
          <w:noProof/>
          <w:sz w:val="22"/>
          <w:szCs w:val="22"/>
        </w:rPr>
      </w:pPr>
      <w:hyperlink w:anchor="_Toc124930862" w:history="1">
        <w:r w:rsidR="00743A67" w:rsidRPr="009E2676">
          <w:rPr>
            <w:rStyle w:val="Hyperlink"/>
            <w:noProof/>
          </w:rPr>
          <w:t>DO VENCIMENTO, DA REMUNERAÇÃO E DAS VANTAGENS</w:t>
        </w:r>
        <w:r w:rsidR="00743A67">
          <w:rPr>
            <w:noProof/>
            <w:webHidden/>
          </w:rPr>
          <w:tab/>
        </w:r>
        <w:r w:rsidR="00743A67">
          <w:rPr>
            <w:noProof/>
            <w:webHidden/>
          </w:rPr>
          <w:fldChar w:fldCharType="begin"/>
        </w:r>
        <w:r w:rsidR="00743A67">
          <w:rPr>
            <w:noProof/>
            <w:webHidden/>
          </w:rPr>
          <w:instrText xml:space="preserve"> PAGEREF _Toc124930862 \h </w:instrText>
        </w:r>
        <w:r w:rsidR="00743A67">
          <w:rPr>
            <w:noProof/>
            <w:webHidden/>
          </w:rPr>
        </w:r>
        <w:r w:rsidR="00743A67">
          <w:rPr>
            <w:noProof/>
            <w:webHidden/>
          </w:rPr>
          <w:fldChar w:fldCharType="separate"/>
        </w:r>
        <w:r w:rsidR="005F6F8F">
          <w:rPr>
            <w:noProof/>
            <w:webHidden/>
          </w:rPr>
          <w:t>39</w:t>
        </w:r>
        <w:r w:rsidR="00743A67">
          <w:rPr>
            <w:noProof/>
            <w:webHidden/>
          </w:rPr>
          <w:fldChar w:fldCharType="end"/>
        </w:r>
      </w:hyperlink>
    </w:p>
    <w:p w14:paraId="56CB8A0C" w14:textId="30C74D91" w:rsidR="00743A67" w:rsidRDefault="00000000">
      <w:pPr>
        <w:pStyle w:val="Sumrio2"/>
        <w:rPr>
          <w:rFonts w:asciiTheme="minorHAnsi" w:eastAsiaTheme="minorEastAsia" w:hAnsiTheme="minorHAnsi" w:cstheme="minorBidi"/>
          <w:noProof/>
          <w:sz w:val="22"/>
          <w:szCs w:val="22"/>
        </w:rPr>
      </w:pPr>
      <w:hyperlink w:anchor="_Toc124930863" w:history="1">
        <w:r w:rsidR="00743A67" w:rsidRPr="009E2676">
          <w:rPr>
            <w:rStyle w:val="Hyperlink"/>
            <w:noProof/>
          </w:rPr>
          <w:t>Seção I</w:t>
        </w:r>
        <w:r w:rsidR="00743A67">
          <w:rPr>
            <w:noProof/>
            <w:webHidden/>
          </w:rPr>
          <w:tab/>
        </w:r>
        <w:r w:rsidR="00743A67">
          <w:rPr>
            <w:noProof/>
            <w:webHidden/>
          </w:rPr>
          <w:fldChar w:fldCharType="begin"/>
        </w:r>
        <w:r w:rsidR="00743A67">
          <w:rPr>
            <w:noProof/>
            <w:webHidden/>
          </w:rPr>
          <w:instrText xml:space="preserve"> PAGEREF _Toc124930863 \h </w:instrText>
        </w:r>
        <w:r w:rsidR="00743A67">
          <w:rPr>
            <w:noProof/>
            <w:webHidden/>
          </w:rPr>
        </w:r>
        <w:r w:rsidR="00743A67">
          <w:rPr>
            <w:noProof/>
            <w:webHidden/>
          </w:rPr>
          <w:fldChar w:fldCharType="separate"/>
        </w:r>
        <w:r w:rsidR="005F6F8F">
          <w:rPr>
            <w:noProof/>
            <w:webHidden/>
          </w:rPr>
          <w:t>39</w:t>
        </w:r>
        <w:r w:rsidR="00743A67">
          <w:rPr>
            <w:noProof/>
            <w:webHidden/>
          </w:rPr>
          <w:fldChar w:fldCharType="end"/>
        </w:r>
      </w:hyperlink>
    </w:p>
    <w:p w14:paraId="597BC3B4" w14:textId="7966406E" w:rsidR="00743A67" w:rsidRDefault="00000000">
      <w:pPr>
        <w:pStyle w:val="Sumrio2"/>
        <w:rPr>
          <w:rFonts w:asciiTheme="minorHAnsi" w:eastAsiaTheme="minorEastAsia" w:hAnsiTheme="minorHAnsi" w:cstheme="minorBidi"/>
          <w:noProof/>
          <w:sz w:val="22"/>
          <w:szCs w:val="22"/>
        </w:rPr>
      </w:pPr>
      <w:hyperlink w:anchor="_Toc124930864" w:history="1">
        <w:r w:rsidR="00743A67" w:rsidRPr="009E2676">
          <w:rPr>
            <w:rStyle w:val="Hyperlink"/>
            <w:noProof/>
          </w:rPr>
          <w:t>Do Vencimento e da Remuneração</w:t>
        </w:r>
        <w:r w:rsidR="00743A67">
          <w:rPr>
            <w:noProof/>
            <w:webHidden/>
          </w:rPr>
          <w:tab/>
        </w:r>
        <w:r w:rsidR="00743A67">
          <w:rPr>
            <w:noProof/>
            <w:webHidden/>
          </w:rPr>
          <w:fldChar w:fldCharType="begin"/>
        </w:r>
        <w:r w:rsidR="00743A67">
          <w:rPr>
            <w:noProof/>
            <w:webHidden/>
          </w:rPr>
          <w:instrText xml:space="preserve"> PAGEREF _Toc124930864 \h </w:instrText>
        </w:r>
        <w:r w:rsidR="00743A67">
          <w:rPr>
            <w:noProof/>
            <w:webHidden/>
          </w:rPr>
        </w:r>
        <w:r w:rsidR="00743A67">
          <w:rPr>
            <w:noProof/>
            <w:webHidden/>
          </w:rPr>
          <w:fldChar w:fldCharType="separate"/>
        </w:r>
        <w:r w:rsidR="005F6F8F">
          <w:rPr>
            <w:noProof/>
            <w:webHidden/>
          </w:rPr>
          <w:t>39</w:t>
        </w:r>
        <w:r w:rsidR="00743A67">
          <w:rPr>
            <w:noProof/>
            <w:webHidden/>
          </w:rPr>
          <w:fldChar w:fldCharType="end"/>
        </w:r>
      </w:hyperlink>
    </w:p>
    <w:p w14:paraId="7C0FA5F5" w14:textId="652678A7" w:rsidR="00743A67" w:rsidRDefault="00000000">
      <w:pPr>
        <w:pStyle w:val="Sumrio2"/>
        <w:rPr>
          <w:rFonts w:asciiTheme="minorHAnsi" w:eastAsiaTheme="minorEastAsia" w:hAnsiTheme="minorHAnsi" w:cstheme="minorBidi"/>
          <w:noProof/>
          <w:sz w:val="22"/>
          <w:szCs w:val="22"/>
        </w:rPr>
      </w:pPr>
      <w:hyperlink w:anchor="_Toc124930865" w:history="1">
        <w:r w:rsidR="00743A67" w:rsidRPr="009E2676">
          <w:rPr>
            <w:rStyle w:val="Hyperlink"/>
            <w:noProof/>
          </w:rPr>
          <w:t>Seção II</w:t>
        </w:r>
        <w:r w:rsidR="00743A67">
          <w:rPr>
            <w:noProof/>
            <w:webHidden/>
          </w:rPr>
          <w:tab/>
        </w:r>
        <w:r w:rsidR="00743A67">
          <w:rPr>
            <w:noProof/>
            <w:webHidden/>
          </w:rPr>
          <w:fldChar w:fldCharType="begin"/>
        </w:r>
        <w:r w:rsidR="00743A67">
          <w:rPr>
            <w:noProof/>
            <w:webHidden/>
          </w:rPr>
          <w:instrText xml:space="preserve"> PAGEREF _Toc124930865 \h </w:instrText>
        </w:r>
        <w:r w:rsidR="00743A67">
          <w:rPr>
            <w:noProof/>
            <w:webHidden/>
          </w:rPr>
        </w:r>
        <w:r w:rsidR="00743A67">
          <w:rPr>
            <w:noProof/>
            <w:webHidden/>
          </w:rPr>
          <w:fldChar w:fldCharType="separate"/>
        </w:r>
        <w:r w:rsidR="005F6F8F">
          <w:rPr>
            <w:noProof/>
            <w:webHidden/>
          </w:rPr>
          <w:t>40</w:t>
        </w:r>
        <w:r w:rsidR="00743A67">
          <w:rPr>
            <w:noProof/>
            <w:webHidden/>
          </w:rPr>
          <w:fldChar w:fldCharType="end"/>
        </w:r>
      </w:hyperlink>
    </w:p>
    <w:p w14:paraId="7F5E9279" w14:textId="750255F3" w:rsidR="00743A67" w:rsidRDefault="00000000">
      <w:pPr>
        <w:pStyle w:val="Sumrio2"/>
        <w:rPr>
          <w:rFonts w:asciiTheme="minorHAnsi" w:eastAsiaTheme="minorEastAsia" w:hAnsiTheme="minorHAnsi" w:cstheme="minorBidi"/>
          <w:noProof/>
          <w:sz w:val="22"/>
          <w:szCs w:val="22"/>
        </w:rPr>
      </w:pPr>
      <w:hyperlink w:anchor="_Toc124930866" w:history="1">
        <w:r w:rsidR="00743A67" w:rsidRPr="009E2676">
          <w:rPr>
            <w:rStyle w:val="Hyperlink"/>
            <w:noProof/>
          </w:rPr>
          <w:t>Das Diárias</w:t>
        </w:r>
        <w:r w:rsidR="00743A67">
          <w:rPr>
            <w:noProof/>
            <w:webHidden/>
          </w:rPr>
          <w:tab/>
        </w:r>
        <w:r w:rsidR="00743A67">
          <w:rPr>
            <w:noProof/>
            <w:webHidden/>
          </w:rPr>
          <w:fldChar w:fldCharType="begin"/>
        </w:r>
        <w:r w:rsidR="00743A67">
          <w:rPr>
            <w:noProof/>
            <w:webHidden/>
          </w:rPr>
          <w:instrText xml:space="preserve"> PAGEREF _Toc124930866 \h </w:instrText>
        </w:r>
        <w:r w:rsidR="00743A67">
          <w:rPr>
            <w:noProof/>
            <w:webHidden/>
          </w:rPr>
        </w:r>
        <w:r w:rsidR="00743A67">
          <w:rPr>
            <w:noProof/>
            <w:webHidden/>
          </w:rPr>
          <w:fldChar w:fldCharType="separate"/>
        </w:r>
        <w:r w:rsidR="005F6F8F">
          <w:rPr>
            <w:noProof/>
            <w:webHidden/>
          </w:rPr>
          <w:t>40</w:t>
        </w:r>
        <w:r w:rsidR="00743A67">
          <w:rPr>
            <w:noProof/>
            <w:webHidden/>
          </w:rPr>
          <w:fldChar w:fldCharType="end"/>
        </w:r>
      </w:hyperlink>
    </w:p>
    <w:p w14:paraId="6A263081" w14:textId="545BDFBE" w:rsidR="00743A67" w:rsidRDefault="00000000">
      <w:pPr>
        <w:pStyle w:val="Sumrio2"/>
        <w:rPr>
          <w:rFonts w:asciiTheme="minorHAnsi" w:eastAsiaTheme="minorEastAsia" w:hAnsiTheme="minorHAnsi" w:cstheme="minorBidi"/>
          <w:noProof/>
          <w:sz w:val="22"/>
          <w:szCs w:val="22"/>
        </w:rPr>
      </w:pPr>
      <w:hyperlink w:anchor="_Toc124930867" w:history="1">
        <w:r w:rsidR="00743A67" w:rsidRPr="009E2676">
          <w:rPr>
            <w:rStyle w:val="Hyperlink"/>
            <w:noProof/>
          </w:rPr>
          <w:t>Seção III</w:t>
        </w:r>
        <w:r w:rsidR="00743A67">
          <w:rPr>
            <w:noProof/>
            <w:webHidden/>
          </w:rPr>
          <w:tab/>
        </w:r>
        <w:r w:rsidR="00743A67">
          <w:rPr>
            <w:noProof/>
            <w:webHidden/>
          </w:rPr>
          <w:fldChar w:fldCharType="begin"/>
        </w:r>
        <w:r w:rsidR="00743A67">
          <w:rPr>
            <w:noProof/>
            <w:webHidden/>
          </w:rPr>
          <w:instrText xml:space="preserve"> PAGEREF _Toc124930867 \h </w:instrText>
        </w:r>
        <w:r w:rsidR="00743A67">
          <w:rPr>
            <w:noProof/>
            <w:webHidden/>
          </w:rPr>
        </w:r>
        <w:r w:rsidR="00743A67">
          <w:rPr>
            <w:noProof/>
            <w:webHidden/>
          </w:rPr>
          <w:fldChar w:fldCharType="separate"/>
        </w:r>
        <w:r w:rsidR="005F6F8F">
          <w:rPr>
            <w:noProof/>
            <w:webHidden/>
          </w:rPr>
          <w:t>40</w:t>
        </w:r>
        <w:r w:rsidR="00743A67">
          <w:rPr>
            <w:noProof/>
            <w:webHidden/>
          </w:rPr>
          <w:fldChar w:fldCharType="end"/>
        </w:r>
      </w:hyperlink>
    </w:p>
    <w:p w14:paraId="561FAB24" w14:textId="0DEDBC45" w:rsidR="00743A67" w:rsidRDefault="00000000">
      <w:pPr>
        <w:pStyle w:val="Sumrio2"/>
        <w:rPr>
          <w:rFonts w:asciiTheme="minorHAnsi" w:eastAsiaTheme="minorEastAsia" w:hAnsiTheme="minorHAnsi" w:cstheme="minorBidi"/>
          <w:noProof/>
          <w:sz w:val="22"/>
          <w:szCs w:val="22"/>
        </w:rPr>
      </w:pPr>
      <w:hyperlink w:anchor="_Toc124930868" w:history="1">
        <w:r w:rsidR="00743A67" w:rsidRPr="009E2676">
          <w:rPr>
            <w:rStyle w:val="Hyperlink"/>
            <w:noProof/>
          </w:rPr>
          <w:t>Do Salário-Família</w:t>
        </w:r>
        <w:r w:rsidR="00743A67">
          <w:rPr>
            <w:noProof/>
            <w:webHidden/>
          </w:rPr>
          <w:tab/>
        </w:r>
        <w:r w:rsidR="00743A67">
          <w:rPr>
            <w:noProof/>
            <w:webHidden/>
          </w:rPr>
          <w:fldChar w:fldCharType="begin"/>
        </w:r>
        <w:r w:rsidR="00743A67">
          <w:rPr>
            <w:noProof/>
            <w:webHidden/>
          </w:rPr>
          <w:instrText xml:space="preserve"> PAGEREF _Toc124930868 \h </w:instrText>
        </w:r>
        <w:r w:rsidR="00743A67">
          <w:rPr>
            <w:noProof/>
            <w:webHidden/>
          </w:rPr>
        </w:r>
        <w:r w:rsidR="00743A67">
          <w:rPr>
            <w:noProof/>
            <w:webHidden/>
          </w:rPr>
          <w:fldChar w:fldCharType="separate"/>
        </w:r>
        <w:r w:rsidR="005F6F8F">
          <w:rPr>
            <w:noProof/>
            <w:webHidden/>
          </w:rPr>
          <w:t>40</w:t>
        </w:r>
        <w:r w:rsidR="00743A67">
          <w:rPr>
            <w:noProof/>
            <w:webHidden/>
          </w:rPr>
          <w:fldChar w:fldCharType="end"/>
        </w:r>
      </w:hyperlink>
    </w:p>
    <w:p w14:paraId="17F55B99" w14:textId="144BB15D" w:rsidR="00743A67" w:rsidRDefault="00000000">
      <w:pPr>
        <w:pStyle w:val="Sumrio2"/>
        <w:rPr>
          <w:rFonts w:asciiTheme="minorHAnsi" w:eastAsiaTheme="minorEastAsia" w:hAnsiTheme="minorHAnsi" w:cstheme="minorBidi"/>
          <w:noProof/>
          <w:sz w:val="22"/>
          <w:szCs w:val="22"/>
        </w:rPr>
      </w:pPr>
      <w:hyperlink w:anchor="_Toc124930869" w:history="1">
        <w:r w:rsidR="00743A67" w:rsidRPr="009E2676">
          <w:rPr>
            <w:rStyle w:val="Hyperlink"/>
            <w:noProof/>
          </w:rPr>
          <w:t>Seção IV</w:t>
        </w:r>
        <w:r w:rsidR="00743A67">
          <w:rPr>
            <w:noProof/>
            <w:webHidden/>
          </w:rPr>
          <w:tab/>
        </w:r>
        <w:r w:rsidR="00743A67">
          <w:rPr>
            <w:noProof/>
            <w:webHidden/>
          </w:rPr>
          <w:fldChar w:fldCharType="begin"/>
        </w:r>
        <w:r w:rsidR="00743A67">
          <w:rPr>
            <w:noProof/>
            <w:webHidden/>
          </w:rPr>
          <w:instrText xml:space="preserve"> PAGEREF _Toc124930869 \h </w:instrText>
        </w:r>
        <w:r w:rsidR="00743A67">
          <w:rPr>
            <w:noProof/>
            <w:webHidden/>
          </w:rPr>
        </w:r>
        <w:r w:rsidR="00743A67">
          <w:rPr>
            <w:noProof/>
            <w:webHidden/>
          </w:rPr>
          <w:fldChar w:fldCharType="separate"/>
        </w:r>
        <w:r w:rsidR="005F6F8F">
          <w:rPr>
            <w:noProof/>
            <w:webHidden/>
          </w:rPr>
          <w:t>41</w:t>
        </w:r>
        <w:r w:rsidR="00743A67">
          <w:rPr>
            <w:noProof/>
            <w:webHidden/>
          </w:rPr>
          <w:fldChar w:fldCharType="end"/>
        </w:r>
      </w:hyperlink>
    </w:p>
    <w:p w14:paraId="3AC7B60D" w14:textId="47C08FA2" w:rsidR="00743A67" w:rsidRDefault="00000000">
      <w:pPr>
        <w:pStyle w:val="Sumrio2"/>
        <w:rPr>
          <w:rFonts w:asciiTheme="minorHAnsi" w:eastAsiaTheme="minorEastAsia" w:hAnsiTheme="minorHAnsi" w:cstheme="minorBidi"/>
          <w:noProof/>
          <w:sz w:val="22"/>
          <w:szCs w:val="22"/>
        </w:rPr>
      </w:pPr>
      <w:hyperlink w:anchor="_Toc124930870" w:history="1">
        <w:r w:rsidR="00743A67" w:rsidRPr="009E2676">
          <w:rPr>
            <w:rStyle w:val="Hyperlink"/>
            <w:rFonts w:cstheme="minorHAnsi"/>
            <w:noProof/>
          </w:rPr>
          <w:t xml:space="preserve">Do </w:t>
        </w:r>
        <w:r w:rsidR="00743A67" w:rsidRPr="009E2676">
          <w:rPr>
            <w:rStyle w:val="Hyperlink"/>
            <w:rFonts w:cstheme="minorHAnsi"/>
            <w:bCs/>
            <w:noProof/>
            <w:shd w:val="clear" w:color="auto" w:fill="FFFFFF"/>
          </w:rPr>
          <w:t>Auxílio por Incapacidade Temporária</w:t>
        </w:r>
        <w:r w:rsidR="00743A67">
          <w:rPr>
            <w:noProof/>
            <w:webHidden/>
          </w:rPr>
          <w:tab/>
        </w:r>
        <w:r w:rsidR="00743A67">
          <w:rPr>
            <w:noProof/>
            <w:webHidden/>
          </w:rPr>
          <w:fldChar w:fldCharType="begin"/>
        </w:r>
        <w:r w:rsidR="00743A67">
          <w:rPr>
            <w:noProof/>
            <w:webHidden/>
          </w:rPr>
          <w:instrText xml:space="preserve"> PAGEREF _Toc124930870 \h </w:instrText>
        </w:r>
        <w:r w:rsidR="00743A67">
          <w:rPr>
            <w:noProof/>
            <w:webHidden/>
          </w:rPr>
        </w:r>
        <w:r w:rsidR="00743A67">
          <w:rPr>
            <w:noProof/>
            <w:webHidden/>
          </w:rPr>
          <w:fldChar w:fldCharType="separate"/>
        </w:r>
        <w:r w:rsidR="005F6F8F">
          <w:rPr>
            <w:noProof/>
            <w:webHidden/>
          </w:rPr>
          <w:t>41</w:t>
        </w:r>
        <w:r w:rsidR="00743A67">
          <w:rPr>
            <w:noProof/>
            <w:webHidden/>
          </w:rPr>
          <w:fldChar w:fldCharType="end"/>
        </w:r>
      </w:hyperlink>
    </w:p>
    <w:p w14:paraId="1A9FF6C7" w14:textId="2B217F3C" w:rsidR="00743A67" w:rsidRDefault="00000000">
      <w:pPr>
        <w:pStyle w:val="Sumrio2"/>
        <w:rPr>
          <w:rFonts w:asciiTheme="minorHAnsi" w:eastAsiaTheme="minorEastAsia" w:hAnsiTheme="minorHAnsi" w:cstheme="minorBidi"/>
          <w:noProof/>
          <w:sz w:val="22"/>
          <w:szCs w:val="22"/>
        </w:rPr>
      </w:pPr>
      <w:hyperlink w:anchor="_Toc124930871" w:history="1">
        <w:r w:rsidR="00743A67" w:rsidRPr="009E2676">
          <w:rPr>
            <w:rStyle w:val="Hyperlink"/>
            <w:rFonts w:cstheme="minorHAnsi"/>
            <w:noProof/>
          </w:rPr>
          <w:t>Seção V</w:t>
        </w:r>
        <w:r w:rsidR="00743A67">
          <w:rPr>
            <w:noProof/>
            <w:webHidden/>
          </w:rPr>
          <w:tab/>
        </w:r>
        <w:r w:rsidR="00743A67">
          <w:rPr>
            <w:noProof/>
            <w:webHidden/>
          </w:rPr>
          <w:fldChar w:fldCharType="begin"/>
        </w:r>
        <w:r w:rsidR="00743A67">
          <w:rPr>
            <w:noProof/>
            <w:webHidden/>
          </w:rPr>
          <w:instrText xml:space="preserve"> PAGEREF _Toc124930871 \h </w:instrText>
        </w:r>
        <w:r w:rsidR="00743A67">
          <w:rPr>
            <w:noProof/>
            <w:webHidden/>
          </w:rPr>
        </w:r>
        <w:r w:rsidR="00743A67">
          <w:rPr>
            <w:noProof/>
            <w:webHidden/>
          </w:rPr>
          <w:fldChar w:fldCharType="separate"/>
        </w:r>
        <w:r w:rsidR="005F6F8F">
          <w:rPr>
            <w:noProof/>
            <w:webHidden/>
          </w:rPr>
          <w:t>41</w:t>
        </w:r>
        <w:r w:rsidR="00743A67">
          <w:rPr>
            <w:noProof/>
            <w:webHidden/>
          </w:rPr>
          <w:fldChar w:fldCharType="end"/>
        </w:r>
      </w:hyperlink>
    </w:p>
    <w:p w14:paraId="05CAF2E8" w14:textId="047945A8" w:rsidR="00743A67" w:rsidRDefault="00000000">
      <w:pPr>
        <w:pStyle w:val="Sumrio2"/>
        <w:rPr>
          <w:rFonts w:asciiTheme="minorHAnsi" w:eastAsiaTheme="minorEastAsia" w:hAnsiTheme="minorHAnsi" w:cstheme="minorBidi"/>
          <w:noProof/>
          <w:sz w:val="22"/>
          <w:szCs w:val="22"/>
        </w:rPr>
      </w:pPr>
      <w:hyperlink w:anchor="_Toc124930872" w:history="1">
        <w:r w:rsidR="00743A67" w:rsidRPr="009E2676">
          <w:rPr>
            <w:rStyle w:val="Hyperlink"/>
            <w:noProof/>
          </w:rPr>
          <w:t>Das Gratificações e Adicionais</w:t>
        </w:r>
        <w:r w:rsidR="00743A67">
          <w:rPr>
            <w:noProof/>
            <w:webHidden/>
          </w:rPr>
          <w:tab/>
        </w:r>
        <w:r w:rsidR="00743A67">
          <w:rPr>
            <w:noProof/>
            <w:webHidden/>
          </w:rPr>
          <w:fldChar w:fldCharType="begin"/>
        </w:r>
        <w:r w:rsidR="00743A67">
          <w:rPr>
            <w:noProof/>
            <w:webHidden/>
          </w:rPr>
          <w:instrText xml:space="preserve"> PAGEREF _Toc124930872 \h </w:instrText>
        </w:r>
        <w:r w:rsidR="00743A67">
          <w:rPr>
            <w:noProof/>
            <w:webHidden/>
          </w:rPr>
        </w:r>
        <w:r w:rsidR="00743A67">
          <w:rPr>
            <w:noProof/>
            <w:webHidden/>
          </w:rPr>
          <w:fldChar w:fldCharType="separate"/>
        </w:r>
        <w:r w:rsidR="005F6F8F">
          <w:rPr>
            <w:noProof/>
            <w:webHidden/>
          </w:rPr>
          <w:t>41</w:t>
        </w:r>
        <w:r w:rsidR="00743A67">
          <w:rPr>
            <w:noProof/>
            <w:webHidden/>
          </w:rPr>
          <w:fldChar w:fldCharType="end"/>
        </w:r>
      </w:hyperlink>
    </w:p>
    <w:p w14:paraId="55D5741D" w14:textId="1C3CA60F" w:rsidR="00743A67" w:rsidRDefault="00000000">
      <w:pPr>
        <w:pStyle w:val="Sumrio2"/>
        <w:rPr>
          <w:rFonts w:asciiTheme="minorHAnsi" w:eastAsiaTheme="minorEastAsia" w:hAnsiTheme="minorHAnsi" w:cstheme="minorBidi"/>
          <w:noProof/>
          <w:sz w:val="22"/>
          <w:szCs w:val="22"/>
        </w:rPr>
      </w:pPr>
      <w:hyperlink w:anchor="_Toc124930873" w:history="1">
        <w:r w:rsidR="00743A67" w:rsidRPr="009E2676">
          <w:rPr>
            <w:rStyle w:val="Hyperlink"/>
            <w:noProof/>
          </w:rPr>
          <w:t>Subseção I</w:t>
        </w:r>
        <w:r w:rsidR="00743A67">
          <w:rPr>
            <w:noProof/>
            <w:webHidden/>
          </w:rPr>
          <w:tab/>
        </w:r>
        <w:r w:rsidR="00743A67">
          <w:rPr>
            <w:noProof/>
            <w:webHidden/>
          </w:rPr>
          <w:fldChar w:fldCharType="begin"/>
        </w:r>
        <w:r w:rsidR="00743A67">
          <w:rPr>
            <w:noProof/>
            <w:webHidden/>
          </w:rPr>
          <w:instrText xml:space="preserve"> PAGEREF _Toc124930873 \h </w:instrText>
        </w:r>
        <w:r w:rsidR="00743A67">
          <w:rPr>
            <w:noProof/>
            <w:webHidden/>
          </w:rPr>
        </w:r>
        <w:r w:rsidR="00743A67">
          <w:rPr>
            <w:noProof/>
            <w:webHidden/>
          </w:rPr>
          <w:fldChar w:fldCharType="separate"/>
        </w:r>
        <w:r w:rsidR="005F6F8F">
          <w:rPr>
            <w:noProof/>
            <w:webHidden/>
          </w:rPr>
          <w:t>42</w:t>
        </w:r>
        <w:r w:rsidR="00743A67">
          <w:rPr>
            <w:noProof/>
            <w:webHidden/>
          </w:rPr>
          <w:fldChar w:fldCharType="end"/>
        </w:r>
      </w:hyperlink>
    </w:p>
    <w:p w14:paraId="78D46176" w14:textId="74351014" w:rsidR="00743A67" w:rsidRDefault="00000000">
      <w:pPr>
        <w:pStyle w:val="Sumrio2"/>
        <w:rPr>
          <w:rFonts w:asciiTheme="minorHAnsi" w:eastAsiaTheme="minorEastAsia" w:hAnsiTheme="minorHAnsi" w:cstheme="minorBidi"/>
          <w:noProof/>
          <w:sz w:val="22"/>
          <w:szCs w:val="22"/>
        </w:rPr>
      </w:pPr>
      <w:hyperlink w:anchor="_Toc124930874" w:history="1">
        <w:r w:rsidR="00743A67" w:rsidRPr="009E2676">
          <w:rPr>
            <w:rStyle w:val="Hyperlink"/>
            <w:noProof/>
          </w:rPr>
          <w:t>Da Gratificação de Função</w:t>
        </w:r>
        <w:r w:rsidR="00743A67">
          <w:rPr>
            <w:noProof/>
            <w:webHidden/>
          </w:rPr>
          <w:tab/>
        </w:r>
        <w:r w:rsidR="00743A67">
          <w:rPr>
            <w:noProof/>
            <w:webHidden/>
          </w:rPr>
          <w:fldChar w:fldCharType="begin"/>
        </w:r>
        <w:r w:rsidR="00743A67">
          <w:rPr>
            <w:noProof/>
            <w:webHidden/>
          </w:rPr>
          <w:instrText xml:space="preserve"> PAGEREF _Toc124930874 \h </w:instrText>
        </w:r>
        <w:r w:rsidR="00743A67">
          <w:rPr>
            <w:noProof/>
            <w:webHidden/>
          </w:rPr>
        </w:r>
        <w:r w:rsidR="00743A67">
          <w:rPr>
            <w:noProof/>
            <w:webHidden/>
          </w:rPr>
          <w:fldChar w:fldCharType="separate"/>
        </w:r>
        <w:r w:rsidR="005F6F8F">
          <w:rPr>
            <w:noProof/>
            <w:webHidden/>
          </w:rPr>
          <w:t>42</w:t>
        </w:r>
        <w:r w:rsidR="00743A67">
          <w:rPr>
            <w:noProof/>
            <w:webHidden/>
          </w:rPr>
          <w:fldChar w:fldCharType="end"/>
        </w:r>
      </w:hyperlink>
    </w:p>
    <w:p w14:paraId="06ABDF69" w14:textId="2603713A" w:rsidR="00743A67" w:rsidRDefault="00000000">
      <w:pPr>
        <w:pStyle w:val="Sumrio2"/>
        <w:rPr>
          <w:rFonts w:asciiTheme="minorHAnsi" w:eastAsiaTheme="minorEastAsia" w:hAnsiTheme="minorHAnsi" w:cstheme="minorBidi"/>
          <w:noProof/>
          <w:sz w:val="22"/>
          <w:szCs w:val="22"/>
        </w:rPr>
      </w:pPr>
      <w:hyperlink w:anchor="_Toc124930875" w:history="1">
        <w:r w:rsidR="00743A67" w:rsidRPr="009E2676">
          <w:rPr>
            <w:rStyle w:val="Hyperlink"/>
            <w:noProof/>
          </w:rPr>
          <w:t>Subseção II</w:t>
        </w:r>
        <w:r w:rsidR="00743A67">
          <w:rPr>
            <w:noProof/>
            <w:webHidden/>
          </w:rPr>
          <w:tab/>
        </w:r>
        <w:r w:rsidR="00743A67">
          <w:rPr>
            <w:noProof/>
            <w:webHidden/>
          </w:rPr>
          <w:fldChar w:fldCharType="begin"/>
        </w:r>
        <w:r w:rsidR="00743A67">
          <w:rPr>
            <w:noProof/>
            <w:webHidden/>
          </w:rPr>
          <w:instrText xml:space="preserve"> PAGEREF _Toc124930875 \h </w:instrText>
        </w:r>
        <w:r w:rsidR="00743A67">
          <w:rPr>
            <w:noProof/>
            <w:webHidden/>
          </w:rPr>
        </w:r>
        <w:r w:rsidR="00743A67">
          <w:rPr>
            <w:noProof/>
            <w:webHidden/>
          </w:rPr>
          <w:fldChar w:fldCharType="separate"/>
        </w:r>
        <w:r w:rsidR="005F6F8F">
          <w:rPr>
            <w:noProof/>
            <w:webHidden/>
          </w:rPr>
          <w:t>42</w:t>
        </w:r>
        <w:r w:rsidR="00743A67">
          <w:rPr>
            <w:noProof/>
            <w:webHidden/>
          </w:rPr>
          <w:fldChar w:fldCharType="end"/>
        </w:r>
      </w:hyperlink>
    </w:p>
    <w:p w14:paraId="0AA67638" w14:textId="55550630" w:rsidR="00743A67" w:rsidRDefault="00000000">
      <w:pPr>
        <w:pStyle w:val="Sumrio2"/>
        <w:rPr>
          <w:rFonts w:asciiTheme="minorHAnsi" w:eastAsiaTheme="minorEastAsia" w:hAnsiTheme="minorHAnsi" w:cstheme="minorBidi"/>
          <w:noProof/>
          <w:sz w:val="22"/>
          <w:szCs w:val="22"/>
        </w:rPr>
      </w:pPr>
      <w:hyperlink w:anchor="_Toc124930876" w:history="1">
        <w:r w:rsidR="00743A67" w:rsidRPr="009E2676">
          <w:rPr>
            <w:rStyle w:val="Hyperlink"/>
            <w:noProof/>
          </w:rPr>
          <w:t>Do Adicional por Serviço Extraordinário</w:t>
        </w:r>
        <w:r w:rsidR="00743A67">
          <w:rPr>
            <w:noProof/>
            <w:webHidden/>
          </w:rPr>
          <w:tab/>
        </w:r>
        <w:r w:rsidR="00743A67">
          <w:rPr>
            <w:noProof/>
            <w:webHidden/>
          </w:rPr>
          <w:fldChar w:fldCharType="begin"/>
        </w:r>
        <w:r w:rsidR="00743A67">
          <w:rPr>
            <w:noProof/>
            <w:webHidden/>
          </w:rPr>
          <w:instrText xml:space="preserve"> PAGEREF _Toc124930876 \h </w:instrText>
        </w:r>
        <w:r w:rsidR="00743A67">
          <w:rPr>
            <w:noProof/>
            <w:webHidden/>
          </w:rPr>
        </w:r>
        <w:r w:rsidR="00743A67">
          <w:rPr>
            <w:noProof/>
            <w:webHidden/>
          </w:rPr>
          <w:fldChar w:fldCharType="separate"/>
        </w:r>
        <w:r w:rsidR="005F6F8F">
          <w:rPr>
            <w:noProof/>
            <w:webHidden/>
          </w:rPr>
          <w:t>42</w:t>
        </w:r>
        <w:r w:rsidR="00743A67">
          <w:rPr>
            <w:noProof/>
            <w:webHidden/>
          </w:rPr>
          <w:fldChar w:fldCharType="end"/>
        </w:r>
      </w:hyperlink>
    </w:p>
    <w:p w14:paraId="2F12093A" w14:textId="2C2B13B4" w:rsidR="00743A67" w:rsidRDefault="00000000">
      <w:pPr>
        <w:pStyle w:val="Sumrio2"/>
        <w:rPr>
          <w:rFonts w:asciiTheme="minorHAnsi" w:eastAsiaTheme="minorEastAsia" w:hAnsiTheme="minorHAnsi" w:cstheme="minorBidi"/>
          <w:noProof/>
          <w:sz w:val="22"/>
          <w:szCs w:val="22"/>
        </w:rPr>
      </w:pPr>
      <w:hyperlink w:anchor="_Toc124930877" w:history="1">
        <w:r w:rsidR="00743A67" w:rsidRPr="009E2676">
          <w:rPr>
            <w:rStyle w:val="Hyperlink"/>
            <w:noProof/>
          </w:rPr>
          <w:t>Subseção III</w:t>
        </w:r>
        <w:r w:rsidR="00743A67">
          <w:rPr>
            <w:noProof/>
            <w:webHidden/>
          </w:rPr>
          <w:tab/>
        </w:r>
        <w:r w:rsidR="00743A67">
          <w:rPr>
            <w:noProof/>
            <w:webHidden/>
          </w:rPr>
          <w:fldChar w:fldCharType="begin"/>
        </w:r>
        <w:r w:rsidR="00743A67">
          <w:rPr>
            <w:noProof/>
            <w:webHidden/>
          </w:rPr>
          <w:instrText xml:space="preserve"> PAGEREF _Toc124930877 \h </w:instrText>
        </w:r>
        <w:r w:rsidR="00743A67">
          <w:rPr>
            <w:noProof/>
            <w:webHidden/>
          </w:rPr>
        </w:r>
        <w:r w:rsidR="00743A67">
          <w:rPr>
            <w:noProof/>
            <w:webHidden/>
          </w:rPr>
          <w:fldChar w:fldCharType="separate"/>
        </w:r>
        <w:r w:rsidR="005F6F8F">
          <w:rPr>
            <w:noProof/>
            <w:webHidden/>
          </w:rPr>
          <w:t>43</w:t>
        </w:r>
        <w:r w:rsidR="00743A67">
          <w:rPr>
            <w:noProof/>
            <w:webHidden/>
          </w:rPr>
          <w:fldChar w:fldCharType="end"/>
        </w:r>
      </w:hyperlink>
    </w:p>
    <w:p w14:paraId="61F8C977" w14:textId="0A30F5AD" w:rsidR="00743A67" w:rsidRDefault="00000000">
      <w:pPr>
        <w:pStyle w:val="Sumrio2"/>
        <w:rPr>
          <w:rFonts w:asciiTheme="minorHAnsi" w:eastAsiaTheme="minorEastAsia" w:hAnsiTheme="minorHAnsi" w:cstheme="minorBidi"/>
          <w:noProof/>
          <w:sz w:val="22"/>
          <w:szCs w:val="22"/>
        </w:rPr>
      </w:pPr>
      <w:hyperlink w:anchor="_Toc124930878" w:history="1">
        <w:r w:rsidR="00743A67" w:rsidRPr="009E2676">
          <w:rPr>
            <w:rStyle w:val="Hyperlink"/>
            <w:noProof/>
          </w:rPr>
          <w:t>Dos Adicionais de Insalubridade e de Periculosidade</w:t>
        </w:r>
        <w:r w:rsidR="00743A67">
          <w:rPr>
            <w:noProof/>
            <w:webHidden/>
          </w:rPr>
          <w:tab/>
        </w:r>
        <w:r w:rsidR="00743A67">
          <w:rPr>
            <w:noProof/>
            <w:webHidden/>
          </w:rPr>
          <w:fldChar w:fldCharType="begin"/>
        </w:r>
        <w:r w:rsidR="00743A67">
          <w:rPr>
            <w:noProof/>
            <w:webHidden/>
          </w:rPr>
          <w:instrText xml:space="preserve"> PAGEREF _Toc124930878 \h </w:instrText>
        </w:r>
        <w:r w:rsidR="00743A67">
          <w:rPr>
            <w:noProof/>
            <w:webHidden/>
          </w:rPr>
        </w:r>
        <w:r w:rsidR="00743A67">
          <w:rPr>
            <w:noProof/>
            <w:webHidden/>
          </w:rPr>
          <w:fldChar w:fldCharType="separate"/>
        </w:r>
        <w:r w:rsidR="005F6F8F">
          <w:rPr>
            <w:noProof/>
            <w:webHidden/>
          </w:rPr>
          <w:t>43</w:t>
        </w:r>
        <w:r w:rsidR="00743A67">
          <w:rPr>
            <w:noProof/>
            <w:webHidden/>
          </w:rPr>
          <w:fldChar w:fldCharType="end"/>
        </w:r>
      </w:hyperlink>
    </w:p>
    <w:p w14:paraId="2055BA71" w14:textId="26F01F45" w:rsidR="00743A67" w:rsidRDefault="00000000">
      <w:pPr>
        <w:pStyle w:val="Sumrio2"/>
        <w:rPr>
          <w:rFonts w:asciiTheme="minorHAnsi" w:eastAsiaTheme="minorEastAsia" w:hAnsiTheme="minorHAnsi" w:cstheme="minorBidi"/>
          <w:noProof/>
          <w:sz w:val="22"/>
          <w:szCs w:val="22"/>
        </w:rPr>
      </w:pPr>
      <w:hyperlink w:anchor="_Toc124930879" w:history="1">
        <w:r w:rsidR="00743A67" w:rsidRPr="009E2676">
          <w:rPr>
            <w:rStyle w:val="Hyperlink"/>
            <w:noProof/>
          </w:rPr>
          <w:t>Subseção IV</w:t>
        </w:r>
        <w:r w:rsidR="00743A67">
          <w:rPr>
            <w:noProof/>
            <w:webHidden/>
          </w:rPr>
          <w:tab/>
        </w:r>
        <w:r w:rsidR="00743A67">
          <w:rPr>
            <w:noProof/>
            <w:webHidden/>
          </w:rPr>
          <w:fldChar w:fldCharType="begin"/>
        </w:r>
        <w:r w:rsidR="00743A67">
          <w:rPr>
            <w:noProof/>
            <w:webHidden/>
          </w:rPr>
          <w:instrText xml:space="preserve"> PAGEREF _Toc124930879 \h </w:instrText>
        </w:r>
        <w:r w:rsidR="00743A67">
          <w:rPr>
            <w:noProof/>
            <w:webHidden/>
          </w:rPr>
        </w:r>
        <w:r w:rsidR="00743A67">
          <w:rPr>
            <w:noProof/>
            <w:webHidden/>
          </w:rPr>
          <w:fldChar w:fldCharType="separate"/>
        </w:r>
        <w:r w:rsidR="005F6F8F">
          <w:rPr>
            <w:noProof/>
            <w:webHidden/>
          </w:rPr>
          <w:t>45</w:t>
        </w:r>
        <w:r w:rsidR="00743A67">
          <w:rPr>
            <w:noProof/>
            <w:webHidden/>
          </w:rPr>
          <w:fldChar w:fldCharType="end"/>
        </w:r>
      </w:hyperlink>
    </w:p>
    <w:p w14:paraId="13DE3D39" w14:textId="5CDFABB2" w:rsidR="00743A67" w:rsidRDefault="00000000">
      <w:pPr>
        <w:pStyle w:val="Sumrio2"/>
        <w:rPr>
          <w:rFonts w:asciiTheme="minorHAnsi" w:eastAsiaTheme="minorEastAsia" w:hAnsiTheme="minorHAnsi" w:cstheme="minorBidi"/>
          <w:noProof/>
          <w:sz w:val="22"/>
          <w:szCs w:val="22"/>
        </w:rPr>
      </w:pPr>
      <w:hyperlink w:anchor="_Toc124930880" w:history="1">
        <w:r w:rsidR="00743A67" w:rsidRPr="009E2676">
          <w:rPr>
            <w:rStyle w:val="Hyperlink"/>
            <w:noProof/>
          </w:rPr>
          <w:t>Do Adicional por Tempo de Serviço</w:t>
        </w:r>
        <w:r w:rsidR="00743A67">
          <w:rPr>
            <w:noProof/>
            <w:webHidden/>
          </w:rPr>
          <w:tab/>
        </w:r>
        <w:r w:rsidR="00743A67">
          <w:rPr>
            <w:noProof/>
            <w:webHidden/>
          </w:rPr>
          <w:fldChar w:fldCharType="begin"/>
        </w:r>
        <w:r w:rsidR="00743A67">
          <w:rPr>
            <w:noProof/>
            <w:webHidden/>
          </w:rPr>
          <w:instrText xml:space="preserve"> PAGEREF _Toc124930880 \h </w:instrText>
        </w:r>
        <w:r w:rsidR="00743A67">
          <w:rPr>
            <w:noProof/>
            <w:webHidden/>
          </w:rPr>
        </w:r>
        <w:r w:rsidR="00743A67">
          <w:rPr>
            <w:noProof/>
            <w:webHidden/>
          </w:rPr>
          <w:fldChar w:fldCharType="separate"/>
        </w:r>
        <w:r w:rsidR="005F6F8F">
          <w:rPr>
            <w:noProof/>
            <w:webHidden/>
          </w:rPr>
          <w:t>45</w:t>
        </w:r>
        <w:r w:rsidR="00743A67">
          <w:rPr>
            <w:noProof/>
            <w:webHidden/>
          </w:rPr>
          <w:fldChar w:fldCharType="end"/>
        </w:r>
      </w:hyperlink>
    </w:p>
    <w:p w14:paraId="4FDF61B6" w14:textId="79950803" w:rsidR="00743A67" w:rsidRDefault="00000000">
      <w:pPr>
        <w:pStyle w:val="Sumrio2"/>
        <w:rPr>
          <w:rFonts w:asciiTheme="minorHAnsi" w:eastAsiaTheme="minorEastAsia" w:hAnsiTheme="minorHAnsi" w:cstheme="minorBidi"/>
          <w:noProof/>
          <w:sz w:val="22"/>
          <w:szCs w:val="22"/>
        </w:rPr>
      </w:pPr>
      <w:hyperlink w:anchor="_Toc124930881" w:history="1">
        <w:r w:rsidR="00743A67" w:rsidRPr="009E2676">
          <w:rPr>
            <w:rStyle w:val="Hyperlink"/>
            <w:noProof/>
          </w:rPr>
          <w:t>Subseção V</w:t>
        </w:r>
        <w:r w:rsidR="00743A67">
          <w:rPr>
            <w:noProof/>
            <w:webHidden/>
          </w:rPr>
          <w:tab/>
        </w:r>
        <w:r w:rsidR="00743A67">
          <w:rPr>
            <w:noProof/>
            <w:webHidden/>
          </w:rPr>
          <w:fldChar w:fldCharType="begin"/>
        </w:r>
        <w:r w:rsidR="00743A67">
          <w:rPr>
            <w:noProof/>
            <w:webHidden/>
          </w:rPr>
          <w:instrText xml:space="preserve"> PAGEREF _Toc124930881 \h </w:instrText>
        </w:r>
        <w:r w:rsidR="00743A67">
          <w:rPr>
            <w:noProof/>
            <w:webHidden/>
          </w:rPr>
        </w:r>
        <w:r w:rsidR="00743A67">
          <w:rPr>
            <w:noProof/>
            <w:webHidden/>
          </w:rPr>
          <w:fldChar w:fldCharType="separate"/>
        </w:r>
        <w:r w:rsidR="005F6F8F">
          <w:rPr>
            <w:noProof/>
            <w:webHidden/>
          </w:rPr>
          <w:t>46</w:t>
        </w:r>
        <w:r w:rsidR="00743A67">
          <w:rPr>
            <w:noProof/>
            <w:webHidden/>
          </w:rPr>
          <w:fldChar w:fldCharType="end"/>
        </w:r>
      </w:hyperlink>
    </w:p>
    <w:p w14:paraId="47B47130" w14:textId="6387D786" w:rsidR="00743A67" w:rsidRDefault="00000000">
      <w:pPr>
        <w:pStyle w:val="Sumrio2"/>
        <w:rPr>
          <w:rFonts w:asciiTheme="minorHAnsi" w:eastAsiaTheme="minorEastAsia" w:hAnsiTheme="minorHAnsi" w:cstheme="minorBidi"/>
          <w:noProof/>
          <w:sz w:val="22"/>
          <w:szCs w:val="22"/>
        </w:rPr>
      </w:pPr>
      <w:hyperlink w:anchor="_Toc124930882" w:history="1">
        <w:r w:rsidR="00743A67" w:rsidRPr="009E2676">
          <w:rPr>
            <w:rStyle w:val="Hyperlink"/>
            <w:noProof/>
          </w:rPr>
          <w:t>Do Adicional Noturno</w:t>
        </w:r>
        <w:r w:rsidR="00743A67">
          <w:rPr>
            <w:noProof/>
            <w:webHidden/>
          </w:rPr>
          <w:tab/>
        </w:r>
        <w:r w:rsidR="00743A67">
          <w:rPr>
            <w:noProof/>
            <w:webHidden/>
          </w:rPr>
          <w:fldChar w:fldCharType="begin"/>
        </w:r>
        <w:r w:rsidR="00743A67">
          <w:rPr>
            <w:noProof/>
            <w:webHidden/>
          </w:rPr>
          <w:instrText xml:space="preserve"> PAGEREF _Toc124930882 \h </w:instrText>
        </w:r>
        <w:r w:rsidR="00743A67">
          <w:rPr>
            <w:noProof/>
            <w:webHidden/>
          </w:rPr>
        </w:r>
        <w:r w:rsidR="00743A67">
          <w:rPr>
            <w:noProof/>
            <w:webHidden/>
          </w:rPr>
          <w:fldChar w:fldCharType="separate"/>
        </w:r>
        <w:r w:rsidR="005F6F8F">
          <w:rPr>
            <w:noProof/>
            <w:webHidden/>
          </w:rPr>
          <w:t>46</w:t>
        </w:r>
        <w:r w:rsidR="00743A67">
          <w:rPr>
            <w:noProof/>
            <w:webHidden/>
          </w:rPr>
          <w:fldChar w:fldCharType="end"/>
        </w:r>
      </w:hyperlink>
    </w:p>
    <w:p w14:paraId="706711C1" w14:textId="3665B018" w:rsidR="00743A67" w:rsidRDefault="00000000">
      <w:pPr>
        <w:pStyle w:val="Sumrio2"/>
        <w:rPr>
          <w:rFonts w:asciiTheme="minorHAnsi" w:eastAsiaTheme="minorEastAsia" w:hAnsiTheme="minorHAnsi" w:cstheme="minorBidi"/>
          <w:noProof/>
          <w:sz w:val="22"/>
          <w:szCs w:val="22"/>
        </w:rPr>
      </w:pPr>
      <w:hyperlink w:anchor="_Toc124930883" w:history="1">
        <w:r w:rsidR="00743A67" w:rsidRPr="009E2676">
          <w:rPr>
            <w:rStyle w:val="Hyperlink"/>
            <w:noProof/>
          </w:rPr>
          <w:t>Subseção VI</w:t>
        </w:r>
        <w:r w:rsidR="00743A67">
          <w:rPr>
            <w:noProof/>
            <w:webHidden/>
          </w:rPr>
          <w:tab/>
        </w:r>
        <w:r w:rsidR="00743A67">
          <w:rPr>
            <w:noProof/>
            <w:webHidden/>
          </w:rPr>
          <w:fldChar w:fldCharType="begin"/>
        </w:r>
        <w:r w:rsidR="00743A67">
          <w:rPr>
            <w:noProof/>
            <w:webHidden/>
          </w:rPr>
          <w:instrText xml:space="preserve"> PAGEREF _Toc124930883 \h </w:instrText>
        </w:r>
        <w:r w:rsidR="00743A67">
          <w:rPr>
            <w:noProof/>
            <w:webHidden/>
          </w:rPr>
        </w:r>
        <w:r w:rsidR="00743A67">
          <w:rPr>
            <w:noProof/>
            <w:webHidden/>
          </w:rPr>
          <w:fldChar w:fldCharType="separate"/>
        </w:r>
        <w:r w:rsidR="005F6F8F">
          <w:rPr>
            <w:noProof/>
            <w:webHidden/>
          </w:rPr>
          <w:t>46</w:t>
        </w:r>
        <w:r w:rsidR="00743A67">
          <w:rPr>
            <w:noProof/>
            <w:webHidden/>
          </w:rPr>
          <w:fldChar w:fldCharType="end"/>
        </w:r>
      </w:hyperlink>
    </w:p>
    <w:p w14:paraId="3D2118B7" w14:textId="7A1F55FF" w:rsidR="00743A67" w:rsidRDefault="00000000">
      <w:pPr>
        <w:pStyle w:val="Sumrio2"/>
        <w:rPr>
          <w:rFonts w:asciiTheme="minorHAnsi" w:eastAsiaTheme="minorEastAsia" w:hAnsiTheme="minorHAnsi" w:cstheme="minorBidi"/>
          <w:noProof/>
          <w:sz w:val="22"/>
          <w:szCs w:val="22"/>
        </w:rPr>
      </w:pPr>
      <w:hyperlink w:anchor="_Toc124930884" w:history="1">
        <w:r w:rsidR="00743A67" w:rsidRPr="009E2676">
          <w:rPr>
            <w:rStyle w:val="Hyperlink"/>
            <w:noProof/>
          </w:rPr>
          <w:t>Do Décimo Terceiro Salário</w:t>
        </w:r>
        <w:r w:rsidR="00743A67">
          <w:rPr>
            <w:noProof/>
            <w:webHidden/>
          </w:rPr>
          <w:tab/>
        </w:r>
        <w:r w:rsidR="00743A67">
          <w:rPr>
            <w:noProof/>
            <w:webHidden/>
          </w:rPr>
          <w:fldChar w:fldCharType="begin"/>
        </w:r>
        <w:r w:rsidR="00743A67">
          <w:rPr>
            <w:noProof/>
            <w:webHidden/>
          </w:rPr>
          <w:instrText xml:space="preserve"> PAGEREF _Toc124930884 \h </w:instrText>
        </w:r>
        <w:r w:rsidR="00743A67">
          <w:rPr>
            <w:noProof/>
            <w:webHidden/>
          </w:rPr>
        </w:r>
        <w:r w:rsidR="00743A67">
          <w:rPr>
            <w:noProof/>
            <w:webHidden/>
          </w:rPr>
          <w:fldChar w:fldCharType="separate"/>
        </w:r>
        <w:r w:rsidR="005F6F8F">
          <w:rPr>
            <w:noProof/>
            <w:webHidden/>
          </w:rPr>
          <w:t>46</w:t>
        </w:r>
        <w:r w:rsidR="00743A67">
          <w:rPr>
            <w:noProof/>
            <w:webHidden/>
          </w:rPr>
          <w:fldChar w:fldCharType="end"/>
        </w:r>
      </w:hyperlink>
    </w:p>
    <w:p w14:paraId="39BE0B35" w14:textId="060F65E4" w:rsidR="00743A67" w:rsidRDefault="00000000">
      <w:pPr>
        <w:pStyle w:val="Sumrio2"/>
        <w:rPr>
          <w:rFonts w:asciiTheme="minorHAnsi" w:eastAsiaTheme="minorEastAsia" w:hAnsiTheme="minorHAnsi" w:cstheme="minorBidi"/>
          <w:noProof/>
          <w:sz w:val="22"/>
          <w:szCs w:val="22"/>
        </w:rPr>
      </w:pPr>
      <w:hyperlink w:anchor="_Toc124930885" w:history="1">
        <w:r w:rsidR="00743A67" w:rsidRPr="009E2676">
          <w:rPr>
            <w:rStyle w:val="Hyperlink"/>
            <w:noProof/>
          </w:rPr>
          <w:t>Subseção VII</w:t>
        </w:r>
        <w:r w:rsidR="00743A67">
          <w:rPr>
            <w:noProof/>
            <w:webHidden/>
          </w:rPr>
          <w:tab/>
        </w:r>
        <w:r w:rsidR="00743A67">
          <w:rPr>
            <w:noProof/>
            <w:webHidden/>
          </w:rPr>
          <w:fldChar w:fldCharType="begin"/>
        </w:r>
        <w:r w:rsidR="00743A67">
          <w:rPr>
            <w:noProof/>
            <w:webHidden/>
          </w:rPr>
          <w:instrText xml:space="preserve"> PAGEREF _Toc124930885 \h </w:instrText>
        </w:r>
        <w:r w:rsidR="00743A67">
          <w:rPr>
            <w:noProof/>
            <w:webHidden/>
          </w:rPr>
        </w:r>
        <w:r w:rsidR="00743A67">
          <w:rPr>
            <w:noProof/>
            <w:webHidden/>
          </w:rPr>
          <w:fldChar w:fldCharType="separate"/>
        </w:r>
        <w:r w:rsidR="005F6F8F">
          <w:rPr>
            <w:noProof/>
            <w:webHidden/>
          </w:rPr>
          <w:t>46</w:t>
        </w:r>
        <w:r w:rsidR="00743A67">
          <w:rPr>
            <w:noProof/>
            <w:webHidden/>
          </w:rPr>
          <w:fldChar w:fldCharType="end"/>
        </w:r>
      </w:hyperlink>
    </w:p>
    <w:p w14:paraId="4AC0CB37" w14:textId="6AE59311" w:rsidR="00743A67" w:rsidRDefault="00000000">
      <w:pPr>
        <w:pStyle w:val="Sumrio2"/>
        <w:rPr>
          <w:rFonts w:asciiTheme="minorHAnsi" w:eastAsiaTheme="minorEastAsia" w:hAnsiTheme="minorHAnsi" w:cstheme="minorBidi"/>
          <w:noProof/>
          <w:sz w:val="22"/>
          <w:szCs w:val="22"/>
        </w:rPr>
      </w:pPr>
      <w:hyperlink w:anchor="_Toc124930886" w:history="1">
        <w:r w:rsidR="00743A67" w:rsidRPr="009E2676">
          <w:rPr>
            <w:rStyle w:val="Hyperlink"/>
            <w:noProof/>
          </w:rPr>
          <w:t>Do Adicional para Exercício dos Cargos em Jornadas Especiais</w:t>
        </w:r>
        <w:r w:rsidR="00743A67">
          <w:rPr>
            <w:noProof/>
            <w:webHidden/>
          </w:rPr>
          <w:tab/>
        </w:r>
        <w:r w:rsidR="00743A67">
          <w:rPr>
            <w:noProof/>
            <w:webHidden/>
          </w:rPr>
          <w:fldChar w:fldCharType="begin"/>
        </w:r>
        <w:r w:rsidR="00743A67">
          <w:rPr>
            <w:noProof/>
            <w:webHidden/>
          </w:rPr>
          <w:instrText xml:space="preserve"> PAGEREF _Toc124930886 \h </w:instrText>
        </w:r>
        <w:r w:rsidR="00743A67">
          <w:rPr>
            <w:noProof/>
            <w:webHidden/>
          </w:rPr>
        </w:r>
        <w:r w:rsidR="00743A67">
          <w:rPr>
            <w:noProof/>
            <w:webHidden/>
          </w:rPr>
          <w:fldChar w:fldCharType="separate"/>
        </w:r>
        <w:r w:rsidR="005F6F8F">
          <w:rPr>
            <w:noProof/>
            <w:webHidden/>
          </w:rPr>
          <w:t>46</w:t>
        </w:r>
        <w:r w:rsidR="00743A67">
          <w:rPr>
            <w:noProof/>
            <w:webHidden/>
          </w:rPr>
          <w:fldChar w:fldCharType="end"/>
        </w:r>
      </w:hyperlink>
    </w:p>
    <w:p w14:paraId="6140EA73" w14:textId="53BBAB2A" w:rsidR="00743A67" w:rsidRDefault="00000000">
      <w:pPr>
        <w:pStyle w:val="Sumrio2"/>
        <w:rPr>
          <w:rFonts w:asciiTheme="minorHAnsi" w:eastAsiaTheme="minorEastAsia" w:hAnsiTheme="minorHAnsi" w:cstheme="minorBidi"/>
          <w:noProof/>
          <w:sz w:val="22"/>
          <w:szCs w:val="22"/>
        </w:rPr>
      </w:pPr>
      <w:hyperlink w:anchor="_Toc124930887" w:history="1">
        <w:r w:rsidR="00743A67" w:rsidRPr="009E2676">
          <w:rPr>
            <w:rStyle w:val="Hyperlink"/>
            <w:noProof/>
          </w:rPr>
          <w:t>Subseção VIII</w:t>
        </w:r>
        <w:r w:rsidR="00743A67">
          <w:rPr>
            <w:noProof/>
            <w:webHidden/>
          </w:rPr>
          <w:tab/>
        </w:r>
        <w:r w:rsidR="00743A67">
          <w:rPr>
            <w:noProof/>
            <w:webHidden/>
          </w:rPr>
          <w:fldChar w:fldCharType="begin"/>
        </w:r>
        <w:r w:rsidR="00743A67">
          <w:rPr>
            <w:noProof/>
            <w:webHidden/>
          </w:rPr>
          <w:instrText xml:space="preserve"> PAGEREF _Toc124930887 \h </w:instrText>
        </w:r>
        <w:r w:rsidR="00743A67">
          <w:rPr>
            <w:noProof/>
            <w:webHidden/>
          </w:rPr>
        </w:r>
        <w:r w:rsidR="00743A67">
          <w:rPr>
            <w:noProof/>
            <w:webHidden/>
          </w:rPr>
          <w:fldChar w:fldCharType="separate"/>
        </w:r>
        <w:r w:rsidR="005F6F8F">
          <w:rPr>
            <w:noProof/>
            <w:webHidden/>
          </w:rPr>
          <w:t>48</w:t>
        </w:r>
        <w:r w:rsidR="00743A67">
          <w:rPr>
            <w:noProof/>
            <w:webHidden/>
          </w:rPr>
          <w:fldChar w:fldCharType="end"/>
        </w:r>
      </w:hyperlink>
    </w:p>
    <w:p w14:paraId="126F2615" w14:textId="2A93D3D0" w:rsidR="00743A67" w:rsidRDefault="00000000">
      <w:pPr>
        <w:pStyle w:val="Sumrio2"/>
        <w:rPr>
          <w:rFonts w:asciiTheme="minorHAnsi" w:eastAsiaTheme="minorEastAsia" w:hAnsiTheme="minorHAnsi" w:cstheme="minorBidi"/>
          <w:noProof/>
          <w:sz w:val="22"/>
          <w:szCs w:val="22"/>
        </w:rPr>
      </w:pPr>
      <w:hyperlink w:anchor="_Toc124930888" w:history="1">
        <w:r w:rsidR="00743A67" w:rsidRPr="009E2676">
          <w:rPr>
            <w:rStyle w:val="Hyperlink"/>
            <w:noProof/>
          </w:rPr>
          <w:t>Do Adicional por Encargo</w:t>
        </w:r>
        <w:r w:rsidR="00743A67">
          <w:rPr>
            <w:noProof/>
            <w:webHidden/>
          </w:rPr>
          <w:tab/>
        </w:r>
        <w:r w:rsidR="00743A67">
          <w:rPr>
            <w:noProof/>
            <w:webHidden/>
          </w:rPr>
          <w:fldChar w:fldCharType="begin"/>
        </w:r>
        <w:r w:rsidR="00743A67">
          <w:rPr>
            <w:noProof/>
            <w:webHidden/>
          </w:rPr>
          <w:instrText xml:space="preserve"> PAGEREF _Toc124930888 \h </w:instrText>
        </w:r>
        <w:r w:rsidR="00743A67">
          <w:rPr>
            <w:noProof/>
            <w:webHidden/>
          </w:rPr>
        </w:r>
        <w:r w:rsidR="00743A67">
          <w:rPr>
            <w:noProof/>
            <w:webHidden/>
          </w:rPr>
          <w:fldChar w:fldCharType="separate"/>
        </w:r>
        <w:r w:rsidR="005F6F8F">
          <w:rPr>
            <w:noProof/>
            <w:webHidden/>
          </w:rPr>
          <w:t>48</w:t>
        </w:r>
        <w:r w:rsidR="00743A67">
          <w:rPr>
            <w:noProof/>
            <w:webHidden/>
          </w:rPr>
          <w:fldChar w:fldCharType="end"/>
        </w:r>
      </w:hyperlink>
    </w:p>
    <w:p w14:paraId="4D14A11C" w14:textId="003422A8" w:rsidR="00743A67" w:rsidRDefault="00000000">
      <w:pPr>
        <w:pStyle w:val="Sumrio2"/>
        <w:rPr>
          <w:rFonts w:asciiTheme="minorHAnsi" w:eastAsiaTheme="minorEastAsia" w:hAnsiTheme="minorHAnsi" w:cstheme="minorBidi"/>
          <w:noProof/>
          <w:sz w:val="22"/>
          <w:szCs w:val="22"/>
        </w:rPr>
      </w:pPr>
      <w:hyperlink w:anchor="_Toc124930889" w:history="1">
        <w:r w:rsidR="00743A67" w:rsidRPr="009E2676">
          <w:rPr>
            <w:rStyle w:val="Hyperlink"/>
            <w:noProof/>
          </w:rPr>
          <w:t>CAPÍTULO VII</w:t>
        </w:r>
        <w:r w:rsidR="00743A67">
          <w:rPr>
            <w:noProof/>
            <w:webHidden/>
          </w:rPr>
          <w:tab/>
        </w:r>
        <w:r w:rsidR="00743A67">
          <w:rPr>
            <w:noProof/>
            <w:webHidden/>
          </w:rPr>
          <w:fldChar w:fldCharType="begin"/>
        </w:r>
        <w:r w:rsidR="00743A67">
          <w:rPr>
            <w:noProof/>
            <w:webHidden/>
          </w:rPr>
          <w:instrText xml:space="preserve"> PAGEREF _Toc124930889 \h </w:instrText>
        </w:r>
        <w:r w:rsidR="00743A67">
          <w:rPr>
            <w:noProof/>
            <w:webHidden/>
          </w:rPr>
        </w:r>
        <w:r w:rsidR="00743A67">
          <w:rPr>
            <w:noProof/>
            <w:webHidden/>
          </w:rPr>
          <w:fldChar w:fldCharType="separate"/>
        </w:r>
        <w:r w:rsidR="005F6F8F">
          <w:rPr>
            <w:noProof/>
            <w:webHidden/>
          </w:rPr>
          <w:t>48</w:t>
        </w:r>
        <w:r w:rsidR="00743A67">
          <w:rPr>
            <w:noProof/>
            <w:webHidden/>
          </w:rPr>
          <w:fldChar w:fldCharType="end"/>
        </w:r>
      </w:hyperlink>
    </w:p>
    <w:p w14:paraId="2B7592D4" w14:textId="18E998E6" w:rsidR="00743A67" w:rsidRDefault="00000000">
      <w:pPr>
        <w:pStyle w:val="Sumrio2"/>
        <w:rPr>
          <w:rFonts w:asciiTheme="minorHAnsi" w:eastAsiaTheme="minorEastAsia" w:hAnsiTheme="minorHAnsi" w:cstheme="minorBidi"/>
          <w:noProof/>
          <w:sz w:val="22"/>
          <w:szCs w:val="22"/>
        </w:rPr>
      </w:pPr>
      <w:hyperlink w:anchor="_Toc124930890" w:history="1">
        <w:r w:rsidR="00743A67" w:rsidRPr="009E2676">
          <w:rPr>
            <w:rStyle w:val="Hyperlink"/>
            <w:noProof/>
          </w:rPr>
          <w:t>DAS CONCESSÕES</w:t>
        </w:r>
        <w:r w:rsidR="00743A67">
          <w:rPr>
            <w:noProof/>
            <w:webHidden/>
          </w:rPr>
          <w:tab/>
        </w:r>
        <w:r w:rsidR="00743A67">
          <w:rPr>
            <w:noProof/>
            <w:webHidden/>
          </w:rPr>
          <w:fldChar w:fldCharType="begin"/>
        </w:r>
        <w:r w:rsidR="00743A67">
          <w:rPr>
            <w:noProof/>
            <w:webHidden/>
          </w:rPr>
          <w:instrText xml:space="preserve"> PAGEREF _Toc124930890 \h </w:instrText>
        </w:r>
        <w:r w:rsidR="00743A67">
          <w:rPr>
            <w:noProof/>
            <w:webHidden/>
          </w:rPr>
        </w:r>
        <w:r w:rsidR="00743A67">
          <w:rPr>
            <w:noProof/>
            <w:webHidden/>
          </w:rPr>
          <w:fldChar w:fldCharType="separate"/>
        </w:r>
        <w:r w:rsidR="005F6F8F">
          <w:rPr>
            <w:noProof/>
            <w:webHidden/>
          </w:rPr>
          <w:t>48</w:t>
        </w:r>
        <w:r w:rsidR="00743A67">
          <w:rPr>
            <w:noProof/>
            <w:webHidden/>
          </w:rPr>
          <w:fldChar w:fldCharType="end"/>
        </w:r>
      </w:hyperlink>
    </w:p>
    <w:p w14:paraId="588E98D2" w14:textId="67F3BE6C" w:rsidR="00743A67" w:rsidRDefault="00000000">
      <w:pPr>
        <w:pStyle w:val="Sumrio2"/>
        <w:rPr>
          <w:rFonts w:asciiTheme="minorHAnsi" w:eastAsiaTheme="minorEastAsia" w:hAnsiTheme="minorHAnsi" w:cstheme="minorBidi"/>
          <w:noProof/>
          <w:sz w:val="22"/>
          <w:szCs w:val="22"/>
        </w:rPr>
      </w:pPr>
      <w:hyperlink w:anchor="_Toc124930891" w:history="1">
        <w:r w:rsidR="00743A67" w:rsidRPr="009E2676">
          <w:rPr>
            <w:rStyle w:val="Hyperlink"/>
            <w:noProof/>
          </w:rPr>
          <w:t>TÍTULO IV</w:t>
        </w:r>
        <w:r w:rsidR="00743A67">
          <w:rPr>
            <w:noProof/>
            <w:webHidden/>
          </w:rPr>
          <w:tab/>
        </w:r>
        <w:r w:rsidR="00743A67">
          <w:rPr>
            <w:noProof/>
            <w:webHidden/>
          </w:rPr>
          <w:fldChar w:fldCharType="begin"/>
        </w:r>
        <w:r w:rsidR="00743A67">
          <w:rPr>
            <w:noProof/>
            <w:webHidden/>
          </w:rPr>
          <w:instrText xml:space="preserve"> PAGEREF _Toc124930891 \h </w:instrText>
        </w:r>
        <w:r w:rsidR="00743A67">
          <w:rPr>
            <w:noProof/>
            <w:webHidden/>
          </w:rPr>
        </w:r>
        <w:r w:rsidR="00743A67">
          <w:rPr>
            <w:noProof/>
            <w:webHidden/>
          </w:rPr>
          <w:fldChar w:fldCharType="separate"/>
        </w:r>
        <w:r w:rsidR="005F6F8F">
          <w:rPr>
            <w:noProof/>
            <w:webHidden/>
          </w:rPr>
          <w:t>49</w:t>
        </w:r>
        <w:r w:rsidR="00743A67">
          <w:rPr>
            <w:noProof/>
            <w:webHidden/>
          </w:rPr>
          <w:fldChar w:fldCharType="end"/>
        </w:r>
      </w:hyperlink>
    </w:p>
    <w:p w14:paraId="718986E7" w14:textId="199D864C" w:rsidR="00743A67" w:rsidRDefault="00000000">
      <w:pPr>
        <w:pStyle w:val="Sumrio2"/>
        <w:rPr>
          <w:rFonts w:asciiTheme="minorHAnsi" w:eastAsiaTheme="minorEastAsia" w:hAnsiTheme="minorHAnsi" w:cstheme="minorBidi"/>
          <w:noProof/>
          <w:sz w:val="22"/>
          <w:szCs w:val="22"/>
        </w:rPr>
      </w:pPr>
      <w:hyperlink w:anchor="_Toc124930892" w:history="1">
        <w:r w:rsidR="00743A67" w:rsidRPr="009E2676">
          <w:rPr>
            <w:rStyle w:val="Hyperlink"/>
            <w:noProof/>
          </w:rPr>
          <w:t>DO REGIME DISCIPLINAR</w:t>
        </w:r>
        <w:r w:rsidR="00743A67">
          <w:rPr>
            <w:noProof/>
            <w:webHidden/>
          </w:rPr>
          <w:tab/>
        </w:r>
        <w:r w:rsidR="00743A67">
          <w:rPr>
            <w:noProof/>
            <w:webHidden/>
          </w:rPr>
          <w:fldChar w:fldCharType="begin"/>
        </w:r>
        <w:r w:rsidR="00743A67">
          <w:rPr>
            <w:noProof/>
            <w:webHidden/>
          </w:rPr>
          <w:instrText xml:space="preserve"> PAGEREF _Toc124930892 \h </w:instrText>
        </w:r>
        <w:r w:rsidR="00743A67">
          <w:rPr>
            <w:noProof/>
            <w:webHidden/>
          </w:rPr>
        </w:r>
        <w:r w:rsidR="00743A67">
          <w:rPr>
            <w:noProof/>
            <w:webHidden/>
          </w:rPr>
          <w:fldChar w:fldCharType="separate"/>
        </w:r>
        <w:r w:rsidR="005F6F8F">
          <w:rPr>
            <w:noProof/>
            <w:webHidden/>
          </w:rPr>
          <w:t>49</w:t>
        </w:r>
        <w:r w:rsidR="00743A67">
          <w:rPr>
            <w:noProof/>
            <w:webHidden/>
          </w:rPr>
          <w:fldChar w:fldCharType="end"/>
        </w:r>
      </w:hyperlink>
    </w:p>
    <w:p w14:paraId="44094B39" w14:textId="6C96C377" w:rsidR="00743A67" w:rsidRDefault="00000000">
      <w:pPr>
        <w:pStyle w:val="Sumrio2"/>
        <w:rPr>
          <w:rFonts w:asciiTheme="minorHAnsi" w:eastAsiaTheme="minorEastAsia" w:hAnsiTheme="minorHAnsi" w:cstheme="minorBidi"/>
          <w:noProof/>
          <w:sz w:val="22"/>
          <w:szCs w:val="22"/>
        </w:rPr>
      </w:pPr>
      <w:hyperlink w:anchor="_Toc124930893" w:history="1">
        <w:r w:rsidR="00743A67" w:rsidRPr="009E2676">
          <w:rPr>
            <w:rStyle w:val="Hyperlink"/>
            <w:noProof/>
          </w:rPr>
          <w:t>CAPÍTULO I</w:t>
        </w:r>
        <w:r w:rsidR="00743A67">
          <w:rPr>
            <w:noProof/>
            <w:webHidden/>
          </w:rPr>
          <w:tab/>
        </w:r>
        <w:r w:rsidR="00743A67">
          <w:rPr>
            <w:noProof/>
            <w:webHidden/>
          </w:rPr>
          <w:fldChar w:fldCharType="begin"/>
        </w:r>
        <w:r w:rsidR="00743A67">
          <w:rPr>
            <w:noProof/>
            <w:webHidden/>
          </w:rPr>
          <w:instrText xml:space="preserve"> PAGEREF _Toc124930893 \h </w:instrText>
        </w:r>
        <w:r w:rsidR="00743A67">
          <w:rPr>
            <w:noProof/>
            <w:webHidden/>
          </w:rPr>
        </w:r>
        <w:r w:rsidR="00743A67">
          <w:rPr>
            <w:noProof/>
            <w:webHidden/>
          </w:rPr>
          <w:fldChar w:fldCharType="separate"/>
        </w:r>
        <w:r w:rsidR="005F6F8F">
          <w:rPr>
            <w:noProof/>
            <w:webHidden/>
          </w:rPr>
          <w:t>49</w:t>
        </w:r>
        <w:r w:rsidR="00743A67">
          <w:rPr>
            <w:noProof/>
            <w:webHidden/>
          </w:rPr>
          <w:fldChar w:fldCharType="end"/>
        </w:r>
      </w:hyperlink>
    </w:p>
    <w:p w14:paraId="33979490" w14:textId="16E5E8D5" w:rsidR="00743A67" w:rsidRDefault="00000000">
      <w:pPr>
        <w:pStyle w:val="Sumrio2"/>
        <w:rPr>
          <w:rFonts w:asciiTheme="minorHAnsi" w:eastAsiaTheme="minorEastAsia" w:hAnsiTheme="minorHAnsi" w:cstheme="minorBidi"/>
          <w:noProof/>
          <w:sz w:val="22"/>
          <w:szCs w:val="22"/>
        </w:rPr>
      </w:pPr>
      <w:hyperlink w:anchor="_Toc124930894" w:history="1">
        <w:r w:rsidR="00743A67" w:rsidRPr="009E2676">
          <w:rPr>
            <w:rStyle w:val="Hyperlink"/>
            <w:noProof/>
          </w:rPr>
          <w:t>DA ACUMULAÇÃO</w:t>
        </w:r>
        <w:r w:rsidR="00743A67">
          <w:rPr>
            <w:noProof/>
            <w:webHidden/>
          </w:rPr>
          <w:tab/>
        </w:r>
        <w:r w:rsidR="00743A67">
          <w:rPr>
            <w:noProof/>
            <w:webHidden/>
          </w:rPr>
          <w:fldChar w:fldCharType="begin"/>
        </w:r>
        <w:r w:rsidR="00743A67">
          <w:rPr>
            <w:noProof/>
            <w:webHidden/>
          </w:rPr>
          <w:instrText xml:space="preserve"> PAGEREF _Toc124930894 \h </w:instrText>
        </w:r>
        <w:r w:rsidR="00743A67">
          <w:rPr>
            <w:noProof/>
            <w:webHidden/>
          </w:rPr>
        </w:r>
        <w:r w:rsidR="00743A67">
          <w:rPr>
            <w:noProof/>
            <w:webHidden/>
          </w:rPr>
          <w:fldChar w:fldCharType="separate"/>
        </w:r>
        <w:r w:rsidR="005F6F8F">
          <w:rPr>
            <w:noProof/>
            <w:webHidden/>
          </w:rPr>
          <w:t>49</w:t>
        </w:r>
        <w:r w:rsidR="00743A67">
          <w:rPr>
            <w:noProof/>
            <w:webHidden/>
          </w:rPr>
          <w:fldChar w:fldCharType="end"/>
        </w:r>
      </w:hyperlink>
    </w:p>
    <w:p w14:paraId="592B1D65" w14:textId="698826E2" w:rsidR="00743A67" w:rsidRDefault="00000000">
      <w:pPr>
        <w:pStyle w:val="Sumrio2"/>
        <w:rPr>
          <w:rFonts w:asciiTheme="minorHAnsi" w:eastAsiaTheme="minorEastAsia" w:hAnsiTheme="minorHAnsi" w:cstheme="minorBidi"/>
          <w:noProof/>
          <w:sz w:val="22"/>
          <w:szCs w:val="22"/>
        </w:rPr>
      </w:pPr>
      <w:hyperlink w:anchor="_Toc124930895" w:history="1">
        <w:r w:rsidR="00743A67" w:rsidRPr="009E2676">
          <w:rPr>
            <w:rStyle w:val="Hyperlink"/>
            <w:noProof/>
          </w:rPr>
          <w:t>CAPÍTULO II</w:t>
        </w:r>
        <w:r w:rsidR="00743A67">
          <w:rPr>
            <w:noProof/>
            <w:webHidden/>
          </w:rPr>
          <w:tab/>
        </w:r>
        <w:r w:rsidR="00743A67">
          <w:rPr>
            <w:noProof/>
            <w:webHidden/>
          </w:rPr>
          <w:fldChar w:fldCharType="begin"/>
        </w:r>
        <w:r w:rsidR="00743A67">
          <w:rPr>
            <w:noProof/>
            <w:webHidden/>
          </w:rPr>
          <w:instrText xml:space="preserve"> PAGEREF _Toc124930895 \h </w:instrText>
        </w:r>
        <w:r w:rsidR="00743A67">
          <w:rPr>
            <w:noProof/>
            <w:webHidden/>
          </w:rPr>
        </w:r>
        <w:r w:rsidR="00743A67">
          <w:rPr>
            <w:noProof/>
            <w:webHidden/>
          </w:rPr>
          <w:fldChar w:fldCharType="separate"/>
        </w:r>
        <w:r w:rsidR="005F6F8F">
          <w:rPr>
            <w:noProof/>
            <w:webHidden/>
          </w:rPr>
          <w:t>50</w:t>
        </w:r>
        <w:r w:rsidR="00743A67">
          <w:rPr>
            <w:noProof/>
            <w:webHidden/>
          </w:rPr>
          <w:fldChar w:fldCharType="end"/>
        </w:r>
      </w:hyperlink>
    </w:p>
    <w:p w14:paraId="661397A9" w14:textId="268BE61A" w:rsidR="00743A67" w:rsidRDefault="00000000">
      <w:pPr>
        <w:pStyle w:val="Sumrio2"/>
        <w:rPr>
          <w:rFonts w:asciiTheme="minorHAnsi" w:eastAsiaTheme="minorEastAsia" w:hAnsiTheme="minorHAnsi" w:cstheme="minorBidi"/>
          <w:noProof/>
          <w:sz w:val="22"/>
          <w:szCs w:val="22"/>
        </w:rPr>
      </w:pPr>
      <w:hyperlink w:anchor="_Toc124930896" w:history="1">
        <w:r w:rsidR="00743A67" w:rsidRPr="009E2676">
          <w:rPr>
            <w:rStyle w:val="Hyperlink"/>
            <w:noProof/>
          </w:rPr>
          <w:t>DOS DEVERES</w:t>
        </w:r>
        <w:r w:rsidR="00743A67">
          <w:rPr>
            <w:noProof/>
            <w:webHidden/>
          </w:rPr>
          <w:tab/>
        </w:r>
        <w:r w:rsidR="00743A67">
          <w:rPr>
            <w:noProof/>
            <w:webHidden/>
          </w:rPr>
          <w:fldChar w:fldCharType="begin"/>
        </w:r>
        <w:r w:rsidR="00743A67">
          <w:rPr>
            <w:noProof/>
            <w:webHidden/>
          </w:rPr>
          <w:instrText xml:space="preserve"> PAGEREF _Toc124930896 \h </w:instrText>
        </w:r>
        <w:r w:rsidR="00743A67">
          <w:rPr>
            <w:noProof/>
            <w:webHidden/>
          </w:rPr>
        </w:r>
        <w:r w:rsidR="00743A67">
          <w:rPr>
            <w:noProof/>
            <w:webHidden/>
          </w:rPr>
          <w:fldChar w:fldCharType="separate"/>
        </w:r>
        <w:r w:rsidR="005F6F8F">
          <w:rPr>
            <w:noProof/>
            <w:webHidden/>
          </w:rPr>
          <w:t>50</w:t>
        </w:r>
        <w:r w:rsidR="00743A67">
          <w:rPr>
            <w:noProof/>
            <w:webHidden/>
          </w:rPr>
          <w:fldChar w:fldCharType="end"/>
        </w:r>
      </w:hyperlink>
    </w:p>
    <w:p w14:paraId="18AE24C9" w14:textId="0F166A45" w:rsidR="00743A67" w:rsidRDefault="00000000">
      <w:pPr>
        <w:pStyle w:val="Sumrio2"/>
        <w:rPr>
          <w:rFonts w:asciiTheme="minorHAnsi" w:eastAsiaTheme="minorEastAsia" w:hAnsiTheme="minorHAnsi" w:cstheme="minorBidi"/>
          <w:noProof/>
          <w:sz w:val="22"/>
          <w:szCs w:val="22"/>
        </w:rPr>
      </w:pPr>
      <w:hyperlink w:anchor="_Toc124930897" w:history="1">
        <w:r w:rsidR="00743A67" w:rsidRPr="009E2676">
          <w:rPr>
            <w:rStyle w:val="Hyperlink"/>
            <w:noProof/>
          </w:rPr>
          <w:t>CAPÍTULO III</w:t>
        </w:r>
        <w:r w:rsidR="00743A67">
          <w:rPr>
            <w:noProof/>
            <w:webHidden/>
          </w:rPr>
          <w:tab/>
        </w:r>
        <w:r w:rsidR="00743A67">
          <w:rPr>
            <w:noProof/>
            <w:webHidden/>
          </w:rPr>
          <w:fldChar w:fldCharType="begin"/>
        </w:r>
        <w:r w:rsidR="00743A67">
          <w:rPr>
            <w:noProof/>
            <w:webHidden/>
          </w:rPr>
          <w:instrText xml:space="preserve"> PAGEREF _Toc124930897 \h </w:instrText>
        </w:r>
        <w:r w:rsidR="00743A67">
          <w:rPr>
            <w:noProof/>
            <w:webHidden/>
          </w:rPr>
        </w:r>
        <w:r w:rsidR="00743A67">
          <w:rPr>
            <w:noProof/>
            <w:webHidden/>
          </w:rPr>
          <w:fldChar w:fldCharType="separate"/>
        </w:r>
        <w:r w:rsidR="005F6F8F">
          <w:rPr>
            <w:noProof/>
            <w:webHidden/>
          </w:rPr>
          <w:t>51</w:t>
        </w:r>
        <w:r w:rsidR="00743A67">
          <w:rPr>
            <w:noProof/>
            <w:webHidden/>
          </w:rPr>
          <w:fldChar w:fldCharType="end"/>
        </w:r>
      </w:hyperlink>
    </w:p>
    <w:p w14:paraId="6BC5E631" w14:textId="595BBC38" w:rsidR="00743A67" w:rsidRDefault="00000000">
      <w:pPr>
        <w:pStyle w:val="Sumrio2"/>
        <w:rPr>
          <w:rFonts w:asciiTheme="minorHAnsi" w:eastAsiaTheme="minorEastAsia" w:hAnsiTheme="minorHAnsi" w:cstheme="minorBidi"/>
          <w:noProof/>
          <w:sz w:val="22"/>
          <w:szCs w:val="22"/>
        </w:rPr>
      </w:pPr>
      <w:hyperlink w:anchor="_Toc124930898" w:history="1">
        <w:r w:rsidR="00743A67" w:rsidRPr="009E2676">
          <w:rPr>
            <w:rStyle w:val="Hyperlink"/>
            <w:noProof/>
          </w:rPr>
          <w:t>DAS PROIBIÇÕES</w:t>
        </w:r>
        <w:r w:rsidR="00743A67">
          <w:rPr>
            <w:noProof/>
            <w:webHidden/>
          </w:rPr>
          <w:tab/>
        </w:r>
        <w:r w:rsidR="00743A67">
          <w:rPr>
            <w:noProof/>
            <w:webHidden/>
          </w:rPr>
          <w:fldChar w:fldCharType="begin"/>
        </w:r>
        <w:r w:rsidR="00743A67">
          <w:rPr>
            <w:noProof/>
            <w:webHidden/>
          </w:rPr>
          <w:instrText xml:space="preserve"> PAGEREF _Toc124930898 \h </w:instrText>
        </w:r>
        <w:r w:rsidR="00743A67">
          <w:rPr>
            <w:noProof/>
            <w:webHidden/>
          </w:rPr>
        </w:r>
        <w:r w:rsidR="00743A67">
          <w:rPr>
            <w:noProof/>
            <w:webHidden/>
          </w:rPr>
          <w:fldChar w:fldCharType="separate"/>
        </w:r>
        <w:r w:rsidR="005F6F8F">
          <w:rPr>
            <w:noProof/>
            <w:webHidden/>
          </w:rPr>
          <w:t>51</w:t>
        </w:r>
        <w:r w:rsidR="00743A67">
          <w:rPr>
            <w:noProof/>
            <w:webHidden/>
          </w:rPr>
          <w:fldChar w:fldCharType="end"/>
        </w:r>
      </w:hyperlink>
    </w:p>
    <w:p w14:paraId="221CE854" w14:textId="4016FBA4" w:rsidR="00743A67" w:rsidRDefault="00000000">
      <w:pPr>
        <w:pStyle w:val="Sumrio2"/>
        <w:rPr>
          <w:rFonts w:asciiTheme="minorHAnsi" w:eastAsiaTheme="minorEastAsia" w:hAnsiTheme="minorHAnsi" w:cstheme="minorBidi"/>
          <w:noProof/>
          <w:sz w:val="22"/>
          <w:szCs w:val="22"/>
        </w:rPr>
      </w:pPr>
      <w:hyperlink w:anchor="_Toc124930899" w:history="1">
        <w:r w:rsidR="00743A67" w:rsidRPr="009E2676">
          <w:rPr>
            <w:rStyle w:val="Hyperlink"/>
            <w:rFonts w:cstheme="minorHAnsi"/>
            <w:noProof/>
          </w:rPr>
          <w:t>CAPÍTULO IV</w:t>
        </w:r>
        <w:r w:rsidR="00743A67">
          <w:rPr>
            <w:noProof/>
            <w:webHidden/>
          </w:rPr>
          <w:tab/>
        </w:r>
        <w:r w:rsidR="00743A67">
          <w:rPr>
            <w:noProof/>
            <w:webHidden/>
          </w:rPr>
          <w:fldChar w:fldCharType="begin"/>
        </w:r>
        <w:r w:rsidR="00743A67">
          <w:rPr>
            <w:noProof/>
            <w:webHidden/>
          </w:rPr>
          <w:instrText xml:space="preserve"> PAGEREF _Toc124930899 \h </w:instrText>
        </w:r>
        <w:r w:rsidR="00743A67">
          <w:rPr>
            <w:noProof/>
            <w:webHidden/>
          </w:rPr>
        </w:r>
        <w:r w:rsidR="00743A67">
          <w:rPr>
            <w:noProof/>
            <w:webHidden/>
          </w:rPr>
          <w:fldChar w:fldCharType="separate"/>
        </w:r>
        <w:r w:rsidR="005F6F8F">
          <w:rPr>
            <w:noProof/>
            <w:webHidden/>
          </w:rPr>
          <w:t>54</w:t>
        </w:r>
        <w:r w:rsidR="00743A67">
          <w:rPr>
            <w:noProof/>
            <w:webHidden/>
          </w:rPr>
          <w:fldChar w:fldCharType="end"/>
        </w:r>
      </w:hyperlink>
    </w:p>
    <w:p w14:paraId="4A09A22D" w14:textId="16992B63" w:rsidR="00743A67" w:rsidRDefault="00000000">
      <w:pPr>
        <w:pStyle w:val="Sumrio2"/>
        <w:rPr>
          <w:rFonts w:asciiTheme="minorHAnsi" w:eastAsiaTheme="minorEastAsia" w:hAnsiTheme="minorHAnsi" w:cstheme="minorBidi"/>
          <w:noProof/>
          <w:sz w:val="22"/>
          <w:szCs w:val="22"/>
        </w:rPr>
      </w:pPr>
      <w:hyperlink w:anchor="_Toc124930900" w:history="1">
        <w:r w:rsidR="00743A67" w:rsidRPr="009E2676">
          <w:rPr>
            <w:rStyle w:val="Hyperlink"/>
            <w:rFonts w:cstheme="minorHAnsi"/>
            <w:noProof/>
          </w:rPr>
          <w:t>DA RESPONSABILIDADE</w:t>
        </w:r>
        <w:r w:rsidR="00743A67">
          <w:rPr>
            <w:noProof/>
            <w:webHidden/>
          </w:rPr>
          <w:tab/>
        </w:r>
        <w:r w:rsidR="00743A67">
          <w:rPr>
            <w:noProof/>
            <w:webHidden/>
          </w:rPr>
          <w:fldChar w:fldCharType="begin"/>
        </w:r>
        <w:r w:rsidR="00743A67">
          <w:rPr>
            <w:noProof/>
            <w:webHidden/>
          </w:rPr>
          <w:instrText xml:space="preserve"> PAGEREF _Toc124930900 \h </w:instrText>
        </w:r>
        <w:r w:rsidR="00743A67">
          <w:rPr>
            <w:noProof/>
            <w:webHidden/>
          </w:rPr>
        </w:r>
        <w:r w:rsidR="00743A67">
          <w:rPr>
            <w:noProof/>
            <w:webHidden/>
          </w:rPr>
          <w:fldChar w:fldCharType="separate"/>
        </w:r>
        <w:r w:rsidR="005F6F8F">
          <w:rPr>
            <w:noProof/>
            <w:webHidden/>
          </w:rPr>
          <w:t>54</w:t>
        </w:r>
        <w:r w:rsidR="00743A67">
          <w:rPr>
            <w:noProof/>
            <w:webHidden/>
          </w:rPr>
          <w:fldChar w:fldCharType="end"/>
        </w:r>
      </w:hyperlink>
    </w:p>
    <w:p w14:paraId="6E9F7302" w14:textId="74EEAC45" w:rsidR="00743A67" w:rsidRDefault="00000000">
      <w:pPr>
        <w:pStyle w:val="Sumrio2"/>
        <w:rPr>
          <w:rFonts w:asciiTheme="minorHAnsi" w:eastAsiaTheme="minorEastAsia" w:hAnsiTheme="minorHAnsi" w:cstheme="minorBidi"/>
          <w:noProof/>
          <w:sz w:val="22"/>
          <w:szCs w:val="22"/>
        </w:rPr>
      </w:pPr>
      <w:hyperlink w:anchor="_Toc124930901" w:history="1">
        <w:r w:rsidR="00743A67" w:rsidRPr="009E2676">
          <w:rPr>
            <w:rStyle w:val="Hyperlink"/>
            <w:rFonts w:cstheme="minorHAnsi"/>
            <w:noProof/>
          </w:rPr>
          <w:t>CAPÍTULO V</w:t>
        </w:r>
        <w:r w:rsidR="00743A67">
          <w:rPr>
            <w:noProof/>
            <w:webHidden/>
          </w:rPr>
          <w:tab/>
        </w:r>
        <w:r w:rsidR="00743A67">
          <w:rPr>
            <w:noProof/>
            <w:webHidden/>
          </w:rPr>
          <w:fldChar w:fldCharType="begin"/>
        </w:r>
        <w:r w:rsidR="00743A67">
          <w:rPr>
            <w:noProof/>
            <w:webHidden/>
          </w:rPr>
          <w:instrText xml:space="preserve"> PAGEREF _Toc124930901 \h </w:instrText>
        </w:r>
        <w:r w:rsidR="00743A67">
          <w:rPr>
            <w:noProof/>
            <w:webHidden/>
          </w:rPr>
        </w:r>
        <w:r w:rsidR="00743A67">
          <w:rPr>
            <w:noProof/>
            <w:webHidden/>
          </w:rPr>
          <w:fldChar w:fldCharType="separate"/>
        </w:r>
        <w:r w:rsidR="005F6F8F">
          <w:rPr>
            <w:noProof/>
            <w:webHidden/>
          </w:rPr>
          <w:t>55</w:t>
        </w:r>
        <w:r w:rsidR="00743A67">
          <w:rPr>
            <w:noProof/>
            <w:webHidden/>
          </w:rPr>
          <w:fldChar w:fldCharType="end"/>
        </w:r>
      </w:hyperlink>
    </w:p>
    <w:p w14:paraId="760C0BAF" w14:textId="3E283A7E" w:rsidR="00743A67" w:rsidRDefault="00000000">
      <w:pPr>
        <w:pStyle w:val="Sumrio2"/>
        <w:rPr>
          <w:rFonts w:asciiTheme="minorHAnsi" w:eastAsiaTheme="minorEastAsia" w:hAnsiTheme="minorHAnsi" w:cstheme="minorBidi"/>
          <w:noProof/>
          <w:sz w:val="22"/>
          <w:szCs w:val="22"/>
        </w:rPr>
      </w:pPr>
      <w:hyperlink w:anchor="_Toc124930902" w:history="1">
        <w:r w:rsidR="00743A67" w:rsidRPr="009E2676">
          <w:rPr>
            <w:rStyle w:val="Hyperlink"/>
            <w:rFonts w:cstheme="minorHAnsi"/>
            <w:noProof/>
          </w:rPr>
          <w:t>DAS PENALIDADES</w:t>
        </w:r>
        <w:r w:rsidR="00743A67">
          <w:rPr>
            <w:noProof/>
            <w:webHidden/>
          </w:rPr>
          <w:tab/>
        </w:r>
        <w:r w:rsidR="00743A67">
          <w:rPr>
            <w:noProof/>
            <w:webHidden/>
          </w:rPr>
          <w:fldChar w:fldCharType="begin"/>
        </w:r>
        <w:r w:rsidR="00743A67">
          <w:rPr>
            <w:noProof/>
            <w:webHidden/>
          </w:rPr>
          <w:instrText xml:space="preserve"> PAGEREF _Toc124930902 \h </w:instrText>
        </w:r>
        <w:r w:rsidR="00743A67">
          <w:rPr>
            <w:noProof/>
            <w:webHidden/>
          </w:rPr>
        </w:r>
        <w:r w:rsidR="00743A67">
          <w:rPr>
            <w:noProof/>
            <w:webHidden/>
          </w:rPr>
          <w:fldChar w:fldCharType="separate"/>
        </w:r>
        <w:r w:rsidR="005F6F8F">
          <w:rPr>
            <w:noProof/>
            <w:webHidden/>
          </w:rPr>
          <w:t>55</w:t>
        </w:r>
        <w:r w:rsidR="00743A67">
          <w:rPr>
            <w:noProof/>
            <w:webHidden/>
          </w:rPr>
          <w:fldChar w:fldCharType="end"/>
        </w:r>
      </w:hyperlink>
    </w:p>
    <w:p w14:paraId="4729316F" w14:textId="6FA461ED" w:rsidR="00743A67" w:rsidRDefault="00000000">
      <w:pPr>
        <w:pStyle w:val="Sumrio2"/>
        <w:rPr>
          <w:rFonts w:asciiTheme="minorHAnsi" w:eastAsiaTheme="minorEastAsia" w:hAnsiTheme="minorHAnsi" w:cstheme="minorBidi"/>
          <w:noProof/>
          <w:sz w:val="22"/>
          <w:szCs w:val="22"/>
        </w:rPr>
      </w:pPr>
      <w:hyperlink w:anchor="_Toc124930903" w:history="1">
        <w:r w:rsidR="00743A67" w:rsidRPr="009E2676">
          <w:rPr>
            <w:rStyle w:val="Hyperlink"/>
            <w:rFonts w:cstheme="minorHAnsi"/>
            <w:noProof/>
          </w:rPr>
          <w:t>TÍTULO V</w:t>
        </w:r>
        <w:r w:rsidR="00743A67">
          <w:rPr>
            <w:noProof/>
            <w:webHidden/>
          </w:rPr>
          <w:tab/>
        </w:r>
        <w:r w:rsidR="00743A67">
          <w:rPr>
            <w:noProof/>
            <w:webHidden/>
          </w:rPr>
          <w:fldChar w:fldCharType="begin"/>
        </w:r>
        <w:r w:rsidR="00743A67">
          <w:rPr>
            <w:noProof/>
            <w:webHidden/>
          </w:rPr>
          <w:instrText xml:space="preserve"> PAGEREF _Toc124930903 \h </w:instrText>
        </w:r>
        <w:r w:rsidR="00743A67">
          <w:rPr>
            <w:noProof/>
            <w:webHidden/>
          </w:rPr>
        </w:r>
        <w:r w:rsidR="00743A67">
          <w:rPr>
            <w:noProof/>
            <w:webHidden/>
          </w:rPr>
          <w:fldChar w:fldCharType="separate"/>
        </w:r>
        <w:r w:rsidR="005F6F8F">
          <w:rPr>
            <w:noProof/>
            <w:webHidden/>
          </w:rPr>
          <w:t>60</w:t>
        </w:r>
        <w:r w:rsidR="00743A67">
          <w:rPr>
            <w:noProof/>
            <w:webHidden/>
          </w:rPr>
          <w:fldChar w:fldCharType="end"/>
        </w:r>
      </w:hyperlink>
    </w:p>
    <w:p w14:paraId="125A48B7" w14:textId="1042CCA4" w:rsidR="00743A67" w:rsidRDefault="00000000">
      <w:pPr>
        <w:pStyle w:val="Sumrio2"/>
        <w:rPr>
          <w:rFonts w:asciiTheme="minorHAnsi" w:eastAsiaTheme="minorEastAsia" w:hAnsiTheme="minorHAnsi" w:cstheme="minorBidi"/>
          <w:noProof/>
          <w:sz w:val="22"/>
          <w:szCs w:val="22"/>
        </w:rPr>
      </w:pPr>
      <w:hyperlink w:anchor="_Toc124930904" w:history="1">
        <w:r w:rsidR="00743A67" w:rsidRPr="009E2676">
          <w:rPr>
            <w:rStyle w:val="Hyperlink"/>
            <w:rFonts w:cstheme="minorHAnsi"/>
            <w:noProof/>
          </w:rPr>
          <w:t>PROCESSO ADMINISTRATIVO</w:t>
        </w:r>
        <w:r w:rsidR="00743A67">
          <w:rPr>
            <w:noProof/>
            <w:webHidden/>
          </w:rPr>
          <w:tab/>
        </w:r>
        <w:r w:rsidR="00743A67">
          <w:rPr>
            <w:noProof/>
            <w:webHidden/>
          </w:rPr>
          <w:fldChar w:fldCharType="begin"/>
        </w:r>
        <w:r w:rsidR="00743A67">
          <w:rPr>
            <w:noProof/>
            <w:webHidden/>
          </w:rPr>
          <w:instrText xml:space="preserve"> PAGEREF _Toc124930904 \h </w:instrText>
        </w:r>
        <w:r w:rsidR="00743A67">
          <w:rPr>
            <w:noProof/>
            <w:webHidden/>
          </w:rPr>
        </w:r>
        <w:r w:rsidR="00743A67">
          <w:rPr>
            <w:noProof/>
            <w:webHidden/>
          </w:rPr>
          <w:fldChar w:fldCharType="separate"/>
        </w:r>
        <w:r w:rsidR="005F6F8F">
          <w:rPr>
            <w:noProof/>
            <w:webHidden/>
          </w:rPr>
          <w:t>60</w:t>
        </w:r>
        <w:r w:rsidR="00743A67">
          <w:rPr>
            <w:noProof/>
            <w:webHidden/>
          </w:rPr>
          <w:fldChar w:fldCharType="end"/>
        </w:r>
      </w:hyperlink>
    </w:p>
    <w:p w14:paraId="2CA462B5" w14:textId="478B54C5" w:rsidR="00743A67" w:rsidRDefault="00000000">
      <w:pPr>
        <w:pStyle w:val="Sumrio2"/>
        <w:rPr>
          <w:rFonts w:asciiTheme="minorHAnsi" w:eastAsiaTheme="minorEastAsia" w:hAnsiTheme="minorHAnsi" w:cstheme="minorBidi"/>
          <w:noProof/>
          <w:sz w:val="22"/>
          <w:szCs w:val="22"/>
        </w:rPr>
      </w:pPr>
      <w:hyperlink w:anchor="_Toc124930905" w:history="1">
        <w:r w:rsidR="00743A67" w:rsidRPr="009E2676">
          <w:rPr>
            <w:rStyle w:val="Hyperlink"/>
            <w:rFonts w:cstheme="minorHAnsi"/>
            <w:noProof/>
          </w:rPr>
          <w:t>CAPÍTULO I</w:t>
        </w:r>
        <w:r w:rsidR="00743A67">
          <w:rPr>
            <w:noProof/>
            <w:webHidden/>
          </w:rPr>
          <w:tab/>
        </w:r>
        <w:r w:rsidR="00743A67">
          <w:rPr>
            <w:noProof/>
            <w:webHidden/>
          </w:rPr>
          <w:fldChar w:fldCharType="begin"/>
        </w:r>
        <w:r w:rsidR="00743A67">
          <w:rPr>
            <w:noProof/>
            <w:webHidden/>
          </w:rPr>
          <w:instrText xml:space="preserve"> PAGEREF _Toc124930905 \h </w:instrText>
        </w:r>
        <w:r w:rsidR="00743A67">
          <w:rPr>
            <w:noProof/>
            <w:webHidden/>
          </w:rPr>
        </w:r>
        <w:r w:rsidR="00743A67">
          <w:rPr>
            <w:noProof/>
            <w:webHidden/>
          </w:rPr>
          <w:fldChar w:fldCharType="separate"/>
        </w:r>
        <w:r w:rsidR="005F6F8F">
          <w:rPr>
            <w:noProof/>
            <w:webHidden/>
          </w:rPr>
          <w:t>60</w:t>
        </w:r>
        <w:r w:rsidR="00743A67">
          <w:rPr>
            <w:noProof/>
            <w:webHidden/>
          </w:rPr>
          <w:fldChar w:fldCharType="end"/>
        </w:r>
      </w:hyperlink>
    </w:p>
    <w:p w14:paraId="396B8582" w14:textId="77C1ECEF" w:rsidR="00743A67" w:rsidRDefault="00000000">
      <w:pPr>
        <w:pStyle w:val="Sumrio2"/>
        <w:rPr>
          <w:rFonts w:asciiTheme="minorHAnsi" w:eastAsiaTheme="minorEastAsia" w:hAnsiTheme="minorHAnsi" w:cstheme="minorBidi"/>
          <w:noProof/>
          <w:sz w:val="22"/>
          <w:szCs w:val="22"/>
        </w:rPr>
      </w:pPr>
      <w:hyperlink w:anchor="_Toc124930906" w:history="1">
        <w:r w:rsidR="00743A67" w:rsidRPr="009E2676">
          <w:rPr>
            <w:rStyle w:val="Hyperlink"/>
            <w:rFonts w:cstheme="minorHAnsi"/>
            <w:noProof/>
          </w:rPr>
          <w:t>DO DIREITO DE PETIÇÃO</w:t>
        </w:r>
        <w:r w:rsidR="00743A67">
          <w:rPr>
            <w:noProof/>
            <w:webHidden/>
          </w:rPr>
          <w:tab/>
        </w:r>
        <w:r w:rsidR="00743A67">
          <w:rPr>
            <w:noProof/>
            <w:webHidden/>
          </w:rPr>
          <w:fldChar w:fldCharType="begin"/>
        </w:r>
        <w:r w:rsidR="00743A67">
          <w:rPr>
            <w:noProof/>
            <w:webHidden/>
          </w:rPr>
          <w:instrText xml:space="preserve"> PAGEREF _Toc124930906 \h </w:instrText>
        </w:r>
        <w:r w:rsidR="00743A67">
          <w:rPr>
            <w:noProof/>
            <w:webHidden/>
          </w:rPr>
        </w:r>
        <w:r w:rsidR="00743A67">
          <w:rPr>
            <w:noProof/>
            <w:webHidden/>
          </w:rPr>
          <w:fldChar w:fldCharType="separate"/>
        </w:r>
        <w:r w:rsidR="005F6F8F">
          <w:rPr>
            <w:noProof/>
            <w:webHidden/>
          </w:rPr>
          <w:t>60</w:t>
        </w:r>
        <w:r w:rsidR="00743A67">
          <w:rPr>
            <w:noProof/>
            <w:webHidden/>
          </w:rPr>
          <w:fldChar w:fldCharType="end"/>
        </w:r>
      </w:hyperlink>
    </w:p>
    <w:p w14:paraId="6CED9834" w14:textId="016AD600" w:rsidR="00743A67" w:rsidRDefault="00000000">
      <w:pPr>
        <w:pStyle w:val="Sumrio2"/>
        <w:rPr>
          <w:rFonts w:asciiTheme="minorHAnsi" w:eastAsiaTheme="minorEastAsia" w:hAnsiTheme="minorHAnsi" w:cstheme="minorBidi"/>
          <w:noProof/>
          <w:sz w:val="22"/>
          <w:szCs w:val="22"/>
        </w:rPr>
      </w:pPr>
      <w:hyperlink w:anchor="_Toc124930907" w:history="1">
        <w:r w:rsidR="00743A67" w:rsidRPr="009E2676">
          <w:rPr>
            <w:rStyle w:val="Hyperlink"/>
            <w:rFonts w:cstheme="minorHAnsi"/>
            <w:noProof/>
          </w:rPr>
          <w:t>CAPÍTULO II</w:t>
        </w:r>
        <w:r w:rsidR="00743A67">
          <w:rPr>
            <w:noProof/>
            <w:webHidden/>
          </w:rPr>
          <w:tab/>
        </w:r>
        <w:r w:rsidR="00743A67">
          <w:rPr>
            <w:noProof/>
            <w:webHidden/>
          </w:rPr>
          <w:fldChar w:fldCharType="begin"/>
        </w:r>
        <w:r w:rsidR="00743A67">
          <w:rPr>
            <w:noProof/>
            <w:webHidden/>
          </w:rPr>
          <w:instrText xml:space="preserve"> PAGEREF _Toc124930907 \h </w:instrText>
        </w:r>
        <w:r w:rsidR="00743A67">
          <w:rPr>
            <w:noProof/>
            <w:webHidden/>
          </w:rPr>
        </w:r>
        <w:r w:rsidR="00743A67">
          <w:rPr>
            <w:noProof/>
            <w:webHidden/>
          </w:rPr>
          <w:fldChar w:fldCharType="separate"/>
        </w:r>
        <w:r w:rsidR="005F6F8F">
          <w:rPr>
            <w:noProof/>
            <w:webHidden/>
          </w:rPr>
          <w:t>62</w:t>
        </w:r>
        <w:r w:rsidR="00743A67">
          <w:rPr>
            <w:noProof/>
            <w:webHidden/>
          </w:rPr>
          <w:fldChar w:fldCharType="end"/>
        </w:r>
      </w:hyperlink>
    </w:p>
    <w:p w14:paraId="71F4E3C5" w14:textId="78BB00A7" w:rsidR="00743A67" w:rsidRDefault="00000000">
      <w:pPr>
        <w:pStyle w:val="Sumrio2"/>
        <w:rPr>
          <w:rFonts w:asciiTheme="minorHAnsi" w:eastAsiaTheme="minorEastAsia" w:hAnsiTheme="minorHAnsi" w:cstheme="minorBidi"/>
          <w:noProof/>
          <w:sz w:val="22"/>
          <w:szCs w:val="22"/>
        </w:rPr>
      </w:pPr>
      <w:hyperlink w:anchor="_Toc124930908" w:history="1">
        <w:r w:rsidR="00743A67" w:rsidRPr="009E2676">
          <w:rPr>
            <w:rStyle w:val="Hyperlink"/>
            <w:rFonts w:cstheme="minorHAnsi"/>
            <w:noProof/>
          </w:rPr>
          <w:t>DO PROCESSO ADMINISTRATIVO DISCIPLINAR</w:t>
        </w:r>
        <w:r w:rsidR="00743A67">
          <w:rPr>
            <w:noProof/>
            <w:webHidden/>
          </w:rPr>
          <w:tab/>
        </w:r>
        <w:r w:rsidR="00743A67">
          <w:rPr>
            <w:noProof/>
            <w:webHidden/>
          </w:rPr>
          <w:fldChar w:fldCharType="begin"/>
        </w:r>
        <w:r w:rsidR="00743A67">
          <w:rPr>
            <w:noProof/>
            <w:webHidden/>
          </w:rPr>
          <w:instrText xml:space="preserve"> PAGEREF _Toc124930908 \h </w:instrText>
        </w:r>
        <w:r w:rsidR="00743A67">
          <w:rPr>
            <w:noProof/>
            <w:webHidden/>
          </w:rPr>
        </w:r>
        <w:r w:rsidR="00743A67">
          <w:rPr>
            <w:noProof/>
            <w:webHidden/>
          </w:rPr>
          <w:fldChar w:fldCharType="separate"/>
        </w:r>
        <w:r w:rsidR="005F6F8F">
          <w:rPr>
            <w:noProof/>
            <w:webHidden/>
          </w:rPr>
          <w:t>62</w:t>
        </w:r>
        <w:r w:rsidR="00743A67">
          <w:rPr>
            <w:noProof/>
            <w:webHidden/>
          </w:rPr>
          <w:fldChar w:fldCharType="end"/>
        </w:r>
      </w:hyperlink>
    </w:p>
    <w:p w14:paraId="5AD2F786" w14:textId="76DDA8F2" w:rsidR="00743A67" w:rsidRDefault="00000000">
      <w:pPr>
        <w:pStyle w:val="Sumrio2"/>
        <w:rPr>
          <w:rFonts w:asciiTheme="minorHAnsi" w:eastAsiaTheme="minorEastAsia" w:hAnsiTheme="minorHAnsi" w:cstheme="minorBidi"/>
          <w:noProof/>
          <w:sz w:val="22"/>
          <w:szCs w:val="22"/>
        </w:rPr>
      </w:pPr>
      <w:hyperlink w:anchor="_Toc124930909" w:history="1">
        <w:r w:rsidR="00743A67" w:rsidRPr="009E2676">
          <w:rPr>
            <w:rStyle w:val="Hyperlink"/>
            <w:rFonts w:cstheme="minorHAnsi"/>
            <w:noProof/>
          </w:rPr>
          <w:t>Seção I</w:t>
        </w:r>
        <w:r w:rsidR="00743A67">
          <w:rPr>
            <w:noProof/>
            <w:webHidden/>
          </w:rPr>
          <w:tab/>
        </w:r>
        <w:r w:rsidR="00743A67">
          <w:rPr>
            <w:noProof/>
            <w:webHidden/>
          </w:rPr>
          <w:fldChar w:fldCharType="begin"/>
        </w:r>
        <w:r w:rsidR="00743A67">
          <w:rPr>
            <w:noProof/>
            <w:webHidden/>
          </w:rPr>
          <w:instrText xml:space="preserve"> PAGEREF _Toc124930909 \h </w:instrText>
        </w:r>
        <w:r w:rsidR="00743A67">
          <w:rPr>
            <w:noProof/>
            <w:webHidden/>
          </w:rPr>
        </w:r>
        <w:r w:rsidR="00743A67">
          <w:rPr>
            <w:noProof/>
            <w:webHidden/>
          </w:rPr>
          <w:fldChar w:fldCharType="separate"/>
        </w:r>
        <w:r w:rsidR="005F6F8F">
          <w:rPr>
            <w:noProof/>
            <w:webHidden/>
          </w:rPr>
          <w:t>62</w:t>
        </w:r>
        <w:r w:rsidR="00743A67">
          <w:rPr>
            <w:noProof/>
            <w:webHidden/>
          </w:rPr>
          <w:fldChar w:fldCharType="end"/>
        </w:r>
      </w:hyperlink>
    </w:p>
    <w:p w14:paraId="6A6EAC5D" w14:textId="1B3462B0" w:rsidR="00743A67" w:rsidRDefault="00000000">
      <w:pPr>
        <w:pStyle w:val="Sumrio2"/>
        <w:rPr>
          <w:rFonts w:asciiTheme="minorHAnsi" w:eastAsiaTheme="minorEastAsia" w:hAnsiTheme="minorHAnsi" w:cstheme="minorBidi"/>
          <w:noProof/>
          <w:sz w:val="22"/>
          <w:szCs w:val="22"/>
        </w:rPr>
      </w:pPr>
      <w:hyperlink w:anchor="_Toc124930910" w:history="1">
        <w:r w:rsidR="00743A67" w:rsidRPr="009E2676">
          <w:rPr>
            <w:rStyle w:val="Hyperlink"/>
            <w:rFonts w:cstheme="minorHAnsi"/>
            <w:noProof/>
          </w:rPr>
          <w:t>Da Sindicância</w:t>
        </w:r>
        <w:r w:rsidR="00743A67">
          <w:rPr>
            <w:noProof/>
            <w:webHidden/>
          </w:rPr>
          <w:tab/>
        </w:r>
        <w:r w:rsidR="00743A67">
          <w:rPr>
            <w:noProof/>
            <w:webHidden/>
          </w:rPr>
          <w:fldChar w:fldCharType="begin"/>
        </w:r>
        <w:r w:rsidR="00743A67">
          <w:rPr>
            <w:noProof/>
            <w:webHidden/>
          </w:rPr>
          <w:instrText xml:space="preserve"> PAGEREF _Toc124930910 \h </w:instrText>
        </w:r>
        <w:r w:rsidR="00743A67">
          <w:rPr>
            <w:noProof/>
            <w:webHidden/>
          </w:rPr>
        </w:r>
        <w:r w:rsidR="00743A67">
          <w:rPr>
            <w:noProof/>
            <w:webHidden/>
          </w:rPr>
          <w:fldChar w:fldCharType="separate"/>
        </w:r>
        <w:r w:rsidR="005F6F8F">
          <w:rPr>
            <w:noProof/>
            <w:webHidden/>
          </w:rPr>
          <w:t>62</w:t>
        </w:r>
        <w:r w:rsidR="00743A67">
          <w:rPr>
            <w:noProof/>
            <w:webHidden/>
          </w:rPr>
          <w:fldChar w:fldCharType="end"/>
        </w:r>
      </w:hyperlink>
    </w:p>
    <w:p w14:paraId="32D76013" w14:textId="6DA99583" w:rsidR="00743A67" w:rsidRDefault="00000000">
      <w:pPr>
        <w:pStyle w:val="Sumrio2"/>
        <w:rPr>
          <w:rFonts w:asciiTheme="minorHAnsi" w:eastAsiaTheme="minorEastAsia" w:hAnsiTheme="minorHAnsi" w:cstheme="minorBidi"/>
          <w:noProof/>
          <w:sz w:val="22"/>
          <w:szCs w:val="22"/>
        </w:rPr>
      </w:pPr>
      <w:hyperlink w:anchor="_Toc124930911" w:history="1">
        <w:r w:rsidR="00743A67" w:rsidRPr="009E2676">
          <w:rPr>
            <w:rStyle w:val="Hyperlink"/>
            <w:rFonts w:cstheme="minorHAnsi"/>
            <w:noProof/>
          </w:rPr>
          <w:t>Seção II</w:t>
        </w:r>
        <w:r w:rsidR="00743A67">
          <w:rPr>
            <w:noProof/>
            <w:webHidden/>
          </w:rPr>
          <w:tab/>
        </w:r>
        <w:r w:rsidR="00743A67">
          <w:rPr>
            <w:noProof/>
            <w:webHidden/>
          </w:rPr>
          <w:fldChar w:fldCharType="begin"/>
        </w:r>
        <w:r w:rsidR="00743A67">
          <w:rPr>
            <w:noProof/>
            <w:webHidden/>
          </w:rPr>
          <w:instrText xml:space="preserve"> PAGEREF _Toc124930911 \h </w:instrText>
        </w:r>
        <w:r w:rsidR="00743A67">
          <w:rPr>
            <w:noProof/>
            <w:webHidden/>
          </w:rPr>
        </w:r>
        <w:r w:rsidR="00743A67">
          <w:rPr>
            <w:noProof/>
            <w:webHidden/>
          </w:rPr>
          <w:fldChar w:fldCharType="separate"/>
        </w:r>
        <w:r w:rsidR="005F6F8F">
          <w:rPr>
            <w:noProof/>
            <w:webHidden/>
          </w:rPr>
          <w:t>64</w:t>
        </w:r>
        <w:r w:rsidR="00743A67">
          <w:rPr>
            <w:noProof/>
            <w:webHidden/>
          </w:rPr>
          <w:fldChar w:fldCharType="end"/>
        </w:r>
      </w:hyperlink>
    </w:p>
    <w:p w14:paraId="0B8D8F26" w14:textId="4238C3C7" w:rsidR="00743A67" w:rsidRDefault="00000000">
      <w:pPr>
        <w:pStyle w:val="Sumrio2"/>
        <w:rPr>
          <w:rFonts w:asciiTheme="minorHAnsi" w:eastAsiaTheme="minorEastAsia" w:hAnsiTheme="minorHAnsi" w:cstheme="minorBidi"/>
          <w:noProof/>
          <w:sz w:val="22"/>
          <w:szCs w:val="22"/>
        </w:rPr>
      </w:pPr>
      <w:hyperlink w:anchor="_Toc124930912" w:history="1">
        <w:r w:rsidR="00743A67" w:rsidRPr="009E2676">
          <w:rPr>
            <w:rStyle w:val="Hyperlink"/>
            <w:rFonts w:cstheme="minorHAnsi"/>
            <w:noProof/>
          </w:rPr>
          <w:t>Do Afastamento Preventivo</w:t>
        </w:r>
        <w:r w:rsidR="00743A67">
          <w:rPr>
            <w:noProof/>
            <w:webHidden/>
          </w:rPr>
          <w:tab/>
        </w:r>
        <w:r w:rsidR="00743A67">
          <w:rPr>
            <w:noProof/>
            <w:webHidden/>
          </w:rPr>
          <w:fldChar w:fldCharType="begin"/>
        </w:r>
        <w:r w:rsidR="00743A67">
          <w:rPr>
            <w:noProof/>
            <w:webHidden/>
          </w:rPr>
          <w:instrText xml:space="preserve"> PAGEREF _Toc124930912 \h </w:instrText>
        </w:r>
        <w:r w:rsidR="00743A67">
          <w:rPr>
            <w:noProof/>
            <w:webHidden/>
          </w:rPr>
        </w:r>
        <w:r w:rsidR="00743A67">
          <w:rPr>
            <w:noProof/>
            <w:webHidden/>
          </w:rPr>
          <w:fldChar w:fldCharType="separate"/>
        </w:r>
        <w:r w:rsidR="005F6F8F">
          <w:rPr>
            <w:noProof/>
            <w:webHidden/>
          </w:rPr>
          <w:t>64</w:t>
        </w:r>
        <w:r w:rsidR="00743A67">
          <w:rPr>
            <w:noProof/>
            <w:webHidden/>
          </w:rPr>
          <w:fldChar w:fldCharType="end"/>
        </w:r>
      </w:hyperlink>
    </w:p>
    <w:p w14:paraId="50B95AE7" w14:textId="31AE2C04" w:rsidR="00743A67" w:rsidRDefault="00000000">
      <w:pPr>
        <w:pStyle w:val="Sumrio2"/>
        <w:rPr>
          <w:rFonts w:asciiTheme="minorHAnsi" w:eastAsiaTheme="minorEastAsia" w:hAnsiTheme="minorHAnsi" w:cstheme="minorBidi"/>
          <w:noProof/>
          <w:sz w:val="22"/>
          <w:szCs w:val="22"/>
        </w:rPr>
      </w:pPr>
      <w:hyperlink w:anchor="_Toc124930913" w:history="1">
        <w:r w:rsidR="00743A67" w:rsidRPr="009E2676">
          <w:rPr>
            <w:rStyle w:val="Hyperlink"/>
            <w:rFonts w:cstheme="minorHAnsi"/>
            <w:noProof/>
          </w:rPr>
          <w:t>Seção III</w:t>
        </w:r>
        <w:r w:rsidR="00743A67">
          <w:rPr>
            <w:noProof/>
            <w:webHidden/>
          </w:rPr>
          <w:tab/>
        </w:r>
        <w:r w:rsidR="00743A67">
          <w:rPr>
            <w:noProof/>
            <w:webHidden/>
          </w:rPr>
          <w:fldChar w:fldCharType="begin"/>
        </w:r>
        <w:r w:rsidR="00743A67">
          <w:rPr>
            <w:noProof/>
            <w:webHidden/>
          </w:rPr>
          <w:instrText xml:space="preserve"> PAGEREF _Toc124930913 \h </w:instrText>
        </w:r>
        <w:r w:rsidR="00743A67">
          <w:rPr>
            <w:noProof/>
            <w:webHidden/>
          </w:rPr>
        </w:r>
        <w:r w:rsidR="00743A67">
          <w:rPr>
            <w:noProof/>
            <w:webHidden/>
          </w:rPr>
          <w:fldChar w:fldCharType="separate"/>
        </w:r>
        <w:r w:rsidR="005F6F8F">
          <w:rPr>
            <w:noProof/>
            <w:webHidden/>
          </w:rPr>
          <w:t>64</w:t>
        </w:r>
        <w:r w:rsidR="00743A67">
          <w:rPr>
            <w:noProof/>
            <w:webHidden/>
          </w:rPr>
          <w:fldChar w:fldCharType="end"/>
        </w:r>
      </w:hyperlink>
    </w:p>
    <w:p w14:paraId="71E12F4D" w14:textId="5AF8BA07" w:rsidR="00743A67" w:rsidRDefault="00000000">
      <w:pPr>
        <w:pStyle w:val="Sumrio2"/>
        <w:rPr>
          <w:rFonts w:asciiTheme="minorHAnsi" w:eastAsiaTheme="minorEastAsia" w:hAnsiTheme="minorHAnsi" w:cstheme="minorBidi"/>
          <w:noProof/>
          <w:sz w:val="22"/>
          <w:szCs w:val="22"/>
        </w:rPr>
      </w:pPr>
      <w:hyperlink w:anchor="_Toc124930914" w:history="1">
        <w:r w:rsidR="00743A67" w:rsidRPr="009E2676">
          <w:rPr>
            <w:rStyle w:val="Hyperlink"/>
            <w:rFonts w:cstheme="minorHAnsi"/>
            <w:noProof/>
            <w:shd w:val="clear" w:color="auto" w:fill="FFFFFF"/>
          </w:rPr>
          <w:t>Comissão Disciplinar Permanente – CDP</w:t>
        </w:r>
        <w:r w:rsidR="00743A67">
          <w:rPr>
            <w:noProof/>
            <w:webHidden/>
          </w:rPr>
          <w:tab/>
        </w:r>
        <w:r w:rsidR="00743A67">
          <w:rPr>
            <w:noProof/>
            <w:webHidden/>
          </w:rPr>
          <w:fldChar w:fldCharType="begin"/>
        </w:r>
        <w:r w:rsidR="00743A67">
          <w:rPr>
            <w:noProof/>
            <w:webHidden/>
          </w:rPr>
          <w:instrText xml:space="preserve"> PAGEREF _Toc124930914 \h </w:instrText>
        </w:r>
        <w:r w:rsidR="00743A67">
          <w:rPr>
            <w:noProof/>
            <w:webHidden/>
          </w:rPr>
        </w:r>
        <w:r w:rsidR="00743A67">
          <w:rPr>
            <w:noProof/>
            <w:webHidden/>
          </w:rPr>
          <w:fldChar w:fldCharType="separate"/>
        </w:r>
        <w:r w:rsidR="005F6F8F">
          <w:rPr>
            <w:noProof/>
            <w:webHidden/>
          </w:rPr>
          <w:t>64</w:t>
        </w:r>
        <w:r w:rsidR="00743A67">
          <w:rPr>
            <w:noProof/>
            <w:webHidden/>
          </w:rPr>
          <w:fldChar w:fldCharType="end"/>
        </w:r>
      </w:hyperlink>
    </w:p>
    <w:p w14:paraId="66E07F94" w14:textId="56693370" w:rsidR="00743A67" w:rsidRDefault="00000000">
      <w:pPr>
        <w:pStyle w:val="Sumrio2"/>
        <w:rPr>
          <w:rFonts w:asciiTheme="minorHAnsi" w:eastAsiaTheme="minorEastAsia" w:hAnsiTheme="minorHAnsi" w:cstheme="minorBidi"/>
          <w:noProof/>
          <w:sz w:val="22"/>
          <w:szCs w:val="22"/>
        </w:rPr>
      </w:pPr>
      <w:hyperlink w:anchor="_Toc124930915" w:history="1">
        <w:r w:rsidR="00743A67" w:rsidRPr="009E2676">
          <w:rPr>
            <w:rStyle w:val="Hyperlink"/>
            <w:rFonts w:cstheme="minorHAnsi"/>
            <w:noProof/>
          </w:rPr>
          <w:t>Seção IV</w:t>
        </w:r>
        <w:r w:rsidR="00743A67">
          <w:rPr>
            <w:noProof/>
            <w:webHidden/>
          </w:rPr>
          <w:tab/>
        </w:r>
        <w:r w:rsidR="00743A67">
          <w:rPr>
            <w:noProof/>
            <w:webHidden/>
          </w:rPr>
          <w:fldChar w:fldCharType="begin"/>
        </w:r>
        <w:r w:rsidR="00743A67">
          <w:rPr>
            <w:noProof/>
            <w:webHidden/>
          </w:rPr>
          <w:instrText xml:space="preserve"> PAGEREF _Toc124930915 \h </w:instrText>
        </w:r>
        <w:r w:rsidR="00743A67">
          <w:rPr>
            <w:noProof/>
            <w:webHidden/>
          </w:rPr>
        </w:r>
        <w:r w:rsidR="00743A67">
          <w:rPr>
            <w:noProof/>
            <w:webHidden/>
          </w:rPr>
          <w:fldChar w:fldCharType="separate"/>
        </w:r>
        <w:r w:rsidR="005F6F8F">
          <w:rPr>
            <w:noProof/>
            <w:webHidden/>
          </w:rPr>
          <w:t>66</w:t>
        </w:r>
        <w:r w:rsidR="00743A67">
          <w:rPr>
            <w:noProof/>
            <w:webHidden/>
          </w:rPr>
          <w:fldChar w:fldCharType="end"/>
        </w:r>
      </w:hyperlink>
    </w:p>
    <w:p w14:paraId="4D8B2C1A" w14:textId="6A05FF2A" w:rsidR="00743A67" w:rsidRDefault="00000000">
      <w:pPr>
        <w:pStyle w:val="Sumrio2"/>
        <w:rPr>
          <w:rFonts w:asciiTheme="minorHAnsi" w:eastAsiaTheme="minorEastAsia" w:hAnsiTheme="minorHAnsi" w:cstheme="minorBidi"/>
          <w:noProof/>
          <w:sz w:val="22"/>
          <w:szCs w:val="22"/>
        </w:rPr>
      </w:pPr>
      <w:hyperlink w:anchor="_Toc124930916" w:history="1">
        <w:r w:rsidR="00743A67" w:rsidRPr="009E2676">
          <w:rPr>
            <w:rStyle w:val="Hyperlink"/>
            <w:rFonts w:cstheme="minorHAnsi"/>
            <w:noProof/>
          </w:rPr>
          <w:t>Processo Administrativo Disciplinar pelo Rito Sumário</w:t>
        </w:r>
        <w:r w:rsidR="00743A67">
          <w:rPr>
            <w:noProof/>
            <w:webHidden/>
          </w:rPr>
          <w:tab/>
        </w:r>
        <w:r w:rsidR="00743A67">
          <w:rPr>
            <w:noProof/>
            <w:webHidden/>
          </w:rPr>
          <w:fldChar w:fldCharType="begin"/>
        </w:r>
        <w:r w:rsidR="00743A67">
          <w:rPr>
            <w:noProof/>
            <w:webHidden/>
          </w:rPr>
          <w:instrText xml:space="preserve"> PAGEREF _Toc124930916 \h </w:instrText>
        </w:r>
        <w:r w:rsidR="00743A67">
          <w:rPr>
            <w:noProof/>
            <w:webHidden/>
          </w:rPr>
        </w:r>
        <w:r w:rsidR="00743A67">
          <w:rPr>
            <w:noProof/>
            <w:webHidden/>
          </w:rPr>
          <w:fldChar w:fldCharType="separate"/>
        </w:r>
        <w:r w:rsidR="005F6F8F">
          <w:rPr>
            <w:noProof/>
            <w:webHidden/>
          </w:rPr>
          <w:t>66</w:t>
        </w:r>
        <w:r w:rsidR="00743A67">
          <w:rPr>
            <w:noProof/>
            <w:webHidden/>
          </w:rPr>
          <w:fldChar w:fldCharType="end"/>
        </w:r>
      </w:hyperlink>
    </w:p>
    <w:p w14:paraId="6F27CB64" w14:textId="3666EE26" w:rsidR="00743A67" w:rsidRDefault="00000000">
      <w:pPr>
        <w:pStyle w:val="Sumrio2"/>
        <w:rPr>
          <w:rFonts w:asciiTheme="minorHAnsi" w:eastAsiaTheme="minorEastAsia" w:hAnsiTheme="minorHAnsi" w:cstheme="minorBidi"/>
          <w:noProof/>
          <w:sz w:val="22"/>
          <w:szCs w:val="22"/>
        </w:rPr>
      </w:pPr>
      <w:hyperlink w:anchor="_Toc124930917" w:history="1">
        <w:r w:rsidR="00743A67" w:rsidRPr="009E2676">
          <w:rPr>
            <w:rStyle w:val="Hyperlink"/>
            <w:rFonts w:cstheme="minorHAnsi"/>
            <w:noProof/>
          </w:rPr>
          <w:t>Seção V</w:t>
        </w:r>
        <w:r w:rsidR="00743A67">
          <w:rPr>
            <w:noProof/>
            <w:webHidden/>
          </w:rPr>
          <w:tab/>
        </w:r>
        <w:r w:rsidR="00743A67">
          <w:rPr>
            <w:noProof/>
            <w:webHidden/>
          </w:rPr>
          <w:fldChar w:fldCharType="begin"/>
        </w:r>
        <w:r w:rsidR="00743A67">
          <w:rPr>
            <w:noProof/>
            <w:webHidden/>
          </w:rPr>
          <w:instrText xml:space="preserve"> PAGEREF _Toc124930917 \h </w:instrText>
        </w:r>
        <w:r w:rsidR="00743A67">
          <w:rPr>
            <w:noProof/>
            <w:webHidden/>
          </w:rPr>
        </w:r>
        <w:r w:rsidR="00743A67">
          <w:rPr>
            <w:noProof/>
            <w:webHidden/>
          </w:rPr>
          <w:fldChar w:fldCharType="separate"/>
        </w:r>
        <w:r w:rsidR="005F6F8F">
          <w:rPr>
            <w:noProof/>
            <w:webHidden/>
          </w:rPr>
          <w:t>68</w:t>
        </w:r>
        <w:r w:rsidR="00743A67">
          <w:rPr>
            <w:noProof/>
            <w:webHidden/>
          </w:rPr>
          <w:fldChar w:fldCharType="end"/>
        </w:r>
      </w:hyperlink>
    </w:p>
    <w:p w14:paraId="64B2B562" w14:textId="791373B7" w:rsidR="00743A67" w:rsidRDefault="00000000">
      <w:pPr>
        <w:pStyle w:val="Sumrio2"/>
        <w:rPr>
          <w:rFonts w:asciiTheme="minorHAnsi" w:eastAsiaTheme="minorEastAsia" w:hAnsiTheme="minorHAnsi" w:cstheme="minorBidi"/>
          <w:noProof/>
          <w:sz w:val="22"/>
          <w:szCs w:val="22"/>
        </w:rPr>
      </w:pPr>
      <w:hyperlink w:anchor="_Toc124930918" w:history="1">
        <w:r w:rsidR="00743A67" w:rsidRPr="009E2676">
          <w:rPr>
            <w:rStyle w:val="Hyperlink"/>
            <w:rFonts w:cstheme="minorHAnsi"/>
            <w:noProof/>
          </w:rPr>
          <w:t>Do Processo</w:t>
        </w:r>
        <w:r w:rsidR="00743A67">
          <w:rPr>
            <w:noProof/>
            <w:webHidden/>
          </w:rPr>
          <w:tab/>
        </w:r>
        <w:r w:rsidR="00743A67">
          <w:rPr>
            <w:noProof/>
            <w:webHidden/>
          </w:rPr>
          <w:fldChar w:fldCharType="begin"/>
        </w:r>
        <w:r w:rsidR="00743A67">
          <w:rPr>
            <w:noProof/>
            <w:webHidden/>
          </w:rPr>
          <w:instrText xml:space="preserve"> PAGEREF _Toc124930918 \h </w:instrText>
        </w:r>
        <w:r w:rsidR="00743A67">
          <w:rPr>
            <w:noProof/>
            <w:webHidden/>
          </w:rPr>
        </w:r>
        <w:r w:rsidR="00743A67">
          <w:rPr>
            <w:noProof/>
            <w:webHidden/>
          </w:rPr>
          <w:fldChar w:fldCharType="separate"/>
        </w:r>
        <w:r w:rsidR="005F6F8F">
          <w:rPr>
            <w:noProof/>
            <w:webHidden/>
          </w:rPr>
          <w:t>68</w:t>
        </w:r>
        <w:r w:rsidR="00743A67">
          <w:rPr>
            <w:noProof/>
            <w:webHidden/>
          </w:rPr>
          <w:fldChar w:fldCharType="end"/>
        </w:r>
      </w:hyperlink>
    </w:p>
    <w:p w14:paraId="36E56CC2" w14:textId="3149FAEA" w:rsidR="00743A67" w:rsidRDefault="00000000">
      <w:pPr>
        <w:pStyle w:val="Sumrio2"/>
        <w:rPr>
          <w:rFonts w:asciiTheme="minorHAnsi" w:eastAsiaTheme="minorEastAsia" w:hAnsiTheme="minorHAnsi" w:cstheme="minorBidi"/>
          <w:noProof/>
          <w:sz w:val="22"/>
          <w:szCs w:val="22"/>
        </w:rPr>
      </w:pPr>
      <w:hyperlink w:anchor="_Toc124930919" w:history="1">
        <w:r w:rsidR="00743A67" w:rsidRPr="009E2676">
          <w:rPr>
            <w:rStyle w:val="Hyperlink"/>
            <w:rFonts w:cstheme="minorHAnsi"/>
            <w:noProof/>
          </w:rPr>
          <w:t>Seção VI</w:t>
        </w:r>
        <w:r w:rsidR="00743A67">
          <w:rPr>
            <w:noProof/>
            <w:webHidden/>
          </w:rPr>
          <w:tab/>
        </w:r>
        <w:r w:rsidR="00743A67">
          <w:rPr>
            <w:noProof/>
            <w:webHidden/>
          </w:rPr>
          <w:fldChar w:fldCharType="begin"/>
        </w:r>
        <w:r w:rsidR="00743A67">
          <w:rPr>
            <w:noProof/>
            <w:webHidden/>
          </w:rPr>
          <w:instrText xml:space="preserve"> PAGEREF _Toc124930919 \h </w:instrText>
        </w:r>
        <w:r w:rsidR="00743A67">
          <w:rPr>
            <w:noProof/>
            <w:webHidden/>
          </w:rPr>
        </w:r>
        <w:r w:rsidR="00743A67">
          <w:rPr>
            <w:noProof/>
            <w:webHidden/>
          </w:rPr>
          <w:fldChar w:fldCharType="separate"/>
        </w:r>
        <w:r w:rsidR="005F6F8F">
          <w:rPr>
            <w:noProof/>
            <w:webHidden/>
          </w:rPr>
          <w:t>74</w:t>
        </w:r>
        <w:r w:rsidR="00743A67">
          <w:rPr>
            <w:noProof/>
            <w:webHidden/>
          </w:rPr>
          <w:fldChar w:fldCharType="end"/>
        </w:r>
      </w:hyperlink>
    </w:p>
    <w:p w14:paraId="1A8A277E" w14:textId="6A4CD84D" w:rsidR="00743A67" w:rsidRDefault="00000000">
      <w:pPr>
        <w:pStyle w:val="Sumrio2"/>
        <w:rPr>
          <w:rFonts w:asciiTheme="minorHAnsi" w:eastAsiaTheme="minorEastAsia" w:hAnsiTheme="minorHAnsi" w:cstheme="minorBidi"/>
          <w:noProof/>
          <w:sz w:val="22"/>
          <w:szCs w:val="22"/>
        </w:rPr>
      </w:pPr>
      <w:hyperlink w:anchor="_Toc124930920" w:history="1">
        <w:r w:rsidR="00743A67" w:rsidRPr="009E2676">
          <w:rPr>
            <w:rStyle w:val="Hyperlink"/>
            <w:rFonts w:cstheme="minorHAnsi"/>
            <w:noProof/>
          </w:rPr>
          <w:t>Da Revisão do Processo</w:t>
        </w:r>
        <w:r w:rsidR="00743A67">
          <w:rPr>
            <w:noProof/>
            <w:webHidden/>
          </w:rPr>
          <w:tab/>
        </w:r>
        <w:r w:rsidR="00743A67">
          <w:rPr>
            <w:noProof/>
            <w:webHidden/>
          </w:rPr>
          <w:fldChar w:fldCharType="begin"/>
        </w:r>
        <w:r w:rsidR="00743A67">
          <w:rPr>
            <w:noProof/>
            <w:webHidden/>
          </w:rPr>
          <w:instrText xml:space="preserve"> PAGEREF _Toc124930920 \h </w:instrText>
        </w:r>
        <w:r w:rsidR="00743A67">
          <w:rPr>
            <w:noProof/>
            <w:webHidden/>
          </w:rPr>
        </w:r>
        <w:r w:rsidR="00743A67">
          <w:rPr>
            <w:noProof/>
            <w:webHidden/>
          </w:rPr>
          <w:fldChar w:fldCharType="separate"/>
        </w:r>
        <w:r w:rsidR="005F6F8F">
          <w:rPr>
            <w:noProof/>
            <w:webHidden/>
          </w:rPr>
          <w:t>74</w:t>
        </w:r>
        <w:r w:rsidR="00743A67">
          <w:rPr>
            <w:noProof/>
            <w:webHidden/>
          </w:rPr>
          <w:fldChar w:fldCharType="end"/>
        </w:r>
      </w:hyperlink>
    </w:p>
    <w:p w14:paraId="4119DE85" w14:textId="6F6FDF3A" w:rsidR="00743A67" w:rsidRDefault="00000000">
      <w:pPr>
        <w:pStyle w:val="Sumrio2"/>
        <w:rPr>
          <w:rFonts w:asciiTheme="minorHAnsi" w:eastAsiaTheme="minorEastAsia" w:hAnsiTheme="minorHAnsi" w:cstheme="minorBidi"/>
          <w:noProof/>
          <w:sz w:val="22"/>
          <w:szCs w:val="22"/>
        </w:rPr>
      </w:pPr>
      <w:hyperlink w:anchor="_Toc124930921" w:history="1">
        <w:r w:rsidR="00743A67" w:rsidRPr="009E2676">
          <w:rPr>
            <w:rStyle w:val="Hyperlink"/>
            <w:rFonts w:cstheme="minorHAnsi"/>
            <w:noProof/>
          </w:rPr>
          <w:t>Seção VII</w:t>
        </w:r>
        <w:r w:rsidR="00743A67">
          <w:rPr>
            <w:noProof/>
            <w:webHidden/>
          </w:rPr>
          <w:tab/>
        </w:r>
        <w:r w:rsidR="00743A67">
          <w:rPr>
            <w:noProof/>
            <w:webHidden/>
          </w:rPr>
          <w:fldChar w:fldCharType="begin"/>
        </w:r>
        <w:r w:rsidR="00743A67">
          <w:rPr>
            <w:noProof/>
            <w:webHidden/>
          </w:rPr>
          <w:instrText xml:space="preserve"> PAGEREF _Toc124930921 \h </w:instrText>
        </w:r>
        <w:r w:rsidR="00743A67">
          <w:rPr>
            <w:noProof/>
            <w:webHidden/>
          </w:rPr>
        </w:r>
        <w:r w:rsidR="00743A67">
          <w:rPr>
            <w:noProof/>
            <w:webHidden/>
          </w:rPr>
          <w:fldChar w:fldCharType="separate"/>
        </w:r>
        <w:r w:rsidR="005F6F8F">
          <w:rPr>
            <w:noProof/>
            <w:webHidden/>
          </w:rPr>
          <w:t>75</w:t>
        </w:r>
        <w:r w:rsidR="00743A67">
          <w:rPr>
            <w:noProof/>
            <w:webHidden/>
          </w:rPr>
          <w:fldChar w:fldCharType="end"/>
        </w:r>
      </w:hyperlink>
    </w:p>
    <w:p w14:paraId="187A74AD" w14:textId="1F730D4D" w:rsidR="00743A67" w:rsidRDefault="00000000">
      <w:pPr>
        <w:pStyle w:val="Sumrio2"/>
        <w:rPr>
          <w:rFonts w:asciiTheme="minorHAnsi" w:eastAsiaTheme="minorEastAsia" w:hAnsiTheme="minorHAnsi" w:cstheme="minorBidi"/>
          <w:noProof/>
          <w:sz w:val="22"/>
          <w:szCs w:val="22"/>
        </w:rPr>
      </w:pPr>
      <w:hyperlink w:anchor="_Toc124930922" w:history="1">
        <w:r w:rsidR="00743A67" w:rsidRPr="009E2676">
          <w:rPr>
            <w:rStyle w:val="Hyperlink"/>
            <w:rFonts w:cstheme="minorHAnsi"/>
            <w:noProof/>
          </w:rPr>
          <w:t>Das Disposições Gerais</w:t>
        </w:r>
        <w:r w:rsidR="00743A67">
          <w:rPr>
            <w:noProof/>
            <w:webHidden/>
          </w:rPr>
          <w:tab/>
        </w:r>
        <w:r w:rsidR="00743A67">
          <w:rPr>
            <w:noProof/>
            <w:webHidden/>
          </w:rPr>
          <w:fldChar w:fldCharType="begin"/>
        </w:r>
        <w:r w:rsidR="00743A67">
          <w:rPr>
            <w:noProof/>
            <w:webHidden/>
          </w:rPr>
          <w:instrText xml:space="preserve"> PAGEREF _Toc124930922 \h </w:instrText>
        </w:r>
        <w:r w:rsidR="00743A67">
          <w:rPr>
            <w:noProof/>
            <w:webHidden/>
          </w:rPr>
        </w:r>
        <w:r w:rsidR="00743A67">
          <w:rPr>
            <w:noProof/>
            <w:webHidden/>
          </w:rPr>
          <w:fldChar w:fldCharType="separate"/>
        </w:r>
        <w:r w:rsidR="005F6F8F">
          <w:rPr>
            <w:noProof/>
            <w:webHidden/>
          </w:rPr>
          <w:t>75</w:t>
        </w:r>
        <w:r w:rsidR="00743A67">
          <w:rPr>
            <w:noProof/>
            <w:webHidden/>
          </w:rPr>
          <w:fldChar w:fldCharType="end"/>
        </w:r>
      </w:hyperlink>
    </w:p>
    <w:p w14:paraId="2CDADAF4" w14:textId="65E791E6" w:rsidR="00743A67" w:rsidRDefault="00000000">
      <w:pPr>
        <w:pStyle w:val="Sumrio2"/>
        <w:rPr>
          <w:rFonts w:asciiTheme="minorHAnsi" w:eastAsiaTheme="minorEastAsia" w:hAnsiTheme="minorHAnsi" w:cstheme="minorBidi"/>
          <w:noProof/>
          <w:sz w:val="22"/>
          <w:szCs w:val="22"/>
        </w:rPr>
      </w:pPr>
      <w:hyperlink w:anchor="_Toc124930923" w:history="1">
        <w:r w:rsidR="00743A67" w:rsidRPr="009E2676">
          <w:rPr>
            <w:rStyle w:val="Hyperlink"/>
            <w:rFonts w:cstheme="minorHAnsi"/>
            <w:noProof/>
          </w:rPr>
          <w:t>CAPÍTULO III</w:t>
        </w:r>
        <w:r w:rsidR="00743A67">
          <w:rPr>
            <w:noProof/>
            <w:webHidden/>
          </w:rPr>
          <w:tab/>
        </w:r>
        <w:r w:rsidR="00743A67">
          <w:rPr>
            <w:noProof/>
            <w:webHidden/>
          </w:rPr>
          <w:fldChar w:fldCharType="begin"/>
        </w:r>
        <w:r w:rsidR="00743A67">
          <w:rPr>
            <w:noProof/>
            <w:webHidden/>
          </w:rPr>
          <w:instrText xml:space="preserve"> PAGEREF _Toc124930923 \h </w:instrText>
        </w:r>
        <w:r w:rsidR="00743A67">
          <w:rPr>
            <w:noProof/>
            <w:webHidden/>
          </w:rPr>
        </w:r>
        <w:r w:rsidR="00743A67">
          <w:rPr>
            <w:noProof/>
            <w:webHidden/>
          </w:rPr>
          <w:fldChar w:fldCharType="separate"/>
        </w:r>
        <w:r w:rsidR="005F6F8F">
          <w:rPr>
            <w:noProof/>
            <w:webHidden/>
          </w:rPr>
          <w:t>76</w:t>
        </w:r>
        <w:r w:rsidR="00743A67">
          <w:rPr>
            <w:noProof/>
            <w:webHidden/>
          </w:rPr>
          <w:fldChar w:fldCharType="end"/>
        </w:r>
      </w:hyperlink>
    </w:p>
    <w:p w14:paraId="630E8EC4" w14:textId="2A414E14" w:rsidR="00743A67" w:rsidRDefault="00000000">
      <w:pPr>
        <w:pStyle w:val="Sumrio2"/>
        <w:rPr>
          <w:rFonts w:asciiTheme="minorHAnsi" w:eastAsiaTheme="minorEastAsia" w:hAnsiTheme="minorHAnsi" w:cstheme="minorBidi"/>
          <w:noProof/>
          <w:sz w:val="22"/>
          <w:szCs w:val="22"/>
        </w:rPr>
      </w:pPr>
      <w:hyperlink w:anchor="_Toc124930924" w:history="1">
        <w:r w:rsidR="00743A67" w:rsidRPr="009E2676">
          <w:rPr>
            <w:rStyle w:val="Hyperlink"/>
            <w:rFonts w:cstheme="minorHAnsi"/>
            <w:noProof/>
          </w:rPr>
          <w:t>DO TERMO DE COMPROMISSO DE AJUSTE DE CONDUTA E SUSPENSÃO DO PROCESSO ADMINISTRATIVO</w:t>
        </w:r>
        <w:r w:rsidR="00743A67">
          <w:rPr>
            <w:noProof/>
            <w:webHidden/>
          </w:rPr>
          <w:tab/>
        </w:r>
        <w:r w:rsidR="00743A67">
          <w:rPr>
            <w:noProof/>
            <w:webHidden/>
          </w:rPr>
          <w:fldChar w:fldCharType="begin"/>
        </w:r>
        <w:r w:rsidR="00743A67">
          <w:rPr>
            <w:noProof/>
            <w:webHidden/>
          </w:rPr>
          <w:instrText xml:space="preserve"> PAGEREF _Toc124930924 \h </w:instrText>
        </w:r>
        <w:r w:rsidR="00743A67">
          <w:rPr>
            <w:noProof/>
            <w:webHidden/>
          </w:rPr>
        </w:r>
        <w:r w:rsidR="00743A67">
          <w:rPr>
            <w:noProof/>
            <w:webHidden/>
          </w:rPr>
          <w:fldChar w:fldCharType="separate"/>
        </w:r>
        <w:r w:rsidR="005F6F8F">
          <w:rPr>
            <w:noProof/>
            <w:webHidden/>
          </w:rPr>
          <w:t>76</w:t>
        </w:r>
        <w:r w:rsidR="00743A67">
          <w:rPr>
            <w:noProof/>
            <w:webHidden/>
          </w:rPr>
          <w:fldChar w:fldCharType="end"/>
        </w:r>
      </w:hyperlink>
    </w:p>
    <w:p w14:paraId="4087E406" w14:textId="5EA8BEB4" w:rsidR="00743A67" w:rsidRDefault="00000000">
      <w:pPr>
        <w:pStyle w:val="Sumrio2"/>
        <w:rPr>
          <w:rFonts w:asciiTheme="minorHAnsi" w:eastAsiaTheme="minorEastAsia" w:hAnsiTheme="minorHAnsi" w:cstheme="minorBidi"/>
          <w:noProof/>
          <w:sz w:val="22"/>
          <w:szCs w:val="22"/>
        </w:rPr>
      </w:pPr>
      <w:hyperlink w:anchor="_Toc124930925" w:history="1">
        <w:r w:rsidR="00743A67" w:rsidRPr="009E2676">
          <w:rPr>
            <w:rStyle w:val="Hyperlink"/>
            <w:rFonts w:cstheme="minorHAnsi"/>
            <w:noProof/>
          </w:rPr>
          <w:t>TÍTULO VI</w:t>
        </w:r>
        <w:r w:rsidR="00743A67">
          <w:rPr>
            <w:noProof/>
            <w:webHidden/>
          </w:rPr>
          <w:tab/>
        </w:r>
        <w:r w:rsidR="00743A67">
          <w:rPr>
            <w:noProof/>
            <w:webHidden/>
          </w:rPr>
          <w:fldChar w:fldCharType="begin"/>
        </w:r>
        <w:r w:rsidR="00743A67">
          <w:rPr>
            <w:noProof/>
            <w:webHidden/>
          </w:rPr>
          <w:instrText xml:space="preserve"> PAGEREF _Toc124930925 \h </w:instrText>
        </w:r>
        <w:r w:rsidR="00743A67">
          <w:rPr>
            <w:noProof/>
            <w:webHidden/>
          </w:rPr>
        </w:r>
        <w:r w:rsidR="00743A67">
          <w:rPr>
            <w:noProof/>
            <w:webHidden/>
          </w:rPr>
          <w:fldChar w:fldCharType="separate"/>
        </w:r>
        <w:r w:rsidR="005F6F8F">
          <w:rPr>
            <w:noProof/>
            <w:webHidden/>
          </w:rPr>
          <w:t>77</w:t>
        </w:r>
        <w:r w:rsidR="00743A67">
          <w:rPr>
            <w:noProof/>
            <w:webHidden/>
          </w:rPr>
          <w:fldChar w:fldCharType="end"/>
        </w:r>
      </w:hyperlink>
    </w:p>
    <w:p w14:paraId="38438675" w14:textId="0F42C8D4" w:rsidR="00743A67" w:rsidRDefault="00000000">
      <w:pPr>
        <w:pStyle w:val="Sumrio2"/>
        <w:rPr>
          <w:rFonts w:asciiTheme="minorHAnsi" w:eastAsiaTheme="minorEastAsia" w:hAnsiTheme="minorHAnsi" w:cstheme="minorBidi"/>
          <w:noProof/>
          <w:sz w:val="22"/>
          <w:szCs w:val="22"/>
        </w:rPr>
      </w:pPr>
      <w:hyperlink w:anchor="_Toc124930926" w:history="1">
        <w:r w:rsidR="00743A67" w:rsidRPr="009E2676">
          <w:rPr>
            <w:rStyle w:val="Hyperlink"/>
            <w:rFonts w:cstheme="minorHAnsi"/>
            <w:noProof/>
          </w:rPr>
          <w:t>DAS CONSIGNAÇÕES</w:t>
        </w:r>
        <w:r w:rsidR="00743A67">
          <w:rPr>
            <w:noProof/>
            <w:webHidden/>
          </w:rPr>
          <w:tab/>
        </w:r>
        <w:r w:rsidR="00743A67">
          <w:rPr>
            <w:noProof/>
            <w:webHidden/>
          </w:rPr>
          <w:fldChar w:fldCharType="begin"/>
        </w:r>
        <w:r w:rsidR="00743A67">
          <w:rPr>
            <w:noProof/>
            <w:webHidden/>
          </w:rPr>
          <w:instrText xml:space="preserve"> PAGEREF _Toc124930926 \h </w:instrText>
        </w:r>
        <w:r w:rsidR="00743A67">
          <w:rPr>
            <w:noProof/>
            <w:webHidden/>
          </w:rPr>
        </w:r>
        <w:r w:rsidR="00743A67">
          <w:rPr>
            <w:noProof/>
            <w:webHidden/>
          </w:rPr>
          <w:fldChar w:fldCharType="separate"/>
        </w:r>
        <w:r w:rsidR="005F6F8F">
          <w:rPr>
            <w:noProof/>
            <w:webHidden/>
          </w:rPr>
          <w:t>77</w:t>
        </w:r>
        <w:r w:rsidR="00743A67">
          <w:rPr>
            <w:noProof/>
            <w:webHidden/>
          </w:rPr>
          <w:fldChar w:fldCharType="end"/>
        </w:r>
      </w:hyperlink>
    </w:p>
    <w:p w14:paraId="118A0CE6" w14:textId="13A1A54C" w:rsidR="00743A67" w:rsidRDefault="00000000">
      <w:pPr>
        <w:pStyle w:val="Sumrio2"/>
        <w:rPr>
          <w:rFonts w:asciiTheme="minorHAnsi" w:eastAsiaTheme="minorEastAsia" w:hAnsiTheme="minorHAnsi" w:cstheme="minorBidi"/>
          <w:noProof/>
          <w:sz w:val="22"/>
          <w:szCs w:val="22"/>
        </w:rPr>
      </w:pPr>
      <w:hyperlink w:anchor="_Toc124930927" w:history="1">
        <w:r w:rsidR="00743A67" w:rsidRPr="009E2676">
          <w:rPr>
            <w:rStyle w:val="Hyperlink"/>
            <w:rFonts w:cstheme="minorHAnsi"/>
            <w:noProof/>
          </w:rPr>
          <w:t>CAPÍTULO ÚNICO</w:t>
        </w:r>
        <w:r w:rsidR="00743A67">
          <w:rPr>
            <w:noProof/>
            <w:webHidden/>
          </w:rPr>
          <w:tab/>
        </w:r>
        <w:r w:rsidR="00743A67">
          <w:rPr>
            <w:noProof/>
            <w:webHidden/>
          </w:rPr>
          <w:fldChar w:fldCharType="begin"/>
        </w:r>
        <w:r w:rsidR="00743A67">
          <w:rPr>
            <w:noProof/>
            <w:webHidden/>
          </w:rPr>
          <w:instrText xml:space="preserve"> PAGEREF _Toc124930927 \h </w:instrText>
        </w:r>
        <w:r w:rsidR="00743A67">
          <w:rPr>
            <w:noProof/>
            <w:webHidden/>
          </w:rPr>
        </w:r>
        <w:r w:rsidR="00743A67">
          <w:rPr>
            <w:noProof/>
            <w:webHidden/>
          </w:rPr>
          <w:fldChar w:fldCharType="separate"/>
        </w:r>
        <w:r w:rsidR="005F6F8F">
          <w:rPr>
            <w:noProof/>
            <w:webHidden/>
          </w:rPr>
          <w:t>77</w:t>
        </w:r>
        <w:r w:rsidR="00743A67">
          <w:rPr>
            <w:noProof/>
            <w:webHidden/>
          </w:rPr>
          <w:fldChar w:fldCharType="end"/>
        </w:r>
      </w:hyperlink>
    </w:p>
    <w:p w14:paraId="781D9796" w14:textId="60E21214" w:rsidR="00743A67" w:rsidRDefault="00000000">
      <w:pPr>
        <w:pStyle w:val="Sumrio2"/>
        <w:rPr>
          <w:rFonts w:asciiTheme="minorHAnsi" w:eastAsiaTheme="minorEastAsia" w:hAnsiTheme="minorHAnsi" w:cstheme="minorBidi"/>
          <w:noProof/>
          <w:sz w:val="22"/>
          <w:szCs w:val="22"/>
        </w:rPr>
      </w:pPr>
      <w:hyperlink w:anchor="_Toc124930928" w:history="1">
        <w:r w:rsidR="00743A67" w:rsidRPr="009E2676">
          <w:rPr>
            <w:rStyle w:val="Hyperlink"/>
            <w:rFonts w:cstheme="minorHAnsi"/>
            <w:noProof/>
          </w:rPr>
          <w:t>DAS CONSIGNAÇÕES EM FOLHA DE PAGAMENTO</w:t>
        </w:r>
        <w:r w:rsidR="00743A67">
          <w:rPr>
            <w:noProof/>
            <w:webHidden/>
          </w:rPr>
          <w:tab/>
        </w:r>
        <w:r w:rsidR="00743A67">
          <w:rPr>
            <w:noProof/>
            <w:webHidden/>
          </w:rPr>
          <w:fldChar w:fldCharType="begin"/>
        </w:r>
        <w:r w:rsidR="00743A67">
          <w:rPr>
            <w:noProof/>
            <w:webHidden/>
          </w:rPr>
          <w:instrText xml:space="preserve"> PAGEREF _Toc124930928 \h </w:instrText>
        </w:r>
        <w:r w:rsidR="00743A67">
          <w:rPr>
            <w:noProof/>
            <w:webHidden/>
          </w:rPr>
        </w:r>
        <w:r w:rsidR="00743A67">
          <w:rPr>
            <w:noProof/>
            <w:webHidden/>
          </w:rPr>
          <w:fldChar w:fldCharType="separate"/>
        </w:r>
        <w:r w:rsidR="005F6F8F">
          <w:rPr>
            <w:noProof/>
            <w:webHidden/>
          </w:rPr>
          <w:t>77</w:t>
        </w:r>
        <w:r w:rsidR="00743A67">
          <w:rPr>
            <w:noProof/>
            <w:webHidden/>
          </w:rPr>
          <w:fldChar w:fldCharType="end"/>
        </w:r>
      </w:hyperlink>
    </w:p>
    <w:p w14:paraId="224D5300" w14:textId="328D8091" w:rsidR="00743A67" w:rsidRDefault="00000000">
      <w:pPr>
        <w:pStyle w:val="Sumrio2"/>
        <w:rPr>
          <w:rFonts w:asciiTheme="minorHAnsi" w:eastAsiaTheme="minorEastAsia" w:hAnsiTheme="minorHAnsi" w:cstheme="minorBidi"/>
          <w:noProof/>
          <w:sz w:val="22"/>
          <w:szCs w:val="22"/>
        </w:rPr>
      </w:pPr>
      <w:hyperlink w:anchor="_Toc124930929" w:history="1">
        <w:r w:rsidR="00743A67" w:rsidRPr="009E2676">
          <w:rPr>
            <w:rStyle w:val="Hyperlink"/>
            <w:rFonts w:cstheme="minorHAnsi"/>
            <w:noProof/>
          </w:rPr>
          <w:t>TÍTULO VII</w:t>
        </w:r>
        <w:r w:rsidR="00743A67">
          <w:rPr>
            <w:noProof/>
            <w:webHidden/>
          </w:rPr>
          <w:tab/>
        </w:r>
        <w:r w:rsidR="00743A67">
          <w:rPr>
            <w:noProof/>
            <w:webHidden/>
          </w:rPr>
          <w:fldChar w:fldCharType="begin"/>
        </w:r>
        <w:r w:rsidR="00743A67">
          <w:rPr>
            <w:noProof/>
            <w:webHidden/>
          </w:rPr>
          <w:instrText xml:space="preserve"> PAGEREF _Toc124930929 \h </w:instrText>
        </w:r>
        <w:r w:rsidR="00743A67">
          <w:rPr>
            <w:noProof/>
            <w:webHidden/>
          </w:rPr>
        </w:r>
        <w:r w:rsidR="00743A67">
          <w:rPr>
            <w:noProof/>
            <w:webHidden/>
          </w:rPr>
          <w:fldChar w:fldCharType="separate"/>
        </w:r>
        <w:r w:rsidR="005F6F8F">
          <w:rPr>
            <w:noProof/>
            <w:webHidden/>
          </w:rPr>
          <w:t>78</w:t>
        </w:r>
        <w:r w:rsidR="00743A67">
          <w:rPr>
            <w:noProof/>
            <w:webHidden/>
          </w:rPr>
          <w:fldChar w:fldCharType="end"/>
        </w:r>
      </w:hyperlink>
    </w:p>
    <w:p w14:paraId="0B75E412" w14:textId="3E11825B" w:rsidR="00743A67" w:rsidRDefault="00000000">
      <w:pPr>
        <w:pStyle w:val="Sumrio2"/>
        <w:rPr>
          <w:rFonts w:asciiTheme="minorHAnsi" w:eastAsiaTheme="minorEastAsia" w:hAnsiTheme="minorHAnsi" w:cstheme="minorBidi"/>
          <w:noProof/>
          <w:sz w:val="22"/>
          <w:szCs w:val="22"/>
        </w:rPr>
      </w:pPr>
      <w:hyperlink w:anchor="_Toc124930930" w:history="1">
        <w:r w:rsidR="00743A67" w:rsidRPr="009E2676">
          <w:rPr>
            <w:rStyle w:val="Hyperlink"/>
            <w:rFonts w:cstheme="minorHAnsi"/>
            <w:noProof/>
          </w:rPr>
          <w:t>DISPOSIÇÕES GERAIS E TRANSITÓRIAS</w:t>
        </w:r>
        <w:r w:rsidR="00743A67">
          <w:rPr>
            <w:noProof/>
            <w:webHidden/>
          </w:rPr>
          <w:tab/>
        </w:r>
        <w:r w:rsidR="00743A67">
          <w:rPr>
            <w:noProof/>
            <w:webHidden/>
          </w:rPr>
          <w:fldChar w:fldCharType="begin"/>
        </w:r>
        <w:r w:rsidR="00743A67">
          <w:rPr>
            <w:noProof/>
            <w:webHidden/>
          </w:rPr>
          <w:instrText xml:space="preserve"> PAGEREF _Toc124930930 \h </w:instrText>
        </w:r>
        <w:r w:rsidR="00743A67">
          <w:rPr>
            <w:noProof/>
            <w:webHidden/>
          </w:rPr>
        </w:r>
        <w:r w:rsidR="00743A67">
          <w:rPr>
            <w:noProof/>
            <w:webHidden/>
          </w:rPr>
          <w:fldChar w:fldCharType="separate"/>
        </w:r>
        <w:r w:rsidR="005F6F8F">
          <w:rPr>
            <w:noProof/>
            <w:webHidden/>
          </w:rPr>
          <w:t>78</w:t>
        </w:r>
        <w:r w:rsidR="00743A67">
          <w:rPr>
            <w:noProof/>
            <w:webHidden/>
          </w:rPr>
          <w:fldChar w:fldCharType="end"/>
        </w:r>
      </w:hyperlink>
    </w:p>
    <w:p w14:paraId="44BB3B70" w14:textId="060F8856" w:rsidR="00743A67" w:rsidRDefault="00000000">
      <w:pPr>
        <w:pStyle w:val="Sumrio2"/>
        <w:rPr>
          <w:rFonts w:asciiTheme="minorHAnsi" w:eastAsiaTheme="minorEastAsia" w:hAnsiTheme="minorHAnsi" w:cstheme="minorBidi"/>
          <w:noProof/>
          <w:sz w:val="22"/>
          <w:szCs w:val="22"/>
        </w:rPr>
      </w:pPr>
      <w:hyperlink w:anchor="_Toc124930931" w:history="1">
        <w:r w:rsidR="00743A67" w:rsidRPr="009E2676">
          <w:rPr>
            <w:rStyle w:val="Hyperlink"/>
            <w:rFonts w:cstheme="minorHAnsi"/>
            <w:noProof/>
          </w:rPr>
          <w:t>CAPÍTULO ÚNICO</w:t>
        </w:r>
        <w:r w:rsidR="00743A67">
          <w:rPr>
            <w:noProof/>
            <w:webHidden/>
          </w:rPr>
          <w:tab/>
        </w:r>
        <w:r w:rsidR="00743A67">
          <w:rPr>
            <w:noProof/>
            <w:webHidden/>
          </w:rPr>
          <w:fldChar w:fldCharType="begin"/>
        </w:r>
        <w:r w:rsidR="00743A67">
          <w:rPr>
            <w:noProof/>
            <w:webHidden/>
          </w:rPr>
          <w:instrText xml:space="preserve"> PAGEREF _Toc124930931 \h </w:instrText>
        </w:r>
        <w:r w:rsidR="00743A67">
          <w:rPr>
            <w:noProof/>
            <w:webHidden/>
          </w:rPr>
        </w:r>
        <w:r w:rsidR="00743A67">
          <w:rPr>
            <w:noProof/>
            <w:webHidden/>
          </w:rPr>
          <w:fldChar w:fldCharType="separate"/>
        </w:r>
        <w:r w:rsidR="005F6F8F">
          <w:rPr>
            <w:noProof/>
            <w:webHidden/>
          </w:rPr>
          <w:t>78</w:t>
        </w:r>
        <w:r w:rsidR="00743A67">
          <w:rPr>
            <w:noProof/>
            <w:webHidden/>
          </w:rPr>
          <w:fldChar w:fldCharType="end"/>
        </w:r>
      </w:hyperlink>
    </w:p>
    <w:p w14:paraId="5DE41AAB" w14:textId="74204A2E" w:rsidR="00743A67" w:rsidRDefault="00000000">
      <w:pPr>
        <w:pStyle w:val="Sumrio2"/>
        <w:rPr>
          <w:rFonts w:asciiTheme="minorHAnsi" w:eastAsiaTheme="minorEastAsia" w:hAnsiTheme="minorHAnsi" w:cstheme="minorBidi"/>
          <w:noProof/>
          <w:sz w:val="22"/>
          <w:szCs w:val="22"/>
        </w:rPr>
      </w:pPr>
      <w:hyperlink w:anchor="_Toc124930932" w:history="1">
        <w:r w:rsidR="00743A67" w:rsidRPr="009E2676">
          <w:rPr>
            <w:rStyle w:val="Hyperlink"/>
            <w:rFonts w:cstheme="minorHAnsi"/>
            <w:noProof/>
          </w:rPr>
          <w:t>DISPOSIÇÕES FINAIS</w:t>
        </w:r>
        <w:r w:rsidR="00743A67">
          <w:rPr>
            <w:noProof/>
            <w:webHidden/>
          </w:rPr>
          <w:tab/>
        </w:r>
        <w:r w:rsidR="00743A67">
          <w:rPr>
            <w:noProof/>
            <w:webHidden/>
          </w:rPr>
          <w:fldChar w:fldCharType="begin"/>
        </w:r>
        <w:r w:rsidR="00743A67">
          <w:rPr>
            <w:noProof/>
            <w:webHidden/>
          </w:rPr>
          <w:instrText xml:space="preserve"> PAGEREF _Toc124930932 \h </w:instrText>
        </w:r>
        <w:r w:rsidR="00743A67">
          <w:rPr>
            <w:noProof/>
            <w:webHidden/>
          </w:rPr>
        </w:r>
        <w:r w:rsidR="00743A67">
          <w:rPr>
            <w:noProof/>
            <w:webHidden/>
          </w:rPr>
          <w:fldChar w:fldCharType="separate"/>
        </w:r>
        <w:r w:rsidR="005F6F8F">
          <w:rPr>
            <w:noProof/>
            <w:webHidden/>
          </w:rPr>
          <w:t>78</w:t>
        </w:r>
        <w:r w:rsidR="00743A67">
          <w:rPr>
            <w:noProof/>
            <w:webHidden/>
          </w:rPr>
          <w:fldChar w:fldCharType="end"/>
        </w:r>
      </w:hyperlink>
    </w:p>
    <w:p w14:paraId="12DFE9F1" w14:textId="200147F6" w:rsidR="00743A67" w:rsidRDefault="00000000">
      <w:pPr>
        <w:pStyle w:val="Sumrio2"/>
        <w:rPr>
          <w:rFonts w:asciiTheme="minorHAnsi" w:eastAsiaTheme="minorEastAsia" w:hAnsiTheme="minorHAnsi" w:cstheme="minorBidi"/>
          <w:noProof/>
          <w:sz w:val="22"/>
          <w:szCs w:val="22"/>
        </w:rPr>
      </w:pPr>
      <w:hyperlink w:anchor="_Toc124930933" w:history="1">
        <w:r w:rsidR="00743A67" w:rsidRPr="009E2676">
          <w:rPr>
            <w:rStyle w:val="Hyperlink"/>
            <w:rFonts w:cstheme="minorHAnsi"/>
            <w:noProof/>
          </w:rPr>
          <w:t>ANEXO A</w:t>
        </w:r>
        <w:r w:rsidR="00743A67">
          <w:rPr>
            <w:noProof/>
            <w:webHidden/>
          </w:rPr>
          <w:tab/>
        </w:r>
        <w:r w:rsidR="00743A67">
          <w:rPr>
            <w:noProof/>
            <w:webHidden/>
          </w:rPr>
          <w:fldChar w:fldCharType="begin"/>
        </w:r>
        <w:r w:rsidR="00743A67">
          <w:rPr>
            <w:noProof/>
            <w:webHidden/>
          </w:rPr>
          <w:instrText xml:space="preserve"> PAGEREF _Toc124930933 \h </w:instrText>
        </w:r>
        <w:r w:rsidR="00743A67">
          <w:rPr>
            <w:noProof/>
            <w:webHidden/>
          </w:rPr>
        </w:r>
        <w:r w:rsidR="00743A67">
          <w:rPr>
            <w:noProof/>
            <w:webHidden/>
          </w:rPr>
          <w:fldChar w:fldCharType="separate"/>
        </w:r>
        <w:r w:rsidR="005F6F8F">
          <w:rPr>
            <w:noProof/>
            <w:webHidden/>
          </w:rPr>
          <w:t>80</w:t>
        </w:r>
        <w:r w:rsidR="00743A67">
          <w:rPr>
            <w:noProof/>
            <w:webHidden/>
          </w:rPr>
          <w:fldChar w:fldCharType="end"/>
        </w:r>
      </w:hyperlink>
    </w:p>
    <w:p w14:paraId="331E7188" w14:textId="67F3A5D9" w:rsidR="00743A67" w:rsidRDefault="00000000">
      <w:pPr>
        <w:pStyle w:val="Sumrio2"/>
        <w:rPr>
          <w:rFonts w:asciiTheme="minorHAnsi" w:eastAsiaTheme="minorEastAsia" w:hAnsiTheme="minorHAnsi" w:cstheme="minorBidi"/>
          <w:noProof/>
          <w:sz w:val="22"/>
          <w:szCs w:val="22"/>
        </w:rPr>
      </w:pPr>
      <w:hyperlink w:anchor="_Toc124930934" w:history="1">
        <w:r w:rsidR="00743A67" w:rsidRPr="009E2676">
          <w:rPr>
            <w:rStyle w:val="Hyperlink"/>
            <w:rFonts w:cstheme="minorHAnsi"/>
            <w:noProof/>
          </w:rPr>
          <w:t>FORMULÁRIO DE AUTO-AVALIAÇÃO DE DESEMPENHO</w:t>
        </w:r>
        <w:r w:rsidR="00743A67">
          <w:rPr>
            <w:noProof/>
            <w:webHidden/>
          </w:rPr>
          <w:tab/>
        </w:r>
        <w:r w:rsidR="00743A67">
          <w:rPr>
            <w:noProof/>
            <w:webHidden/>
          </w:rPr>
          <w:fldChar w:fldCharType="begin"/>
        </w:r>
        <w:r w:rsidR="00743A67">
          <w:rPr>
            <w:noProof/>
            <w:webHidden/>
          </w:rPr>
          <w:instrText xml:space="preserve"> PAGEREF _Toc124930934 \h </w:instrText>
        </w:r>
        <w:r w:rsidR="00743A67">
          <w:rPr>
            <w:noProof/>
            <w:webHidden/>
          </w:rPr>
        </w:r>
        <w:r w:rsidR="00743A67">
          <w:rPr>
            <w:noProof/>
            <w:webHidden/>
          </w:rPr>
          <w:fldChar w:fldCharType="separate"/>
        </w:r>
        <w:r w:rsidR="005F6F8F">
          <w:rPr>
            <w:noProof/>
            <w:webHidden/>
          </w:rPr>
          <w:t>80</w:t>
        </w:r>
        <w:r w:rsidR="00743A67">
          <w:rPr>
            <w:noProof/>
            <w:webHidden/>
          </w:rPr>
          <w:fldChar w:fldCharType="end"/>
        </w:r>
      </w:hyperlink>
    </w:p>
    <w:p w14:paraId="31F643FA" w14:textId="53037084" w:rsidR="00743A67" w:rsidRDefault="00000000">
      <w:pPr>
        <w:pStyle w:val="Sumrio2"/>
        <w:rPr>
          <w:rFonts w:asciiTheme="minorHAnsi" w:eastAsiaTheme="minorEastAsia" w:hAnsiTheme="minorHAnsi" w:cstheme="minorBidi"/>
          <w:noProof/>
          <w:sz w:val="22"/>
          <w:szCs w:val="22"/>
        </w:rPr>
      </w:pPr>
      <w:hyperlink w:anchor="_Toc124930935" w:history="1">
        <w:r w:rsidR="00743A67" w:rsidRPr="009E2676">
          <w:rPr>
            <w:rStyle w:val="Hyperlink"/>
            <w:rFonts w:cstheme="minorHAnsi"/>
            <w:noProof/>
          </w:rPr>
          <w:t>ANEXO B</w:t>
        </w:r>
        <w:r w:rsidR="00743A67">
          <w:rPr>
            <w:noProof/>
            <w:webHidden/>
          </w:rPr>
          <w:tab/>
        </w:r>
        <w:r w:rsidR="00743A67">
          <w:rPr>
            <w:noProof/>
            <w:webHidden/>
          </w:rPr>
          <w:fldChar w:fldCharType="begin"/>
        </w:r>
        <w:r w:rsidR="00743A67">
          <w:rPr>
            <w:noProof/>
            <w:webHidden/>
          </w:rPr>
          <w:instrText xml:space="preserve"> PAGEREF _Toc124930935 \h </w:instrText>
        </w:r>
        <w:r w:rsidR="00743A67">
          <w:rPr>
            <w:noProof/>
            <w:webHidden/>
          </w:rPr>
        </w:r>
        <w:r w:rsidR="00743A67">
          <w:rPr>
            <w:noProof/>
            <w:webHidden/>
          </w:rPr>
          <w:fldChar w:fldCharType="separate"/>
        </w:r>
        <w:r w:rsidR="005F6F8F">
          <w:rPr>
            <w:noProof/>
            <w:webHidden/>
          </w:rPr>
          <w:t>82</w:t>
        </w:r>
        <w:r w:rsidR="00743A67">
          <w:rPr>
            <w:noProof/>
            <w:webHidden/>
          </w:rPr>
          <w:fldChar w:fldCharType="end"/>
        </w:r>
      </w:hyperlink>
    </w:p>
    <w:p w14:paraId="4F9A91EE" w14:textId="147FB3BB" w:rsidR="00743A67" w:rsidRDefault="00000000">
      <w:pPr>
        <w:pStyle w:val="Sumrio2"/>
        <w:rPr>
          <w:rFonts w:asciiTheme="minorHAnsi" w:eastAsiaTheme="minorEastAsia" w:hAnsiTheme="minorHAnsi" w:cstheme="minorBidi"/>
          <w:noProof/>
          <w:sz w:val="22"/>
          <w:szCs w:val="22"/>
        </w:rPr>
      </w:pPr>
      <w:hyperlink w:anchor="_Toc124930936" w:history="1">
        <w:r w:rsidR="00743A67" w:rsidRPr="009E2676">
          <w:rPr>
            <w:rStyle w:val="Hyperlink"/>
            <w:rFonts w:cstheme="minorHAnsi"/>
            <w:noProof/>
          </w:rPr>
          <w:t>FORMULÁRIO DE AVALIAÇÃO DE DESEMPENHO PELA CHEFIA IMEDIATA E</w:t>
        </w:r>
        <w:r w:rsidR="00743A67">
          <w:rPr>
            <w:noProof/>
            <w:webHidden/>
          </w:rPr>
          <w:tab/>
        </w:r>
        <w:r w:rsidR="00743A67">
          <w:rPr>
            <w:noProof/>
            <w:webHidden/>
          </w:rPr>
          <w:fldChar w:fldCharType="begin"/>
        </w:r>
        <w:r w:rsidR="00743A67">
          <w:rPr>
            <w:noProof/>
            <w:webHidden/>
          </w:rPr>
          <w:instrText xml:space="preserve"> PAGEREF _Toc124930936 \h </w:instrText>
        </w:r>
        <w:r w:rsidR="00743A67">
          <w:rPr>
            <w:noProof/>
            <w:webHidden/>
          </w:rPr>
        </w:r>
        <w:r w:rsidR="00743A67">
          <w:rPr>
            <w:noProof/>
            <w:webHidden/>
          </w:rPr>
          <w:fldChar w:fldCharType="separate"/>
        </w:r>
        <w:r w:rsidR="005F6F8F">
          <w:rPr>
            <w:noProof/>
            <w:webHidden/>
          </w:rPr>
          <w:t>82</w:t>
        </w:r>
        <w:r w:rsidR="00743A67">
          <w:rPr>
            <w:noProof/>
            <w:webHidden/>
          </w:rPr>
          <w:fldChar w:fldCharType="end"/>
        </w:r>
      </w:hyperlink>
    </w:p>
    <w:p w14:paraId="77DD3591" w14:textId="74EFDDF7" w:rsidR="00743A67" w:rsidRDefault="00000000">
      <w:pPr>
        <w:pStyle w:val="Sumrio2"/>
        <w:rPr>
          <w:rFonts w:asciiTheme="minorHAnsi" w:eastAsiaTheme="minorEastAsia" w:hAnsiTheme="minorHAnsi" w:cstheme="minorBidi"/>
          <w:noProof/>
          <w:sz w:val="22"/>
          <w:szCs w:val="22"/>
        </w:rPr>
      </w:pPr>
      <w:hyperlink w:anchor="_Toc124930937" w:history="1">
        <w:r w:rsidR="00743A67" w:rsidRPr="009E2676">
          <w:rPr>
            <w:rStyle w:val="Hyperlink"/>
            <w:rFonts w:cstheme="minorHAnsi"/>
            <w:noProof/>
          </w:rPr>
          <w:t>PELA COMISSÃO DE AVALIAÇÃO DE DESEMPENHO</w:t>
        </w:r>
        <w:r w:rsidR="00743A67">
          <w:rPr>
            <w:noProof/>
            <w:webHidden/>
          </w:rPr>
          <w:tab/>
        </w:r>
        <w:r w:rsidR="00743A67">
          <w:rPr>
            <w:noProof/>
            <w:webHidden/>
          </w:rPr>
          <w:fldChar w:fldCharType="begin"/>
        </w:r>
        <w:r w:rsidR="00743A67">
          <w:rPr>
            <w:noProof/>
            <w:webHidden/>
          </w:rPr>
          <w:instrText xml:space="preserve"> PAGEREF _Toc124930937 \h </w:instrText>
        </w:r>
        <w:r w:rsidR="00743A67">
          <w:rPr>
            <w:noProof/>
            <w:webHidden/>
          </w:rPr>
        </w:r>
        <w:r w:rsidR="00743A67">
          <w:rPr>
            <w:noProof/>
            <w:webHidden/>
          </w:rPr>
          <w:fldChar w:fldCharType="separate"/>
        </w:r>
        <w:r w:rsidR="005F6F8F">
          <w:rPr>
            <w:noProof/>
            <w:webHidden/>
          </w:rPr>
          <w:t>82</w:t>
        </w:r>
        <w:r w:rsidR="00743A67">
          <w:rPr>
            <w:noProof/>
            <w:webHidden/>
          </w:rPr>
          <w:fldChar w:fldCharType="end"/>
        </w:r>
      </w:hyperlink>
    </w:p>
    <w:p w14:paraId="7C5D0145" w14:textId="2DF007AE" w:rsidR="00743A67" w:rsidRDefault="00000000">
      <w:pPr>
        <w:pStyle w:val="Sumrio2"/>
        <w:rPr>
          <w:rFonts w:asciiTheme="minorHAnsi" w:eastAsiaTheme="minorEastAsia" w:hAnsiTheme="minorHAnsi" w:cstheme="minorBidi"/>
          <w:noProof/>
          <w:sz w:val="22"/>
          <w:szCs w:val="22"/>
        </w:rPr>
      </w:pPr>
      <w:hyperlink w:anchor="_Toc124930938" w:history="1">
        <w:r w:rsidR="00743A67" w:rsidRPr="009E2676">
          <w:rPr>
            <w:rStyle w:val="Hyperlink"/>
            <w:noProof/>
          </w:rPr>
          <w:t>ANEXO C</w:t>
        </w:r>
        <w:r w:rsidR="00743A67">
          <w:rPr>
            <w:noProof/>
            <w:webHidden/>
          </w:rPr>
          <w:tab/>
        </w:r>
        <w:r w:rsidR="00743A67">
          <w:rPr>
            <w:noProof/>
            <w:webHidden/>
          </w:rPr>
          <w:fldChar w:fldCharType="begin"/>
        </w:r>
        <w:r w:rsidR="00743A67">
          <w:rPr>
            <w:noProof/>
            <w:webHidden/>
          </w:rPr>
          <w:instrText xml:space="preserve"> PAGEREF _Toc124930938 \h </w:instrText>
        </w:r>
        <w:r w:rsidR="00743A67">
          <w:rPr>
            <w:noProof/>
            <w:webHidden/>
          </w:rPr>
        </w:r>
        <w:r w:rsidR="00743A67">
          <w:rPr>
            <w:noProof/>
            <w:webHidden/>
          </w:rPr>
          <w:fldChar w:fldCharType="separate"/>
        </w:r>
        <w:r w:rsidR="005F6F8F">
          <w:rPr>
            <w:noProof/>
            <w:webHidden/>
          </w:rPr>
          <w:t>89</w:t>
        </w:r>
        <w:r w:rsidR="00743A67">
          <w:rPr>
            <w:noProof/>
            <w:webHidden/>
          </w:rPr>
          <w:fldChar w:fldCharType="end"/>
        </w:r>
      </w:hyperlink>
    </w:p>
    <w:p w14:paraId="1706AF2D" w14:textId="3BBCE207" w:rsidR="00743A67" w:rsidRDefault="00000000">
      <w:pPr>
        <w:pStyle w:val="Sumrio2"/>
        <w:rPr>
          <w:rFonts w:asciiTheme="minorHAnsi" w:eastAsiaTheme="minorEastAsia" w:hAnsiTheme="minorHAnsi" w:cstheme="minorBidi"/>
          <w:noProof/>
          <w:sz w:val="22"/>
          <w:szCs w:val="22"/>
        </w:rPr>
      </w:pPr>
      <w:hyperlink w:anchor="_Toc124930939" w:history="1">
        <w:r w:rsidR="00743A67" w:rsidRPr="009E2676">
          <w:rPr>
            <w:rStyle w:val="Hyperlink"/>
            <w:noProof/>
          </w:rPr>
          <w:t>PARECER CONCLUSIVO</w:t>
        </w:r>
        <w:r w:rsidR="00743A67">
          <w:rPr>
            <w:noProof/>
            <w:webHidden/>
          </w:rPr>
          <w:tab/>
        </w:r>
        <w:r w:rsidR="00743A67">
          <w:rPr>
            <w:noProof/>
            <w:webHidden/>
          </w:rPr>
          <w:fldChar w:fldCharType="begin"/>
        </w:r>
        <w:r w:rsidR="00743A67">
          <w:rPr>
            <w:noProof/>
            <w:webHidden/>
          </w:rPr>
          <w:instrText xml:space="preserve"> PAGEREF _Toc124930939 \h </w:instrText>
        </w:r>
        <w:r w:rsidR="00743A67">
          <w:rPr>
            <w:noProof/>
            <w:webHidden/>
          </w:rPr>
        </w:r>
        <w:r w:rsidR="00743A67">
          <w:rPr>
            <w:noProof/>
            <w:webHidden/>
          </w:rPr>
          <w:fldChar w:fldCharType="separate"/>
        </w:r>
        <w:r w:rsidR="005F6F8F">
          <w:rPr>
            <w:noProof/>
            <w:webHidden/>
          </w:rPr>
          <w:t>89</w:t>
        </w:r>
        <w:r w:rsidR="00743A67">
          <w:rPr>
            <w:noProof/>
            <w:webHidden/>
          </w:rPr>
          <w:fldChar w:fldCharType="end"/>
        </w:r>
      </w:hyperlink>
    </w:p>
    <w:p w14:paraId="767B159B" w14:textId="78E370B7" w:rsidR="00743A67" w:rsidRDefault="00000000">
      <w:pPr>
        <w:pStyle w:val="Sumrio2"/>
        <w:rPr>
          <w:rFonts w:asciiTheme="minorHAnsi" w:eastAsiaTheme="minorEastAsia" w:hAnsiTheme="minorHAnsi" w:cstheme="minorBidi"/>
          <w:noProof/>
          <w:sz w:val="22"/>
          <w:szCs w:val="22"/>
        </w:rPr>
      </w:pPr>
      <w:hyperlink w:anchor="_Toc124930940" w:history="1">
        <w:r w:rsidR="00743A67" w:rsidRPr="009E2676">
          <w:rPr>
            <w:rStyle w:val="Hyperlink"/>
            <w:noProof/>
          </w:rPr>
          <w:t>ANEXO D</w:t>
        </w:r>
        <w:r w:rsidR="00743A67">
          <w:rPr>
            <w:noProof/>
            <w:webHidden/>
          </w:rPr>
          <w:tab/>
        </w:r>
        <w:r w:rsidR="00743A67">
          <w:rPr>
            <w:noProof/>
            <w:webHidden/>
          </w:rPr>
          <w:fldChar w:fldCharType="begin"/>
        </w:r>
        <w:r w:rsidR="00743A67">
          <w:rPr>
            <w:noProof/>
            <w:webHidden/>
          </w:rPr>
          <w:instrText xml:space="preserve"> PAGEREF _Toc124930940 \h </w:instrText>
        </w:r>
        <w:r w:rsidR="00743A67">
          <w:rPr>
            <w:noProof/>
            <w:webHidden/>
          </w:rPr>
        </w:r>
        <w:r w:rsidR="00743A67">
          <w:rPr>
            <w:noProof/>
            <w:webHidden/>
          </w:rPr>
          <w:fldChar w:fldCharType="separate"/>
        </w:r>
        <w:r w:rsidR="005F6F8F">
          <w:rPr>
            <w:noProof/>
            <w:webHidden/>
          </w:rPr>
          <w:t>92</w:t>
        </w:r>
        <w:r w:rsidR="00743A67">
          <w:rPr>
            <w:noProof/>
            <w:webHidden/>
          </w:rPr>
          <w:fldChar w:fldCharType="end"/>
        </w:r>
      </w:hyperlink>
    </w:p>
    <w:p w14:paraId="6AF8C75A" w14:textId="5E7FE78B" w:rsidR="00743A67" w:rsidRDefault="00000000">
      <w:pPr>
        <w:pStyle w:val="Sumrio2"/>
        <w:rPr>
          <w:rFonts w:asciiTheme="minorHAnsi" w:eastAsiaTheme="minorEastAsia" w:hAnsiTheme="minorHAnsi" w:cstheme="minorBidi"/>
          <w:noProof/>
          <w:sz w:val="22"/>
          <w:szCs w:val="22"/>
        </w:rPr>
      </w:pPr>
      <w:hyperlink w:anchor="_Toc124930941" w:history="1">
        <w:r w:rsidR="00743A67" w:rsidRPr="009E2676">
          <w:rPr>
            <w:rStyle w:val="Hyperlink"/>
            <w:noProof/>
          </w:rPr>
          <w:t>PEDIDO DE RECONSIDERAÇÃO DE AVALIAÇÃO DE DESEMPENHO</w:t>
        </w:r>
        <w:r w:rsidR="00743A67">
          <w:rPr>
            <w:noProof/>
            <w:webHidden/>
          </w:rPr>
          <w:tab/>
        </w:r>
        <w:r w:rsidR="00743A67">
          <w:rPr>
            <w:noProof/>
            <w:webHidden/>
          </w:rPr>
          <w:fldChar w:fldCharType="begin"/>
        </w:r>
        <w:r w:rsidR="00743A67">
          <w:rPr>
            <w:noProof/>
            <w:webHidden/>
          </w:rPr>
          <w:instrText xml:space="preserve"> PAGEREF _Toc124930941 \h </w:instrText>
        </w:r>
        <w:r w:rsidR="00743A67">
          <w:rPr>
            <w:noProof/>
            <w:webHidden/>
          </w:rPr>
        </w:r>
        <w:r w:rsidR="00743A67">
          <w:rPr>
            <w:noProof/>
            <w:webHidden/>
          </w:rPr>
          <w:fldChar w:fldCharType="separate"/>
        </w:r>
        <w:r w:rsidR="005F6F8F">
          <w:rPr>
            <w:noProof/>
            <w:webHidden/>
          </w:rPr>
          <w:t>92</w:t>
        </w:r>
        <w:r w:rsidR="00743A67">
          <w:rPr>
            <w:noProof/>
            <w:webHidden/>
          </w:rPr>
          <w:fldChar w:fldCharType="end"/>
        </w:r>
      </w:hyperlink>
    </w:p>
    <w:p w14:paraId="6504C533" w14:textId="6F8025A5" w:rsidR="00743A67" w:rsidRDefault="00000000">
      <w:pPr>
        <w:pStyle w:val="Sumrio2"/>
        <w:rPr>
          <w:rFonts w:asciiTheme="minorHAnsi" w:eastAsiaTheme="minorEastAsia" w:hAnsiTheme="minorHAnsi" w:cstheme="minorBidi"/>
          <w:noProof/>
          <w:sz w:val="22"/>
          <w:szCs w:val="22"/>
        </w:rPr>
      </w:pPr>
      <w:hyperlink w:anchor="_Toc124930942" w:history="1">
        <w:r w:rsidR="00743A67" w:rsidRPr="009E2676">
          <w:rPr>
            <w:rStyle w:val="Hyperlink"/>
            <w:noProof/>
          </w:rPr>
          <w:t>ANEXO E</w:t>
        </w:r>
        <w:r w:rsidR="00743A67">
          <w:rPr>
            <w:noProof/>
            <w:webHidden/>
          </w:rPr>
          <w:tab/>
        </w:r>
        <w:r w:rsidR="00743A67">
          <w:rPr>
            <w:noProof/>
            <w:webHidden/>
          </w:rPr>
          <w:fldChar w:fldCharType="begin"/>
        </w:r>
        <w:r w:rsidR="00743A67">
          <w:rPr>
            <w:noProof/>
            <w:webHidden/>
          </w:rPr>
          <w:instrText xml:space="preserve"> PAGEREF _Toc124930942 \h </w:instrText>
        </w:r>
        <w:r w:rsidR="00743A67">
          <w:rPr>
            <w:noProof/>
            <w:webHidden/>
          </w:rPr>
        </w:r>
        <w:r w:rsidR="00743A67">
          <w:rPr>
            <w:noProof/>
            <w:webHidden/>
          </w:rPr>
          <w:fldChar w:fldCharType="separate"/>
        </w:r>
        <w:r w:rsidR="005F6F8F">
          <w:rPr>
            <w:noProof/>
            <w:webHidden/>
          </w:rPr>
          <w:t>93</w:t>
        </w:r>
        <w:r w:rsidR="00743A67">
          <w:rPr>
            <w:noProof/>
            <w:webHidden/>
          </w:rPr>
          <w:fldChar w:fldCharType="end"/>
        </w:r>
      </w:hyperlink>
    </w:p>
    <w:p w14:paraId="030E18F6" w14:textId="5020A0EB" w:rsidR="00743A67" w:rsidRDefault="00000000">
      <w:pPr>
        <w:pStyle w:val="Sumrio2"/>
        <w:rPr>
          <w:rFonts w:asciiTheme="minorHAnsi" w:eastAsiaTheme="minorEastAsia" w:hAnsiTheme="minorHAnsi" w:cstheme="minorBidi"/>
          <w:noProof/>
          <w:sz w:val="22"/>
          <w:szCs w:val="22"/>
        </w:rPr>
      </w:pPr>
      <w:hyperlink w:anchor="_Toc124930943" w:history="1">
        <w:r w:rsidR="00743A67" w:rsidRPr="009E2676">
          <w:rPr>
            <w:rStyle w:val="Hyperlink"/>
            <w:noProof/>
          </w:rPr>
          <w:t>PEDIDO DE RECURSO HIERÁRQUICO</w:t>
        </w:r>
        <w:r w:rsidR="00743A67">
          <w:rPr>
            <w:noProof/>
            <w:webHidden/>
          </w:rPr>
          <w:tab/>
        </w:r>
        <w:r w:rsidR="00743A67">
          <w:rPr>
            <w:noProof/>
            <w:webHidden/>
          </w:rPr>
          <w:fldChar w:fldCharType="begin"/>
        </w:r>
        <w:r w:rsidR="00743A67">
          <w:rPr>
            <w:noProof/>
            <w:webHidden/>
          </w:rPr>
          <w:instrText xml:space="preserve"> PAGEREF _Toc124930943 \h </w:instrText>
        </w:r>
        <w:r w:rsidR="00743A67">
          <w:rPr>
            <w:noProof/>
            <w:webHidden/>
          </w:rPr>
        </w:r>
        <w:r w:rsidR="00743A67">
          <w:rPr>
            <w:noProof/>
            <w:webHidden/>
          </w:rPr>
          <w:fldChar w:fldCharType="separate"/>
        </w:r>
        <w:r w:rsidR="005F6F8F">
          <w:rPr>
            <w:noProof/>
            <w:webHidden/>
          </w:rPr>
          <w:t>93</w:t>
        </w:r>
        <w:r w:rsidR="00743A67">
          <w:rPr>
            <w:noProof/>
            <w:webHidden/>
          </w:rPr>
          <w:fldChar w:fldCharType="end"/>
        </w:r>
      </w:hyperlink>
    </w:p>
    <w:p w14:paraId="1367817E" w14:textId="0D9DACC7" w:rsidR="004563F9" w:rsidRPr="007523F5" w:rsidRDefault="004563F9" w:rsidP="00E04926">
      <w:pPr>
        <w:spacing w:line="276" w:lineRule="auto"/>
        <w:rPr>
          <w:rFonts w:asciiTheme="minorHAnsi" w:hAnsiTheme="minorHAnsi" w:cs="Calibri"/>
          <w:szCs w:val="24"/>
        </w:rPr>
      </w:pPr>
      <w:r w:rsidRPr="007523F5">
        <w:rPr>
          <w:rFonts w:asciiTheme="minorHAnsi" w:hAnsiTheme="minorHAnsi" w:cs="Calibri"/>
          <w:b/>
          <w:bCs/>
          <w:szCs w:val="24"/>
        </w:rPr>
        <w:fldChar w:fldCharType="end"/>
      </w:r>
    </w:p>
    <w:p w14:paraId="04DF84AF" w14:textId="77777777" w:rsidR="00117E3E" w:rsidRPr="007523F5" w:rsidRDefault="00117E3E" w:rsidP="00E04926">
      <w:pPr>
        <w:spacing w:line="276" w:lineRule="auto"/>
        <w:rPr>
          <w:rFonts w:asciiTheme="minorHAnsi" w:hAnsiTheme="minorHAnsi" w:cs="Calibri"/>
          <w:szCs w:val="24"/>
        </w:rPr>
      </w:pPr>
    </w:p>
    <w:p w14:paraId="0DF1F31C" w14:textId="77777777" w:rsidR="00117E3E" w:rsidRPr="007523F5" w:rsidRDefault="00117E3E" w:rsidP="00E04926">
      <w:pPr>
        <w:spacing w:line="276" w:lineRule="auto"/>
        <w:rPr>
          <w:rFonts w:asciiTheme="minorHAnsi" w:hAnsiTheme="minorHAnsi" w:cs="Calibri"/>
          <w:szCs w:val="24"/>
        </w:rPr>
      </w:pPr>
    </w:p>
    <w:p w14:paraId="1608423B" w14:textId="48E8BF1E" w:rsidR="00117E3E" w:rsidRDefault="00117E3E" w:rsidP="00E04926">
      <w:pPr>
        <w:spacing w:line="276" w:lineRule="auto"/>
        <w:rPr>
          <w:rFonts w:asciiTheme="minorHAnsi" w:hAnsiTheme="minorHAnsi" w:cs="Calibri"/>
          <w:szCs w:val="24"/>
        </w:rPr>
      </w:pPr>
    </w:p>
    <w:p w14:paraId="23F8B3B9" w14:textId="7ADB9EC0" w:rsidR="00E04926" w:rsidRDefault="00E04926" w:rsidP="00E04926">
      <w:pPr>
        <w:spacing w:line="276" w:lineRule="auto"/>
        <w:rPr>
          <w:rFonts w:asciiTheme="minorHAnsi" w:hAnsiTheme="minorHAnsi" w:cs="Calibri"/>
          <w:szCs w:val="24"/>
        </w:rPr>
      </w:pPr>
    </w:p>
    <w:p w14:paraId="566622F6" w14:textId="49477A59" w:rsidR="00E04926" w:rsidRDefault="00E04926" w:rsidP="00E04926">
      <w:pPr>
        <w:spacing w:line="276" w:lineRule="auto"/>
        <w:rPr>
          <w:rFonts w:asciiTheme="minorHAnsi" w:hAnsiTheme="minorHAnsi" w:cs="Calibri"/>
          <w:szCs w:val="24"/>
        </w:rPr>
      </w:pPr>
    </w:p>
    <w:p w14:paraId="407B608C" w14:textId="55A91370" w:rsidR="0035185A" w:rsidRPr="007523F5" w:rsidRDefault="007D4BB6" w:rsidP="00E04926">
      <w:pPr>
        <w:spacing w:line="276" w:lineRule="auto"/>
        <w:jc w:val="center"/>
        <w:rPr>
          <w:rFonts w:asciiTheme="minorHAnsi" w:hAnsiTheme="minorHAnsi" w:cs="Calibri"/>
          <w:b/>
          <w:szCs w:val="24"/>
        </w:rPr>
      </w:pPr>
      <w:r>
        <w:rPr>
          <w:rFonts w:asciiTheme="minorHAnsi" w:hAnsiTheme="minorHAnsi" w:cs="Calibri"/>
          <w:b/>
          <w:szCs w:val="24"/>
        </w:rPr>
        <w:lastRenderedPageBreak/>
        <w:t>P</w:t>
      </w:r>
      <w:r w:rsidR="005A33EE" w:rsidRPr="007523F5">
        <w:rPr>
          <w:rFonts w:asciiTheme="minorHAnsi" w:hAnsiTheme="minorHAnsi" w:cs="Calibri"/>
          <w:b/>
          <w:szCs w:val="24"/>
        </w:rPr>
        <w:t xml:space="preserve">rojeto de </w:t>
      </w:r>
      <w:r w:rsidR="008D7B1D" w:rsidRPr="007523F5">
        <w:rPr>
          <w:rFonts w:asciiTheme="minorHAnsi" w:hAnsiTheme="minorHAnsi" w:cs="Calibri"/>
          <w:b/>
          <w:szCs w:val="24"/>
        </w:rPr>
        <w:t xml:space="preserve">Lei </w:t>
      </w:r>
      <w:r w:rsidR="005A33EE" w:rsidRPr="007523F5">
        <w:rPr>
          <w:rFonts w:asciiTheme="minorHAnsi" w:hAnsiTheme="minorHAnsi" w:cs="Calibri"/>
          <w:b/>
          <w:szCs w:val="24"/>
        </w:rPr>
        <w:t>Complementar</w:t>
      </w:r>
      <w:r w:rsidR="008D7B1D" w:rsidRPr="007523F5">
        <w:rPr>
          <w:rFonts w:asciiTheme="minorHAnsi" w:hAnsiTheme="minorHAnsi" w:cs="Calibri"/>
          <w:b/>
          <w:szCs w:val="24"/>
        </w:rPr>
        <w:t xml:space="preserve"> </w:t>
      </w:r>
      <w:r w:rsidR="006F0A49" w:rsidRPr="007523F5">
        <w:rPr>
          <w:rFonts w:asciiTheme="minorHAnsi" w:hAnsiTheme="minorHAnsi" w:cs="Calibri"/>
          <w:b/>
          <w:szCs w:val="24"/>
        </w:rPr>
        <w:t>n</w:t>
      </w:r>
      <w:r w:rsidR="005A33EE" w:rsidRPr="007523F5">
        <w:rPr>
          <w:rFonts w:asciiTheme="minorHAnsi" w:hAnsiTheme="minorHAnsi" w:cs="Calibri"/>
          <w:b/>
          <w:szCs w:val="24"/>
        </w:rPr>
        <w:t>º</w:t>
      </w:r>
      <w:r w:rsidR="00160ABE">
        <w:rPr>
          <w:rFonts w:asciiTheme="minorHAnsi" w:hAnsiTheme="minorHAnsi" w:cs="Calibri"/>
          <w:b/>
          <w:szCs w:val="24"/>
        </w:rPr>
        <w:t>001</w:t>
      </w:r>
      <w:r w:rsidR="008D7B1D" w:rsidRPr="00160ABE">
        <w:rPr>
          <w:rFonts w:asciiTheme="minorHAnsi" w:hAnsiTheme="minorHAnsi" w:cs="Calibri"/>
          <w:b/>
          <w:szCs w:val="24"/>
        </w:rPr>
        <w:t>/</w:t>
      </w:r>
      <w:r w:rsidR="005A33EE" w:rsidRPr="007523F5">
        <w:rPr>
          <w:rFonts w:asciiTheme="minorHAnsi" w:hAnsiTheme="minorHAnsi" w:cs="Calibri"/>
          <w:b/>
          <w:szCs w:val="24"/>
        </w:rPr>
        <w:t>20</w:t>
      </w:r>
      <w:r w:rsidR="003A7F01" w:rsidRPr="007523F5">
        <w:rPr>
          <w:rFonts w:asciiTheme="minorHAnsi" w:hAnsiTheme="minorHAnsi" w:cs="Calibri"/>
          <w:b/>
          <w:szCs w:val="24"/>
        </w:rPr>
        <w:t>2</w:t>
      </w:r>
      <w:r w:rsidR="00133EFB">
        <w:rPr>
          <w:rFonts w:asciiTheme="minorHAnsi" w:hAnsiTheme="minorHAnsi" w:cs="Calibri"/>
          <w:b/>
          <w:szCs w:val="24"/>
        </w:rPr>
        <w:t>3</w:t>
      </w:r>
    </w:p>
    <w:p w14:paraId="549C3232" w14:textId="77777777" w:rsidR="005A33EE" w:rsidRPr="007523F5" w:rsidRDefault="005A33EE" w:rsidP="00E04926">
      <w:pPr>
        <w:spacing w:line="276" w:lineRule="auto"/>
        <w:jc w:val="center"/>
        <w:textAlignment w:val="baseline"/>
        <w:rPr>
          <w:rFonts w:asciiTheme="minorHAnsi" w:eastAsia="Arial" w:hAnsiTheme="minorHAnsi" w:cs="Calibri"/>
          <w:color w:val="000000"/>
          <w:szCs w:val="24"/>
          <w:u w:val="single"/>
        </w:rPr>
      </w:pPr>
    </w:p>
    <w:p w14:paraId="6BF9B87B" w14:textId="77777777" w:rsidR="00E04926" w:rsidRDefault="00E04926" w:rsidP="00E04926">
      <w:pPr>
        <w:spacing w:line="276" w:lineRule="auto"/>
        <w:ind w:left="2835"/>
        <w:jc w:val="both"/>
        <w:textAlignment w:val="baseline"/>
        <w:rPr>
          <w:rFonts w:asciiTheme="minorHAnsi" w:eastAsia="Times New Roman" w:hAnsiTheme="minorHAnsi" w:cs="Calibri"/>
          <w:b/>
          <w:color w:val="000000"/>
          <w:szCs w:val="24"/>
        </w:rPr>
      </w:pPr>
    </w:p>
    <w:p w14:paraId="283D52EE" w14:textId="77777777" w:rsidR="00E04926" w:rsidRDefault="00E04926" w:rsidP="00E04926">
      <w:pPr>
        <w:spacing w:line="276" w:lineRule="auto"/>
        <w:ind w:left="2835"/>
        <w:jc w:val="both"/>
        <w:textAlignment w:val="baseline"/>
        <w:rPr>
          <w:rFonts w:asciiTheme="minorHAnsi" w:eastAsia="Times New Roman" w:hAnsiTheme="minorHAnsi" w:cs="Calibri"/>
          <w:b/>
          <w:color w:val="000000"/>
          <w:szCs w:val="24"/>
        </w:rPr>
      </w:pPr>
    </w:p>
    <w:p w14:paraId="70C2E4CD" w14:textId="77777777" w:rsidR="00E04926" w:rsidRDefault="00E04926" w:rsidP="00E04926">
      <w:pPr>
        <w:spacing w:line="276" w:lineRule="auto"/>
        <w:ind w:left="2835"/>
        <w:jc w:val="both"/>
        <w:textAlignment w:val="baseline"/>
        <w:rPr>
          <w:rFonts w:asciiTheme="minorHAnsi" w:eastAsia="Times New Roman" w:hAnsiTheme="minorHAnsi" w:cs="Calibri"/>
          <w:b/>
          <w:color w:val="000000"/>
          <w:szCs w:val="24"/>
        </w:rPr>
      </w:pPr>
    </w:p>
    <w:p w14:paraId="073E8D65" w14:textId="19371239" w:rsidR="0085070F" w:rsidRPr="007523F5" w:rsidRDefault="008D7B1D" w:rsidP="00E04926">
      <w:pPr>
        <w:spacing w:line="276" w:lineRule="auto"/>
        <w:ind w:left="2835"/>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SÚMULA</w:t>
      </w:r>
      <w:r w:rsidR="005A33EE" w:rsidRPr="007523F5">
        <w:rPr>
          <w:rFonts w:asciiTheme="minorHAnsi" w:eastAsia="Times New Roman" w:hAnsiTheme="minorHAnsi" w:cs="Calibri"/>
          <w:b/>
          <w:color w:val="000000"/>
          <w:szCs w:val="24"/>
        </w:rPr>
        <w:t xml:space="preserve"> </w:t>
      </w:r>
      <w:r w:rsidR="005A33EE" w:rsidRPr="007523F5">
        <w:rPr>
          <w:rFonts w:asciiTheme="minorHAnsi" w:eastAsia="Times New Roman" w:hAnsiTheme="minorHAnsi" w:cs="Calibri"/>
          <w:color w:val="000000"/>
          <w:szCs w:val="24"/>
        </w:rPr>
        <w:t>-</w:t>
      </w:r>
      <w:r w:rsidRPr="007523F5">
        <w:rPr>
          <w:rFonts w:asciiTheme="minorHAnsi" w:eastAsia="Times New Roman" w:hAnsiTheme="minorHAnsi" w:cs="Calibri"/>
          <w:color w:val="000000"/>
          <w:szCs w:val="24"/>
        </w:rPr>
        <w:t xml:space="preserve"> Dispõe sobre o </w:t>
      </w:r>
      <w:r w:rsidR="003240D4" w:rsidRPr="007523F5">
        <w:rPr>
          <w:rFonts w:asciiTheme="minorHAnsi" w:eastAsia="Times New Roman" w:hAnsiTheme="minorHAnsi" w:cs="Calibri"/>
          <w:color w:val="000000"/>
          <w:szCs w:val="24"/>
        </w:rPr>
        <w:t>Estatuto</w:t>
      </w:r>
      <w:r w:rsidRPr="007523F5">
        <w:rPr>
          <w:rFonts w:asciiTheme="minorHAnsi" w:eastAsia="Times New Roman" w:hAnsiTheme="minorHAnsi" w:cs="Calibri"/>
          <w:color w:val="000000"/>
          <w:szCs w:val="24"/>
        </w:rPr>
        <w:t xml:space="preserve"> dos </w:t>
      </w:r>
      <w:r w:rsidR="00016805" w:rsidRPr="007523F5">
        <w:rPr>
          <w:rFonts w:asciiTheme="minorHAnsi" w:eastAsia="Times New Roman" w:hAnsiTheme="minorHAnsi" w:cs="Calibri"/>
          <w:color w:val="000000"/>
          <w:szCs w:val="24"/>
        </w:rPr>
        <w:t>Servidor</w:t>
      </w:r>
      <w:r w:rsidR="005A33EE" w:rsidRPr="007523F5">
        <w:rPr>
          <w:rFonts w:asciiTheme="minorHAnsi" w:eastAsia="Times New Roman" w:hAnsiTheme="minorHAnsi" w:cs="Calibri"/>
          <w:color w:val="000000"/>
          <w:szCs w:val="24"/>
        </w:rPr>
        <w:t>e</w:t>
      </w:r>
      <w:r w:rsidRPr="007523F5">
        <w:rPr>
          <w:rFonts w:asciiTheme="minorHAnsi" w:eastAsia="Times New Roman" w:hAnsiTheme="minorHAnsi" w:cs="Calibri"/>
          <w:color w:val="000000"/>
          <w:szCs w:val="24"/>
        </w:rPr>
        <w:t>s Públicos do Município</w:t>
      </w:r>
      <w:r w:rsidR="005A33EE" w:rsidRPr="007523F5">
        <w:rPr>
          <w:rFonts w:asciiTheme="minorHAnsi" w:eastAsia="Times New Roman" w:hAnsiTheme="minorHAnsi" w:cs="Calibri"/>
          <w:color w:val="000000"/>
          <w:szCs w:val="24"/>
        </w:rPr>
        <w:t xml:space="preserve"> de Clevelândia, Estado do Paraná</w:t>
      </w:r>
      <w:r w:rsidRPr="007523F5">
        <w:rPr>
          <w:rFonts w:asciiTheme="minorHAnsi" w:eastAsia="Times New Roman" w:hAnsiTheme="minorHAnsi" w:cs="Calibri"/>
          <w:color w:val="000000"/>
          <w:szCs w:val="24"/>
        </w:rPr>
        <w:t>.</w:t>
      </w:r>
    </w:p>
    <w:p w14:paraId="05C31E62" w14:textId="77777777" w:rsidR="00005A93" w:rsidRPr="007523F5" w:rsidRDefault="00005A93" w:rsidP="00E04926">
      <w:pPr>
        <w:spacing w:line="276" w:lineRule="auto"/>
        <w:jc w:val="both"/>
        <w:textAlignment w:val="baseline"/>
        <w:rPr>
          <w:rFonts w:asciiTheme="minorHAnsi" w:eastAsia="Times New Roman" w:hAnsiTheme="minorHAnsi" w:cs="Calibri"/>
          <w:color w:val="000000"/>
          <w:szCs w:val="24"/>
        </w:rPr>
      </w:pPr>
    </w:p>
    <w:p w14:paraId="29713C0B" w14:textId="77777777" w:rsidR="00687A45" w:rsidRPr="007523F5" w:rsidRDefault="00687A45" w:rsidP="00E04926">
      <w:pPr>
        <w:spacing w:line="276" w:lineRule="auto"/>
        <w:jc w:val="both"/>
        <w:textAlignment w:val="baseline"/>
        <w:rPr>
          <w:rFonts w:asciiTheme="minorHAnsi" w:eastAsia="Times New Roman" w:hAnsiTheme="minorHAnsi" w:cs="Calibri"/>
          <w:color w:val="000000"/>
          <w:szCs w:val="24"/>
        </w:rPr>
      </w:pPr>
    </w:p>
    <w:p w14:paraId="78CAB899" w14:textId="1FF7BB45" w:rsidR="00551E42" w:rsidRPr="007523F5" w:rsidRDefault="008D7B1D" w:rsidP="00E04926">
      <w:pPr>
        <w:spacing w:line="276" w:lineRule="auto"/>
        <w:jc w:val="both"/>
        <w:textAlignment w:val="baseline"/>
        <w:rPr>
          <w:rFonts w:asciiTheme="minorHAnsi" w:hAnsiTheme="minorHAnsi"/>
        </w:rPr>
      </w:pPr>
      <w:r w:rsidRPr="007523F5">
        <w:rPr>
          <w:rFonts w:asciiTheme="minorHAnsi" w:eastAsia="Times New Roman" w:hAnsiTheme="minorHAnsi" w:cs="Calibri"/>
          <w:color w:val="000000"/>
          <w:szCs w:val="24"/>
        </w:rPr>
        <w:t xml:space="preserve">A Câmara Municipal de Clevelândia, Estado do Paraná, </w:t>
      </w:r>
      <w:r w:rsidR="005A33EE" w:rsidRPr="007523F5">
        <w:rPr>
          <w:rFonts w:asciiTheme="minorHAnsi" w:eastAsia="Times New Roman" w:hAnsiTheme="minorHAnsi" w:cs="Calibri"/>
          <w:color w:val="000000"/>
          <w:szCs w:val="24"/>
        </w:rPr>
        <w:t>aprovou</w:t>
      </w:r>
      <w:r w:rsidRPr="007523F5">
        <w:rPr>
          <w:rFonts w:asciiTheme="minorHAnsi" w:eastAsia="Times New Roman" w:hAnsiTheme="minorHAnsi" w:cs="Calibri"/>
          <w:color w:val="000000"/>
          <w:szCs w:val="24"/>
        </w:rPr>
        <w:t xml:space="preserve"> e eu</w:t>
      </w:r>
      <w:r w:rsidR="00D8207E" w:rsidRPr="007523F5">
        <w:rPr>
          <w:rFonts w:asciiTheme="minorHAnsi" w:eastAsia="Times New Roman" w:hAnsiTheme="minorHAnsi" w:cs="Calibri"/>
          <w:color w:val="000000"/>
          <w:szCs w:val="24"/>
        </w:rPr>
        <w:t>,</w:t>
      </w:r>
      <w:r w:rsidRPr="007523F5">
        <w:rPr>
          <w:rFonts w:asciiTheme="minorHAnsi" w:eastAsia="Times New Roman" w:hAnsiTheme="minorHAnsi" w:cs="Calibri"/>
          <w:color w:val="000000"/>
          <w:szCs w:val="24"/>
        </w:rPr>
        <w:t xml:space="preserve"> Prefeit</w:t>
      </w:r>
      <w:r w:rsidR="00551E42" w:rsidRPr="007523F5">
        <w:rPr>
          <w:rFonts w:asciiTheme="minorHAnsi" w:eastAsia="Times New Roman" w:hAnsiTheme="minorHAnsi" w:cs="Calibri"/>
          <w:color w:val="000000"/>
          <w:szCs w:val="24"/>
        </w:rPr>
        <w:t>a</w:t>
      </w:r>
      <w:r w:rsidRPr="007523F5">
        <w:rPr>
          <w:rFonts w:asciiTheme="minorHAnsi" w:eastAsia="Times New Roman" w:hAnsiTheme="minorHAnsi" w:cs="Calibri"/>
          <w:color w:val="000000"/>
          <w:szCs w:val="24"/>
        </w:rPr>
        <w:t xml:space="preserve"> Municipal sanciono a seguinte lei:</w:t>
      </w:r>
    </w:p>
    <w:p w14:paraId="1418C5CA" w14:textId="77777777" w:rsidR="0052532A" w:rsidRPr="007523F5" w:rsidRDefault="004F22DA" w:rsidP="00E04926">
      <w:pPr>
        <w:pStyle w:val="Subttulo"/>
        <w:spacing w:line="276" w:lineRule="auto"/>
        <w:ind w:firstLine="0"/>
        <w:rPr>
          <w:rFonts w:asciiTheme="minorHAnsi" w:hAnsiTheme="minorHAnsi"/>
        </w:rPr>
      </w:pPr>
      <w:bookmarkStart w:id="0" w:name="_Toc93656264"/>
      <w:bookmarkStart w:id="1" w:name="_Toc124930773"/>
      <w:r w:rsidRPr="007523F5">
        <w:rPr>
          <w:rFonts w:asciiTheme="minorHAnsi" w:hAnsiTheme="minorHAnsi"/>
        </w:rPr>
        <w:t>TÍTUL</w:t>
      </w:r>
      <w:r w:rsidR="004A0806" w:rsidRPr="007523F5">
        <w:rPr>
          <w:rFonts w:asciiTheme="minorHAnsi" w:hAnsiTheme="minorHAnsi"/>
        </w:rPr>
        <w:t>O</w:t>
      </w:r>
      <w:r w:rsidRPr="007523F5">
        <w:rPr>
          <w:rFonts w:asciiTheme="minorHAnsi" w:hAnsiTheme="minorHAnsi"/>
        </w:rPr>
        <w:t xml:space="preserve"> </w:t>
      </w:r>
      <w:r w:rsidR="0035185A" w:rsidRPr="007523F5">
        <w:rPr>
          <w:rFonts w:asciiTheme="minorHAnsi" w:hAnsiTheme="minorHAnsi"/>
        </w:rPr>
        <w:t>I</w:t>
      </w:r>
      <w:bookmarkEnd w:id="0"/>
      <w:bookmarkEnd w:id="1"/>
    </w:p>
    <w:p w14:paraId="156881C5" w14:textId="77777777" w:rsidR="00D97EC3" w:rsidRPr="007523F5" w:rsidRDefault="00D97EC3" w:rsidP="00E04926">
      <w:pPr>
        <w:pStyle w:val="Subttulo"/>
        <w:spacing w:line="276" w:lineRule="auto"/>
        <w:ind w:firstLine="0"/>
        <w:rPr>
          <w:rFonts w:asciiTheme="minorHAnsi" w:hAnsiTheme="minorHAnsi"/>
        </w:rPr>
      </w:pPr>
      <w:bookmarkStart w:id="2" w:name="_Toc93656265"/>
      <w:bookmarkStart w:id="3" w:name="_Toc124930774"/>
      <w:r w:rsidRPr="007523F5">
        <w:rPr>
          <w:rFonts w:asciiTheme="minorHAnsi" w:hAnsiTheme="minorHAnsi"/>
        </w:rPr>
        <w:t>DO REGIME JURÍDICO</w:t>
      </w:r>
      <w:bookmarkEnd w:id="2"/>
      <w:bookmarkEnd w:id="3"/>
    </w:p>
    <w:p w14:paraId="65471C8F" w14:textId="77777777" w:rsidR="0052532A" w:rsidRPr="007523F5" w:rsidRDefault="0052532A" w:rsidP="00E04926">
      <w:pPr>
        <w:spacing w:line="276" w:lineRule="auto"/>
        <w:rPr>
          <w:rFonts w:asciiTheme="minorHAnsi" w:hAnsiTheme="minorHAnsi" w:cs="Calibri"/>
          <w:szCs w:val="24"/>
        </w:rPr>
      </w:pPr>
    </w:p>
    <w:p w14:paraId="741F8A6A" w14:textId="77777777" w:rsidR="0052532A" w:rsidRPr="007523F5" w:rsidRDefault="007F17C7" w:rsidP="00E04926">
      <w:pPr>
        <w:pStyle w:val="Subttulo"/>
        <w:spacing w:line="276" w:lineRule="auto"/>
        <w:ind w:firstLine="0"/>
        <w:rPr>
          <w:rFonts w:asciiTheme="minorHAnsi" w:hAnsiTheme="minorHAnsi"/>
        </w:rPr>
      </w:pPr>
      <w:bookmarkStart w:id="4" w:name="_Toc93656266"/>
      <w:bookmarkStart w:id="5" w:name="_Toc124930775"/>
      <w:r w:rsidRPr="007523F5">
        <w:rPr>
          <w:rFonts w:asciiTheme="minorHAnsi" w:hAnsiTheme="minorHAnsi"/>
        </w:rPr>
        <w:t xml:space="preserve">CAPÍTULO </w:t>
      </w:r>
      <w:r w:rsidR="006F68E9" w:rsidRPr="007523F5">
        <w:rPr>
          <w:rFonts w:asciiTheme="minorHAnsi" w:hAnsiTheme="minorHAnsi"/>
        </w:rPr>
        <w:t>ÚNICO</w:t>
      </w:r>
      <w:bookmarkEnd w:id="4"/>
      <w:bookmarkEnd w:id="5"/>
    </w:p>
    <w:p w14:paraId="790DF6FF" w14:textId="77777777" w:rsidR="0085070F" w:rsidRPr="007523F5" w:rsidRDefault="00FA1C35" w:rsidP="00E04926">
      <w:pPr>
        <w:pStyle w:val="Subttulo"/>
        <w:spacing w:line="276" w:lineRule="auto"/>
        <w:ind w:firstLine="0"/>
        <w:rPr>
          <w:rFonts w:asciiTheme="minorHAnsi" w:hAnsiTheme="minorHAnsi"/>
        </w:rPr>
      </w:pPr>
      <w:bookmarkStart w:id="6" w:name="_Toc93656267"/>
      <w:bookmarkStart w:id="7" w:name="_Toc124930776"/>
      <w:r w:rsidRPr="007523F5">
        <w:rPr>
          <w:rFonts w:asciiTheme="minorHAnsi" w:hAnsiTheme="minorHAnsi"/>
        </w:rPr>
        <w:t>DISPOSIÇÕES PRELIMINARES</w:t>
      </w:r>
      <w:bookmarkEnd w:id="6"/>
      <w:bookmarkEnd w:id="7"/>
    </w:p>
    <w:p w14:paraId="27C98375" w14:textId="77777777" w:rsidR="00551E42" w:rsidRPr="007523F5" w:rsidRDefault="00551E42" w:rsidP="00E04926">
      <w:pPr>
        <w:spacing w:line="276" w:lineRule="auto"/>
        <w:rPr>
          <w:rFonts w:asciiTheme="minorHAnsi" w:hAnsiTheme="minorHAnsi" w:cs="Calibri"/>
          <w:szCs w:val="24"/>
        </w:rPr>
      </w:pPr>
    </w:p>
    <w:p w14:paraId="78C4EBDA" w14:textId="09C3EDCA" w:rsidR="00002498" w:rsidRPr="007523F5" w:rsidRDefault="008D7B1D" w:rsidP="00E04926">
      <w:pPr>
        <w:pStyle w:val="Style3"/>
        <w:kinsoku w:val="0"/>
        <w:autoSpaceDE/>
        <w:autoSpaceDN/>
        <w:spacing w:before="0" w:line="276" w:lineRule="auto"/>
        <w:rPr>
          <w:rStyle w:val="CharacterStyle3"/>
          <w:rFonts w:asciiTheme="minorHAnsi" w:hAnsiTheme="minorHAnsi" w:cs="Calibri"/>
        </w:rPr>
      </w:pPr>
      <w:r w:rsidRPr="007523F5">
        <w:rPr>
          <w:rFonts w:asciiTheme="minorHAnsi" w:hAnsiTheme="minorHAnsi" w:cs="Calibri"/>
          <w:b/>
        </w:rPr>
        <w:t>Art. 1</w:t>
      </w:r>
      <w:r w:rsidR="00022009" w:rsidRPr="007523F5">
        <w:rPr>
          <w:rFonts w:asciiTheme="minorHAnsi" w:hAnsiTheme="minorHAnsi" w:cs="Calibri"/>
          <w:b/>
        </w:rPr>
        <w:t>º</w:t>
      </w:r>
      <w:r w:rsidRPr="007523F5">
        <w:rPr>
          <w:rFonts w:asciiTheme="minorHAnsi" w:hAnsiTheme="minorHAnsi" w:cs="Calibri"/>
        </w:rPr>
        <w:t xml:space="preserve"> Esta Lei institui o </w:t>
      </w:r>
      <w:r w:rsidR="00D8207E" w:rsidRPr="007523F5">
        <w:rPr>
          <w:rFonts w:asciiTheme="minorHAnsi" w:hAnsiTheme="minorHAnsi" w:cs="Calibri"/>
        </w:rPr>
        <w:t>R</w:t>
      </w:r>
      <w:r w:rsidRPr="007523F5">
        <w:rPr>
          <w:rFonts w:asciiTheme="minorHAnsi" w:hAnsiTheme="minorHAnsi" w:cs="Calibri"/>
        </w:rPr>
        <w:t xml:space="preserve">egime </w:t>
      </w:r>
      <w:r w:rsidR="00D8207E" w:rsidRPr="007523F5">
        <w:rPr>
          <w:rFonts w:asciiTheme="minorHAnsi" w:hAnsiTheme="minorHAnsi" w:cs="Calibri"/>
        </w:rPr>
        <w:t>J</w:t>
      </w:r>
      <w:r w:rsidRPr="007523F5">
        <w:rPr>
          <w:rFonts w:asciiTheme="minorHAnsi" w:hAnsiTheme="minorHAnsi" w:cs="Calibri"/>
        </w:rPr>
        <w:t xml:space="preserve">urídico dos </w:t>
      </w:r>
      <w:r w:rsidR="00D8207E" w:rsidRPr="007523F5">
        <w:rPr>
          <w:rFonts w:asciiTheme="minorHAnsi" w:hAnsiTheme="minorHAnsi" w:cs="Calibri"/>
        </w:rPr>
        <w:t>S</w:t>
      </w:r>
      <w:r w:rsidR="00016805" w:rsidRPr="007523F5">
        <w:rPr>
          <w:rFonts w:asciiTheme="minorHAnsi" w:hAnsiTheme="minorHAnsi" w:cs="Calibri"/>
        </w:rPr>
        <w:t>ervidor</w:t>
      </w:r>
      <w:r w:rsidR="003708FF" w:rsidRPr="007523F5">
        <w:rPr>
          <w:rFonts w:asciiTheme="minorHAnsi" w:hAnsiTheme="minorHAnsi" w:cs="Calibri"/>
        </w:rPr>
        <w:t>e</w:t>
      </w:r>
      <w:r w:rsidRPr="007523F5">
        <w:rPr>
          <w:rFonts w:asciiTheme="minorHAnsi" w:hAnsiTheme="minorHAnsi" w:cs="Calibri"/>
        </w:rPr>
        <w:t xml:space="preserve">s </w:t>
      </w:r>
      <w:r w:rsidR="00D8207E" w:rsidRPr="007523F5">
        <w:rPr>
          <w:rFonts w:asciiTheme="minorHAnsi" w:hAnsiTheme="minorHAnsi" w:cs="Calibri"/>
        </w:rPr>
        <w:t>P</w:t>
      </w:r>
      <w:r w:rsidR="002B6B46" w:rsidRPr="007523F5">
        <w:rPr>
          <w:rFonts w:asciiTheme="minorHAnsi" w:hAnsiTheme="minorHAnsi" w:cs="Calibri"/>
        </w:rPr>
        <w:t xml:space="preserve">úblicos </w:t>
      </w:r>
      <w:r w:rsidR="00D8207E" w:rsidRPr="007523F5">
        <w:rPr>
          <w:rFonts w:asciiTheme="minorHAnsi" w:hAnsiTheme="minorHAnsi" w:cs="Calibri"/>
        </w:rPr>
        <w:t>C</w:t>
      </w:r>
      <w:r w:rsidRPr="007523F5">
        <w:rPr>
          <w:rFonts w:asciiTheme="minorHAnsi" w:hAnsiTheme="minorHAnsi" w:cs="Calibri"/>
        </w:rPr>
        <w:t>ivis do Município</w:t>
      </w:r>
      <w:r w:rsidR="002B6B46" w:rsidRPr="007523F5">
        <w:rPr>
          <w:rFonts w:asciiTheme="minorHAnsi" w:hAnsiTheme="minorHAnsi" w:cs="Calibri"/>
        </w:rPr>
        <w:t xml:space="preserve"> de Clevelândia,</w:t>
      </w:r>
      <w:r w:rsidR="00F85C84" w:rsidRPr="007523F5">
        <w:rPr>
          <w:rFonts w:asciiTheme="minorHAnsi" w:hAnsiTheme="minorHAnsi" w:cs="Calibri"/>
        </w:rPr>
        <w:t xml:space="preserve"> </w:t>
      </w:r>
      <w:r w:rsidR="002B6B46" w:rsidRPr="007523F5">
        <w:rPr>
          <w:rFonts w:asciiTheme="minorHAnsi" w:hAnsiTheme="minorHAnsi" w:cs="Calibri"/>
        </w:rPr>
        <w:t>Estado do Paraná</w:t>
      </w:r>
      <w:r w:rsidR="00002498" w:rsidRPr="007523F5">
        <w:rPr>
          <w:rFonts w:asciiTheme="minorHAnsi" w:hAnsiTheme="minorHAnsi" w:cs="Calibri"/>
        </w:rPr>
        <w:t>, do Poder Executivo</w:t>
      </w:r>
      <w:r w:rsidR="00551E42" w:rsidRPr="007523F5">
        <w:rPr>
          <w:rFonts w:asciiTheme="minorHAnsi" w:hAnsiTheme="minorHAnsi" w:cs="Calibri"/>
        </w:rPr>
        <w:t xml:space="preserve"> Municipal</w:t>
      </w:r>
      <w:r w:rsidR="00002498" w:rsidRPr="007523F5">
        <w:rPr>
          <w:rFonts w:asciiTheme="minorHAnsi" w:hAnsiTheme="minorHAnsi" w:cs="Calibri"/>
        </w:rPr>
        <w:t xml:space="preserve">, abrangendo a administração </w:t>
      </w:r>
      <w:r w:rsidR="00002498" w:rsidRPr="007523F5">
        <w:rPr>
          <w:rStyle w:val="CharacterStyle3"/>
          <w:rFonts w:asciiTheme="minorHAnsi" w:hAnsiTheme="minorHAnsi" w:cs="Calibri"/>
        </w:rPr>
        <w:t>direta e indireta, as autarquias e as fundações instituídas pelo Poder Público Municipal, regime este estatutário.</w:t>
      </w:r>
    </w:p>
    <w:p w14:paraId="35990DEC" w14:textId="77777777" w:rsidR="008B455C" w:rsidRPr="007523F5" w:rsidRDefault="008B455C" w:rsidP="00E04926">
      <w:pPr>
        <w:spacing w:line="276" w:lineRule="auto"/>
        <w:jc w:val="both"/>
        <w:textAlignment w:val="baseline"/>
        <w:rPr>
          <w:rFonts w:asciiTheme="minorHAnsi" w:eastAsia="Times New Roman" w:hAnsiTheme="minorHAnsi" w:cs="Calibri"/>
          <w:szCs w:val="24"/>
        </w:rPr>
      </w:pPr>
    </w:p>
    <w:p w14:paraId="4BB7D6CC" w14:textId="6B0876FE" w:rsidR="0085070F"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Art. 2</w:t>
      </w:r>
      <w:r w:rsidR="00022009" w:rsidRPr="007523F5">
        <w:rPr>
          <w:rFonts w:asciiTheme="minorHAnsi" w:eastAsia="Times New Roman" w:hAnsiTheme="minorHAnsi" w:cs="Calibri"/>
          <w:b/>
          <w:szCs w:val="24"/>
        </w:rPr>
        <w:t>º</w:t>
      </w:r>
      <w:r w:rsidRPr="007523F5">
        <w:rPr>
          <w:rFonts w:asciiTheme="minorHAnsi" w:eastAsia="Times New Roman" w:hAnsiTheme="minorHAnsi" w:cs="Calibri"/>
          <w:szCs w:val="24"/>
        </w:rPr>
        <w:t xml:space="preserve"> Para efeito deste </w:t>
      </w:r>
      <w:r w:rsidR="003240D4" w:rsidRPr="007523F5">
        <w:rPr>
          <w:rFonts w:asciiTheme="minorHAnsi" w:eastAsia="Times New Roman" w:hAnsiTheme="minorHAnsi" w:cs="Calibri"/>
          <w:szCs w:val="24"/>
        </w:rPr>
        <w:t>Estatuto</w:t>
      </w:r>
      <w:r w:rsidRPr="007523F5">
        <w:rPr>
          <w:rFonts w:asciiTheme="minorHAnsi" w:eastAsia="Times New Roman" w:hAnsiTheme="minorHAnsi" w:cs="Calibri"/>
          <w:szCs w:val="24"/>
        </w:rPr>
        <w:t xml:space="preserve">, </w:t>
      </w:r>
      <w:r w:rsidR="00016805" w:rsidRPr="007523F5">
        <w:rPr>
          <w:rFonts w:asciiTheme="minorHAnsi" w:eastAsia="Times New Roman" w:hAnsiTheme="minorHAnsi" w:cs="Calibri"/>
          <w:szCs w:val="24"/>
        </w:rPr>
        <w:t>servidor</w:t>
      </w:r>
      <w:r w:rsidRPr="007523F5">
        <w:rPr>
          <w:rFonts w:asciiTheme="minorHAnsi" w:eastAsia="Times New Roman" w:hAnsiTheme="minorHAnsi" w:cs="Calibri"/>
          <w:szCs w:val="24"/>
        </w:rPr>
        <w:t xml:space="preserve"> é a pessoa legalmen</w:t>
      </w:r>
      <w:r w:rsidRPr="007523F5">
        <w:rPr>
          <w:rFonts w:asciiTheme="minorHAnsi" w:eastAsia="Times New Roman" w:hAnsiTheme="minorHAnsi" w:cs="Calibri"/>
          <w:szCs w:val="24"/>
        </w:rPr>
        <w:softHyphen/>
        <w:t>te investida em cargo público de provimento efetivo ou em comissão</w:t>
      </w:r>
      <w:r w:rsidR="00E04926">
        <w:rPr>
          <w:rFonts w:asciiTheme="minorHAnsi" w:eastAsia="Times New Roman" w:hAnsiTheme="minorHAnsi" w:cs="Calibri"/>
          <w:szCs w:val="24"/>
        </w:rPr>
        <w:t>:</w:t>
      </w:r>
    </w:p>
    <w:p w14:paraId="3EC9EBA1" w14:textId="77777777" w:rsidR="00E04926" w:rsidRPr="007523F5" w:rsidRDefault="00E04926" w:rsidP="00E04926">
      <w:pPr>
        <w:spacing w:line="276" w:lineRule="auto"/>
        <w:jc w:val="both"/>
        <w:textAlignment w:val="baseline"/>
        <w:rPr>
          <w:rFonts w:asciiTheme="minorHAnsi" w:eastAsia="Times New Roman" w:hAnsiTheme="minorHAnsi" w:cs="Calibri"/>
          <w:szCs w:val="24"/>
        </w:rPr>
      </w:pPr>
    </w:p>
    <w:p w14:paraId="43EBACE7" w14:textId="77777777" w:rsidR="003D4A12" w:rsidRPr="007523F5" w:rsidRDefault="00551E42" w:rsidP="007F6B06">
      <w:pPr>
        <w:pStyle w:val="Style1"/>
        <w:numPr>
          <w:ilvl w:val="0"/>
          <w:numId w:val="4"/>
        </w:numPr>
        <w:tabs>
          <w:tab w:val="left" w:pos="426"/>
        </w:tabs>
        <w:kinsoku w:val="0"/>
        <w:autoSpaceDE/>
        <w:autoSpaceDN/>
        <w:adjustRightInd/>
        <w:spacing w:line="276" w:lineRule="auto"/>
        <w:ind w:right="72" w:hanging="720"/>
        <w:jc w:val="both"/>
        <w:rPr>
          <w:rStyle w:val="CharacterStyle2"/>
          <w:rFonts w:asciiTheme="minorHAnsi" w:hAnsiTheme="minorHAnsi" w:cs="Calibri"/>
          <w:sz w:val="24"/>
          <w:szCs w:val="24"/>
        </w:rPr>
      </w:pPr>
      <w:r w:rsidRPr="007523F5">
        <w:rPr>
          <w:rStyle w:val="CharacterStyle2"/>
          <w:rFonts w:asciiTheme="minorHAnsi" w:hAnsiTheme="minorHAnsi" w:cs="Calibri"/>
          <w:sz w:val="24"/>
          <w:szCs w:val="24"/>
        </w:rPr>
        <w:t>p</w:t>
      </w:r>
      <w:r w:rsidR="003D4A12" w:rsidRPr="007523F5">
        <w:rPr>
          <w:rStyle w:val="CharacterStyle2"/>
          <w:rFonts w:asciiTheme="minorHAnsi" w:hAnsiTheme="minorHAnsi" w:cs="Calibri"/>
          <w:sz w:val="24"/>
          <w:szCs w:val="24"/>
        </w:rPr>
        <w:t>ara cargo do quadro efetivo, após aprovação em concurso público;</w:t>
      </w:r>
    </w:p>
    <w:p w14:paraId="435500B8" w14:textId="2749EBA0" w:rsidR="003D4A12" w:rsidRPr="007523F5" w:rsidRDefault="00551E42" w:rsidP="007F6B06">
      <w:pPr>
        <w:pStyle w:val="Style1"/>
        <w:numPr>
          <w:ilvl w:val="0"/>
          <w:numId w:val="4"/>
        </w:numPr>
        <w:tabs>
          <w:tab w:val="left" w:pos="426"/>
        </w:tabs>
        <w:kinsoku w:val="0"/>
        <w:autoSpaceDE/>
        <w:autoSpaceDN/>
        <w:adjustRightInd/>
        <w:spacing w:line="276" w:lineRule="auto"/>
        <w:ind w:left="426" w:right="72" w:hanging="426"/>
        <w:jc w:val="both"/>
        <w:rPr>
          <w:rStyle w:val="CharacterStyle2"/>
          <w:rFonts w:asciiTheme="minorHAnsi" w:hAnsiTheme="minorHAnsi" w:cs="Calibri"/>
          <w:sz w:val="24"/>
          <w:szCs w:val="24"/>
        </w:rPr>
      </w:pPr>
      <w:r w:rsidRPr="007523F5">
        <w:rPr>
          <w:rStyle w:val="CharacterStyle2"/>
          <w:rFonts w:asciiTheme="minorHAnsi" w:hAnsiTheme="minorHAnsi" w:cs="Calibri"/>
          <w:sz w:val="24"/>
          <w:szCs w:val="24"/>
        </w:rPr>
        <w:t>p</w:t>
      </w:r>
      <w:r w:rsidR="003D4A12" w:rsidRPr="007523F5">
        <w:rPr>
          <w:rStyle w:val="CharacterStyle2"/>
          <w:rFonts w:asciiTheme="minorHAnsi" w:hAnsiTheme="minorHAnsi" w:cs="Calibri"/>
          <w:sz w:val="24"/>
          <w:szCs w:val="24"/>
        </w:rPr>
        <w:t>ara cargo em comissão, de livre escolha e exoneração do</w:t>
      </w:r>
      <w:r w:rsidR="002E6CD4">
        <w:rPr>
          <w:rStyle w:val="CharacterStyle2"/>
          <w:rFonts w:asciiTheme="minorHAnsi" w:hAnsiTheme="minorHAnsi" w:cs="Calibri"/>
          <w:sz w:val="24"/>
          <w:szCs w:val="24"/>
        </w:rPr>
        <w:t>(a)</w:t>
      </w:r>
      <w:r w:rsidR="003D4A12" w:rsidRPr="007523F5">
        <w:rPr>
          <w:rStyle w:val="CharacterStyle2"/>
          <w:rFonts w:asciiTheme="minorHAnsi" w:hAnsiTheme="minorHAnsi" w:cs="Calibri"/>
          <w:sz w:val="24"/>
          <w:szCs w:val="24"/>
        </w:rPr>
        <w:t xml:space="preserve"> Prefeito</w:t>
      </w:r>
      <w:r w:rsidR="002E6CD4">
        <w:rPr>
          <w:rStyle w:val="CharacterStyle2"/>
          <w:rFonts w:asciiTheme="minorHAnsi" w:hAnsiTheme="minorHAnsi" w:cs="Calibri"/>
          <w:sz w:val="24"/>
          <w:szCs w:val="24"/>
        </w:rPr>
        <w:t>(a)</w:t>
      </w:r>
      <w:r w:rsidRPr="007523F5">
        <w:rPr>
          <w:rStyle w:val="CharacterStyle2"/>
          <w:rFonts w:asciiTheme="minorHAnsi" w:hAnsiTheme="minorHAnsi" w:cs="Calibri"/>
          <w:sz w:val="24"/>
          <w:szCs w:val="24"/>
        </w:rPr>
        <w:t xml:space="preserve"> Municipal.</w:t>
      </w:r>
    </w:p>
    <w:p w14:paraId="2F0974C7"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18D1B948" w14:textId="77777777" w:rsidR="0085070F" w:rsidRPr="007523F5"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Art. 3</w:t>
      </w:r>
      <w:r w:rsidR="00022009" w:rsidRPr="007523F5">
        <w:rPr>
          <w:rFonts w:asciiTheme="minorHAnsi" w:eastAsia="Times New Roman" w:hAnsiTheme="minorHAnsi" w:cs="Calibri"/>
          <w:b/>
          <w:szCs w:val="24"/>
        </w:rPr>
        <w:t>º</w:t>
      </w:r>
      <w:r w:rsidRPr="007523F5">
        <w:rPr>
          <w:rFonts w:asciiTheme="minorHAnsi" w:eastAsia="Times New Roman" w:hAnsiTheme="minorHAnsi" w:cs="Calibri"/>
          <w:szCs w:val="24"/>
        </w:rPr>
        <w:t xml:space="preserve"> Cargo é o conjunto de atribuições e responsabilidades co</w:t>
      </w:r>
      <w:r w:rsidRPr="007523F5">
        <w:rPr>
          <w:rFonts w:asciiTheme="minorHAnsi" w:eastAsia="Times New Roman" w:hAnsiTheme="minorHAnsi" w:cs="Calibri"/>
          <w:szCs w:val="24"/>
        </w:rPr>
        <w:softHyphen/>
        <w:t xml:space="preserve">metidas a um </w:t>
      </w:r>
      <w:r w:rsidR="00016805" w:rsidRPr="007523F5">
        <w:rPr>
          <w:rFonts w:asciiTheme="minorHAnsi" w:eastAsia="Times New Roman" w:hAnsiTheme="minorHAnsi" w:cs="Calibri"/>
          <w:szCs w:val="24"/>
        </w:rPr>
        <w:t>servidor</w:t>
      </w:r>
      <w:r w:rsidRPr="007523F5">
        <w:rPr>
          <w:rFonts w:asciiTheme="minorHAnsi" w:eastAsia="Times New Roman" w:hAnsiTheme="minorHAnsi" w:cs="Calibri"/>
          <w:szCs w:val="24"/>
        </w:rPr>
        <w:t>, identificando-se pelas características de criação por lei, denominação própria, número certo e pagamento pelos cofres municipais.</w:t>
      </w:r>
    </w:p>
    <w:p w14:paraId="40BDC178"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4AB3E8EB" w14:textId="77777777" w:rsidR="0085070F" w:rsidRPr="007523F5" w:rsidRDefault="00B4299A"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Parágrafo</w:t>
      </w:r>
      <w:r w:rsidR="008D7B1D" w:rsidRPr="007523F5">
        <w:rPr>
          <w:rFonts w:asciiTheme="minorHAnsi" w:eastAsia="Times New Roman" w:hAnsiTheme="minorHAnsi" w:cs="Calibri"/>
          <w:b/>
          <w:szCs w:val="24"/>
        </w:rPr>
        <w:t xml:space="preserve"> </w:t>
      </w:r>
      <w:r w:rsidR="000B4601" w:rsidRPr="007523F5">
        <w:rPr>
          <w:rFonts w:asciiTheme="minorHAnsi" w:eastAsia="Times New Roman" w:hAnsiTheme="minorHAnsi" w:cs="Calibri"/>
          <w:b/>
          <w:szCs w:val="24"/>
        </w:rPr>
        <w:t>ú</w:t>
      </w:r>
      <w:r w:rsidR="006F68E9" w:rsidRPr="007523F5">
        <w:rPr>
          <w:rFonts w:asciiTheme="minorHAnsi" w:eastAsia="Times New Roman" w:hAnsiTheme="minorHAnsi" w:cs="Calibri"/>
          <w:b/>
          <w:szCs w:val="24"/>
        </w:rPr>
        <w:t>nico</w:t>
      </w:r>
      <w:r w:rsidR="008D7B1D" w:rsidRPr="007523F5">
        <w:rPr>
          <w:rFonts w:asciiTheme="minorHAnsi" w:eastAsia="Times New Roman" w:hAnsiTheme="minorHAnsi" w:cs="Calibri"/>
          <w:szCs w:val="24"/>
        </w:rPr>
        <w:t xml:space="preserve"> - Os </w:t>
      </w:r>
      <w:r w:rsidR="00016805" w:rsidRPr="007523F5">
        <w:rPr>
          <w:rFonts w:asciiTheme="minorHAnsi" w:eastAsia="Times New Roman" w:hAnsiTheme="minorHAnsi" w:cs="Calibri"/>
          <w:szCs w:val="24"/>
        </w:rPr>
        <w:t>servidor</w:t>
      </w:r>
      <w:r w:rsidR="003708FF" w:rsidRPr="007523F5">
        <w:rPr>
          <w:rFonts w:asciiTheme="minorHAnsi" w:eastAsia="Times New Roman" w:hAnsiTheme="minorHAnsi" w:cs="Calibri"/>
          <w:szCs w:val="24"/>
        </w:rPr>
        <w:t>e</w:t>
      </w:r>
      <w:r w:rsidR="008D7B1D" w:rsidRPr="007523F5">
        <w:rPr>
          <w:rFonts w:asciiTheme="minorHAnsi" w:eastAsia="Times New Roman" w:hAnsiTheme="minorHAnsi" w:cs="Calibri"/>
          <w:szCs w:val="24"/>
        </w:rPr>
        <w:t xml:space="preserve">s </w:t>
      </w:r>
      <w:r w:rsidR="002B6B46" w:rsidRPr="007523F5">
        <w:rPr>
          <w:rFonts w:asciiTheme="minorHAnsi" w:eastAsia="Times New Roman" w:hAnsiTheme="minorHAnsi" w:cs="Calibri"/>
          <w:szCs w:val="24"/>
        </w:rPr>
        <w:t xml:space="preserve">nomeados para </w:t>
      </w:r>
      <w:r w:rsidR="008D7B1D" w:rsidRPr="007523F5">
        <w:rPr>
          <w:rFonts w:asciiTheme="minorHAnsi" w:eastAsia="Times New Roman" w:hAnsiTheme="minorHAnsi" w:cs="Calibri"/>
          <w:szCs w:val="24"/>
        </w:rPr>
        <w:t>exerc</w:t>
      </w:r>
      <w:r w:rsidR="002B6B46" w:rsidRPr="007523F5">
        <w:rPr>
          <w:rFonts w:asciiTheme="minorHAnsi" w:eastAsia="Times New Roman" w:hAnsiTheme="minorHAnsi" w:cs="Calibri"/>
          <w:szCs w:val="24"/>
        </w:rPr>
        <w:t>er</w:t>
      </w:r>
      <w:r w:rsidR="008D7B1D" w:rsidRPr="007523F5">
        <w:rPr>
          <w:rFonts w:asciiTheme="minorHAnsi" w:eastAsia="Times New Roman" w:hAnsiTheme="minorHAnsi" w:cs="Calibri"/>
          <w:szCs w:val="24"/>
        </w:rPr>
        <w:t xml:space="preserve"> cargos em co</w:t>
      </w:r>
      <w:r w:rsidR="008D7B1D" w:rsidRPr="007523F5">
        <w:rPr>
          <w:rFonts w:asciiTheme="minorHAnsi" w:eastAsia="Times New Roman" w:hAnsiTheme="minorHAnsi" w:cs="Calibri"/>
          <w:szCs w:val="24"/>
        </w:rPr>
        <w:softHyphen/>
        <w:t>missão serão equiparados</w:t>
      </w:r>
      <w:r w:rsidR="002B6B46" w:rsidRPr="007523F5">
        <w:rPr>
          <w:rFonts w:asciiTheme="minorHAnsi" w:eastAsia="Times New Roman" w:hAnsiTheme="minorHAnsi" w:cs="Calibri"/>
          <w:szCs w:val="24"/>
        </w:rPr>
        <w:t xml:space="preserve"> nos</w:t>
      </w:r>
      <w:r w:rsidR="008D7B1D" w:rsidRPr="007523F5">
        <w:rPr>
          <w:rFonts w:asciiTheme="minorHAnsi" w:eastAsia="Times New Roman" w:hAnsiTheme="minorHAnsi" w:cs="Calibri"/>
          <w:szCs w:val="24"/>
        </w:rPr>
        <w:t xml:space="preserve"> direitos</w:t>
      </w:r>
      <w:r w:rsidR="002B6B46" w:rsidRPr="007523F5">
        <w:rPr>
          <w:rFonts w:asciiTheme="minorHAnsi" w:eastAsia="Times New Roman" w:hAnsiTheme="minorHAnsi" w:cs="Calibri"/>
          <w:szCs w:val="24"/>
        </w:rPr>
        <w:t xml:space="preserve"> e</w:t>
      </w:r>
      <w:r w:rsidR="008D7B1D" w:rsidRPr="007523F5">
        <w:rPr>
          <w:rFonts w:asciiTheme="minorHAnsi" w:eastAsia="Times New Roman" w:hAnsiTheme="minorHAnsi" w:cs="Calibri"/>
          <w:szCs w:val="24"/>
        </w:rPr>
        <w:t xml:space="preserve"> obrigações</w:t>
      </w:r>
      <w:r w:rsidR="002B6B46" w:rsidRPr="007523F5">
        <w:rPr>
          <w:rFonts w:asciiTheme="minorHAnsi" w:eastAsia="Times New Roman" w:hAnsiTheme="minorHAnsi" w:cs="Calibri"/>
          <w:szCs w:val="24"/>
        </w:rPr>
        <w:t xml:space="preserve"> </w:t>
      </w:r>
      <w:r w:rsidR="008D7B1D" w:rsidRPr="007523F5">
        <w:rPr>
          <w:rFonts w:asciiTheme="minorHAnsi" w:eastAsia="Times New Roman" w:hAnsiTheme="minorHAnsi" w:cs="Calibri"/>
          <w:szCs w:val="24"/>
        </w:rPr>
        <w:t>aos cargos de provimento efetivo, respeitadas as peculia</w:t>
      </w:r>
      <w:r w:rsidR="008D7B1D" w:rsidRPr="007523F5">
        <w:rPr>
          <w:rFonts w:asciiTheme="minorHAnsi" w:eastAsia="Times New Roman" w:hAnsiTheme="minorHAnsi" w:cs="Calibri"/>
          <w:szCs w:val="24"/>
        </w:rPr>
        <w:softHyphen/>
        <w:t xml:space="preserve">ridades de cada </w:t>
      </w:r>
      <w:r w:rsidR="002B6B46" w:rsidRPr="007523F5">
        <w:rPr>
          <w:rFonts w:asciiTheme="minorHAnsi" w:eastAsia="Times New Roman" w:hAnsiTheme="minorHAnsi" w:cs="Calibri"/>
          <w:szCs w:val="24"/>
        </w:rPr>
        <w:t>cargo,</w:t>
      </w:r>
      <w:r w:rsidR="008D7B1D" w:rsidRPr="007523F5">
        <w:rPr>
          <w:rFonts w:asciiTheme="minorHAnsi" w:eastAsia="Times New Roman" w:hAnsiTheme="minorHAnsi" w:cs="Calibri"/>
          <w:szCs w:val="24"/>
        </w:rPr>
        <w:t xml:space="preserve"> quanto ao provimento, exercício, estabilidade e demissão</w:t>
      </w:r>
      <w:r w:rsidR="002B6B46" w:rsidRPr="007523F5">
        <w:rPr>
          <w:rFonts w:asciiTheme="minorHAnsi" w:eastAsia="Times New Roman" w:hAnsiTheme="minorHAnsi" w:cs="Calibri"/>
          <w:szCs w:val="24"/>
        </w:rPr>
        <w:t>.</w:t>
      </w:r>
    </w:p>
    <w:p w14:paraId="72FB4E6B"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2DFC50EA" w14:textId="77777777" w:rsidR="00EF6DBB"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4</w:t>
      </w:r>
      <w:r w:rsidR="00022009" w:rsidRPr="007523F5">
        <w:rPr>
          <w:rFonts w:asciiTheme="minorHAnsi" w:eastAsia="Times New Roman" w:hAnsiTheme="minorHAnsi" w:cs="Calibri"/>
          <w:b/>
          <w:color w:val="000000"/>
          <w:szCs w:val="24"/>
        </w:rPr>
        <w:t>º</w:t>
      </w:r>
      <w:r w:rsidRPr="007523F5">
        <w:rPr>
          <w:rFonts w:asciiTheme="minorHAnsi" w:eastAsia="Times New Roman" w:hAnsiTheme="minorHAnsi" w:cs="Calibri"/>
          <w:color w:val="000000"/>
          <w:szCs w:val="24"/>
        </w:rPr>
        <w:t xml:space="preserve"> O vencimento dos cargos públicos obedecerá a padrões fixados em lei.</w:t>
      </w:r>
    </w:p>
    <w:p w14:paraId="43B8E62B" w14:textId="77777777" w:rsidR="009B1A8C" w:rsidRPr="007523F5" w:rsidRDefault="009B1A8C" w:rsidP="00E04926">
      <w:pPr>
        <w:spacing w:line="276" w:lineRule="auto"/>
        <w:jc w:val="both"/>
        <w:textAlignment w:val="baseline"/>
        <w:rPr>
          <w:rFonts w:asciiTheme="minorHAnsi" w:eastAsia="Times New Roman" w:hAnsiTheme="minorHAnsi" w:cs="Calibri"/>
          <w:color w:val="000000"/>
          <w:szCs w:val="24"/>
        </w:rPr>
      </w:pPr>
    </w:p>
    <w:p w14:paraId="2762CC33" w14:textId="6B37C4C5" w:rsidR="003D4A12" w:rsidRDefault="00413B5B" w:rsidP="00E04926">
      <w:pPr>
        <w:pStyle w:val="Style3"/>
        <w:kinsoku w:val="0"/>
        <w:autoSpaceDE/>
        <w:autoSpaceDN/>
        <w:spacing w:before="0" w:line="276" w:lineRule="auto"/>
        <w:rPr>
          <w:rStyle w:val="CharacterStyle3"/>
          <w:rFonts w:asciiTheme="minorHAnsi" w:hAnsiTheme="minorHAnsi" w:cs="Calibri"/>
        </w:rPr>
      </w:pPr>
      <w:r w:rsidRPr="007523F5">
        <w:rPr>
          <w:rStyle w:val="CharacterStyle3"/>
          <w:rFonts w:asciiTheme="minorHAnsi" w:hAnsiTheme="minorHAnsi" w:cs="Calibri"/>
          <w:b/>
        </w:rPr>
        <w:t>Art. 5</w:t>
      </w:r>
      <w:r w:rsidR="00022009" w:rsidRPr="007523F5">
        <w:rPr>
          <w:rStyle w:val="CharacterStyle3"/>
          <w:rFonts w:asciiTheme="minorHAnsi" w:hAnsiTheme="minorHAnsi" w:cs="Calibri"/>
          <w:b/>
        </w:rPr>
        <w:t>º</w:t>
      </w:r>
      <w:r w:rsidR="003D4A12" w:rsidRPr="007523F5">
        <w:rPr>
          <w:rStyle w:val="CharacterStyle3"/>
          <w:rFonts w:asciiTheme="minorHAnsi" w:hAnsiTheme="minorHAnsi" w:cs="Calibri"/>
          <w:b/>
        </w:rPr>
        <w:t xml:space="preserve"> </w:t>
      </w:r>
      <w:r w:rsidR="003D4A12" w:rsidRPr="007523F5">
        <w:rPr>
          <w:rStyle w:val="CharacterStyle3"/>
          <w:rFonts w:asciiTheme="minorHAnsi" w:hAnsiTheme="minorHAnsi" w:cs="Calibri"/>
        </w:rPr>
        <w:t xml:space="preserve">É vedada a prestação de serviços gratuitos para a municipalidade, salvo nos casos considerados relevantes de interesse público e os serviços voluntários definidos em legislação </w:t>
      </w:r>
      <w:r w:rsidR="003D4A12" w:rsidRPr="007523F5">
        <w:rPr>
          <w:rStyle w:val="CharacterStyle3"/>
          <w:rFonts w:asciiTheme="minorHAnsi" w:hAnsiTheme="minorHAnsi" w:cs="Calibri"/>
        </w:rPr>
        <w:lastRenderedPageBreak/>
        <w:t>própria.</w:t>
      </w:r>
    </w:p>
    <w:p w14:paraId="5584AB88" w14:textId="77777777" w:rsidR="00E04926" w:rsidRPr="007523F5" w:rsidRDefault="00E04926" w:rsidP="00E04926">
      <w:pPr>
        <w:pStyle w:val="Style3"/>
        <w:kinsoku w:val="0"/>
        <w:autoSpaceDE/>
        <w:autoSpaceDN/>
        <w:spacing w:before="0" w:line="276" w:lineRule="auto"/>
        <w:rPr>
          <w:rStyle w:val="CharacterStyle3"/>
          <w:rFonts w:asciiTheme="minorHAnsi" w:hAnsiTheme="minorHAnsi" w:cs="Calibri"/>
        </w:rPr>
      </w:pPr>
    </w:p>
    <w:p w14:paraId="0B5831E1" w14:textId="5FEAD9AB" w:rsidR="0085070F"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6</w:t>
      </w:r>
      <w:r w:rsidR="00022009" w:rsidRPr="007523F5">
        <w:rPr>
          <w:rFonts w:asciiTheme="minorHAnsi" w:eastAsia="Times New Roman" w:hAnsiTheme="minorHAnsi" w:cs="Calibri"/>
          <w:b/>
          <w:color w:val="000000"/>
          <w:szCs w:val="24"/>
        </w:rPr>
        <w:t>º</w:t>
      </w:r>
      <w:r w:rsidRPr="007523F5">
        <w:rPr>
          <w:rFonts w:asciiTheme="minorHAnsi" w:eastAsia="Times New Roman" w:hAnsiTheme="minorHAnsi" w:cs="Calibri"/>
          <w:color w:val="000000"/>
          <w:szCs w:val="24"/>
        </w:rPr>
        <w:t xml:space="preserve"> Classe é o agrupamento de cargos da mesma profissão ou atividade e de igual padrão de vencimentos.</w:t>
      </w:r>
    </w:p>
    <w:p w14:paraId="4FAD6E0E" w14:textId="77777777" w:rsidR="00E04926" w:rsidRPr="007523F5" w:rsidRDefault="00E04926" w:rsidP="00E04926">
      <w:pPr>
        <w:spacing w:line="276" w:lineRule="auto"/>
        <w:jc w:val="both"/>
        <w:textAlignment w:val="baseline"/>
        <w:rPr>
          <w:rFonts w:asciiTheme="minorHAnsi" w:eastAsia="Times New Roman" w:hAnsiTheme="minorHAnsi" w:cs="Calibri"/>
          <w:color w:val="000000"/>
          <w:szCs w:val="24"/>
        </w:rPr>
      </w:pPr>
    </w:p>
    <w:p w14:paraId="721169B8"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7</w:t>
      </w:r>
      <w:r w:rsidR="00022009" w:rsidRPr="007523F5">
        <w:rPr>
          <w:rFonts w:asciiTheme="minorHAnsi" w:eastAsia="Times New Roman" w:hAnsiTheme="minorHAnsi" w:cs="Calibri"/>
          <w:b/>
          <w:color w:val="000000"/>
          <w:szCs w:val="24"/>
        </w:rPr>
        <w:t>º</w:t>
      </w:r>
      <w:r w:rsidRPr="007523F5">
        <w:rPr>
          <w:rFonts w:asciiTheme="minorHAnsi" w:eastAsia="Times New Roman" w:hAnsiTheme="minorHAnsi" w:cs="Calibri"/>
          <w:color w:val="000000"/>
          <w:szCs w:val="24"/>
        </w:rPr>
        <w:t xml:space="preserve"> Carreira é </w:t>
      </w:r>
      <w:r w:rsidR="00EB0D77" w:rsidRPr="007523F5">
        <w:rPr>
          <w:rFonts w:asciiTheme="minorHAnsi" w:eastAsia="Times New Roman" w:hAnsiTheme="minorHAnsi" w:cs="Calibri"/>
          <w:color w:val="000000"/>
          <w:szCs w:val="24"/>
        </w:rPr>
        <w:t>o</w:t>
      </w:r>
      <w:r w:rsidRPr="007523F5">
        <w:rPr>
          <w:rFonts w:asciiTheme="minorHAnsi" w:eastAsia="Times New Roman" w:hAnsiTheme="minorHAnsi" w:cs="Calibri"/>
          <w:color w:val="000000"/>
          <w:szCs w:val="24"/>
        </w:rPr>
        <w:t xml:space="preserve"> agrupamento de classes da mesma profissão ou atividade</w:t>
      </w:r>
      <w:r w:rsidR="00EB0D77" w:rsidRPr="007523F5">
        <w:rPr>
          <w:rFonts w:asciiTheme="minorHAnsi" w:eastAsia="Times New Roman" w:hAnsiTheme="minorHAnsi" w:cs="Calibri"/>
          <w:color w:val="000000"/>
          <w:szCs w:val="24"/>
        </w:rPr>
        <w:t>,</w:t>
      </w:r>
      <w:r w:rsidRPr="007523F5">
        <w:rPr>
          <w:rFonts w:asciiTheme="minorHAnsi" w:eastAsia="Times New Roman" w:hAnsiTheme="minorHAnsi" w:cs="Calibri"/>
          <w:color w:val="000000"/>
          <w:szCs w:val="24"/>
        </w:rPr>
        <w:t xml:space="preserve"> disposta hierarquicamente, constituindo a linha natural de promoção do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w:t>
      </w:r>
    </w:p>
    <w:p w14:paraId="2111ACCF"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3E1F4981" w14:textId="77777777" w:rsidR="0085070F"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8D7B1D" w:rsidRPr="007523F5">
        <w:rPr>
          <w:rFonts w:asciiTheme="minorHAnsi" w:eastAsia="Times New Roman" w:hAnsiTheme="minorHAnsi" w:cs="Calibri"/>
          <w:b/>
          <w:szCs w:val="24"/>
        </w:rPr>
        <w:t xml:space="preserve"> 1</w:t>
      </w:r>
      <w:r w:rsidR="0074460D" w:rsidRPr="007523F5">
        <w:rPr>
          <w:rFonts w:asciiTheme="minorHAnsi" w:eastAsia="Times New Roman" w:hAnsiTheme="minorHAnsi" w:cs="Calibri"/>
          <w:b/>
          <w:szCs w:val="24"/>
        </w:rPr>
        <w:t>º</w:t>
      </w:r>
      <w:r w:rsidR="008D7B1D" w:rsidRPr="007523F5">
        <w:rPr>
          <w:rFonts w:asciiTheme="minorHAnsi" w:eastAsia="Times New Roman" w:hAnsiTheme="minorHAnsi" w:cs="Calibri"/>
          <w:szCs w:val="24"/>
        </w:rPr>
        <w:t xml:space="preserve"> As atribuições de cada carreira serão definidas </w:t>
      </w:r>
      <w:r w:rsidR="00797E17" w:rsidRPr="007523F5">
        <w:rPr>
          <w:rFonts w:asciiTheme="minorHAnsi" w:eastAsia="Times New Roman" w:hAnsiTheme="minorHAnsi" w:cs="Calibri"/>
          <w:szCs w:val="24"/>
        </w:rPr>
        <w:t>na lei que cria o</w:t>
      </w:r>
      <w:r w:rsidR="00094E99" w:rsidRPr="007523F5">
        <w:rPr>
          <w:rFonts w:asciiTheme="minorHAnsi" w:eastAsia="Times New Roman" w:hAnsiTheme="minorHAnsi" w:cs="Calibri"/>
          <w:szCs w:val="24"/>
        </w:rPr>
        <w:t xml:space="preserve"> plano de </w:t>
      </w:r>
      <w:r w:rsidR="00797E17" w:rsidRPr="007523F5">
        <w:rPr>
          <w:rFonts w:asciiTheme="minorHAnsi" w:eastAsia="Times New Roman" w:hAnsiTheme="minorHAnsi" w:cs="Calibri"/>
          <w:szCs w:val="24"/>
        </w:rPr>
        <w:t xml:space="preserve">cargos e </w:t>
      </w:r>
      <w:r w:rsidR="00094E99" w:rsidRPr="007523F5">
        <w:rPr>
          <w:rFonts w:asciiTheme="minorHAnsi" w:eastAsia="Times New Roman" w:hAnsiTheme="minorHAnsi" w:cs="Calibri"/>
          <w:szCs w:val="24"/>
        </w:rPr>
        <w:t>remuneração dos servidores públicos municipais.</w:t>
      </w:r>
    </w:p>
    <w:p w14:paraId="5153BE91"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14C29F50" w14:textId="77777777" w:rsidR="0085070F"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Bookman Old Style" w:hAnsiTheme="minorHAnsi" w:cs="Calibri"/>
          <w:b/>
          <w:szCs w:val="24"/>
        </w:rPr>
        <w:t>§</w:t>
      </w:r>
      <w:r w:rsidR="00551E42" w:rsidRPr="007523F5">
        <w:rPr>
          <w:rFonts w:asciiTheme="minorHAnsi" w:eastAsia="Bookman Old Style" w:hAnsiTheme="minorHAnsi" w:cs="Calibri"/>
          <w:b/>
          <w:szCs w:val="24"/>
        </w:rPr>
        <w:t xml:space="preserve"> </w:t>
      </w:r>
      <w:r w:rsidR="008D7B1D" w:rsidRPr="007523F5">
        <w:rPr>
          <w:rFonts w:asciiTheme="minorHAnsi" w:eastAsia="Bookman Old Style" w:hAnsiTheme="minorHAnsi" w:cs="Calibri"/>
          <w:b/>
          <w:szCs w:val="24"/>
        </w:rPr>
        <w:t>2</w:t>
      </w:r>
      <w:r w:rsidR="0074460D" w:rsidRPr="007523F5">
        <w:rPr>
          <w:rFonts w:asciiTheme="minorHAnsi" w:eastAsia="Bookman Old Style" w:hAnsiTheme="minorHAnsi" w:cs="Calibri"/>
          <w:b/>
          <w:szCs w:val="24"/>
        </w:rPr>
        <w:t>º</w:t>
      </w:r>
      <w:r w:rsidR="00551E42" w:rsidRPr="007523F5">
        <w:rPr>
          <w:rFonts w:asciiTheme="minorHAnsi" w:eastAsia="Bookman Old Style" w:hAnsiTheme="minorHAnsi" w:cs="Calibri"/>
          <w:b/>
          <w:szCs w:val="24"/>
        </w:rPr>
        <w:t xml:space="preserve"> </w:t>
      </w:r>
      <w:r w:rsidR="00797E17" w:rsidRPr="007523F5">
        <w:rPr>
          <w:rFonts w:asciiTheme="minorHAnsi" w:eastAsia="Bookman Old Style" w:hAnsiTheme="minorHAnsi" w:cs="Calibri"/>
          <w:szCs w:val="24"/>
        </w:rPr>
        <w:t>A</w:t>
      </w:r>
      <w:r w:rsidR="008D7B1D" w:rsidRPr="007523F5">
        <w:rPr>
          <w:rFonts w:asciiTheme="minorHAnsi" w:eastAsia="Bookman Old Style" w:hAnsiTheme="minorHAnsi" w:cs="Calibri"/>
          <w:szCs w:val="24"/>
        </w:rPr>
        <w:t xml:space="preserve">s </w:t>
      </w:r>
      <w:r w:rsidR="008D7B1D" w:rsidRPr="007523F5">
        <w:rPr>
          <w:rFonts w:asciiTheme="minorHAnsi" w:eastAsia="Times New Roman" w:hAnsiTheme="minorHAnsi" w:cs="Calibri"/>
          <w:szCs w:val="24"/>
        </w:rPr>
        <w:t>atribuições ine</w:t>
      </w:r>
      <w:r w:rsidR="008D7B1D" w:rsidRPr="007523F5">
        <w:rPr>
          <w:rFonts w:asciiTheme="minorHAnsi" w:eastAsia="Times New Roman" w:hAnsiTheme="minorHAnsi" w:cs="Calibri"/>
          <w:szCs w:val="24"/>
        </w:rPr>
        <w:softHyphen/>
        <w:t xml:space="preserve">rentes a uma carreira podem ser cometidas, indistintamente, </w:t>
      </w:r>
      <w:r w:rsidR="008D7B1D" w:rsidRPr="007523F5">
        <w:rPr>
          <w:rFonts w:asciiTheme="minorHAnsi" w:eastAsia="Bookman Old Style" w:hAnsiTheme="minorHAnsi" w:cs="Calibri"/>
          <w:szCs w:val="24"/>
        </w:rPr>
        <w:t xml:space="preserve">aos </w:t>
      </w:r>
      <w:r w:rsidR="00016805" w:rsidRPr="007523F5">
        <w:rPr>
          <w:rFonts w:asciiTheme="minorHAnsi" w:eastAsia="Bookman Old Style" w:hAnsiTheme="minorHAnsi" w:cs="Calibri"/>
          <w:szCs w:val="24"/>
        </w:rPr>
        <w:t>servidor</w:t>
      </w:r>
      <w:r w:rsidR="003708FF" w:rsidRPr="007523F5">
        <w:rPr>
          <w:rFonts w:asciiTheme="minorHAnsi" w:eastAsia="Bookman Old Style" w:hAnsiTheme="minorHAnsi" w:cs="Calibri"/>
          <w:szCs w:val="24"/>
        </w:rPr>
        <w:t>e</w:t>
      </w:r>
      <w:r w:rsidR="008D7B1D" w:rsidRPr="007523F5">
        <w:rPr>
          <w:rFonts w:asciiTheme="minorHAnsi" w:eastAsia="Times New Roman" w:hAnsiTheme="minorHAnsi" w:cs="Calibri"/>
          <w:szCs w:val="24"/>
        </w:rPr>
        <w:t>s de suas diferentes classes.</w:t>
      </w:r>
    </w:p>
    <w:p w14:paraId="0966835A" w14:textId="77777777" w:rsidR="009B2DD8" w:rsidRPr="007523F5" w:rsidRDefault="009B2DD8" w:rsidP="00E04926">
      <w:pPr>
        <w:spacing w:line="276" w:lineRule="auto"/>
        <w:jc w:val="both"/>
        <w:textAlignment w:val="baseline"/>
        <w:rPr>
          <w:rFonts w:asciiTheme="minorHAnsi" w:eastAsia="Bookman Old Style" w:hAnsiTheme="minorHAnsi" w:cs="Calibri"/>
          <w:szCs w:val="24"/>
        </w:rPr>
      </w:pPr>
    </w:p>
    <w:p w14:paraId="3CC9CB84" w14:textId="77777777" w:rsidR="0085070F"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8D7B1D" w:rsidRPr="007523F5">
        <w:rPr>
          <w:rFonts w:asciiTheme="minorHAnsi" w:eastAsia="Times New Roman" w:hAnsiTheme="minorHAnsi" w:cs="Calibri"/>
          <w:b/>
          <w:szCs w:val="24"/>
        </w:rPr>
        <w:t xml:space="preserve"> </w:t>
      </w:r>
      <w:r w:rsidR="009B2DD8" w:rsidRPr="007523F5">
        <w:rPr>
          <w:rFonts w:asciiTheme="minorHAnsi" w:eastAsia="Times New Roman" w:hAnsiTheme="minorHAnsi" w:cs="Calibri"/>
          <w:b/>
          <w:szCs w:val="24"/>
        </w:rPr>
        <w:t>3</w:t>
      </w:r>
      <w:r w:rsidR="0074460D" w:rsidRPr="007523F5">
        <w:rPr>
          <w:rFonts w:asciiTheme="minorHAnsi" w:eastAsia="Times New Roman" w:hAnsiTheme="minorHAnsi" w:cs="Calibri"/>
          <w:b/>
          <w:szCs w:val="24"/>
        </w:rPr>
        <w:t>º</w:t>
      </w:r>
      <w:r w:rsidR="008D7B1D" w:rsidRPr="007523F5">
        <w:rPr>
          <w:rFonts w:asciiTheme="minorHAnsi" w:eastAsia="Times New Roman" w:hAnsiTheme="minorHAnsi" w:cs="Calibri"/>
          <w:szCs w:val="24"/>
        </w:rPr>
        <w:t xml:space="preserve"> É vedad</w:t>
      </w:r>
      <w:r w:rsidR="00797E17" w:rsidRPr="007523F5">
        <w:rPr>
          <w:rFonts w:asciiTheme="minorHAnsi" w:eastAsia="Times New Roman" w:hAnsiTheme="minorHAnsi" w:cs="Calibri"/>
          <w:szCs w:val="24"/>
        </w:rPr>
        <w:t>o</w:t>
      </w:r>
      <w:r w:rsidR="008D7B1D" w:rsidRPr="007523F5">
        <w:rPr>
          <w:rFonts w:asciiTheme="minorHAnsi" w:eastAsia="Times New Roman" w:hAnsiTheme="minorHAnsi" w:cs="Calibri"/>
          <w:szCs w:val="24"/>
        </w:rPr>
        <w:t xml:space="preserve"> atribuir-se ao </w:t>
      </w:r>
      <w:r w:rsidR="00016805" w:rsidRPr="007523F5">
        <w:rPr>
          <w:rFonts w:asciiTheme="minorHAnsi" w:eastAsia="Times New Roman" w:hAnsiTheme="minorHAnsi" w:cs="Calibri"/>
          <w:szCs w:val="24"/>
        </w:rPr>
        <w:t>servidor</w:t>
      </w:r>
      <w:r w:rsidR="008D7B1D" w:rsidRPr="007523F5">
        <w:rPr>
          <w:rFonts w:asciiTheme="minorHAnsi" w:eastAsia="Times New Roman" w:hAnsiTheme="minorHAnsi" w:cs="Calibri"/>
          <w:szCs w:val="24"/>
        </w:rPr>
        <w:t xml:space="preserve"> encargos ou ser</w:t>
      </w:r>
      <w:r w:rsidR="008D7B1D" w:rsidRPr="007523F5">
        <w:rPr>
          <w:rFonts w:asciiTheme="minorHAnsi" w:eastAsia="Times New Roman" w:hAnsiTheme="minorHAnsi" w:cs="Calibri"/>
          <w:szCs w:val="24"/>
        </w:rPr>
        <w:softHyphen/>
        <w:t>viços diferentes dos que os próprios de sua carreira ou cargo, que como tais sejam definidos em lei</w:t>
      </w:r>
      <w:r w:rsidR="00797E17" w:rsidRPr="007523F5">
        <w:rPr>
          <w:rFonts w:asciiTheme="minorHAnsi" w:eastAsia="Times New Roman" w:hAnsiTheme="minorHAnsi" w:cs="Calibri"/>
          <w:szCs w:val="24"/>
        </w:rPr>
        <w:t>, exceto se for decorrente de excepcional necessidade de serviço.</w:t>
      </w:r>
    </w:p>
    <w:p w14:paraId="24916D28"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7A156813"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szCs w:val="24"/>
        </w:rPr>
        <w:t>Art. 8</w:t>
      </w:r>
      <w:r w:rsidR="00022009" w:rsidRPr="007523F5">
        <w:rPr>
          <w:rFonts w:asciiTheme="minorHAnsi" w:eastAsia="Times New Roman" w:hAnsiTheme="minorHAnsi" w:cs="Calibri"/>
          <w:b/>
          <w:szCs w:val="24"/>
        </w:rPr>
        <w:t>º</w:t>
      </w:r>
      <w:r w:rsidRPr="007523F5">
        <w:rPr>
          <w:rFonts w:asciiTheme="minorHAnsi" w:eastAsia="Times New Roman" w:hAnsiTheme="minorHAnsi" w:cs="Calibri"/>
          <w:szCs w:val="24"/>
        </w:rPr>
        <w:t xml:space="preserve"> </w:t>
      </w:r>
      <w:r w:rsidR="00620270" w:rsidRPr="007523F5">
        <w:rPr>
          <w:rFonts w:asciiTheme="minorHAnsi" w:eastAsia="Times New Roman" w:hAnsiTheme="minorHAnsi" w:cs="Calibri"/>
          <w:szCs w:val="24"/>
        </w:rPr>
        <w:t>Quadro é o conjunto de cargos em comissão e efetivos de cada poder, autarquia ou fundação instituída e mantida pelo Município.</w:t>
      </w:r>
    </w:p>
    <w:p w14:paraId="2246AB39"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0C23692D" w14:textId="77777777" w:rsidR="009B2DD8" w:rsidRPr="007523F5" w:rsidRDefault="00B4299A" w:rsidP="00E04926">
      <w:pPr>
        <w:spacing w:line="276" w:lineRule="auto"/>
        <w:jc w:val="both"/>
        <w:textAlignment w:val="baseline"/>
        <w:rPr>
          <w:rFonts w:asciiTheme="minorHAnsi" w:hAnsiTheme="minorHAnsi" w:cs="Calibri"/>
          <w:szCs w:val="24"/>
        </w:rPr>
      </w:pPr>
      <w:r w:rsidRPr="007523F5">
        <w:rPr>
          <w:rFonts w:asciiTheme="minorHAnsi" w:eastAsia="Times New Roman" w:hAnsiTheme="minorHAnsi" w:cs="Calibri"/>
          <w:b/>
          <w:color w:val="000000"/>
          <w:szCs w:val="24"/>
        </w:rPr>
        <w:t>Parágrafo</w:t>
      </w:r>
      <w:r w:rsidR="008D7B1D" w:rsidRPr="007523F5">
        <w:rPr>
          <w:rFonts w:asciiTheme="minorHAnsi" w:eastAsia="Times New Roman" w:hAnsiTheme="minorHAnsi" w:cs="Calibri"/>
          <w:b/>
          <w:color w:val="000000"/>
          <w:szCs w:val="24"/>
        </w:rPr>
        <w:t xml:space="preserve"> </w:t>
      </w:r>
      <w:r w:rsidR="000B4601" w:rsidRPr="007523F5">
        <w:rPr>
          <w:rFonts w:asciiTheme="minorHAnsi" w:eastAsia="Times New Roman" w:hAnsiTheme="minorHAnsi" w:cs="Calibri"/>
          <w:b/>
          <w:color w:val="000000"/>
          <w:szCs w:val="24"/>
        </w:rPr>
        <w:t>ú</w:t>
      </w:r>
      <w:r w:rsidR="006F68E9" w:rsidRPr="007523F5">
        <w:rPr>
          <w:rFonts w:asciiTheme="minorHAnsi" w:eastAsia="Times New Roman" w:hAnsiTheme="minorHAnsi" w:cs="Calibri"/>
          <w:b/>
          <w:color w:val="000000"/>
          <w:szCs w:val="24"/>
        </w:rPr>
        <w:t>nico</w:t>
      </w:r>
      <w:r w:rsidR="00F1608C" w:rsidRPr="007523F5">
        <w:rPr>
          <w:rFonts w:asciiTheme="minorHAnsi" w:eastAsia="Times New Roman" w:hAnsiTheme="minorHAnsi" w:cs="Calibri"/>
          <w:color w:val="000000"/>
          <w:szCs w:val="24"/>
        </w:rPr>
        <w:t xml:space="preserve"> - Os cargos de m</w:t>
      </w:r>
      <w:r w:rsidR="008D7B1D" w:rsidRPr="007523F5">
        <w:rPr>
          <w:rFonts w:asciiTheme="minorHAnsi" w:eastAsia="Times New Roman" w:hAnsiTheme="minorHAnsi" w:cs="Calibri"/>
          <w:color w:val="000000"/>
          <w:szCs w:val="24"/>
        </w:rPr>
        <w:t xml:space="preserve">agistério se constituirão por um </w:t>
      </w:r>
      <w:r w:rsidR="00F1608C" w:rsidRPr="007523F5">
        <w:rPr>
          <w:rFonts w:asciiTheme="minorHAnsi" w:eastAsia="Times New Roman" w:hAnsiTheme="minorHAnsi" w:cs="Calibri"/>
          <w:color w:val="000000"/>
          <w:szCs w:val="24"/>
        </w:rPr>
        <w:t>q</w:t>
      </w:r>
      <w:r w:rsidR="008D7B1D" w:rsidRPr="007523F5">
        <w:rPr>
          <w:rFonts w:asciiTheme="minorHAnsi" w:eastAsia="Times New Roman" w:hAnsiTheme="minorHAnsi" w:cs="Calibri"/>
          <w:color w:val="000000"/>
          <w:szCs w:val="24"/>
        </w:rPr>
        <w:t xml:space="preserve">uadro </w:t>
      </w:r>
      <w:r w:rsidR="00F1608C" w:rsidRPr="007523F5">
        <w:rPr>
          <w:rFonts w:asciiTheme="minorHAnsi" w:eastAsia="Times New Roman" w:hAnsiTheme="minorHAnsi" w:cs="Calibri"/>
          <w:color w:val="000000"/>
          <w:szCs w:val="24"/>
        </w:rPr>
        <w:t>p</w:t>
      </w:r>
      <w:r w:rsidR="008D7B1D" w:rsidRPr="007523F5">
        <w:rPr>
          <w:rFonts w:asciiTheme="minorHAnsi" w:eastAsia="Times New Roman" w:hAnsiTheme="minorHAnsi" w:cs="Calibri"/>
          <w:color w:val="000000"/>
          <w:szCs w:val="24"/>
        </w:rPr>
        <w:t xml:space="preserve">róprio, e que serão regidos por </w:t>
      </w:r>
      <w:r w:rsidR="00F1608C" w:rsidRPr="007523F5">
        <w:rPr>
          <w:rFonts w:asciiTheme="minorHAnsi" w:eastAsia="Times New Roman" w:hAnsiTheme="minorHAnsi" w:cs="Calibri"/>
          <w:color w:val="000000"/>
          <w:szCs w:val="24"/>
        </w:rPr>
        <w:t>p</w:t>
      </w:r>
      <w:r w:rsidR="003240D4" w:rsidRPr="007523F5">
        <w:rPr>
          <w:rFonts w:asciiTheme="minorHAnsi" w:hAnsiTheme="minorHAnsi" w:cs="Calibri"/>
          <w:szCs w:val="24"/>
        </w:rPr>
        <w:t xml:space="preserve">lano de </w:t>
      </w:r>
      <w:r w:rsidR="00F1608C" w:rsidRPr="007523F5">
        <w:rPr>
          <w:rFonts w:asciiTheme="minorHAnsi" w:hAnsiTheme="minorHAnsi" w:cs="Calibri"/>
          <w:szCs w:val="24"/>
        </w:rPr>
        <w:t>carreira, cargos e r</w:t>
      </w:r>
      <w:r w:rsidR="003240D4" w:rsidRPr="007523F5">
        <w:rPr>
          <w:rFonts w:asciiTheme="minorHAnsi" w:hAnsiTheme="minorHAnsi" w:cs="Calibri"/>
          <w:szCs w:val="24"/>
        </w:rPr>
        <w:t xml:space="preserve">emuneração dos </w:t>
      </w:r>
      <w:r w:rsidR="00F1608C" w:rsidRPr="007523F5">
        <w:rPr>
          <w:rFonts w:asciiTheme="minorHAnsi" w:hAnsiTheme="minorHAnsi" w:cs="Calibri"/>
          <w:szCs w:val="24"/>
        </w:rPr>
        <w:t>p</w:t>
      </w:r>
      <w:r w:rsidR="003240D4" w:rsidRPr="007523F5">
        <w:rPr>
          <w:rFonts w:asciiTheme="minorHAnsi" w:hAnsiTheme="minorHAnsi" w:cs="Calibri"/>
          <w:szCs w:val="24"/>
        </w:rPr>
        <w:t xml:space="preserve">rofissionais do </w:t>
      </w:r>
      <w:r w:rsidR="002B38C7" w:rsidRPr="007523F5">
        <w:rPr>
          <w:rFonts w:asciiTheme="minorHAnsi" w:hAnsiTheme="minorHAnsi" w:cs="Calibri"/>
          <w:szCs w:val="24"/>
        </w:rPr>
        <w:t>magistério do M</w:t>
      </w:r>
      <w:r w:rsidR="003240D4" w:rsidRPr="007523F5">
        <w:rPr>
          <w:rFonts w:asciiTheme="minorHAnsi" w:hAnsiTheme="minorHAnsi" w:cs="Calibri"/>
          <w:szCs w:val="24"/>
        </w:rPr>
        <w:t>unicípio de Clevelândia.</w:t>
      </w:r>
    </w:p>
    <w:p w14:paraId="4586910E" w14:textId="77777777" w:rsidR="003240D4" w:rsidRPr="007523F5" w:rsidRDefault="003240D4" w:rsidP="00E04926">
      <w:pPr>
        <w:spacing w:line="276" w:lineRule="auto"/>
        <w:jc w:val="both"/>
        <w:textAlignment w:val="baseline"/>
        <w:rPr>
          <w:rFonts w:asciiTheme="minorHAnsi" w:eastAsia="Times New Roman" w:hAnsiTheme="minorHAnsi" w:cs="Calibri"/>
          <w:color w:val="000000"/>
          <w:szCs w:val="24"/>
        </w:rPr>
      </w:pPr>
    </w:p>
    <w:p w14:paraId="56779848"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9</w:t>
      </w:r>
      <w:r w:rsidR="00022009" w:rsidRPr="007523F5">
        <w:rPr>
          <w:rFonts w:asciiTheme="minorHAnsi" w:eastAsia="Times New Roman" w:hAnsiTheme="minorHAnsi" w:cs="Calibri"/>
          <w:b/>
          <w:color w:val="000000"/>
          <w:szCs w:val="24"/>
        </w:rPr>
        <w:t>º</w:t>
      </w:r>
      <w:r w:rsidRPr="007523F5">
        <w:rPr>
          <w:rFonts w:asciiTheme="minorHAnsi" w:eastAsia="Times New Roman" w:hAnsiTheme="minorHAnsi" w:cs="Calibri"/>
          <w:color w:val="000000"/>
          <w:szCs w:val="24"/>
        </w:rPr>
        <w:t xml:space="preserve"> Não haverá equivalência entre as diferentes carreiras quan</w:t>
      </w:r>
      <w:r w:rsidRPr="007523F5">
        <w:rPr>
          <w:rFonts w:asciiTheme="minorHAnsi" w:eastAsia="Times New Roman" w:hAnsiTheme="minorHAnsi" w:cs="Calibri"/>
          <w:color w:val="000000"/>
          <w:szCs w:val="24"/>
        </w:rPr>
        <w:softHyphen/>
        <w:t xml:space="preserve">to </w:t>
      </w:r>
      <w:r w:rsidR="00797E17" w:rsidRPr="007523F5">
        <w:rPr>
          <w:rFonts w:asciiTheme="minorHAnsi" w:eastAsia="Times New Roman" w:hAnsiTheme="minorHAnsi" w:cs="Calibri"/>
          <w:color w:val="000000"/>
          <w:szCs w:val="24"/>
        </w:rPr>
        <w:t>às</w:t>
      </w:r>
      <w:r w:rsidRPr="007523F5">
        <w:rPr>
          <w:rFonts w:asciiTheme="minorHAnsi" w:eastAsia="Times New Roman" w:hAnsiTheme="minorHAnsi" w:cs="Calibri"/>
          <w:color w:val="000000"/>
          <w:szCs w:val="24"/>
        </w:rPr>
        <w:t xml:space="preserve"> suas atribuições funcionais.</w:t>
      </w:r>
    </w:p>
    <w:p w14:paraId="4519E5F6"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5F5B88B0" w14:textId="00599003" w:rsidR="007523F5" w:rsidRDefault="008D7B1D" w:rsidP="00E04926">
      <w:pPr>
        <w:spacing w:line="276" w:lineRule="auto"/>
        <w:jc w:val="both"/>
        <w:textAlignment w:val="baseline"/>
        <w:rPr>
          <w:rFonts w:asciiTheme="minorHAnsi" w:hAnsiTheme="minorHAnsi"/>
        </w:rPr>
      </w:pPr>
      <w:r w:rsidRPr="007523F5">
        <w:rPr>
          <w:rFonts w:asciiTheme="minorHAnsi" w:eastAsia="Times New Roman" w:hAnsiTheme="minorHAnsi" w:cs="Calibri"/>
          <w:b/>
          <w:color w:val="000000"/>
          <w:szCs w:val="24"/>
        </w:rPr>
        <w:t>Art. 10</w:t>
      </w:r>
      <w:r w:rsidR="00413B5B"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Os cargos públicos são acessíveis a todos os brasileiros, observad</w:t>
      </w:r>
      <w:r w:rsidR="00797E17" w:rsidRPr="007523F5">
        <w:rPr>
          <w:rFonts w:asciiTheme="minorHAnsi" w:eastAsia="Times New Roman" w:hAnsiTheme="minorHAnsi" w:cs="Calibri"/>
          <w:color w:val="000000"/>
          <w:szCs w:val="24"/>
        </w:rPr>
        <w:t>as</w:t>
      </w:r>
      <w:r w:rsidRPr="007523F5">
        <w:rPr>
          <w:rFonts w:asciiTheme="minorHAnsi" w:eastAsia="Times New Roman" w:hAnsiTheme="minorHAnsi" w:cs="Calibri"/>
          <w:color w:val="000000"/>
          <w:szCs w:val="24"/>
        </w:rPr>
        <w:t xml:space="preserve"> as condições prescritas em lei ou regulamento.</w:t>
      </w:r>
      <w:bookmarkStart w:id="8" w:name="_Toc93656268"/>
    </w:p>
    <w:p w14:paraId="7DD81BC8" w14:textId="77777777" w:rsidR="007D4BB6" w:rsidRPr="007D4BB6" w:rsidRDefault="007D4BB6" w:rsidP="00E04926">
      <w:pPr>
        <w:spacing w:line="276" w:lineRule="auto"/>
      </w:pPr>
    </w:p>
    <w:p w14:paraId="5597C118" w14:textId="77777777" w:rsidR="00005A93" w:rsidRPr="007523F5" w:rsidRDefault="008D7B1D" w:rsidP="00E04926">
      <w:pPr>
        <w:pStyle w:val="Subttulo"/>
        <w:spacing w:line="276" w:lineRule="auto"/>
        <w:ind w:firstLine="0"/>
        <w:rPr>
          <w:rFonts w:asciiTheme="minorHAnsi" w:hAnsiTheme="minorHAnsi"/>
        </w:rPr>
      </w:pPr>
      <w:bookmarkStart w:id="9" w:name="_Toc124930777"/>
      <w:r w:rsidRPr="007523F5">
        <w:rPr>
          <w:rFonts w:asciiTheme="minorHAnsi" w:hAnsiTheme="minorHAnsi"/>
        </w:rPr>
        <w:t>T</w:t>
      </w:r>
      <w:r w:rsidR="00005A93" w:rsidRPr="007523F5">
        <w:rPr>
          <w:rFonts w:asciiTheme="minorHAnsi" w:hAnsiTheme="minorHAnsi"/>
        </w:rPr>
        <w:t>ÍTULO</w:t>
      </w:r>
      <w:r w:rsidR="00F133F7" w:rsidRPr="007523F5">
        <w:rPr>
          <w:rFonts w:asciiTheme="minorHAnsi" w:hAnsiTheme="minorHAnsi"/>
        </w:rPr>
        <w:t xml:space="preserve"> </w:t>
      </w:r>
      <w:r w:rsidRPr="007523F5">
        <w:rPr>
          <w:rFonts w:asciiTheme="minorHAnsi" w:hAnsiTheme="minorHAnsi"/>
        </w:rPr>
        <w:t>II</w:t>
      </w:r>
      <w:bookmarkEnd w:id="8"/>
      <w:bookmarkEnd w:id="9"/>
    </w:p>
    <w:p w14:paraId="39D7AAE8" w14:textId="77777777" w:rsidR="00D97EC3" w:rsidRPr="007523F5" w:rsidRDefault="00D97EC3" w:rsidP="00E04926">
      <w:pPr>
        <w:pStyle w:val="Subttulo"/>
        <w:spacing w:line="276" w:lineRule="auto"/>
        <w:ind w:firstLine="0"/>
        <w:rPr>
          <w:rFonts w:asciiTheme="minorHAnsi" w:hAnsiTheme="minorHAnsi"/>
        </w:rPr>
      </w:pPr>
      <w:bookmarkStart w:id="10" w:name="_Toc93656269"/>
      <w:bookmarkStart w:id="11" w:name="_Toc124930778"/>
      <w:r w:rsidRPr="007523F5">
        <w:rPr>
          <w:rFonts w:asciiTheme="minorHAnsi" w:hAnsiTheme="minorHAnsi"/>
        </w:rPr>
        <w:t>DA CARREIRA DO SERVIDOR</w:t>
      </w:r>
      <w:bookmarkEnd w:id="10"/>
      <w:bookmarkEnd w:id="11"/>
    </w:p>
    <w:p w14:paraId="21C4636B" w14:textId="77777777" w:rsidR="00FA1C35" w:rsidRPr="007523F5" w:rsidRDefault="00FA1C35" w:rsidP="00E04926">
      <w:pPr>
        <w:spacing w:line="276" w:lineRule="auto"/>
        <w:rPr>
          <w:rFonts w:asciiTheme="minorHAnsi" w:hAnsiTheme="minorHAnsi" w:cs="Calibri"/>
          <w:szCs w:val="24"/>
        </w:rPr>
      </w:pPr>
    </w:p>
    <w:p w14:paraId="0626D13F" w14:textId="77777777" w:rsidR="00005A93" w:rsidRPr="007523F5" w:rsidRDefault="00B20491" w:rsidP="00E04926">
      <w:pPr>
        <w:pStyle w:val="Subttulo"/>
        <w:spacing w:line="276" w:lineRule="auto"/>
        <w:ind w:firstLine="0"/>
        <w:rPr>
          <w:rFonts w:asciiTheme="minorHAnsi" w:hAnsiTheme="minorHAnsi"/>
        </w:rPr>
      </w:pPr>
      <w:bookmarkStart w:id="12" w:name="_Toc93656270"/>
      <w:bookmarkStart w:id="13" w:name="_Toc124930779"/>
      <w:r w:rsidRPr="007523F5">
        <w:rPr>
          <w:rFonts w:asciiTheme="minorHAnsi" w:hAnsiTheme="minorHAnsi"/>
        </w:rPr>
        <w:t>CAPÍTULO</w:t>
      </w:r>
      <w:r w:rsidR="00681884" w:rsidRPr="007523F5">
        <w:rPr>
          <w:rFonts w:asciiTheme="minorHAnsi" w:hAnsiTheme="minorHAnsi"/>
        </w:rPr>
        <w:t xml:space="preserve"> I</w:t>
      </w:r>
      <w:bookmarkEnd w:id="12"/>
      <w:bookmarkEnd w:id="13"/>
    </w:p>
    <w:p w14:paraId="1A361B68" w14:textId="77777777" w:rsidR="00396B38" w:rsidRPr="007523F5" w:rsidRDefault="00FA1C35" w:rsidP="00E04926">
      <w:pPr>
        <w:pStyle w:val="Subttulo"/>
        <w:spacing w:line="276" w:lineRule="auto"/>
        <w:ind w:firstLine="0"/>
        <w:rPr>
          <w:rFonts w:asciiTheme="minorHAnsi" w:hAnsiTheme="minorHAnsi"/>
        </w:rPr>
      </w:pPr>
      <w:bookmarkStart w:id="14" w:name="_Toc93656271"/>
      <w:bookmarkStart w:id="15" w:name="_Toc124930780"/>
      <w:r w:rsidRPr="007523F5">
        <w:rPr>
          <w:rFonts w:asciiTheme="minorHAnsi" w:hAnsiTheme="minorHAnsi"/>
        </w:rPr>
        <w:t>DO PROVIMENTO</w:t>
      </w:r>
      <w:bookmarkEnd w:id="14"/>
      <w:bookmarkEnd w:id="15"/>
    </w:p>
    <w:p w14:paraId="28C61D21" w14:textId="77777777" w:rsidR="00396B38" w:rsidRPr="007523F5" w:rsidRDefault="00396B38" w:rsidP="00E04926">
      <w:pPr>
        <w:pStyle w:val="Ttulo1"/>
        <w:spacing w:line="276" w:lineRule="auto"/>
        <w:rPr>
          <w:rFonts w:asciiTheme="minorHAnsi" w:hAnsiTheme="minorHAnsi"/>
          <w:color w:val="000000"/>
          <w:szCs w:val="24"/>
        </w:rPr>
      </w:pPr>
    </w:p>
    <w:p w14:paraId="5358453E" w14:textId="71F625B8" w:rsidR="00005A93"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11</w:t>
      </w:r>
      <w:r w:rsidR="00413B5B"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Os cargos públicos serão providos por: </w:t>
      </w:r>
    </w:p>
    <w:p w14:paraId="0B11EA7F" w14:textId="77777777" w:rsidR="00E04926" w:rsidRPr="007523F5" w:rsidRDefault="00E04926" w:rsidP="00E04926">
      <w:pPr>
        <w:spacing w:line="276" w:lineRule="auto"/>
        <w:jc w:val="both"/>
        <w:textAlignment w:val="baseline"/>
        <w:rPr>
          <w:rFonts w:asciiTheme="minorHAnsi" w:eastAsia="Times New Roman" w:hAnsiTheme="minorHAnsi" w:cs="Calibri"/>
          <w:color w:val="000000"/>
          <w:szCs w:val="24"/>
        </w:rPr>
      </w:pPr>
    </w:p>
    <w:p w14:paraId="7C653595" w14:textId="77777777" w:rsidR="0085070F" w:rsidRPr="007523F5" w:rsidRDefault="00551E42" w:rsidP="007F6B06">
      <w:pPr>
        <w:numPr>
          <w:ilvl w:val="0"/>
          <w:numId w:val="5"/>
        </w:numPr>
        <w:tabs>
          <w:tab w:val="left" w:pos="709"/>
        </w:tabs>
        <w:spacing w:line="276" w:lineRule="auto"/>
        <w:ind w:left="0" w:firstLine="0"/>
        <w:jc w:val="both"/>
        <w:textAlignment w:val="baseline"/>
        <w:rPr>
          <w:rFonts w:asciiTheme="minorHAnsi" w:eastAsia="Times New Roman" w:hAnsiTheme="minorHAnsi" w:cs="Calibri"/>
          <w:szCs w:val="24"/>
        </w:rPr>
      </w:pPr>
      <w:r w:rsidRPr="007523F5">
        <w:rPr>
          <w:rFonts w:asciiTheme="minorHAnsi" w:eastAsia="Times New Roman" w:hAnsiTheme="minorHAnsi" w:cs="Calibri"/>
          <w:szCs w:val="24"/>
        </w:rPr>
        <w:t>n</w:t>
      </w:r>
      <w:r w:rsidR="008D7B1D" w:rsidRPr="007523F5">
        <w:rPr>
          <w:rFonts w:asciiTheme="minorHAnsi" w:eastAsia="Times New Roman" w:hAnsiTheme="minorHAnsi" w:cs="Calibri"/>
          <w:szCs w:val="24"/>
        </w:rPr>
        <w:t>omeação;</w:t>
      </w:r>
    </w:p>
    <w:p w14:paraId="51C5A211" w14:textId="77777777" w:rsidR="004F59B4" w:rsidRPr="007523F5" w:rsidRDefault="00551E42" w:rsidP="007F6B06">
      <w:pPr>
        <w:numPr>
          <w:ilvl w:val="0"/>
          <w:numId w:val="5"/>
        </w:numPr>
        <w:tabs>
          <w:tab w:val="left" w:pos="709"/>
        </w:tabs>
        <w:spacing w:line="276" w:lineRule="auto"/>
        <w:ind w:left="0" w:firstLine="0"/>
        <w:jc w:val="both"/>
        <w:textAlignment w:val="baseline"/>
        <w:rPr>
          <w:rFonts w:asciiTheme="minorHAnsi" w:eastAsia="Times New Roman" w:hAnsiTheme="minorHAnsi" w:cs="Calibri"/>
          <w:szCs w:val="24"/>
        </w:rPr>
      </w:pPr>
      <w:r w:rsidRPr="007523F5">
        <w:rPr>
          <w:rFonts w:asciiTheme="minorHAnsi" w:eastAsia="Times New Roman" w:hAnsiTheme="minorHAnsi" w:cs="Calibri"/>
          <w:szCs w:val="24"/>
        </w:rPr>
        <w:lastRenderedPageBreak/>
        <w:t>r</w:t>
      </w:r>
      <w:r w:rsidR="004F59B4" w:rsidRPr="007523F5">
        <w:rPr>
          <w:rFonts w:asciiTheme="minorHAnsi" w:eastAsia="Times New Roman" w:hAnsiTheme="minorHAnsi" w:cs="Calibri"/>
          <w:szCs w:val="24"/>
        </w:rPr>
        <w:t xml:space="preserve">emoção e </w:t>
      </w:r>
      <w:r w:rsidRPr="007523F5">
        <w:rPr>
          <w:rFonts w:asciiTheme="minorHAnsi" w:eastAsia="Times New Roman" w:hAnsiTheme="minorHAnsi" w:cs="Calibri"/>
          <w:szCs w:val="24"/>
        </w:rPr>
        <w:t>r</w:t>
      </w:r>
      <w:r w:rsidR="004F59B4" w:rsidRPr="007523F5">
        <w:rPr>
          <w:rFonts w:asciiTheme="minorHAnsi" w:eastAsia="Times New Roman" w:hAnsiTheme="minorHAnsi" w:cs="Calibri"/>
          <w:szCs w:val="24"/>
        </w:rPr>
        <w:t>edistribuição</w:t>
      </w:r>
      <w:r w:rsidR="00710FB0" w:rsidRPr="007523F5">
        <w:rPr>
          <w:rFonts w:asciiTheme="minorHAnsi" w:eastAsia="Times New Roman" w:hAnsiTheme="minorHAnsi" w:cs="Calibri"/>
          <w:szCs w:val="24"/>
        </w:rPr>
        <w:t>;</w:t>
      </w:r>
    </w:p>
    <w:p w14:paraId="25E759A4" w14:textId="77777777" w:rsidR="0085070F" w:rsidRPr="007523F5" w:rsidRDefault="00551E42" w:rsidP="007F6B06">
      <w:pPr>
        <w:numPr>
          <w:ilvl w:val="0"/>
          <w:numId w:val="5"/>
        </w:numPr>
        <w:tabs>
          <w:tab w:val="left" w:pos="709"/>
        </w:tabs>
        <w:spacing w:line="276" w:lineRule="auto"/>
        <w:ind w:left="0" w:firstLine="0"/>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r</w:t>
      </w:r>
      <w:r w:rsidR="008D7B1D" w:rsidRPr="007523F5">
        <w:rPr>
          <w:rFonts w:asciiTheme="minorHAnsi" w:eastAsia="Times New Roman" w:hAnsiTheme="minorHAnsi" w:cs="Calibri"/>
          <w:color w:val="000000"/>
          <w:szCs w:val="24"/>
        </w:rPr>
        <w:t>eintegração;</w:t>
      </w:r>
    </w:p>
    <w:p w14:paraId="3766BEE5" w14:textId="77777777" w:rsidR="0085070F" w:rsidRPr="007523F5" w:rsidRDefault="00551E42" w:rsidP="007F6B06">
      <w:pPr>
        <w:numPr>
          <w:ilvl w:val="0"/>
          <w:numId w:val="5"/>
        </w:numPr>
        <w:tabs>
          <w:tab w:val="left" w:pos="709"/>
          <w:tab w:val="left" w:pos="1418"/>
        </w:tabs>
        <w:spacing w:line="276" w:lineRule="auto"/>
        <w:ind w:left="0" w:firstLine="0"/>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a</w:t>
      </w:r>
      <w:r w:rsidR="008D7B1D" w:rsidRPr="007523F5">
        <w:rPr>
          <w:rFonts w:asciiTheme="minorHAnsi" w:eastAsia="Times New Roman" w:hAnsiTheme="minorHAnsi" w:cs="Calibri"/>
          <w:color w:val="000000"/>
          <w:szCs w:val="24"/>
        </w:rPr>
        <w:t>proveitamento;</w:t>
      </w:r>
    </w:p>
    <w:p w14:paraId="7BB63A9E" w14:textId="77777777" w:rsidR="00681884" w:rsidRPr="007523F5" w:rsidRDefault="00551E42" w:rsidP="007F6B06">
      <w:pPr>
        <w:numPr>
          <w:ilvl w:val="0"/>
          <w:numId w:val="5"/>
        </w:numPr>
        <w:tabs>
          <w:tab w:val="left" w:pos="709"/>
        </w:tabs>
        <w:spacing w:line="276" w:lineRule="auto"/>
        <w:ind w:left="0" w:firstLine="0"/>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r</w:t>
      </w:r>
      <w:r w:rsidR="00681884" w:rsidRPr="007523F5">
        <w:rPr>
          <w:rFonts w:asciiTheme="minorHAnsi" w:eastAsia="Times New Roman" w:hAnsiTheme="minorHAnsi" w:cs="Calibri"/>
          <w:color w:val="000000"/>
          <w:szCs w:val="24"/>
        </w:rPr>
        <w:t>eversão;</w:t>
      </w:r>
    </w:p>
    <w:p w14:paraId="18F3C107" w14:textId="77777777" w:rsidR="00681884" w:rsidRPr="007523F5" w:rsidRDefault="00551E42" w:rsidP="007F6B06">
      <w:pPr>
        <w:numPr>
          <w:ilvl w:val="0"/>
          <w:numId w:val="5"/>
        </w:numPr>
        <w:tabs>
          <w:tab w:val="left" w:pos="709"/>
          <w:tab w:val="left" w:pos="851"/>
        </w:tabs>
        <w:spacing w:line="276" w:lineRule="auto"/>
        <w:ind w:left="0" w:firstLine="0"/>
        <w:textAlignment w:val="baseline"/>
        <w:rPr>
          <w:rFonts w:asciiTheme="minorHAnsi" w:eastAsia="Arial" w:hAnsiTheme="minorHAnsi" w:cs="Calibri"/>
          <w:color w:val="060B0F"/>
          <w:szCs w:val="24"/>
        </w:rPr>
      </w:pPr>
      <w:r w:rsidRPr="007523F5">
        <w:rPr>
          <w:rFonts w:asciiTheme="minorHAnsi" w:eastAsia="Arial" w:hAnsiTheme="minorHAnsi" w:cs="Calibri"/>
          <w:color w:val="060B0F"/>
          <w:szCs w:val="24"/>
        </w:rPr>
        <w:t>r</w:t>
      </w:r>
      <w:r w:rsidR="00681884" w:rsidRPr="007523F5">
        <w:rPr>
          <w:rFonts w:asciiTheme="minorHAnsi" w:eastAsia="Arial" w:hAnsiTheme="minorHAnsi" w:cs="Calibri"/>
          <w:color w:val="060B0F"/>
          <w:szCs w:val="24"/>
        </w:rPr>
        <w:t>eadaptação;</w:t>
      </w:r>
    </w:p>
    <w:p w14:paraId="5A40E64F" w14:textId="77777777" w:rsidR="00D606D2" w:rsidRPr="007523F5" w:rsidRDefault="00551E42" w:rsidP="007F6B06">
      <w:pPr>
        <w:numPr>
          <w:ilvl w:val="0"/>
          <w:numId w:val="5"/>
        </w:numPr>
        <w:tabs>
          <w:tab w:val="left" w:pos="709"/>
          <w:tab w:val="left" w:pos="851"/>
        </w:tabs>
        <w:spacing w:line="276" w:lineRule="auto"/>
        <w:ind w:left="0" w:firstLine="0"/>
        <w:textAlignment w:val="baseline"/>
        <w:rPr>
          <w:rFonts w:asciiTheme="minorHAnsi" w:eastAsia="Arial" w:hAnsiTheme="minorHAnsi" w:cs="Calibri"/>
          <w:color w:val="060B0F"/>
          <w:szCs w:val="24"/>
        </w:rPr>
      </w:pPr>
      <w:r w:rsidRPr="007523F5">
        <w:rPr>
          <w:rFonts w:asciiTheme="minorHAnsi" w:eastAsia="Arial" w:hAnsiTheme="minorHAnsi" w:cs="Calibri"/>
          <w:color w:val="060B0F"/>
          <w:szCs w:val="24"/>
        </w:rPr>
        <w:t>s</w:t>
      </w:r>
      <w:r w:rsidR="00681884" w:rsidRPr="007523F5">
        <w:rPr>
          <w:rFonts w:asciiTheme="minorHAnsi" w:eastAsia="Arial" w:hAnsiTheme="minorHAnsi" w:cs="Calibri"/>
          <w:color w:val="060B0F"/>
          <w:szCs w:val="24"/>
        </w:rPr>
        <w:t>ubstituição</w:t>
      </w:r>
      <w:r w:rsidR="00D606D2" w:rsidRPr="007523F5">
        <w:rPr>
          <w:rFonts w:asciiTheme="minorHAnsi" w:eastAsia="Arial" w:hAnsiTheme="minorHAnsi" w:cs="Calibri"/>
          <w:color w:val="060B0F"/>
          <w:szCs w:val="24"/>
        </w:rPr>
        <w:t>;</w:t>
      </w:r>
    </w:p>
    <w:p w14:paraId="06D04A75" w14:textId="77777777" w:rsidR="00681884" w:rsidRPr="007523F5" w:rsidRDefault="00551E42" w:rsidP="007F6B06">
      <w:pPr>
        <w:numPr>
          <w:ilvl w:val="0"/>
          <w:numId w:val="5"/>
        </w:numPr>
        <w:tabs>
          <w:tab w:val="left" w:pos="709"/>
          <w:tab w:val="left" w:pos="851"/>
          <w:tab w:val="left" w:pos="993"/>
        </w:tabs>
        <w:spacing w:line="276" w:lineRule="auto"/>
        <w:ind w:left="0" w:firstLine="0"/>
        <w:textAlignment w:val="baseline"/>
        <w:rPr>
          <w:rFonts w:asciiTheme="minorHAnsi" w:eastAsia="Arial" w:hAnsiTheme="minorHAnsi" w:cs="Calibri"/>
          <w:color w:val="060B0F"/>
          <w:szCs w:val="24"/>
        </w:rPr>
      </w:pPr>
      <w:r w:rsidRPr="007523F5">
        <w:rPr>
          <w:rFonts w:asciiTheme="minorHAnsi" w:eastAsia="Arial" w:hAnsiTheme="minorHAnsi" w:cs="Calibri"/>
          <w:color w:val="060B0F"/>
          <w:szCs w:val="24"/>
        </w:rPr>
        <w:t>d</w:t>
      </w:r>
      <w:r w:rsidR="00D606D2" w:rsidRPr="007523F5">
        <w:rPr>
          <w:rFonts w:asciiTheme="minorHAnsi" w:eastAsia="Arial" w:hAnsiTheme="minorHAnsi" w:cs="Calibri"/>
          <w:color w:val="060B0F"/>
          <w:szCs w:val="24"/>
        </w:rPr>
        <w:t>isponibilidade</w:t>
      </w:r>
      <w:r w:rsidR="00681884" w:rsidRPr="007523F5">
        <w:rPr>
          <w:rFonts w:asciiTheme="minorHAnsi" w:eastAsia="Arial" w:hAnsiTheme="minorHAnsi" w:cs="Calibri"/>
          <w:color w:val="060B0F"/>
          <w:szCs w:val="24"/>
        </w:rPr>
        <w:t>.</w:t>
      </w:r>
    </w:p>
    <w:p w14:paraId="46334DD7" w14:textId="77777777" w:rsidR="0052532A" w:rsidRPr="007523F5" w:rsidRDefault="00681884" w:rsidP="00E04926">
      <w:pPr>
        <w:pStyle w:val="Subttulo"/>
        <w:spacing w:line="276" w:lineRule="auto"/>
        <w:ind w:firstLine="0"/>
        <w:rPr>
          <w:rFonts w:asciiTheme="minorHAnsi" w:hAnsiTheme="minorHAnsi"/>
        </w:rPr>
      </w:pPr>
      <w:bookmarkStart w:id="16" w:name="_Toc93656272"/>
      <w:bookmarkStart w:id="17" w:name="_Toc124930781"/>
      <w:r w:rsidRPr="007523F5">
        <w:rPr>
          <w:rFonts w:asciiTheme="minorHAnsi" w:hAnsiTheme="minorHAnsi"/>
        </w:rPr>
        <w:t>CAPÍTULO</w:t>
      </w:r>
      <w:r w:rsidR="008D7B1D" w:rsidRPr="007523F5">
        <w:rPr>
          <w:rFonts w:asciiTheme="minorHAnsi" w:hAnsiTheme="minorHAnsi"/>
        </w:rPr>
        <w:t xml:space="preserve"> II</w:t>
      </w:r>
      <w:bookmarkEnd w:id="16"/>
      <w:bookmarkEnd w:id="17"/>
    </w:p>
    <w:p w14:paraId="393E1489" w14:textId="77777777" w:rsidR="00FA1C35" w:rsidRPr="007523F5" w:rsidRDefault="00F34D28" w:rsidP="00E04926">
      <w:pPr>
        <w:pStyle w:val="Subttulo"/>
        <w:spacing w:line="276" w:lineRule="auto"/>
        <w:ind w:firstLine="0"/>
        <w:rPr>
          <w:rFonts w:asciiTheme="minorHAnsi" w:hAnsiTheme="minorHAnsi"/>
        </w:rPr>
      </w:pPr>
      <w:bookmarkStart w:id="18" w:name="_Toc93656273"/>
      <w:bookmarkStart w:id="19" w:name="_Toc124930782"/>
      <w:r w:rsidRPr="007523F5">
        <w:rPr>
          <w:rFonts w:asciiTheme="minorHAnsi" w:hAnsiTheme="minorHAnsi"/>
        </w:rPr>
        <w:t>DA NOMEAÇÃO</w:t>
      </w:r>
      <w:bookmarkEnd w:id="18"/>
      <w:bookmarkEnd w:id="19"/>
      <w:r w:rsidR="00FA1C35" w:rsidRPr="007523F5">
        <w:rPr>
          <w:rFonts w:asciiTheme="minorHAnsi" w:hAnsiTheme="minorHAnsi"/>
        </w:rPr>
        <w:t xml:space="preserve"> </w:t>
      </w:r>
    </w:p>
    <w:p w14:paraId="1DA6A709" w14:textId="77777777" w:rsidR="00FA1C35" w:rsidRPr="007523F5" w:rsidRDefault="00FA1C35" w:rsidP="00E04926">
      <w:pPr>
        <w:spacing w:line="276" w:lineRule="auto"/>
        <w:rPr>
          <w:rFonts w:asciiTheme="minorHAnsi" w:hAnsiTheme="minorHAnsi" w:cs="Calibri"/>
          <w:szCs w:val="24"/>
        </w:rPr>
      </w:pPr>
    </w:p>
    <w:p w14:paraId="1D62C0E4" w14:textId="77777777" w:rsidR="0052532A" w:rsidRPr="007523F5" w:rsidRDefault="008D7B1D" w:rsidP="00E04926">
      <w:pPr>
        <w:pStyle w:val="Subttulo"/>
        <w:spacing w:line="276" w:lineRule="auto"/>
        <w:ind w:firstLine="0"/>
        <w:rPr>
          <w:rFonts w:asciiTheme="minorHAnsi" w:hAnsiTheme="minorHAnsi"/>
        </w:rPr>
      </w:pPr>
      <w:bookmarkStart w:id="20" w:name="_Toc93656274"/>
      <w:bookmarkStart w:id="21" w:name="_Toc124930783"/>
      <w:r w:rsidRPr="007523F5">
        <w:rPr>
          <w:rFonts w:asciiTheme="minorHAnsi" w:hAnsiTheme="minorHAnsi"/>
        </w:rPr>
        <w:t xml:space="preserve">Seção </w:t>
      </w:r>
      <w:r w:rsidR="00005A93" w:rsidRPr="007523F5">
        <w:rPr>
          <w:rFonts w:asciiTheme="minorHAnsi" w:hAnsiTheme="minorHAnsi"/>
        </w:rPr>
        <w:t>I</w:t>
      </w:r>
      <w:bookmarkEnd w:id="20"/>
      <w:bookmarkEnd w:id="21"/>
    </w:p>
    <w:p w14:paraId="708E9C47" w14:textId="77777777" w:rsidR="0085070F" w:rsidRPr="007523F5" w:rsidRDefault="008D7B1D" w:rsidP="00E04926">
      <w:pPr>
        <w:pStyle w:val="Subttulo"/>
        <w:spacing w:line="276" w:lineRule="auto"/>
        <w:ind w:firstLine="0"/>
        <w:rPr>
          <w:rFonts w:asciiTheme="minorHAnsi" w:hAnsiTheme="minorHAnsi"/>
        </w:rPr>
      </w:pPr>
      <w:bookmarkStart w:id="22" w:name="_Toc93656275"/>
      <w:bookmarkStart w:id="23" w:name="_Toc124930784"/>
      <w:r w:rsidRPr="007523F5">
        <w:rPr>
          <w:rFonts w:asciiTheme="minorHAnsi" w:hAnsiTheme="minorHAnsi"/>
        </w:rPr>
        <w:t>Disposições Preliminares</w:t>
      </w:r>
      <w:bookmarkEnd w:id="22"/>
      <w:bookmarkEnd w:id="23"/>
    </w:p>
    <w:p w14:paraId="2A0E4B80" w14:textId="77777777" w:rsidR="00005A93" w:rsidRPr="007523F5" w:rsidRDefault="00005A93" w:rsidP="00E04926">
      <w:pPr>
        <w:spacing w:line="276" w:lineRule="auto"/>
        <w:jc w:val="center"/>
        <w:textAlignment w:val="baseline"/>
        <w:rPr>
          <w:rFonts w:asciiTheme="minorHAnsi" w:eastAsia="Arial" w:hAnsiTheme="minorHAnsi" w:cs="Calibri"/>
          <w:b/>
          <w:color w:val="000000"/>
          <w:szCs w:val="24"/>
        </w:rPr>
      </w:pPr>
    </w:p>
    <w:p w14:paraId="01734326" w14:textId="5A33EED9" w:rsidR="0085070F" w:rsidRPr="00B760B2" w:rsidRDefault="008D7B1D" w:rsidP="00E04926">
      <w:pPr>
        <w:spacing w:line="276" w:lineRule="auto"/>
        <w:jc w:val="both"/>
        <w:textAlignment w:val="baseline"/>
        <w:rPr>
          <w:rFonts w:asciiTheme="minorHAnsi" w:eastAsia="Times New Roman" w:hAnsiTheme="minorHAnsi" w:cs="Calibri"/>
          <w:color w:val="FF0000"/>
          <w:szCs w:val="24"/>
        </w:rPr>
      </w:pPr>
      <w:r w:rsidRPr="007523F5">
        <w:rPr>
          <w:rFonts w:asciiTheme="minorHAnsi" w:eastAsia="Times New Roman" w:hAnsiTheme="minorHAnsi" w:cs="Calibri"/>
          <w:b/>
          <w:color w:val="000000"/>
          <w:szCs w:val="24"/>
        </w:rPr>
        <w:t>Art. 12</w:t>
      </w:r>
      <w:r w:rsidR="00413B5B" w:rsidRPr="007523F5">
        <w:rPr>
          <w:rFonts w:asciiTheme="minorHAnsi" w:eastAsia="Times New Roman" w:hAnsiTheme="minorHAnsi" w:cs="Calibri"/>
          <w:color w:val="000000"/>
          <w:szCs w:val="24"/>
        </w:rPr>
        <w:t>.</w:t>
      </w:r>
      <w:r w:rsidRPr="007523F5">
        <w:rPr>
          <w:rFonts w:asciiTheme="minorHAnsi" w:eastAsia="Times New Roman" w:hAnsiTheme="minorHAnsi" w:cs="Calibri"/>
          <w:color w:val="000000"/>
          <w:szCs w:val="24"/>
        </w:rPr>
        <w:t xml:space="preserve"> A nomeação será feita</w:t>
      </w:r>
      <w:r w:rsidR="003172B2" w:rsidRPr="007523F5">
        <w:rPr>
          <w:rFonts w:asciiTheme="minorHAnsi" w:eastAsia="Times New Roman" w:hAnsiTheme="minorHAnsi" w:cs="Calibri"/>
          <w:color w:val="000000"/>
          <w:szCs w:val="24"/>
        </w:rPr>
        <w:t xml:space="preserve"> pelo Prefeito Municipal</w:t>
      </w:r>
      <w:r w:rsidR="00E04926">
        <w:rPr>
          <w:rFonts w:asciiTheme="minorHAnsi" w:eastAsia="Times New Roman" w:hAnsiTheme="minorHAnsi" w:cs="Calibri"/>
          <w:color w:val="000000"/>
          <w:szCs w:val="24"/>
        </w:rPr>
        <w:t>:</w:t>
      </w:r>
      <w:r w:rsidR="005B267B" w:rsidRPr="007523F5">
        <w:rPr>
          <w:rFonts w:asciiTheme="minorHAnsi" w:eastAsia="Times New Roman" w:hAnsiTheme="minorHAnsi" w:cs="Calibri"/>
          <w:color w:val="000000"/>
          <w:szCs w:val="24"/>
        </w:rPr>
        <w:t xml:space="preserve"> </w:t>
      </w:r>
    </w:p>
    <w:p w14:paraId="3DE3AD85" w14:textId="77777777" w:rsidR="003D4A12" w:rsidRPr="00B760B2" w:rsidRDefault="003D4A12" w:rsidP="00E04926">
      <w:pPr>
        <w:spacing w:line="276" w:lineRule="auto"/>
        <w:jc w:val="both"/>
        <w:textAlignment w:val="baseline"/>
        <w:rPr>
          <w:rFonts w:asciiTheme="minorHAnsi" w:eastAsia="Times New Roman" w:hAnsiTheme="minorHAnsi" w:cs="Calibri"/>
          <w:color w:val="FF0000"/>
          <w:szCs w:val="24"/>
        </w:rPr>
      </w:pPr>
    </w:p>
    <w:p w14:paraId="6284A14E" w14:textId="77777777" w:rsidR="00710FB0" w:rsidRPr="007523F5" w:rsidRDefault="00551E42" w:rsidP="007F6B06">
      <w:pPr>
        <w:numPr>
          <w:ilvl w:val="0"/>
          <w:numId w:val="6"/>
        </w:numPr>
        <w:spacing w:line="276" w:lineRule="auto"/>
        <w:ind w:left="426" w:hanging="426"/>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e</w:t>
      </w:r>
      <w:r w:rsidR="008D7B1D" w:rsidRPr="007523F5">
        <w:rPr>
          <w:rFonts w:asciiTheme="minorHAnsi" w:eastAsia="Times New Roman" w:hAnsiTheme="minorHAnsi" w:cs="Calibri"/>
          <w:color w:val="000000"/>
          <w:szCs w:val="24"/>
        </w:rPr>
        <w:t xml:space="preserve">m caráter efetivo, quando se tratar de cargo de carreira; </w:t>
      </w:r>
    </w:p>
    <w:p w14:paraId="152D1869" w14:textId="77777777" w:rsidR="0085070F" w:rsidRPr="007523F5" w:rsidRDefault="00551E42" w:rsidP="007F6B06">
      <w:pPr>
        <w:numPr>
          <w:ilvl w:val="0"/>
          <w:numId w:val="6"/>
        </w:numPr>
        <w:spacing w:line="276" w:lineRule="auto"/>
        <w:ind w:left="426" w:hanging="426"/>
        <w:jc w:val="both"/>
        <w:textAlignment w:val="baseline"/>
        <w:rPr>
          <w:rFonts w:asciiTheme="minorHAnsi" w:eastAsia="Times New Roman" w:hAnsiTheme="minorHAnsi" w:cs="Calibri"/>
          <w:szCs w:val="24"/>
        </w:rPr>
      </w:pPr>
      <w:r w:rsidRPr="007523F5">
        <w:rPr>
          <w:rFonts w:asciiTheme="minorHAnsi" w:eastAsia="Times New Roman" w:hAnsiTheme="minorHAnsi" w:cs="Calibri"/>
          <w:szCs w:val="24"/>
        </w:rPr>
        <w:t>e</w:t>
      </w:r>
      <w:r w:rsidR="008D7B1D" w:rsidRPr="007523F5">
        <w:rPr>
          <w:rFonts w:asciiTheme="minorHAnsi" w:eastAsia="Times New Roman" w:hAnsiTheme="minorHAnsi" w:cs="Calibri"/>
          <w:szCs w:val="24"/>
        </w:rPr>
        <w:t xml:space="preserve">m comissão, quando se tratar de cargo </w:t>
      </w:r>
      <w:r w:rsidR="00E25E41" w:rsidRPr="007523F5">
        <w:rPr>
          <w:rFonts w:asciiTheme="minorHAnsi" w:eastAsia="Times New Roman" w:hAnsiTheme="minorHAnsi" w:cs="Calibri"/>
          <w:szCs w:val="24"/>
        </w:rPr>
        <w:t>de livre nomeação e exoneração</w:t>
      </w:r>
      <w:r w:rsidR="00A64145" w:rsidRPr="007523F5">
        <w:rPr>
          <w:rFonts w:asciiTheme="minorHAnsi" w:eastAsia="Times New Roman" w:hAnsiTheme="minorHAnsi" w:cs="Calibri"/>
          <w:szCs w:val="24"/>
        </w:rPr>
        <w:t xml:space="preserve">, </w:t>
      </w:r>
      <w:r w:rsidR="008D7B1D" w:rsidRPr="007523F5">
        <w:rPr>
          <w:rFonts w:asciiTheme="minorHAnsi" w:eastAsia="Times New Roman" w:hAnsiTheme="minorHAnsi" w:cs="Calibri"/>
          <w:szCs w:val="24"/>
        </w:rPr>
        <w:t>que, em virtude de lei, assim deva ser provido.</w:t>
      </w:r>
    </w:p>
    <w:p w14:paraId="7E0E3D45" w14:textId="77777777" w:rsidR="00E61387" w:rsidRPr="007523F5" w:rsidRDefault="00E61387" w:rsidP="00E04926">
      <w:pPr>
        <w:spacing w:line="276" w:lineRule="auto"/>
        <w:jc w:val="both"/>
        <w:textAlignment w:val="baseline"/>
        <w:rPr>
          <w:rFonts w:asciiTheme="minorHAnsi" w:eastAsia="Times New Roman" w:hAnsiTheme="minorHAnsi" w:cs="Calibri"/>
          <w:szCs w:val="24"/>
        </w:rPr>
      </w:pPr>
    </w:p>
    <w:p w14:paraId="03518B10" w14:textId="77777777" w:rsidR="00E61387" w:rsidRPr="007523F5" w:rsidRDefault="00B4299A" w:rsidP="00E04926">
      <w:pPr>
        <w:pStyle w:val="Style6"/>
        <w:kinsoku w:val="0"/>
        <w:autoSpaceDE/>
        <w:autoSpaceDN/>
        <w:spacing w:before="0" w:line="276" w:lineRule="auto"/>
        <w:ind w:right="72"/>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Parágrafo</w:t>
      </w:r>
      <w:r w:rsidR="00E61387" w:rsidRPr="007523F5">
        <w:rPr>
          <w:rStyle w:val="CharacterStyle4"/>
          <w:rFonts w:asciiTheme="minorHAnsi" w:hAnsiTheme="minorHAnsi" w:cs="Calibri"/>
          <w:b/>
          <w:sz w:val="24"/>
          <w:szCs w:val="24"/>
        </w:rPr>
        <w:t xml:space="preserve"> </w:t>
      </w:r>
      <w:r w:rsidR="005B267B" w:rsidRPr="007523F5">
        <w:rPr>
          <w:rStyle w:val="CharacterStyle4"/>
          <w:rFonts w:asciiTheme="minorHAnsi" w:hAnsiTheme="minorHAnsi" w:cs="Calibri"/>
          <w:b/>
          <w:sz w:val="24"/>
          <w:szCs w:val="24"/>
        </w:rPr>
        <w:t>ú</w:t>
      </w:r>
      <w:r w:rsidR="006F68E9" w:rsidRPr="007523F5">
        <w:rPr>
          <w:rStyle w:val="CharacterStyle4"/>
          <w:rFonts w:asciiTheme="minorHAnsi" w:hAnsiTheme="minorHAnsi" w:cs="Calibri"/>
          <w:b/>
          <w:sz w:val="24"/>
          <w:szCs w:val="24"/>
        </w:rPr>
        <w:t>nico</w:t>
      </w:r>
      <w:r w:rsidR="00E61387" w:rsidRPr="007523F5">
        <w:rPr>
          <w:rStyle w:val="CharacterStyle4"/>
          <w:rFonts w:asciiTheme="minorHAnsi" w:hAnsiTheme="minorHAnsi" w:cs="Calibri"/>
          <w:b/>
          <w:sz w:val="24"/>
          <w:szCs w:val="24"/>
        </w:rPr>
        <w:t xml:space="preserve"> -</w:t>
      </w:r>
      <w:r w:rsidR="00E61387" w:rsidRPr="007523F5">
        <w:rPr>
          <w:rStyle w:val="CharacterStyle4"/>
          <w:rFonts w:asciiTheme="minorHAnsi" w:hAnsiTheme="minorHAnsi" w:cs="Calibri"/>
          <w:sz w:val="24"/>
          <w:szCs w:val="24"/>
        </w:rPr>
        <w:t xml:space="preserve"> O servidor ocupante do cargo em comissão ou de natureza especial poderá ser nomeado para ter exercício, interinamente em outro cargo de confiança, sem prejuízo das atribuições do que atualmente ocupar, hipótese em que deverá optar pela remuneração de um deles, durante o período da interinidade.</w:t>
      </w:r>
    </w:p>
    <w:p w14:paraId="6A509630" w14:textId="77777777" w:rsidR="00E61387" w:rsidRPr="007523F5" w:rsidRDefault="00E61387" w:rsidP="00E04926">
      <w:pPr>
        <w:pStyle w:val="Style6"/>
        <w:kinsoku w:val="0"/>
        <w:autoSpaceDE/>
        <w:autoSpaceDN/>
        <w:spacing w:before="0" w:line="276" w:lineRule="auto"/>
        <w:ind w:right="72"/>
        <w:rPr>
          <w:rStyle w:val="CharacterStyle4"/>
          <w:rFonts w:asciiTheme="minorHAnsi" w:hAnsiTheme="minorHAnsi" w:cs="Calibri"/>
          <w:sz w:val="24"/>
          <w:szCs w:val="24"/>
        </w:rPr>
      </w:pPr>
    </w:p>
    <w:p w14:paraId="309EA42E" w14:textId="77777777" w:rsidR="00E61387" w:rsidRPr="007523F5" w:rsidRDefault="00E61387" w:rsidP="00E04926">
      <w:pPr>
        <w:pStyle w:val="Style6"/>
        <w:kinsoku w:val="0"/>
        <w:autoSpaceDE/>
        <w:autoSpaceDN/>
        <w:spacing w:before="0" w:line="276" w:lineRule="auto"/>
        <w:ind w:right="72"/>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Art. 13</w:t>
      </w:r>
      <w:r w:rsidR="00413B5B" w:rsidRPr="007523F5">
        <w:rPr>
          <w:rStyle w:val="CharacterStyle4"/>
          <w:rFonts w:asciiTheme="minorHAnsi" w:hAnsiTheme="minorHAnsi" w:cs="Calibri"/>
          <w:b/>
          <w:sz w:val="24"/>
          <w:szCs w:val="24"/>
        </w:rPr>
        <w:t>.</w:t>
      </w:r>
      <w:r w:rsidRPr="007523F5">
        <w:rPr>
          <w:rStyle w:val="CharacterStyle4"/>
          <w:rFonts w:asciiTheme="minorHAnsi" w:hAnsiTheme="minorHAnsi" w:cs="Calibri"/>
          <w:b/>
          <w:sz w:val="24"/>
          <w:szCs w:val="24"/>
        </w:rPr>
        <w:t xml:space="preserve"> </w:t>
      </w:r>
      <w:r w:rsidRPr="007523F5">
        <w:rPr>
          <w:rStyle w:val="CharacterStyle4"/>
          <w:rFonts w:asciiTheme="minorHAnsi" w:hAnsiTheme="minorHAnsi" w:cs="Calibri"/>
          <w:sz w:val="24"/>
          <w:szCs w:val="24"/>
        </w:rPr>
        <w:t>A nomeação para cargo de carreira ou cargo isolado de provimento efetivo depende de prévia habilitação em concurso público de provas, ou provas e títulos, obedecida à ordem de classificação e o prazo de sua validade.</w:t>
      </w:r>
    </w:p>
    <w:p w14:paraId="510D430A" w14:textId="77777777" w:rsidR="00E61387" w:rsidRPr="007523F5" w:rsidRDefault="00E61387" w:rsidP="00E04926">
      <w:pPr>
        <w:pStyle w:val="Style6"/>
        <w:kinsoku w:val="0"/>
        <w:autoSpaceDE/>
        <w:autoSpaceDN/>
        <w:spacing w:before="0" w:line="276" w:lineRule="auto"/>
        <w:ind w:right="72"/>
        <w:rPr>
          <w:rStyle w:val="CharacterStyle4"/>
          <w:rFonts w:asciiTheme="minorHAnsi" w:hAnsiTheme="minorHAnsi" w:cs="Calibri"/>
          <w:sz w:val="24"/>
          <w:szCs w:val="24"/>
        </w:rPr>
      </w:pPr>
    </w:p>
    <w:p w14:paraId="04D1B7AB" w14:textId="44953CC0" w:rsidR="00E61387" w:rsidRPr="007523F5" w:rsidRDefault="00B4299A" w:rsidP="00E04926">
      <w:pPr>
        <w:pStyle w:val="Style1"/>
        <w:kinsoku w:val="0"/>
        <w:autoSpaceDE/>
        <w:autoSpaceDN/>
        <w:adjustRightInd/>
        <w:spacing w:line="276" w:lineRule="auto"/>
        <w:ind w:right="72"/>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Parágrafo</w:t>
      </w:r>
      <w:r w:rsidR="00E61387" w:rsidRPr="007523F5">
        <w:rPr>
          <w:rStyle w:val="CharacterStyle2"/>
          <w:rFonts w:asciiTheme="minorHAnsi" w:hAnsiTheme="minorHAnsi" w:cs="Calibri"/>
          <w:b/>
          <w:sz w:val="24"/>
          <w:szCs w:val="24"/>
        </w:rPr>
        <w:t xml:space="preserve"> </w:t>
      </w:r>
      <w:r w:rsidR="00E04926">
        <w:rPr>
          <w:rStyle w:val="CharacterStyle2"/>
          <w:rFonts w:asciiTheme="minorHAnsi" w:hAnsiTheme="minorHAnsi" w:cs="Calibri"/>
          <w:b/>
          <w:sz w:val="24"/>
          <w:szCs w:val="24"/>
        </w:rPr>
        <w:t>ú</w:t>
      </w:r>
      <w:r w:rsidR="006F68E9" w:rsidRPr="007523F5">
        <w:rPr>
          <w:rStyle w:val="CharacterStyle2"/>
          <w:rFonts w:asciiTheme="minorHAnsi" w:hAnsiTheme="minorHAnsi" w:cs="Calibri"/>
          <w:b/>
          <w:sz w:val="24"/>
          <w:szCs w:val="24"/>
        </w:rPr>
        <w:t>nico</w:t>
      </w:r>
      <w:r w:rsidR="00E61387" w:rsidRPr="007523F5">
        <w:rPr>
          <w:rStyle w:val="CharacterStyle2"/>
          <w:rFonts w:asciiTheme="minorHAnsi" w:hAnsiTheme="minorHAnsi" w:cs="Calibri"/>
          <w:sz w:val="24"/>
          <w:szCs w:val="24"/>
        </w:rPr>
        <w:t xml:space="preserve"> - Somente será nomeado o candidato que for julgado apto, física e mentalmente, por junta médica oficial do </w:t>
      </w:r>
      <w:r w:rsidR="00F1608C" w:rsidRPr="007523F5">
        <w:rPr>
          <w:rStyle w:val="CharacterStyle2"/>
          <w:rFonts w:asciiTheme="minorHAnsi" w:hAnsiTheme="minorHAnsi" w:cs="Calibri"/>
          <w:sz w:val="24"/>
          <w:szCs w:val="24"/>
        </w:rPr>
        <w:t>m</w:t>
      </w:r>
      <w:r w:rsidR="00E61387" w:rsidRPr="007523F5">
        <w:rPr>
          <w:rStyle w:val="CharacterStyle2"/>
          <w:rFonts w:asciiTheme="minorHAnsi" w:hAnsiTheme="minorHAnsi" w:cs="Calibri"/>
          <w:sz w:val="24"/>
          <w:szCs w:val="24"/>
        </w:rPr>
        <w:t xml:space="preserve">unicípio </w:t>
      </w:r>
      <w:r w:rsidR="00E61387" w:rsidRPr="007523F5">
        <w:rPr>
          <w:rFonts w:asciiTheme="minorHAnsi" w:hAnsiTheme="minorHAnsi" w:cs="Calibri"/>
          <w:sz w:val="24"/>
          <w:szCs w:val="24"/>
        </w:rPr>
        <w:t>ou por empresa autorizada</w:t>
      </w:r>
      <w:r w:rsidR="00E61387" w:rsidRPr="007523F5">
        <w:rPr>
          <w:rStyle w:val="CharacterStyle2"/>
          <w:rFonts w:asciiTheme="minorHAnsi" w:hAnsiTheme="minorHAnsi" w:cs="Calibri"/>
          <w:sz w:val="24"/>
          <w:szCs w:val="24"/>
        </w:rPr>
        <w:t>.</w:t>
      </w:r>
    </w:p>
    <w:p w14:paraId="7C7FD736" w14:textId="77777777" w:rsidR="00E61387" w:rsidRPr="007523F5" w:rsidRDefault="00E61387" w:rsidP="00E04926">
      <w:pPr>
        <w:pStyle w:val="Style1"/>
        <w:kinsoku w:val="0"/>
        <w:autoSpaceDE/>
        <w:autoSpaceDN/>
        <w:adjustRightInd/>
        <w:spacing w:line="276" w:lineRule="auto"/>
        <w:ind w:right="72"/>
        <w:jc w:val="both"/>
        <w:rPr>
          <w:rStyle w:val="CharacterStyle2"/>
          <w:rFonts w:asciiTheme="minorHAnsi" w:hAnsiTheme="minorHAnsi" w:cs="Calibri"/>
          <w:sz w:val="24"/>
          <w:szCs w:val="24"/>
        </w:rPr>
      </w:pPr>
    </w:p>
    <w:p w14:paraId="4F702661" w14:textId="77777777" w:rsidR="00E61387" w:rsidRPr="007523F5" w:rsidRDefault="00E61387" w:rsidP="00E04926">
      <w:pPr>
        <w:pStyle w:val="Style6"/>
        <w:kinsoku w:val="0"/>
        <w:autoSpaceDE/>
        <w:autoSpaceDN/>
        <w:spacing w:before="0" w:line="276" w:lineRule="auto"/>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Art. 14</w:t>
      </w:r>
      <w:r w:rsidR="00413B5B" w:rsidRPr="007523F5">
        <w:rPr>
          <w:rStyle w:val="CharacterStyle4"/>
          <w:rFonts w:asciiTheme="minorHAnsi" w:hAnsiTheme="minorHAnsi" w:cs="Calibri"/>
          <w:b/>
          <w:sz w:val="24"/>
          <w:szCs w:val="24"/>
        </w:rPr>
        <w:t>.</w:t>
      </w:r>
      <w:r w:rsidRPr="007523F5">
        <w:rPr>
          <w:rStyle w:val="CharacterStyle4"/>
          <w:rFonts w:asciiTheme="minorHAnsi" w:hAnsiTheme="minorHAnsi" w:cs="Calibri"/>
          <w:b/>
          <w:sz w:val="24"/>
          <w:szCs w:val="24"/>
        </w:rPr>
        <w:t xml:space="preserve"> </w:t>
      </w:r>
      <w:r w:rsidRPr="007523F5">
        <w:rPr>
          <w:rStyle w:val="CharacterStyle4"/>
          <w:rFonts w:asciiTheme="minorHAnsi" w:hAnsiTheme="minorHAnsi" w:cs="Calibri"/>
          <w:sz w:val="24"/>
          <w:szCs w:val="24"/>
        </w:rPr>
        <w:t>Os demais requisitos para o desenvolvimento do servidor na carreira, mediante progre</w:t>
      </w:r>
      <w:r w:rsidR="00F1608C" w:rsidRPr="007523F5">
        <w:rPr>
          <w:rStyle w:val="CharacterStyle4"/>
          <w:rFonts w:asciiTheme="minorHAnsi" w:hAnsiTheme="minorHAnsi" w:cs="Calibri"/>
          <w:sz w:val="24"/>
          <w:szCs w:val="24"/>
        </w:rPr>
        <w:t>ssão, serão estabelecidos pela l</w:t>
      </w:r>
      <w:r w:rsidRPr="007523F5">
        <w:rPr>
          <w:rStyle w:val="CharacterStyle4"/>
          <w:rFonts w:asciiTheme="minorHAnsi" w:hAnsiTheme="minorHAnsi" w:cs="Calibri"/>
          <w:sz w:val="24"/>
          <w:szCs w:val="24"/>
        </w:rPr>
        <w:t>ei que fixar as diretrizes do sistema de carreira na administração municipal.</w:t>
      </w:r>
    </w:p>
    <w:p w14:paraId="1C7D4982"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0D79B3C8"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szCs w:val="24"/>
        </w:rPr>
        <w:t>Art. 1</w:t>
      </w:r>
      <w:r w:rsidR="00E61387" w:rsidRPr="007523F5">
        <w:rPr>
          <w:rFonts w:asciiTheme="minorHAnsi" w:eastAsia="Times New Roman" w:hAnsiTheme="minorHAnsi" w:cs="Calibri"/>
          <w:b/>
          <w:szCs w:val="24"/>
        </w:rPr>
        <w:t>5</w:t>
      </w:r>
      <w:r w:rsidR="00413B5B"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A nomeação obedecerá </w:t>
      </w:r>
      <w:r w:rsidR="006E2611" w:rsidRPr="007523F5">
        <w:rPr>
          <w:rFonts w:asciiTheme="minorHAnsi" w:eastAsia="Times New Roman" w:hAnsiTheme="minorHAnsi" w:cs="Calibri"/>
          <w:szCs w:val="24"/>
        </w:rPr>
        <w:t>à</w:t>
      </w:r>
      <w:r w:rsidRPr="007523F5">
        <w:rPr>
          <w:rFonts w:asciiTheme="minorHAnsi" w:eastAsia="Times New Roman" w:hAnsiTheme="minorHAnsi" w:cs="Calibri"/>
          <w:szCs w:val="24"/>
        </w:rPr>
        <w:t xml:space="preserve"> ordem de classificação dos candi</w:t>
      </w:r>
      <w:r w:rsidRPr="007523F5">
        <w:rPr>
          <w:rFonts w:asciiTheme="minorHAnsi" w:eastAsia="Times New Roman" w:hAnsiTheme="minorHAnsi" w:cs="Calibri"/>
          <w:szCs w:val="24"/>
        </w:rPr>
        <w:softHyphen/>
        <w:t>datos aprovados</w:t>
      </w:r>
      <w:r w:rsidRPr="007523F5">
        <w:rPr>
          <w:rFonts w:asciiTheme="minorHAnsi" w:eastAsia="Times New Roman" w:hAnsiTheme="minorHAnsi" w:cs="Calibri"/>
          <w:color w:val="000000"/>
          <w:szCs w:val="24"/>
        </w:rPr>
        <w:t xml:space="preserve"> em concurso.</w:t>
      </w:r>
    </w:p>
    <w:p w14:paraId="10F2B1F0" w14:textId="77777777" w:rsidR="00A82B7B" w:rsidRPr="007523F5" w:rsidRDefault="00A82B7B" w:rsidP="00E04926">
      <w:pPr>
        <w:spacing w:line="276" w:lineRule="auto"/>
        <w:jc w:val="center"/>
        <w:textAlignment w:val="baseline"/>
        <w:rPr>
          <w:rFonts w:asciiTheme="minorHAnsi" w:eastAsia="Arial" w:hAnsiTheme="minorHAnsi" w:cs="Calibri"/>
          <w:b/>
          <w:color w:val="000000"/>
          <w:szCs w:val="24"/>
        </w:rPr>
      </w:pPr>
    </w:p>
    <w:p w14:paraId="49A0F318" w14:textId="77777777" w:rsidR="0085070F" w:rsidRPr="007523F5" w:rsidRDefault="008D7B1D" w:rsidP="00E04926">
      <w:pPr>
        <w:pStyle w:val="Subttulo"/>
        <w:spacing w:line="276" w:lineRule="auto"/>
        <w:ind w:firstLine="0"/>
        <w:rPr>
          <w:rFonts w:asciiTheme="minorHAnsi" w:hAnsiTheme="minorHAnsi"/>
        </w:rPr>
      </w:pPr>
      <w:bookmarkStart w:id="24" w:name="_Toc93656276"/>
      <w:bookmarkStart w:id="25" w:name="_Toc124930785"/>
      <w:r w:rsidRPr="007523F5">
        <w:rPr>
          <w:rFonts w:asciiTheme="minorHAnsi" w:hAnsiTheme="minorHAnsi"/>
        </w:rPr>
        <w:t>Seção II</w:t>
      </w:r>
      <w:bookmarkEnd w:id="24"/>
      <w:bookmarkEnd w:id="25"/>
    </w:p>
    <w:p w14:paraId="3E9AAE52" w14:textId="77777777" w:rsidR="0085070F" w:rsidRPr="007523F5" w:rsidRDefault="008D7B1D" w:rsidP="00E04926">
      <w:pPr>
        <w:pStyle w:val="Subttulo"/>
        <w:spacing w:line="276" w:lineRule="auto"/>
        <w:ind w:firstLine="0"/>
        <w:rPr>
          <w:rFonts w:asciiTheme="minorHAnsi" w:hAnsiTheme="minorHAnsi"/>
        </w:rPr>
      </w:pPr>
      <w:bookmarkStart w:id="26" w:name="_Toc93656277"/>
      <w:bookmarkStart w:id="27" w:name="_Toc124930786"/>
      <w:r w:rsidRPr="007523F5">
        <w:rPr>
          <w:rFonts w:asciiTheme="minorHAnsi" w:hAnsiTheme="minorHAnsi"/>
        </w:rPr>
        <w:t>Do Concurso</w:t>
      </w:r>
      <w:bookmarkEnd w:id="26"/>
      <w:bookmarkEnd w:id="27"/>
    </w:p>
    <w:p w14:paraId="4F1E4805" w14:textId="77777777" w:rsidR="00005A93" w:rsidRPr="007523F5" w:rsidRDefault="00005A93" w:rsidP="00E04926">
      <w:pPr>
        <w:spacing w:line="276" w:lineRule="auto"/>
        <w:jc w:val="center"/>
        <w:textAlignment w:val="baseline"/>
        <w:rPr>
          <w:rFonts w:asciiTheme="minorHAnsi" w:eastAsia="Arial" w:hAnsiTheme="minorHAnsi" w:cs="Calibri"/>
          <w:b/>
          <w:color w:val="000000"/>
          <w:szCs w:val="24"/>
        </w:rPr>
      </w:pPr>
    </w:p>
    <w:p w14:paraId="57BDC58D"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1</w:t>
      </w:r>
      <w:r w:rsidR="00E61387" w:rsidRPr="007523F5">
        <w:rPr>
          <w:rFonts w:asciiTheme="minorHAnsi" w:eastAsia="Times New Roman" w:hAnsiTheme="minorHAnsi" w:cs="Calibri"/>
          <w:b/>
          <w:color w:val="000000"/>
          <w:szCs w:val="24"/>
        </w:rPr>
        <w:t>6</w:t>
      </w:r>
      <w:r w:rsidR="00413B5B"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A primeira investidura em cargo de carreira </w:t>
      </w:r>
      <w:r w:rsidR="00A64145" w:rsidRPr="007523F5">
        <w:rPr>
          <w:rFonts w:asciiTheme="minorHAnsi" w:eastAsia="Times New Roman" w:hAnsiTheme="minorHAnsi" w:cs="Calibri"/>
          <w:color w:val="000000"/>
          <w:szCs w:val="24"/>
        </w:rPr>
        <w:t>e</w:t>
      </w:r>
      <w:r w:rsidRPr="007523F5">
        <w:rPr>
          <w:rFonts w:asciiTheme="minorHAnsi" w:eastAsia="Times New Roman" w:hAnsiTheme="minorHAnsi" w:cs="Calibri"/>
          <w:color w:val="000000"/>
          <w:szCs w:val="24"/>
        </w:rPr>
        <w:t xml:space="preserve">fetuar-se-á mediante </w:t>
      </w:r>
      <w:r w:rsidR="00F1608C" w:rsidRPr="007523F5">
        <w:rPr>
          <w:rFonts w:asciiTheme="minorHAnsi" w:eastAsia="Times New Roman" w:hAnsiTheme="minorHAnsi" w:cs="Calibri"/>
          <w:color w:val="000000"/>
          <w:szCs w:val="24"/>
        </w:rPr>
        <w:t>c</w:t>
      </w:r>
      <w:r w:rsidRPr="007523F5">
        <w:rPr>
          <w:rFonts w:asciiTheme="minorHAnsi" w:eastAsia="Times New Roman" w:hAnsiTheme="minorHAnsi" w:cs="Calibri"/>
          <w:color w:val="000000"/>
          <w:szCs w:val="24"/>
        </w:rPr>
        <w:t>oncurso</w:t>
      </w:r>
      <w:r w:rsidR="00F1608C" w:rsidRPr="007523F5">
        <w:rPr>
          <w:rFonts w:asciiTheme="minorHAnsi" w:eastAsia="Times New Roman" w:hAnsiTheme="minorHAnsi" w:cs="Calibri"/>
          <w:color w:val="000000"/>
          <w:szCs w:val="24"/>
        </w:rPr>
        <w:t xml:space="preserve"> p</w:t>
      </w:r>
      <w:r w:rsidR="00AD18A9" w:rsidRPr="007523F5">
        <w:rPr>
          <w:rFonts w:asciiTheme="minorHAnsi" w:eastAsia="Times New Roman" w:hAnsiTheme="minorHAnsi" w:cs="Calibri"/>
          <w:color w:val="000000"/>
          <w:szCs w:val="24"/>
        </w:rPr>
        <w:t>úblico</w:t>
      </w:r>
      <w:r w:rsidR="00022009" w:rsidRPr="007523F5">
        <w:rPr>
          <w:rFonts w:asciiTheme="minorHAnsi" w:eastAsia="Times New Roman" w:hAnsiTheme="minorHAnsi" w:cs="Calibri"/>
          <w:color w:val="000000"/>
          <w:szCs w:val="24"/>
        </w:rPr>
        <w:t>.</w:t>
      </w:r>
    </w:p>
    <w:p w14:paraId="265094FB"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7C702417" w14:textId="77777777" w:rsidR="0085070F" w:rsidRPr="007523F5"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Art. 1</w:t>
      </w:r>
      <w:r w:rsidR="00E61387" w:rsidRPr="007523F5">
        <w:rPr>
          <w:rFonts w:asciiTheme="minorHAnsi" w:eastAsia="Times New Roman" w:hAnsiTheme="minorHAnsi" w:cs="Calibri"/>
          <w:b/>
          <w:szCs w:val="24"/>
        </w:rPr>
        <w:t>7</w:t>
      </w:r>
      <w:r w:rsidR="00413B5B"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O concurso será de provas ou de provas e títulos, </w:t>
      </w:r>
      <w:r w:rsidR="00AD18A9" w:rsidRPr="007523F5">
        <w:rPr>
          <w:rStyle w:val="CharacterStyle4"/>
          <w:rFonts w:asciiTheme="minorHAnsi" w:hAnsiTheme="minorHAnsi" w:cs="Calibri"/>
          <w:sz w:val="24"/>
          <w:szCs w:val="24"/>
        </w:rPr>
        <w:t xml:space="preserve">compreendendo uma ou mais etapas, de acordo com a natureza e a complexidade do cargo </w:t>
      </w:r>
      <w:r w:rsidRPr="007523F5">
        <w:rPr>
          <w:rFonts w:asciiTheme="minorHAnsi" w:eastAsia="Times New Roman" w:hAnsiTheme="minorHAnsi" w:cs="Calibri"/>
          <w:szCs w:val="24"/>
        </w:rPr>
        <w:t>na conformidade das leis e regulamentos.</w:t>
      </w:r>
    </w:p>
    <w:p w14:paraId="75258E6C"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3CD5C00B" w14:textId="77777777" w:rsidR="0085070F" w:rsidRPr="007523F5" w:rsidRDefault="00034753"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w:t>
      </w:r>
      <w:r w:rsidR="008D7B1D" w:rsidRPr="007523F5">
        <w:rPr>
          <w:rFonts w:asciiTheme="minorHAnsi" w:eastAsia="Times New Roman" w:hAnsiTheme="minorHAnsi" w:cs="Calibri"/>
          <w:b/>
          <w:color w:val="000000"/>
          <w:szCs w:val="24"/>
        </w:rPr>
        <w:t xml:space="preserve"> 1</w:t>
      </w:r>
      <w:r w:rsidR="0074460D" w:rsidRPr="007523F5">
        <w:rPr>
          <w:rFonts w:asciiTheme="minorHAnsi" w:eastAsia="Times New Roman" w:hAnsiTheme="minorHAnsi" w:cs="Calibri"/>
          <w:b/>
          <w:color w:val="000000"/>
          <w:szCs w:val="24"/>
        </w:rPr>
        <w:t>º</w:t>
      </w:r>
      <w:r w:rsidR="008D7B1D" w:rsidRPr="007523F5">
        <w:rPr>
          <w:rFonts w:asciiTheme="minorHAnsi" w:eastAsia="Times New Roman" w:hAnsiTheme="minorHAnsi" w:cs="Calibri"/>
          <w:color w:val="000000"/>
          <w:szCs w:val="24"/>
        </w:rPr>
        <w:t xml:space="preserve"> As provas poderão ser escritas, prática e orais, con</w:t>
      </w:r>
      <w:r w:rsidR="008D7B1D" w:rsidRPr="007523F5">
        <w:rPr>
          <w:rFonts w:asciiTheme="minorHAnsi" w:eastAsia="Times New Roman" w:hAnsiTheme="minorHAnsi" w:cs="Calibri"/>
          <w:color w:val="000000"/>
          <w:szCs w:val="24"/>
        </w:rPr>
        <w:softHyphen/>
        <w:t>junta ou separadamente, dependendo do cargo a ser provido e na forma que dispuser o respectivo regulamento.</w:t>
      </w:r>
    </w:p>
    <w:p w14:paraId="6F3534BE"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6735598D" w14:textId="77777777" w:rsidR="00FB298D" w:rsidRPr="007523F5" w:rsidRDefault="00034753"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w:t>
      </w:r>
      <w:r w:rsidR="008D7B1D" w:rsidRPr="007523F5">
        <w:rPr>
          <w:rFonts w:asciiTheme="minorHAnsi" w:eastAsia="Times New Roman" w:hAnsiTheme="minorHAnsi" w:cs="Calibri"/>
          <w:b/>
          <w:color w:val="000000"/>
          <w:szCs w:val="24"/>
        </w:rPr>
        <w:t xml:space="preserve"> 2</w:t>
      </w:r>
      <w:r w:rsidR="00005A93" w:rsidRPr="007523F5">
        <w:rPr>
          <w:rFonts w:asciiTheme="minorHAnsi" w:eastAsia="Times New Roman" w:hAnsiTheme="minorHAnsi" w:cs="Calibri"/>
          <w:b/>
          <w:color w:val="000000"/>
          <w:szCs w:val="24"/>
        </w:rPr>
        <w:t>º</w:t>
      </w:r>
      <w:r w:rsidR="008D7B1D" w:rsidRPr="007523F5">
        <w:rPr>
          <w:rFonts w:asciiTheme="minorHAnsi" w:eastAsia="Times New Roman" w:hAnsiTheme="minorHAnsi" w:cs="Calibri"/>
          <w:color w:val="000000"/>
          <w:szCs w:val="24"/>
        </w:rPr>
        <w:t xml:space="preserve"> Independerá de limite de idade a inscrição, em concur</w:t>
      </w:r>
      <w:r w:rsidR="008D7B1D" w:rsidRPr="007523F5">
        <w:rPr>
          <w:rFonts w:asciiTheme="minorHAnsi" w:eastAsia="Times New Roman" w:hAnsiTheme="minorHAnsi" w:cs="Calibri"/>
          <w:color w:val="000000"/>
          <w:szCs w:val="24"/>
        </w:rPr>
        <w:softHyphen/>
      </w:r>
      <w:r w:rsidR="008D7B1D" w:rsidRPr="007523F5">
        <w:rPr>
          <w:rFonts w:asciiTheme="minorHAnsi" w:eastAsia="Bookman Old Style" w:hAnsiTheme="minorHAnsi" w:cs="Calibri"/>
          <w:color w:val="000000"/>
          <w:szCs w:val="24"/>
        </w:rPr>
        <w:t>so</w:t>
      </w:r>
      <w:r w:rsidR="00BB0A8B" w:rsidRPr="007523F5">
        <w:rPr>
          <w:rFonts w:asciiTheme="minorHAnsi" w:eastAsia="Bookman Old Style" w:hAnsiTheme="minorHAnsi" w:cs="Calibri"/>
          <w:color w:val="000000"/>
          <w:szCs w:val="24"/>
        </w:rPr>
        <w:t xml:space="preserve"> para</w:t>
      </w:r>
      <w:r w:rsidR="008D7B1D" w:rsidRPr="007523F5">
        <w:rPr>
          <w:rFonts w:asciiTheme="minorHAnsi" w:eastAsia="Bookman Old Style" w:hAnsiTheme="minorHAnsi" w:cs="Calibri"/>
          <w:color w:val="000000"/>
          <w:szCs w:val="24"/>
        </w:rPr>
        <w:t xml:space="preserve"> cargo de </w:t>
      </w:r>
      <w:r w:rsidR="008D7B1D" w:rsidRPr="007523F5">
        <w:rPr>
          <w:rFonts w:asciiTheme="minorHAnsi" w:eastAsia="Times New Roman" w:hAnsiTheme="minorHAnsi" w:cs="Calibri"/>
          <w:color w:val="000000"/>
          <w:szCs w:val="24"/>
        </w:rPr>
        <w:t xml:space="preserve">carreira do </w:t>
      </w:r>
      <w:r w:rsidR="00F1608C" w:rsidRPr="007523F5">
        <w:rPr>
          <w:rFonts w:asciiTheme="minorHAnsi" w:eastAsia="Times New Roman" w:hAnsiTheme="minorHAnsi" w:cs="Calibri"/>
          <w:color w:val="000000"/>
          <w:szCs w:val="24"/>
        </w:rPr>
        <w:t>m</w:t>
      </w:r>
      <w:r w:rsidR="008D7B1D" w:rsidRPr="007523F5">
        <w:rPr>
          <w:rFonts w:asciiTheme="minorHAnsi" w:eastAsia="Times New Roman" w:hAnsiTheme="minorHAnsi" w:cs="Calibri"/>
          <w:color w:val="000000"/>
          <w:szCs w:val="24"/>
        </w:rPr>
        <w:t>unicípio</w:t>
      </w:r>
      <w:r w:rsidR="00FB298D" w:rsidRPr="007523F5">
        <w:rPr>
          <w:rFonts w:asciiTheme="minorHAnsi" w:eastAsia="Times New Roman" w:hAnsiTheme="minorHAnsi" w:cs="Calibri"/>
          <w:color w:val="000000"/>
          <w:szCs w:val="24"/>
        </w:rPr>
        <w:t>, exceto quando puder ser justificado pela natureza das atribuições do cargo a ser preenchido.</w:t>
      </w:r>
    </w:p>
    <w:p w14:paraId="04B9723C"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 xml:space="preserve"> </w:t>
      </w:r>
    </w:p>
    <w:p w14:paraId="59600C83" w14:textId="0E70F4FD" w:rsidR="0085070F" w:rsidRPr="007523F5" w:rsidRDefault="00034753"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w:t>
      </w:r>
      <w:r w:rsidR="00E04926">
        <w:rPr>
          <w:rFonts w:asciiTheme="minorHAnsi" w:eastAsia="Times New Roman" w:hAnsiTheme="minorHAnsi" w:cs="Calibri"/>
          <w:b/>
          <w:color w:val="000000"/>
          <w:szCs w:val="24"/>
        </w:rPr>
        <w:t xml:space="preserve"> </w:t>
      </w:r>
      <w:r w:rsidR="008D7B1D" w:rsidRPr="007523F5">
        <w:rPr>
          <w:rFonts w:asciiTheme="minorHAnsi" w:eastAsia="Times New Roman" w:hAnsiTheme="minorHAnsi" w:cs="Calibri"/>
          <w:b/>
          <w:color w:val="000000"/>
          <w:szCs w:val="24"/>
        </w:rPr>
        <w:t>3</w:t>
      </w:r>
      <w:r w:rsidR="00005A93" w:rsidRPr="007523F5">
        <w:rPr>
          <w:rFonts w:asciiTheme="minorHAnsi" w:eastAsia="Times New Roman" w:hAnsiTheme="minorHAnsi" w:cs="Calibri"/>
          <w:b/>
          <w:color w:val="000000"/>
          <w:szCs w:val="24"/>
        </w:rPr>
        <w:t>º</w:t>
      </w:r>
      <w:r w:rsidR="008D7B1D" w:rsidRPr="007523F5">
        <w:rPr>
          <w:rFonts w:asciiTheme="minorHAnsi" w:eastAsia="Times New Roman" w:hAnsiTheme="minorHAnsi" w:cs="Calibri"/>
          <w:color w:val="000000"/>
          <w:szCs w:val="24"/>
        </w:rPr>
        <w:t xml:space="preserve"> O prazo de validade dos concursos será de </w:t>
      </w:r>
      <w:r w:rsidR="003172B2" w:rsidRPr="007523F5">
        <w:rPr>
          <w:rFonts w:asciiTheme="minorHAnsi" w:eastAsia="Times New Roman" w:hAnsiTheme="minorHAnsi" w:cs="Calibri"/>
          <w:color w:val="000000"/>
          <w:szCs w:val="24"/>
        </w:rPr>
        <w:t>02 (</w:t>
      </w:r>
      <w:r w:rsidR="008D7B1D" w:rsidRPr="007523F5">
        <w:rPr>
          <w:rFonts w:asciiTheme="minorHAnsi" w:eastAsia="Times New Roman" w:hAnsiTheme="minorHAnsi" w:cs="Calibri"/>
          <w:color w:val="000000"/>
          <w:szCs w:val="24"/>
        </w:rPr>
        <w:t>dois</w:t>
      </w:r>
      <w:r w:rsidR="003172B2" w:rsidRPr="007523F5">
        <w:rPr>
          <w:rFonts w:asciiTheme="minorHAnsi" w:eastAsia="Times New Roman" w:hAnsiTheme="minorHAnsi" w:cs="Calibri"/>
          <w:color w:val="000000"/>
          <w:szCs w:val="24"/>
        </w:rPr>
        <w:t>)</w:t>
      </w:r>
      <w:r w:rsidR="008D7B1D" w:rsidRPr="007523F5">
        <w:rPr>
          <w:rFonts w:asciiTheme="minorHAnsi" w:eastAsia="Times New Roman" w:hAnsiTheme="minorHAnsi" w:cs="Calibri"/>
          <w:color w:val="000000"/>
          <w:szCs w:val="24"/>
        </w:rPr>
        <w:t xml:space="preserve"> anos, contando da data da sua homologação, podendo ser p</w:t>
      </w:r>
      <w:r w:rsidR="00E662A6" w:rsidRPr="007523F5">
        <w:rPr>
          <w:rFonts w:asciiTheme="minorHAnsi" w:eastAsia="Times New Roman" w:hAnsiTheme="minorHAnsi" w:cs="Calibri"/>
          <w:color w:val="000000"/>
          <w:szCs w:val="24"/>
        </w:rPr>
        <w:t xml:space="preserve">rorrogado a critério </w:t>
      </w:r>
      <w:r w:rsidR="00E662A6" w:rsidRPr="00E04926">
        <w:rPr>
          <w:rFonts w:asciiTheme="minorHAnsi" w:eastAsia="Times New Roman" w:hAnsiTheme="minorHAnsi" w:cs="Calibri"/>
          <w:szCs w:val="24"/>
        </w:rPr>
        <w:t>do Chefe do Poder</w:t>
      </w:r>
      <w:r w:rsidR="00E04926" w:rsidRPr="00E04926">
        <w:rPr>
          <w:rFonts w:asciiTheme="minorHAnsi" w:eastAsia="Times New Roman" w:hAnsiTheme="minorHAnsi" w:cs="Calibri"/>
          <w:szCs w:val="24"/>
        </w:rPr>
        <w:t xml:space="preserve"> Executivo</w:t>
      </w:r>
      <w:r w:rsidR="008D7B1D" w:rsidRPr="00E04926">
        <w:rPr>
          <w:rFonts w:asciiTheme="minorHAnsi" w:eastAsia="Times New Roman" w:hAnsiTheme="minorHAnsi" w:cs="Calibri"/>
          <w:szCs w:val="24"/>
        </w:rPr>
        <w:t xml:space="preserve">, por igual </w:t>
      </w:r>
      <w:r w:rsidR="008D7B1D" w:rsidRPr="007523F5">
        <w:rPr>
          <w:rFonts w:asciiTheme="minorHAnsi" w:eastAsia="Times New Roman" w:hAnsiTheme="minorHAnsi" w:cs="Calibri"/>
          <w:color w:val="000000"/>
          <w:szCs w:val="24"/>
        </w:rPr>
        <w:t>período.</w:t>
      </w:r>
    </w:p>
    <w:p w14:paraId="54CCD794"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51772860" w14:textId="77777777" w:rsidR="0085070F" w:rsidRPr="007523F5" w:rsidRDefault="00034753"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w:t>
      </w:r>
      <w:r w:rsidR="008D7B1D" w:rsidRPr="007523F5">
        <w:rPr>
          <w:rFonts w:asciiTheme="minorHAnsi" w:eastAsia="Times New Roman" w:hAnsiTheme="minorHAnsi" w:cs="Calibri"/>
          <w:b/>
          <w:color w:val="000000"/>
          <w:szCs w:val="24"/>
        </w:rPr>
        <w:t xml:space="preserve"> 4</w:t>
      </w:r>
      <w:r w:rsidR="00005A93" w:rsidRPr="007523F5">
        <w:rPr>
          <w:rFonts w:asciiTheme="minorHAnsi" w:eastAsia="Times New Roman" w:hAnsiTheme="minorHAnsi" w:cs="Calibri"/>
          <w:b/>
          <w:color w:val="000000"/>
          <w:szCs w:val="24"/>
        </w:rPr>
        <w:t>º</w:t>
      </w:r>
      <w:r w:rsidR="00F1608C" w:rsidRPr="007523F5">
        <w:rPr>
          <w:rFonts w:asciiTheme="minorHAnsi" w:eastAsia="Times New Roman" w:hAnsiTheme="minorHAnsi" w:cs="Calibri"/>
          <w:color w:val="000000"/>
          <w:szCs w:val="24"/>
        </w:rPr>
        <w:t xml:space="preserve"> </w:t>
      </w:r>
      <w:r w:rsidR="008D7B1D" w:rsidRPr="007523F5">
        <w:rPr>
          <w:rFonts w:asciiTheme="minorHAnsi" w:eastAsia="Times New Roman" w:hAnsiTheme="minorHAnsi" w:cs="Calibri"/>
          <w:color w:val="000000"/>
          <w:szCs w:val="24"/>
        </w:rPr>
        <w:t>O concurso, uma vez aberto, deverá ser homologado no prazo de 12 (doze) meses.</w:t>
      </w:r>
    </w:p>
    <w:p w14:paraId="6354BC05"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44BE0127" w14:textId="77777777" w:rsidR="00005A93"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1</w:t>
      </w:r>
      <w:r w:rsidR="00E61387" w:rsidRPr="007523F5">
        <w:rPr>
          <w:rFonts w:asciiTheme="minorHAnsi" w:eastAsia="Times New Roman" w:hAnsiTheme="minorHAnsi" w:cs="Calibri"/>
          <w:b/>
          <w:color w:val="000000"/>
          <w:szCs w:val="24"/>
        </w:rPr>
        <w:t>8</w:t>
      </w:r>
      <w:r w:rsidR="00413B5B"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Até serem nomeados todos os candidatos aprovados e classificados em concurso para determinado cargo, não se fará novo concur</w:t>
      </w:r>
      <w:r w:rsidRPr="007523F5">
        <w:rPr>
          <w:rFonts w:asciiTheme="minorHAnsi" w:eastAsia="Times New Roman" w:hAnsiTheme="minorHAnsi" w:cs="Calibri"/>
          <w:color w:val="000000"/>
          <w:szCs w:val="24"/>
        </w:rPr>
        <w:softHyphen/>
        <w:t>so, exceto se esgotado o prazo de validade do concurso realizado.</w:t>
      </w:r>
    </w:p>
    <w:p w14:paraId="483F203E"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38C4B3A7" w14:textId="35E6E137" w:rsidR="0085070F"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Art. 1</w:t>
      </w:r>
      <w:r w:rsidR="00E61387" w:rsidRPr="007523F5">
        <w:rPr>
          <w:rFonts w:asciiTheme="minorHAnsi" w:eastAsia="Times New Roman" w:hAnsiTheme="minorHAnsi" w:cs="Calibri"/>
          <w:b/>
          <w:szCs w:val="24"/>
        </w:rPr>
        <w:t>9</w:t>
      </w:r>
      <w:r w:rsidR="00413B5B"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Poderão candidatar-se aos cargos </w:t>
      </w:r>
      <w:r w:rsidR="00F1608C" w:rsidRPr="007523F5">
        <w:rPr>
          <w:rFonts w:asciiTheme="minorHAnsi" w:eastAsia="Times New Roman" w:hAnsiTheme="minorHAnsi" w:cs="Calibri"/>
          <w:szCs w:val="24"/>
        </w:rPr>
        <w:t>p</w:t>
      </w:r>
      <w:r w:rsidRPr="007523F5">
        <w:rPr>
          <w:rFonts w:asciiTheme="minorHAnsi" w:eastAsia="Times New Roman" w:hAnsiTheme="minorHAnsi" w:cs="Calibri"/>
          <w:szCs w:val="24"/>
        </w:rPr>
        <w:t>úblicos de carreira do quadr</w:t>
      </w:r>
      <w:r w:rsidR="002B38C7" w:rsidRPr="007523F5">
        <w:rPr>
          <w:rFonts w:asciiTheme="minorHAnsi" w:eastAsia="Times New Roman" w:hAnsiTheme="minorHAnsi" w:cs="Calibri"/>
          <w:szCs w:val="24"/>
        </w:rPr>
        <w:t>o do m</w:t>
      </w:r>
      <w:r w:rsidRPr="007523F5">
        <w:rPr>
          <w:rFonts w:asciiTheme="minorHAnsi" w:eastAsia="Times New Roman" w:hAnsiTheme="minorHAnsi" w:cs="Calibri"/>
          <w:szCs w:val="24"/>
        </w:rPr>
        <w:t xml:space="preserve">unicípio todos os cidadãos que atendam </w:t>
      </w:r>
      <w:r w:rsidR="00E04926">
        <w:rPr>
          <w:rFonts w:asciiTheme="minorHAnsi" w:eastAsia="Times New Roman" w:hAnsiTheme="minorHAnsi" w:cs="Calibri"/>
          <w:szCs w:val="24"/>
        </w:rPr>
        <w:t>aos seguintes requisitos:</w:t>
      </w:r>
    </w:p>
    <w:p w14:paraId="755ABD37" w14:textId="77777777" w:rsidR="00E04926" w:rsidRPr="007523F5" w:rsidRDefault="00E04926" w:rsidP="00E04926">
      <w:pPr>
        <w:spacing w:line="276" w:lineRule="auto"/>
        <w:jc w:val="both"/>
        <w:textAlignment w:val="baseline"/>
        <w:rPr>
          <w:rFonts w:asciiTheme="minorHAnsi" w:eastAsia="Times New Roman" w:hAnsiTheme="minorHAnsi" w:cs="Calibri"/>
          <w:szCs w:val="24"/>
        </w:rPr>
      </w:pPr>
    </w:p>
    <w:p w14:paraId="70582546" w14:textId="77777777" w:rsidR="00473B56" w:rsidRPr="007523F5" w:rsidRDefault="00022009" w:rsidP="007F6B06">
      <w:pPr>
        <w:pStyle w:val="Style1"/>
        <w:numPr>
          <w:ilvl w:val="0"/>
          <w:numId w:val="7"/>
        </w:numPr>
        <w:kinsoku w:val="0"/>
        <w:autoSpaceDE/>
        <w:autoSpaceDN/>
        <w:adjustRightInd/>
        <w:spacing w:line="276" w:lineRule="auto"/>
        <w:ind w:left="567" w:hanging="567"/>
        <w:jc w:val="both"/>
        <w:rPr>
          <w:rStyle w:val="CharacterStyle2"/>
          <w:rFonts w:asciiTheme="minorHAnsi" w:hAnsiTheme="minorHAnsi" w:cs="Calibri"/>
          <w:sz w:val="24"/>
          <w:szCs w:val="24"/>
        </w:rPr>
      </w:pPr>
      <w:r w:rsidRPr="007523F5">
        <w:rPr>
          <w:rStyle w:val="CharacterStyle2"/>
          <w:rFonts w:asciiTheme="minorHAnsi" w:hAnsiTheme="minorHAnsi" w:cs="Calibri"/>
          <w:sz w:val="24"/>
          <w:szCs w:val="24"/>
        </w:rPr>
        <w:t>s</w:t>
      </w:r>
      <w:r w:rsidR="00473B56" w:rsidRPr="007523F5">
        <w:rPr>
          <w:rStyle w:val="CharacterStyle2"/>
          <w:rFonts w:asciiTheme="minorHAnsi" w:hAnsiTheme="minorHAnsi" w:cs="Calibri"/>
          <w:sz w:val="24"/>
          <w:szCs w:val="24"/>
        </w:rPr>
        <w:t>er</w:t>
      </w:r>
      <w:r w:rsidR="007B1A5A" w:rsidRPr="007523F5">
        <w:rPr>
          <w:rStyle w:val="CharacterStyle2"/>
          <w:rFonts w:asciiTheme="minorHAnsi" w:hAnsiTheme="minorHAnsi" w:cs="Calibri"/>
          <w:sz w:val="24"/>
          <w:szCs w:val="24"/>
        </w:rPr>
        <w:t xml:space="preserve"> </w:t>
      </w:r>
      <w:r w:rsidR="00473B56" w:rsidRPr="007523F5">
        <w:rPr>
          <w:rStyle w:val="CharacterStyle2"/>
          <w:rFonts w:asciiTheme="minorHAnsi" w:hAnsiTheme="minorHAnsi" w:cs="Calibri"/>
          <w:sz w:val="24"/>
          <w:szCs w:val="24"/>
        </w:rPr>
        <w:t>brasileiro nato ou naturalizado, ou estrangeiro nos termos da Constituição Federal;</w:t>
      </w:r>
    </w:p>
    <w:p w14:paraId="009ADC5B" w14:textId="77777777" w:rsidR="00473B56" w:rsidRPr="007523F5" w:rsidRDefault="007B1A5A" w:rsidP="007F6B06">
      <w:pPr>
        <w:pStyle w:val="Style4"/>
        <w:numPr>
          <w:ilvl w:val="0"/>
          <w:numId w:val="7"/>
        </w:numPr>
        <w:kinsoku w:val="0"/>
        <w:autoSpaceDE/>
        <w:autoSpaceDN/>
        <w:spacing w:line="276" w:lineRule="auto"/>
        <w:ind w:left="567" w:hanging="567"/>
        <w:jc w:val="both"/>
        <w:rPr>
          <w:rStyle w:val="CharacterStyle3"/>
          <w:rFonts w:asciiTheme="minorHAnsi" w:hAnsiTheme="minorHAnsi" w:cs="Calibri"/>
        </w:rPr>
      </w:pPr>
      <w:r w:rsidRPr="007523F5">
        <w:rPr>
          <w:rStyle w:val="CharacterStyle3"/>
          <w:rFonts w:asciiTheme="minorHAnsi" w:hAnsiTheme="minorHAnsi" w:cs="Calibri"/>
        </w:rPr>
        <w:t>o</w:t>
      </w:r>
      <w:r w:rsidR="00473B56" w:rsidRPr="007523F5">
        <w:rPr>
          <w:rStyle w:val="CharacterStyle3"/>
          <w:rFonts w:asciiTheme="minorHAnsi" w:hAnsiTheme="minorHAnsi" w:cs="Calibri"/>
        </w:rPr>
        <w:t xml:space="preserve"> gozo dos direitos políticos;</w:t>
      </w:r>
    </w:p>
    <w:p w14:paraId="50042E27" w14:textId="77777777" w:rsidR="00473B56" w:rsidRPr="007523F5" w:rsidRDefault="007B1A5A" w:rsidP="007F6B06">
      <w:pPr>
        <w:pStyle w:val="Style4"/>
        <w:numPr>
          <w:ilvl w:val="0"/>
          <w:numId w:val="7"/>
        </w:numPr>
        <w:kinsoku w:val="0"/>
        <w:autoSpaceDE/>
        <w:autoSpaceDN/>
        <w:spacing w:line="276" w:lineRule="auto"/>
        <w:ind w:left="567" w:hanging="567"/>
        <w:jc w:val="both"/>
        <w:rPr>
          <w:rStyle w:val="CharacterStyle3"/>
          <w:rFonts w:asciiTheme="minorHAnsi" w:hAnsiTheme="minorHAnsi" w:cs="Calibri"/>
        </w:rPr>
      </w:pPr>
      <w:r w:rsidRPr="007523F5">
        <w:rPr>
          <w:rStyle w:val="CharacterStyle3"/>
          <w:rFonts w:asciiTheme="minorHAnsi" w:hAnsiTheme="minorHAnsi" w:cs="Calibri"/>
        </w:rPr>
        <w:t>a</w:t>
      </w:r>
      <w:r w:rsidR="00473B56" w:rsidRPr="007523F5">
        <w:rPr>
          <w:rStyle w:val="CharacterStyle3"/>
          <w:rFonts w:asciiTheme="minorHAnsi" w:hAnsiTheme="minorHAnsi" w:cs="Calibri"/>
        </w:rPr>
        <w:t xml:space="preserve"> quitação com as obrigações militares e eleitorais;</w:t>
      </w:r>
    </w:p>
    <w:p w14:paraId="4B6B769E" w14:textId="77777777" w:rsidR="00473B56" w:rsidRPr="007523F5" w:rsidRDefault="007B1A5A" w:rsidP="007F6B06">
      <w:pPr>
        <w:pStyle w:val="Style4"/>
        <w:numPr>
          <w:ilvl w:val="0"/>
          <w:numId w:val="7"/>
        </w:numPr>
        <w:kinsoku w:val="0"/>
        <w:autoSpaceDE/>
        <w:autoSpaceDN/>
        <w:spacing w:line="276" w:lineRule="auto"/>
        <w:ind w:left="567" w:hanging="567"/>
        <w:jc w:val="both"/>
        <w:rPr>
          <w:rStyle w:val="CharacterStyle3"/>
          <w:rFonts w:asciiTheme="minorHAnsi" w:hAnsiTheme="minorHAnsi" w:cs="Calibri"/>
        </w:rPr>
      </w:pPr>
      <w:r w:rsidRPr="007523F5">
        <w:rPr>
          <w:rStyle w:val="CharacterStyle3"/>
          <w:rFonts w:asciiTheme="minorHAnsi" w:hAnsiTheme="minorHAnsi" w:cs="Calibri"/>
        </w:rPr>
        <w:t>o</w:t>
      </w:r>
      <w:r w:rsidR="00473B56" w:rsidRPr="007523F5">
        <w:rPr>
          <w:rStyle w:val="CharacterStyle3"/>
          <w:rFonts w:asciiTheme="minorHAnsi" w:hAnsiTheme="minorHAnsi" w:cs="Calibri"/>
        </w:rPr>
        <w:t xml:space="preserve"> nível de escolaridade exigido para o exercício do cargo;</w:t>
      </w:r>
    </w:p>
    <w:p w14:paraId="74B278A4" w14:textId="77777777" w:rsidR="00473B56" w:rsidRPr="007523F5" w:rsidRDefault="007B1A5A" w:rsidP="007F6B06">
      <w:pPr>
        <w:pStyle w:val="Style4"/>
        <w:numPr>
          <w:ilvl w:val="0"/>
          <w:numId w:val="7"/>
        </w:numPr>
        <w:kinsoku w:val="0"/>
        <w:autoSpaceDE/>
        <w:autoSpaceDN/>
        <w:spacing w:line="276" w:lineRule="auto"/>
        <w:ind w:left="567" w:hanging="567"/>
        <w:jc w:val="both"/>
        <w:rPr>
          <w:rStyle w:val="CharacterStyle3"/>
          <w:rFonts w:asciiTheme="minorHAnsi" w:hAnsiTheme="minorHAnsi" w:cs="Calibri"/>
        </w:rPr>
      </w:pPr>
      <w:r w:rsidRPr="007523F5">
        <w:rPr>
          <w:rStyle w:val="CharacterStyle3"/>
          <w:rFonts w:asciiTheme="minorHAnsi" w:hAnsiTheme="minorHAnsi" w:cs="Calibri"/>
        </w:rPr>
        <w:t>a</w:t>
      </w:r>
      <w:r w:rsidR="00473B56" w:rsidRPr="007523F5">
        <w:rPr>
          <w:rStyle w:val="CharacterStyle3"/>
          <w:rFonts w:asciiTheme="minorHAnsi" w:hAnsiTheme="minorHAnsi" w:cs="Calibri"/>
        </w:rPr>
        <w:t xml:space="preserve"> idade mínima de 18 (dezoito) anos;</w:t>
      </w:r>
    </w:p>
    <w:p w14:paraId="7DCB2555" w14:textId="77777777" w:rsidR="00473B56" w:rsidRPr="007523F5" w:rsidRDefault="007B1A5A" w:rsidP="007F6B06">
      <w:pPr>
        <w:pStyle w:val="Style4"/>
        <w:numPr>
          <w:ilvl w:val="0"/>
          <w:numId w:val="7"/>
        </w:numPr>
        <w:kinsoku w:val="0"/>
        <w:autoSpaceDE/>
        <w:autoSpaceDN/>
        <w:spacing w:line="276" w:lineRule="auto"/>
        <w:ind w:left="567" w:hanging="567"/>
        <w:jc w:val="both"/>
        <w:rPr>
          <w:rStyle w:val="CharacterStyle3"/>
          <w:rFonts w:asciiTheme="minorHAnsi" w:hAnsiTheme="minorHAnsi" w:cs="Calibri"/>
        </w:rPr>
      </w:pPr>
      <w:r w:rsidRPr="007523F5">
        <w:rPr>
          <w:rStyle w:val="CharacterStyle3"/>
          <w:rFonts w:asciiTheme="minorHAnsi" w:hAnsiTheme="minorHAnsi" w:cs="Calibri"/>
        </w:rPr>
        <w:t>a</w:t>
      </w:r>
      <w:r w:rsidR="00473B56" w:rsidRPr="007523F5">
        <w:rPr>
          <w:rStyle w:val="CharacterStyle3"/>
          <w:rFonts w:asciiTheme="minorHAnsi" w:hAnsiTheme="minorHAnsi" w:cs="Calibri"/>
        </w:rPr>
        <w:t>ptidão física e mental;</w:t>
      </w:r>
    </w:p>
    <w:p w14:paraId="75643486" w14:textId="77777777" w:rsidR="00473B56" w:rsidRPr="007523F5" w:rsidRDefault="007B1A5A" w:rsidP="007F6B06">
      <w:pPr>
        <w:pStyle w:val="Style1"/>
        <w:numPr>
          <w:ilvl w:val="0"/>
          <w:numId w:val="7"/>
        </w:numPr>
        <w:tabs>
          <w:tab w:val="left" w:pos="567"/>
          <w:tab w:val="left" w:pos="993"/>
          <w:tab w:val="left" w:pos="1276"/>
        </w:tabs>
        <w:kinsoku w:val="0"/>
        <w:autoSpaceDE/>
        <w:autoSpaceDN/>
        <w:adjustRightInd/>
        <w:spacing w:line="276" w:lineRule="auto"/>
        <w:ind w:left="567" w:hanging="567"/>
        <w:jc w:val="both"/>
        <w:rPr>
          <w:rStyle w:val="CharacterStyle2"/>
          <w:rFonts w:asciiTheme="minorHAnsi" w:hAnsiTheme="minorHAnsi" w:cs="Calibri"/>
          <w:sz w:val="24"/>
          <w:szCs w:val="24"/>
        </w:rPr>
      </w:pPr>
      <w:r w:rsidRPr="007523F5">
        <w:rPr>
          <w:rStyle w:val="CharacterStyle2"/>
          <w:rFonts w:asciiTheme="minorHAnsi" w:hAnsiTheme="minorHAnsi" w:cs="Calibri"/>
          <w:sz w:val="24"/>
          <w:szCs w:val="24"/>
        </w:rPr>
        <w:t>h</w:t>
      </w:r>
      <w:r w:rsidR="00F1608C" w:rsidRPr="007523F5">
        <w:rPr>
          <w:rStyle w:val="CharacterStyle2"/>
          <w:rFonts w:asciiTheme="minorHAnsi" w:hAnsiTheme="minorHAnsi" w:cs="Calibri"/>
          <w:sz w:val="24"/>
          <w:szCs w:val="24"/>
        </w:rPr>
        <w:t>abilitação prévia em c</w:t>
      </w:r>
      <w:r w:rsidR="00473B56" w:rsidRPr="007523F5">
        <w:rPr>
          <w:rStyle w:val="CharacterStyle2"/>
          <w:rFonts w:asciiTheme="minorHAnsi" w:hAnsiTheme="minorHAnsi" w:cs="Calibri"/>
          <w:sz w:val="24"/>
          <w:szCs w:val="24"/>
        </w:rPr>
        <w:t xml:space="preserve">oncurso </w:t>
      </w:r>
      <w:r w:rsidR="00F1608C" w:rsidRPr="007523F5">
        <w:rPr>
          <w:rStyle w:val="CharacterStyle2"/>
          <w:rFonts w:asciiTheme="minorHAnsi" w:hAnsiTheme="minorHAnsi" w:cs="Calibri"/>
          <w:sz w:val="24"/>
          <w:szCs w:val="24"/>
        </w:rPr>
        <w:t>p</w:t>
      </w:r>
      <w:r w:rsidR="00473B56" w:rsidRPr="007523F5">
        <w:rPr>
          <w:rStyle w:val="CharacterStyle2"/>
          <w:rFonts w:asciiTheme="minorHAnsi" w:hAnsiTheme="minorHAnsi" w:cs="Calibri"/>
          <w:sz w:val="24"/>
          <w:szCs w:val="24"/>
        </w:rPr>
        <w:t>úblico, ressalvadas as nomeações para cargo em comissão declarados em lei de livre nomeação e exoneração;</w:t>
      </w:r>
    </w:p>
    <w:p w14:paraId="203FE242" w14:textId="77777777" w:rsidR="00473B56" w:rsidRPr="007523F5" w:rsidRDefault="007B1A5A" w:rsidP="007F6B06">
      <w:pPr>
        <w:pStyle w:val="Style4"/>
        <w:numPr>
          <w:ilvl w:val="0"/>
          <w:numId w:val="7"/>
        </w:numPr>
        <w:tabs>
          <w:tab w:val="left" w:pos="567"/>
        </w:tabs>
        <w:kinsoku w:val="0"/>
        <w:autoSpaceDE/>
        <w:autoSpaceDN/>
        <w:spacing w:line="276" w:lineRule="auto"/>
        <w:ind w:left="567" w:hanging="567"/>
        <w:jc w:val="both"/>
        <w:rPr>
          <w:rStyle w:val="CharacterStyle3"/>
          <w:rFonts w:asciiTheme="minorHAnsi" w:hAnsiTheme="minorHAnsi" w:cs="Calibri"/>
        </w:rPr>
      </w:pPr>
      <w:r w:rsidRPr="007523F5">
        <w:rPr>
          <w:rStyle w:val="CharacterStyle3"/>
          <w:rFonts w:asciiTheme="minorHAnsi" w:hAnsiTheme="minorHAnsi" w:cs="Calibri"/>
        </w:rPr>
        <w:t>p</w:t>
      </w:r>
      <w:r w:rsidR="00473B56" w:rsidRPr="007523F5">
        <w:rPr>
          <w:rStyle w:val="CharacterStyle3"/>
          <w:rFonts w:asciiTheme="minorHAnsi" w:hAnsiTheme="minorHAnsi" w:cs="Calibri"/>
        </w:rPr>
        <w:t>ossuir habilitação legal para o exercício do cargo;</w:t>
      </w:r>
    </w:p>
    <w:p w14:paraId="4DD7AEE7" w14:textId="77777777" w:rsidR="00AD18A9" w:rsidRPr="007523F5" w:rsidRDefault="007B1A5A" w:rsidP="007F6B06">
      <w:pPr>
        <w:numPr>
          <w:ilvl w:val="0"/>
          <w:numId w:val="7"/>
        </w:numPr>
        <w:spacing w:line="276" w:lineRule="auto"/>
        <w:ind w:left="567" w:hanging="567"/>
        <w:jc w:val="both"/>
        <w:textAlignment w:val="baseline"/>
        <w:rPr>
          <w:rFonts w:asciiTheme="minorHAnsi" w:eastAsia="Times New Roman" w:hAnsiTheme="minorHAnsi" w:cs="Calibri"/>
          <w:szCs w:val="24"/>
        </w:rPr>
      </w:pPr>
      <w:r w:rsidRPr="007523F5">
        <w:rPr>
          <w:rStyle w:val="CharacterStyle3"/>
          <w:rFonts w:asciiTheme="minorHAnsi" w:hAnsiTheme="minorHAnsi" w:cs="Calibri"/>
        </w:rPr>
        <w:t>n</w:t>
      </w:r>
      <w:r w:rsidR="00473B56" w:rsidRPr="007523F5">
        <w:rPr>
          <w:rStyle w:val="CharacterStyle3"/>
          <w:rFonts w:asciiTheme="minorHAnsi" w:hAnsiTheme="minorHAnsi" w:cs="Calibri"/>
        </w:rPr>
        <w:t>ão ter sido demitido do serviço público, Federal, Estadual ou Municipal</w:t>
      </w:r>
      <w:r w:rsidR="00C81E34" w:rsidRPr="007523F5">
        <w:rPr>
          <w:rStyle w:val="CharacterStyle3"/>
          <w:rFonts w:asciiTheme="minorHAnsi" w:hAnsiTheme="minorHAnsi" w:cs="Calibri"/>
        </w:rPr>
        <w:t>, nos últimos 10(dez) anos</w:t>
      </w:r>
      <w:r w:rsidR="0094236E" w:rsidRPr="007523F5">
        <w:rPr>
          <w:rStyle w:val="CharacterStyle3"/>
          <w:rFonts w:asciiTheme="minorHAnsi" w:hAnsiTheme="minorHAnsi" w:cs="Calibri"/>
        </w:rPr>
        <w:t>.</w:t>
      </w:r>
    </w:p>
    <w:p w14:paraId="665DC535"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366374AC" w14:textId="64D73C43" w:rsidR="00A67141" w:rsidRPr="007523F5" w:rsidRDefault="00034753" w:rsidP="00E04926">
      <w:pPr>
        <w:pStyle w:val="Style1"/>
        <w:kinsoku w:val="0"/>
        <w:autoSpaceDE/>
        <w:autoSpaceDN/>
        <w:adjustRightInd/>
        <w:spacing w:line="276" w:lineRule="auto"/>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w:t>
      </w:r>
      <w:r w:rsidR="00B94522">
        <w:rPr>
          <w:rStyle w:val="CharacterStyle2"/>
          <w:rFonts w:asciiTheme="minorHAnsi" w:hAnsiTheme="minorHAnsi" w:cs="Calibri"/>
          <w:b/>
          <w:sz w:val="24"/>
          <w:szCs w:val="24"/>
        </w:rPr>
        <w:t xml:space="preserve"> </w:t>
      </w:r>
      <w:r w:rsidR="00A67141" w:rsidRPr="007523F5">
        <w:rPr>
          <w:rStyle w:val="CharacterStyle2"/>
          <w:rFonts w:asciiTheme="minorHAnsi" w:hAnsiTheme="minorHAnsi" w:cs="Calibri"/>
          <w:b/>
          <w:sz w:val="24"/>
          <w:szCs w:val="24"/>
        </w:rPr>
        <w:t xml:space="preserve">1º </w:t>
      </w:r>
      <w:r w:rsidR="00A67141" w:rsidRPr="007523F5">
        <w:rPr>
          <w:rStyle w:val="CharacterStyle2"/>
          <w:rFonts w:asciiTheme="minorHAnsi" w:hAnsiTheme="minorHAnsi" w:cs="Calibri"/>
          <w:sz w:val="24"/>
          <w:szCs w:val="24"/>
        </w:rPr>
        <w:t>A natureza do cargo, suas atribuições e as condições do serviço podem justificar a exigência de outros requisitos essenciais para o exercício, estabelecidos em lei.</w:t>
      </w:r>
    </w:p>
    <w:p w14:paraId="207FABF9" w14:textId="77777777" w:rsidR="00473B56" w:rsidRPr="007523F5" w:rsidRDefault="00473B56" w:rsidP="00E04926">
      <w:pPr>
        <w:spacing w:line="276" w:lineRule="auto"/>
        <w:jc w:val="both"/>
        <w:textAlignment w:val="baseline"/>
        <w:rPr>
          <w:rFonts w:asciiTheme="minorHAnsi" w:eastAsia="Times New Roman" w:hAnsiTheme="minorHAnsi" w:cs="Calibri"/>
          <w:szCs w:val="24"/>
        </w:rPr>
      </w:pPr>
    </w:p>
    <w:p w14:paraId="5CF53FDB" w14:textId="1A8F1B3A" w:rsidR="006F633F"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lastRenderedPageBreak/>
        <w:t>§</w:t>
      </w:r>
      <w:r w:rsidR="00B94522">
        <w:rPr>
          <w:rFonts w:asciiTheme="minorHAnsi" w:eastAsia="Times New Roman" w:hAnsiTheme="minorHAnsi" w:cs="Calibri"/>
          <w:b/>
          <w:szCs w:val="24"/>
        </w:rPr>
        <w:t xml:space="preserve"> </w:t>
      </w:r>
      <w:r w:rsidR="00A67141" w:rsidRPr="007523F5">
        <w:rPr>
          <w:rFonts w:asciiTheme="minorHAnsi" w:eastAsia="Times New Roman" w:hAnsiTheme="minorHAnsi" w:cs="Calibri"/>
          <w:b/>
          <w:szCs w:val="24"/>
        </w:rPr>
        <w:t>2º</w:t>
      </w:r>
      <w:r w:rsidR="006F633F" w:rsidRPr="007523F5">
        <w:rPr>
          <w:rFonts w:asciiTheme="minorHAnsi" w:eastAsia="Times New Roman" w:hAnsiTheme="minorHAnsi" w:cs="Calibri"/>
          <w:szCs w:val="24"/>
        </w:rPr>
        <w:t xml:space="preserve"> As limitações de idade máxima e os requisitos para cada cargo em particular serão estabelecidos em função da natureza do cargo, dentro das disposições regulamentares, no respectivo edital do concurso.</w:t>
      </w:r>
    </w:p>
    <w:p w14:paraId="479F8A93" w14:textId="77777777" w:rsidR="00AD18A9" w:rsidRPr="007523F5" w:rsidRDefault="00AD18A9" w:rsidP="00E04926">
      <w:pPr>
        <w:spacing w:line="276" w:lineRule="auto"/>
        <w:jc w:val="both"/>
        <w:textAlignment w:val="baseline"/>
        <w:rPr>
          <w:rFonts w:asciiTheme="minorHAnsi" w:eastAsia="Times New Roman" w:hAnsiTheme="minorHAnsi" w:cs="Calibri"/>
          <w:szCs w:val="24"/>
        </w:rPr>
      </w:pPr>
    </w:p>
    <w:p w14:paraId="4E941752" w14:textId="249F59DB" w:rsidR="00A67141" w:rsidRPr="007523F5" w:rsidRDefault="00034753" w:rsidP="00E04926">
      <w:pPr>
        <w:pStyle w:val="Style1"/>
        <w:kinsoku w:val="0"/>
        <w:autoSpaceDE/>
        <w:autoSpaceDN/>
        <w:adjustRightInd/>
        <w:spacing w:line="276" w:lineRule="auto"/>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w:t>
      </w:r>
      <w:r w:rsidR="00B94522">
        <w:rPr>
          <w:rStyle w:val="CharacterStyle2"/>
          <w:rFonts w:asciiTheme="minorHAnsi" w:hAnsiTheme="minorHAnsi" w:cs="Calibri"/>
          <w:b/>
          <w:sz w:val="24"/>
          <w:szCs w:val="24"/>
        </w:rPr>
        <w:t xml:space="preserve"> </w:t>
      </w:r>
      <w:r w:rsidR="00A67141" w:rsidRPr="007523F5">
        <w:rPr>
          <w:rStyle w:val="CharacterStyle2"/>
          <w:rFonts w:asciiTheme="minorHAnsi" w:hAnsiTheme="minorHAnsi" w:cs="Calibri"/>
          <w:b/>
          <w:sz w:val="24"/>
          <w:szCs w:val="24"/>
        </w:rPr>
        <w:t xml:space="preserve">3º </w:t>
      </w:r>
      <w:r w:rsidR="00A67141" w:rsidRPr="007523F5">
        <w:rPr>
          <w:rStyle w:val="CharacterStyle2"/>
          <w:rFonts w:asciiTheme="minorHAnsi" w:hAnsiTheme="minorHAnsi" w:cs="Calibri"/>
          <w:sz w:val="24"/>
          <w:szCs w:val="24"/>
        </w:rPr>
        <w:t xml:space="preserve">Às pessoas com deficiência, de acordo com a </w:t>
      </w:r>
      <w:r w:rsidR="00B06855" w:rsidRPr="007523F5">
        <w:rPr>
          <w:rStyle w:val="CharacterStyle2"/>
          <w:rFonts w:asciiTheme="minorHAnsi" w:hAnsiTheme="minorHAnsi" w:cs="Calibri"/>
          <w:sz w:val="24"/>
          <w:szCs w:val="24"/>
        </w:rPr>
        <w:t>l</w:t>
      </w:r>
      <w:r w:rsidR="00A67141" w:rsidRPr="007523F5">
        <w:rPr>
          <w:rStyle w:val="CharacterStyle2"/>
          <w:rFonts w:asciiTheme="minorHAnsi" w:hAnsiTheme="minorHAnsi" w:cs="Calibri"/>
          <w:sz w:val="24"/>
          <w:szCs w:val="24"/>
        </w:rPr>
        <w:t>ei Federal, é assegurado o direito de se inscrever em concurso público para provimento de cargo cujas atribuições sejam compatíveis com a deficiência de que são portadoras, sendo que para tais pessoas serão reservadas um percentual de até 5% (cinco por cento) das vagas que serão fixadas no respectivo edital.</w:t>
      </w:r>
    </w:p>
    <w:p w14:paraId="224F908A" w14:textId="77777777" w:rsidR="00A67141" w:rsidRPr="007523F5" w:rsidRDefault="00A67141" w:rsidP="00E04926">
      <w:pPr>
        <w:spacing w:line="276" w:lineRule="auto"/>
        <w:jc w:val="both"/>
        <w:textAlignment w:val="baseline"/>
        <w:rPr>
          <w:rFonts w:asciiTheme="minorHAnsi" w:eastAsia="Times New Roman" w:hAnsiTheme="minorHAnsi" w:cs="Calibri"/>
          <w:szCs w:val="24"/>
        </w:rPr>
      </w:pPr>
    </w:p>
    <w:p w14:paraId="6168B940" w14:textId="77777777" w:rsidR="00AD18A9" w:rsidRPr="007523F5" w:rsidRDefault="00AD18A9" w:rsidP="00E04926">
      <w:pPr>
        <w:pStyle w:val="Style1"/>
        <w:kinsoku w:val="0"/>
        <w:autoSpaceDE/>
        <w:autoSpaceDN/>
        <w:adjustRightInd/>
        <w:spacing w:line="276" w:lineRule="auto"/>
        <w:ind w:right="72"/>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 xml:space="preserve">Art. </w:t>
      </w:r>
      <w:r w:rsidR="00E61387" w:rsidRPr="007523F5">
        <w:rPr>
          <w:rStyle w:val="CharacterStyle2"/>
          <w:rFonts w:asciiTheme="minorHAnsi" w:hAnsiTheme="minorHAnsi" w:cs="Calibri"/>
          <w:b/>
          <w:sz w:val="24"/>
          <w:szCs w:val="24"/>
        </w:rPr>
        <w:t>20</w:t>
      </w:r>
      <w:r w:rsidR="00413B5B" w:rsidRPr="007523F5">
        <w:rPr>
          <w:rStyle w:val="CharacterStyle2"/>
          <w:rFonts w:asciiTheme="minorHAnsi" w:hAnsiTheme="minorHAnsi" w:cs="Calibri"/>
          <w:b/>
          <w:sz w:val="24"/>
          <w:szCs w:val="24"/>
        </w:rPr>
        <w:t>.</w:t>
      </w:r>
      <w:r w:rsidRPr="007523F5">
        <w:rPr>
          <w:rStyle w:val="CharacterStyle2"/>
          <w:rFonts w:asciiTheme="minorHAnsi" w:hAnsiTheme="minorHAnsi" w:cs="Calibri"/>
          <w:b/>
          <w:sz w:val="24"/>
          <w:szCs w:val="24"/>
        </w:rPr>
        <w:t xml:space="preserve"> </w:t>
      </w:r>
      <w:r w:rsidRPr="007523F5">
        <w:rPr>
          <w:rStyle w:val="CharacterStyle2"/>
          <w:rFonts w:asciiTheme="minorHAnsi" w:hAnsiTheme="minorHAnsi" w:cs="Calibri"/>
          <w:sz w:val="24"/>
          <w:szCs w:val="24"/>
        </w:rPr>
        <w:t>A aprovação em concurso público não gera direitos à nomeação, mas esta, quando se der, respeitará a ordem de classificação dos candidatos habilitados.</w:t>
      </w:r>
    </w:p>
    <w:p w14:paraId="0997B228" w14:textId="77777777" w:rsidR="007523F5" w:rsidRPr="007523F5" w:rsidRDefault="007523F5" w:rsidP="00E04926">
      <w:pPr>
        <w:spacing w:line="276" w:lineRule="auto"/>
        <w:jc w:val="both"/>
        <w:textAlignment w:val="baseline"/>
        <w:rPr>
          <w:rFonts w:asciiTheme="minorHAnsi" w:eastAsia="Times New Roman" w:hAnsiTheme="minorHAnsi" w:cs="Calibri"/>
          <w:szCs w:val="24"/>
        </w:rPr>
      </w:pPr>
    </w:p>
    <w:p w14:paraId="1B9A5D35" w14:textId="77777777" w:rsidR="0085070F" w:rsidRPr="007523F5" w:rsidRDefault="008D7B1D" w:rsidP="00E04926">
      <w:pPr>
        <w:pStyle w:val="Subttulo"/>
        <w:spacing w:line="276" w:lineRule="auto"/>
        <w:ind w:firstLine="0"/>
        <w:rPr>
          <w:rFonts w:asciiTheme="minorHAnsi" w:hAnsiTheme="minorHAnsi"/>
        </w:rPr>
      </w:pPr>
      <w:bookmarkStart w:id="28" w:name="_Toc93656278"/>
      <w:bookmarkStart w:id="29" w:name="_Toc124930787"/>
      <w:r w:rsidRPr="007523F5">
        <w:rPr>
          <w:rFonts w:asciiTheme="minorHAnsi" w:hAnsiTheme="minorHAnsi"/>
        </w:rPr>
        <w:t>Seção III</w:t>
      </w:r>
      <w:bookmarkEnd w:id="28"/>
      <w:bookmarkEnd w:id="29"/>
    </w:p>
    <w:p w14:paraId="0BF68855" w14:textId="77777777" w:rsidR="0085070F" w:rsidRPr="007523F5" w:rsidRDefault="008D7B1D" w:rsidP="00E04926">
      <w:pPr>
        <w:pStyle w:val="Subttulo"/>
        <w:spacing w:line="276" w:lineRule="auto"/>
        <w:ind w:firstLine="0"/>
        <w:rPr>
          <w:rFonts w:asciiTheme="minorHAnsi" w:hAnsiTheme="minorHAnsi"/>
        </w:rPr>
      </w:pPr>
      <w:bookmarkStart w:id="30" w:name="_Toc93656279"/>
      <w:bookmarkStart w:id="31" w:name="_Toc124930788"/>
      <w:r w:rsidRPr="007523F5">
        <w:rPr>
          <w:rFonts w:asciiTheme="minorHAnsi" w:hAnsiTheme="minorHAnsi"/>
        </w:rPr>
        <w:t>Da Posse</w:t>
      </w:r>
      <w:bookmarkEnd w:id="30"/>
      <w:bookmarkEnd w:id="31"/>
    </w:p>
    <w:p w14:paraId="0BD8E2B3" w14:textId="77777777" w:rsidR="00005A93" w:rsidRPr="007523F5" w:rsidRDefault="00005A93" w:rsidP="00E04926">
      <w:pPr>
        <w:spacing w:line="276" w:lineRule="auto"/>
        <w:jc w:val="center"/>
        <w:textAlignment w:val="baseline"/>
        <w:rPr>
          <w:rFonts w:asciiTheme="minorHAnsi" w:eastAsia="Bookman Old Style" w:hAnsiTheme="minorHAnsi" w:cs="Calibri"/>
          <w:color w:val="000000"/>
          <w:szCs w:val="24"/>
          <w:u w:val="single"/>
        </w:rPr>
      </w:pPr>
    </w:p>
    <w:p w14:paraId="1A7D9AE3" w14:textId="77777777" w:rsidR="00E61387" w:rsidRPr="007523F5" w:rsidRDefault="008D7B1D" w:rsidP="00E04926">
      <w:pPr>
        <w:pStyle w:val="Style6"/>
        <w:kinsoku w:val="0"/>
        <w:autoSpaceDE/>
        <w:autoSpaceDN/>
        <w:spacing w:before="0" w:line="276" w:lineRule="auto"/>
        <w:rPr>
          <w:rStyle w:val="CharacterStyle4"/>
          <w:rFonts w:asciiTheme="minorHAnsi" w:hAnsiTheme="minorHAnsi" w:cs="Calibri"/>
          <w:sz w:val="24"/>
          <w:szCs w:val="24"/>
        </w:rPr>
      </w:pPr>
      <w:r w:rsidRPr="007523F5">
        <w:rPr>
          <w:rFonts w:asciiTheme="minorHAnsi" w:hAnsiTheme="minorHAnsi" w:cs="Calibri"/>
          <w:b/>
          <w:sz w:val="24"/>
          <w:szCs w:val="24"/>
        </w:rPr>
        <w:t xml:space="preserve">Art. </w:t>
      </w:r>
      <w:r w:rsidR="00FF7769" w:rsidRPr="007523F5">
        <w:rPr>
          <w:rFonts w:asciiTheme="minorHAnsi" w:hAnsiTheme="minorHAnsi" w:cs="Calibri"/>
          <w:b/>
          <w:sz w:val="24"/>
          <w:szCs w:val="24"/>
        </w:rPr>
        <w:t>21</w:t>
      </w:r>
      <w:r w:rsidR="00413B5B" w:rsidRPr="007523F5">
        <w:rPr>
          <w:rFonts w:asciiTheme="minorHAnsi" w:hAnsiTheme="minorHAnsi" w:cs="Calibri"/>
          <w:b/>
          <w:sz w:val="24"/>
          <w:szCs w:val="24"/>
        </w:rPr>
        <w:t>.</w:t>
      </w:r>
      <w:r w:rsidRPr="007523F5">
        <w:rPr>
          <w:rFonts w:asciiTheme="minorHAnsi" w:hAnsiTheme="minorHAnsi" w:cs="Calibri"/>
          <w:sz w:val="24"/>
          <w:szCs w:val="24"/>
        </w:rPr>
        <w:t xml:space="preserve"> Posse é a investidura em cargo </w:t>
      </w:r>
      <w:r w:rsidR="00B06855" w:rsidRPr="007523F5">
        <w:rPr>
          <w:rFonts w:asciiTheme="minorHAnsi" w:hAnsiTheme="minorHAnsi" w:cs="Calibri"/>
          <w:sz w:val="24"/>
          <w:szCs w:val="24"/>
        </w:rPr>
        <w:t>p</w:t>
      </w:r>
      <w:r w:rsidRPr="007523F5">
        <w:rPr>
          <w:rFonts w:asciiTheme="minorHAnsi" w:hAnsiTheme="minorHAnsi" w:cs="Calibri"/>
          <w:sz w:val="24"/>
          <w:szCs w:val="24"/>
        </w:rPr>
        <w:t>úblico ou função gratificada</w:t>
      </w:r>
      <w:r w:rsidR="00E61387" w:rsidRPr="007523F5">
        <w:rPr>
          <w:rFonts w:asciiTheme="minorHAnsi" w:hAnsiTheme="minorHAnsi" w:cs="Calibri"/>
          <w:sz w:val="24"/>
          <w:szCs w:val="24"/>
        </w:rPr>
        <w:t xml:space="preserve"> </w:t>
      </w:r>
      <w:r w:rsidR="00824100" w:rsidRPr="007523F5">
        <w:rPr>
          <w:rFonts w:asciiTheme="minorHAnsi" w:hAnsiTheme="minorHAnsi" w:cs="Calibri"/>
          <w:sz w:val="24"/>
          <w:szCs w:val="24"/>
        </w:rPr>
        <w:t>quando</w:t>
      </w:r>
      <w:r w:rsidR="00E61387" w:rsidRPr="007523F5">
        <w:rPr>
          <w:rStyle w:val="CharacterStyle4"/>
          <w:rFonts w:asciiTheme="minorHAnsi" w:hAnsiTheme="minorHAnsi" w:cs="Calibri"/>
          <w:sz w:val="24"/>
          <w:szCs w:val="24"/>
        </w:rPr>
        <w:t xml:space="preserve"> ficam atribuídos ao servidor </w:t>
      </w:r>
      <w:r w:rsidR="00824100" w:rsidRPr="007523F5">
        <w:rPr>
          <w:rStyle w:val="CharacterStyle4"/>
          <w:rFonts w:asciiTheme="minorHAnsi" w:hAnsiTheme="minorHAnsi" w:cs="Calibri"/>
          <w:sz w:val="24"/>
          <w:szCs w:val="24"/>
        </w:rPr>
        <w:t>a</w:t>
      </w:r>
      <w:r w:rsidR="00E61387" w:rsidRPr="007523F5">
        <w:rPr>
          <w:rStyle w:val="CharacterStyle4"/>
          <w:rFonts w:asciiTheme="minorHAnsi" w:hAnsiTheme="minorHAnsi" w:cs="Calibri"/>
          <w:sz w:val="24"/>
          <w:szCs w:val="24"/>
        </w:rPr>
        <w:t>s prerrogativas, os direitos e os deveres do cargo.</w:t>
      </w:r>
    </w:p>
    <w:p w14:paraId="5FABB03C" w14:textId="77777777" w:rsidR="0085070F" w:rsidRPr="007523F5" w:rsidRDefault="0085070F" w:rsidP="00E04926">
      <w:pPr>
        <w:spacing w:line="276" w:lineRule="auto"/>
        <w:jc w:val="both"/>
        <w:textAlignment w:val="baseline"/>
        <w:rPr>
          <w:rFonts w:asciiTheme="minorHAnsi" w:eastAsia="Times New Roman" w:hAnsiTheme="minorHAnsi" w:cs="Calibri"/>
          <w:szCs w:val="24"/>
        </w:rPr>
      </w:pPr>
    </w:p>
    <w:p w14:paraId="5894C95C" w14:textId="77777777" w:rsidR="0085070F" w:rsidRPr="007523F5" w:rsidRDefault="00B4299A"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Parágrafo</w:t>
      </w:r>
      <w:r w:rsidR="008D7B1D" w:rsidRPr="007523F5">
        <w:rPr>
          <w:rFonts w:asciiTheme="minorHAnsi" w:eastAsia="Times New Roman" w:hAnsiTheme="minorHAnsi" w:cs="Calibri"/>
          <w:b/>
          <w:szCs w:val="24"/>
        </w:rPr>
        <w:t xml:space="preserve"> </w:t>
      </w:r>
      <w:r w:rsidR="00E662A6" w:rsidRPr="007523F5">
        <w:rPr>
          <w:rFonts w:asciiTheme="minorHAnsi" w:eastAsia="Times New Roman" w:hAnsiTheme="minorHAnsi" w:cs="Calibri"/>
          <w:b/>
          <w:szCs w:val="24"/>
        </w:rPr>
        <w:t>ú</w:t>
      </w:r>
      <w:r w:rsidR="006F68E9" w:rsidRPr="007523F5">
        <w:rPr>
          <w:rFonts w:asciiTheme="minorHAnsi" w:eastAsia="Times New Roman" w:hAnsiTheme="minorHAnsi" w:cs="Calibri"/>
          <w:b/>
          <w:szCs w:val="24"/>
        </w:rPr>
        <w:t>nico</w:t>
      </w:r>
      <w:r w:rsidR="008D7B1D" w:rsidRPr="007523F5">
        <w:rPr>
          <w:rFonts w:asciiTheme="minorHAnsi" w:eastAsia="Times New Roman" w:hAnsiTheme="minorHAnsi" w:cs="Calibri"/>
          <w:szCs w:val="24"/>
        </w:rPr>
        <w:t xml:space="preserve"> - Não haverá posse nos casos de promoção e rein</w:t>
      </w:r>
      <w:r w:rsidR="008D7B1D" w:rsidRPr="007523F5">
        <w:rPr>
          <w:rFonts w:asciiTheme="minorHAnsi" w:eastAsia="Times New Roman" w:hAnsiTheme="minorHAnsi" w:cs="Calibri"/>
          <w:szCs w:val="24"/>
        </w:rPr>
        <w:softHyphen/>
        <w:t>tegração.</w:t>
      </w:r>
    </w:p>
    <w:p w14:paraId="5EFDA6E9"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43F92657" w14:textId="77777777" w:rsidR="0085070F" w:rsidRPr="007523F5" w:rsidRDefault="008D7B1D" w:rsidP="00E04926">
      <w:pPr>
        <w:spacing w:line="276" w:lineRule="auto"/>
        <w:jc w:val="both"/>
        <w:textAlignment w:val="baseline"/>
        <w:rPr>
          <w:rFonts w:asciiTheme="minorHAnsi" w:eastAsia="Times New Roman" w:hAnsiTheme="minorHAnsi" w:cs="Calibri"/>
          <w:color w:val="FF0000"/>
          <w:szCs w:val="24"/>
        </w:rPr>
      </w:pPr>
      <w:r w:rsidRPr="007523F5">
        <w:rPr>
          <w:rFonts w:asciiTheme="minorHAnsi" w:eastAsia="Times New Roman" w:hAnsiTheme="minorHAnsi" w:cs="Calibri"/>
          <w:b/>
          <w:szCs w:val="24"/>
        </w:rPr>
        <w:t xml:space="preserve">Art. </w:t>
      </w:r>
      <w:r w:rsidR="00FF7769" w:rsidRPr="007523F5">
        <w:rPr>
          <w:rFonts w:asciiTheme="minorHAnsi" w:eastAsia="Times New Roman" w:hAnsiTheme="minorHAnsi" w:cs="Calibri"/>
          <w:b/>
          <w:szCs w:val="24"/>
        </w:rPr>
        <w:t>22</w:t>
      </w:r>
      <w:r w:rsidR="00413B5B"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Só poder</w:t>
      </w:r>
      <w:r w:rsidR="005E21D0" w:rsidRPr="007523F5">
        <w:rPr>
          <w:rFonts w:asciiTheme="minorHAnsi" w:eastAsia="Times New Roman" w:hAnsiTheme="minorHAnsi" w:cs="Calibri"/>
          <w:szCs w:val="24"/>
        </w:rPr>
        <w:t>á</w:t>
      </w:r>
      <w:r w:rsidRPr="007523F5">
        <w:rPr>
          <w:rFonts w:asciiTheme="minorHAnsi" w:eastAsia="Times New Roman" w:hAnsiTheme="minorHAnsi" w:cs="Calibri"/>
          <w:szCs w:val="24"/>
        </w:rPr>
        <w:t xml:space="preserve"> ser empossado em cargo </w:t>
      </w:r>
      <w:r w:rsidR="00B41022" w:rsidRPr="007523F5">
        <w:rPr>
          <w:rFonts w:asciiTheme="minorHAnsi" w:eastAsia="Times New Roman" w:hAnsiTheme="minorHAnsi" w:cs="Calibri"/>
          <w:szCs w:val="24"/>
        </w:rPr>
        <w:t>p</w:t>
      </w:r>
      <w:r w:rsidRPr="007523F5">
        <w:rPr>
          <w:rFonts w:asciiTheme="minorHAnsi" w:eastAsia="Times New Roman" w:hAnsiTheme="minorHAnsi" w:cs="Calibri"/>
          <w:szCs w:val="24"/>
        </w:rPr>
        <w:t>úblico</w:t>
      </w:r>
      <w:r w:rsidR="005E21D0" w:rsidRPr="007523F5">
        <w:rPr>
          <w:rFonts w:asciiTheme="minorHAnsi" w:eastAsia="Times New Roman" w:hAnsiTheme="minorHAnsi" w:cs="Calibri"/>
          <w:szCs w:val="24"/>
        </w:rPr>
        <w:t xml:space="preserve"> após satisfeitos </w:t>
      </w:r>
      <w:r w:rsidRPr="007523F5">
        <w:rPr>
          <w:rFonts w:asciiTheme="minorHAnsi" w:eastAsia="Times New Roman" w:hAnsiTheme="minorHAnsi" w:cs="Calibri"/>
          <w:szCs w:val="24"/>
        </w:rPr>
        <w:t xml:space="preserve">os seguintes requisitos, além daqueles estabelecidos no </w:t>
      </w:r>
      <w:r w:rsidR="009A024A" w:rsidRPr="007523F5">
        <w:rPr>
          <w:rFonts w:asciiTheme="minorHAnsi" w:eastAsia="Times New Roman" w:hAnsiTheme="minorHAnsi" w:cs="Calibri"/>
          <w:szCs w:val="24"/>
        </w:rPr>
        <w:t>a</w:t>
      </w:r>
      <w:r w:rsidR="00B4299A" w:rsidRPr="007523F5">
        <w:rPr>
          <w:rFonts w:asciiTheme="minorHAnsi" w:eastAsia="Times New Roman" w:hAnsiTheme="minorHAnsi" w:cs="Calibri"/>
          <w:szCs w:val="24"/>
        </w:rPr>
        <w:t>rt</w:t>
      </w:r>
      <w:r w:rsidR="00E662A6" w:rsidRPr="007523F5">
        <w:rPr>
          <w:rFonts w:asciiTheme="minorHAnsi" w:eastAsia="Times New Roman" w:hAnsiTheme="minorHAnsi" w:cs="Calibri"/>
          <w:szCs w:val="24"/>
        </w:rPr>
        <w:t>.</w:t>
      </w:r>
      <w:r w:rsidRPr="007523F5">
        <w:rPr>
          <w:rFonts w:asciiTheme="minorHAnsi" w:eastAsia="Times New Roman" w:hAnsiTheme="minorHAnsi" w:cs="Calibri"/>
          <w:szCs w:val="24"/>
        </w:rPr>
        <w:t xml:space="preserve"> 1</w:t>
      </w:r>
      <w:r w:rsidR="00EB498D" w:rsidRPr="007523F5">
        <w:rPr>
          <w:rFonts w:asciiTheme="minorHAnsi" w:eastAsia="Times New Roman" w:hAnsiTheme="minorHAnsi" w:cs="Calibri"/>
          <w:szCs w:val="24"/>
        </w:rPr>
        <w:t>9</w:t>
      </w:r>
      <w:r w:rsidR="00B41022" w:rsidRPr="007523F5">
        <w:rPr>
          <w:rFonts w:asciiTheme="minorHAnsi" w:eastAsia="Times New Roman" w:hAnsiTheme="minorHAnsi" w:cs="Calibri"/>
          <w:szCs w:val="24"/>
        </w:rPr>
        <w:t>, se:</w:t>
      </w:r>
    </w:p>
    <w:p w14:paraId="4840AE72" w14:textId="77777777" w:rsidR="0094236E" w:rsidRPr="007523F5" w:rsidRDefault="0094236E" w:rsidP="00E04926">
      <w:pPr>
        <w:spacing w:line="276" w:lineRule="auto"/>
        <w:jc w:val="both"/>
        <w:textAlignment w:val="baseline"/>
        <w:rPr>
          <w:rFonts w:asciiTheme="minorHAnsi" w:eastAsia="Times New Roman" w:hAnsiTheme="minorHAnsi" w:cs="Calibri"/>
          <w:szCs w:val="24"/>
        </w:rPr>
      </w:pPr>
    </w:p>
    <w:p w14:paraId="74713942" w14:textId="77777777" w:rsidR="0085070F" w:rsidRPr="00E04926" w:rsidRDefault="007B1A5A" w:rsidP="00E508B5">
      <w:pPr>
        <w:pStyle w:val="PargrafodaLista"/>
        <w:numPr>
          <w:ilvl w:val="0"/>
          <w:numId w:val="68"/>
        </w:numPr>
        <w:tabs>
          <w:tab w:val="left" w:pos="709"/>
        </w:tabs>
        <w:spacing w:line="276" w:lineRule="auto"/>
        <w:ind w:left="567" w:hanging="567"/>
        <w:jc w:val="both"/>
        <w:textAlignment w:val="baseline"/>
        <w:rPr>
          <w:rFonts w:asciiTheme="minorHAnsi" w:eastAsia="Times New Roman" w:hAnsiTheme="minorHAnsi" w:cs="Calibri"/>
          <w:szCs w:val="24"/>
        </w:rPr>
      </w:pPr>
      <w:r w:rsidRPr="00E04926">
        <w:rPr>
          <w:rFonts w:asciiTheme="minorHAnsi" w:eastAsia="Times New Roman" w:hAnsiTheme="minorHAnsi" w:cs="Calibri"/>
          <w:szCs w:val="24"/>
        </w:rPr>
        <w:t>g</w:t>
      </w:r>
      <w:r w:rsidR="008D7B1D" w:rsidRPr="00E04926">
        <w:rPr>
          <w:rFonts w:asciiTheme="minorHAnsi" w:eastAsia="Times New Roman" w:hAnsiTheme="minorHAnsi" w:cs="Calibri"/>
          <w:szCs w:val="24"/>
        </w:rPr>
        <w:t>ozar de boa saúde,</w:t>
      </w:r>
      <w:r w:rsidR="00215D99" w:rsidRPr="00E04926">
        <w:rPr>
          <w:rFonts w:asciiTheme="minorHAnsi" w:eastAsia="Times New Roman" w:hAnsiTheme="minorHAnsi" w:cs="Calibri"/>
          <w:szCs w:val="24"/>
        </w:rPr>
        <w:t xml:space="preserve"> física e mental</w:t>
      </w:r>
      <w:r w:rsidR="008D7B1D" w:rsidRPr="00E04926">
        <w:rPr>
          <w:rFonts w:asciiTheme="minorHAnsi" w:eastAsia="Times New Roman" w:hAnsiTheme="minorHAnsi" w:cs="Calibri"/>
          <w:szCs w:val="24"/>
        </w:rPr>
        <w:t xml:space="preserve"> comprovada por inspeção médica;</w:t>
      </w:r>
    </w:p>
    <w:p w14:paraId="36AE7DC2" w14:textId="77777777" w:rsidR="009B2DD8" w:rsidRPr="00E04926" w:rsidRDefault="007B1A5A" w:rsidP="00E508B5">
      <w:pPr>
        <w:pStyle w:val="PargrafodaLista"/>
        <w:numPr>
          <w:ilvl w:val="0"/>
          <w:numId w:val="68"/>
        </w:numPr>
        <w:tabs>
          <w:tab w:val="left" w:pos="567"/>
        </w:tabs>
        <w:spacing w:line="276" w:lineRule="auto"/>
        <w:ind w:left="567" w:hanging="567"/>
        <w:jc w:val="both"/>
        <w:textAlignment w:val="baseline"/>
        <w:rPr>
          <w:rFonts w:asciiTheme="minorHAnsi" w:eastAsia="Times New Roman" w:hAnsiTheme="minorHAnsi" w:cs="Calibri"/>
          <w:szCs w:val="24"/>
        </w:rPr>
      </w:pPr>
      <w:r w:rsidRPr="00E04926">
        <w:rPr>
          <w:rFonts w:asciiTheme="minorHAnsi" w:eastAsia="Times New Roman" w:hAnsiTheme="minorHAnsi" w:cs="Calibri"/>
          <w:szCs w:val="24"/>
        </w:rPr>
        <w:t>a</w:t>
      </w:r>
      <w:r w:rsidR="00215D99" w:rsidRPr="00E04926">
        <w:rPr>
          <w:rFonts w:asciiTheme="minorHAnsi" w:eastAsia="Times New Roman" w:hAnsiTheme="minorHAnsi" w:cs="Calibri"/>
          <w:szCs w:val="24"/>
        </w:rPr>
        <w:t>presentar certidão negativa de antecedentes criminais</w:t>
      </w:r>
      <w:r w:rsidR="002B0292" w:rsidRPr="00E04926">
        <w:rPr>
          <w:rFonts w:asciiTheme="minorHAnsi" w:eastAsia="Times New Roman" w:hAnsiTheme="minorHAnsi" w:cs="Calibri"/>
          <w:szCs w:val="24"/>
        </w:rPr>
        <w:t xml:space="preserve"> e </w:t>
      </w:r>
      <w:r w:rsidR="000B618F" w:rsidRPr="00E04926">
        <w:rPr>
          <w:rFonts w:asciiTheme="minorHAnsi" w:eastAsia="Times New Roman" w:hAnsiTheme="minorHAnsi" w:cs="Calibri"/>
          <w:szCs w:val="24"/>
        </w:rPr>
        <w:t xml:space="preserve">certidão negativa </w:t>
      </w:r>
      <w:r w:rsidR="002B0292" w:rsidRPr="00E04926">
        <w:rPr>
          <w:rFonts w:asciiTheme="minorHAnsi" w:eastAsia="Times New Roman" w:hAnsiTheme="minorHAnsi" w:cs="Calibri"/>
          <w:szCs w:val="24"/>
        </w:rPr>
        <w:t xml:space="preserve">de crimes contra a </w:t>
      </w:r>
      <w:r w:rsidR="00763A9A" w:rsidRPr="00E04926">
        <w:rPr>
          <w:rFonts w:asciiTheme="minorHAnsi" w:eastAsia="Times New Roman" w:hAnsiTheme="minorHAnsi" w:cs="Calibri"/>
          <w:szCs w:val="24"/>
        </w:rPr>
        <w:t>A</w:t>
      </w:r>
      <w:r w:rsidR="002B0292" w:rsidRPr="00E04926">
        <w:rPr>
          <w:rFonts w:asciiTheme="minorHAnsi" w:eastAsia="Times New Roman" w:hAnsiTheme="minorHAnsi" w:cs="Calibri"/>
          <w:szCs w:val="24"/>
        </w:rPr>
        <w:t xml:space="preserve">dministração </w:t>
      </w:r>
      <w:r w:rsidR="00763A9A" w:rsidRPr="00E04926">
        <w:rPr>
          <w:rFonts w:asciiTheme="minorHAnsi" w:eastAsia="Times New Roman" w:hAnsiTheme="minorHAnsi" w:cs="Calibri"/>
          <w:szCs w:val="24"/>
        </w:rPr>
        <w:t>P</w:t>
      </w:r>
      <w:r w:rsidR="002B0292" w:rsidRPr="00E04926">
        <w:rPr>
          <w:rFonts w:asciiTheme="minorHAnsi" w:eastAsia="Times New Roman" w:hAnsiTheme="minorHAnsi" w:cs="Calibri"/>
          <w:szCs w:val="24"/>
        </w:rPr>
        <w:t xml:space="preserve">ública nos últimos </w:t>
      </w:r>
      <w:r w:rsidR="00C81E34" w:rsidRPr="00E04926">
        <w:rPr>
          <w:rFonts w:asciiTheme="minorHAnsi" w:eastAsia="Times New Roman" w:hAnsiTheme="minorHAnsi" w:cs="Calibri"/>
          <w:szCs w:val="24"/>
        </w:rPr>
        <w:t>10</w:t>
      </w:r>
      <w:r w:rsidR="002B0292" w:rsidRPr="00E04926">
        <w:rPr>
          <w:rFonts w:asciiTheme="minorHAnsi" w:eastAsia="Times New Roman" w:hAnsiTheme="minorHAnsi" w:cs="Calibri"/>
          <w:szCs w:val="24"/>
        </w:rPr>
        <w:t xml:space="preserve"> (</w:t>
      </w:r>
      <w:r w:rsidR="00C81E34" w:rsidRPr="00E04926">
        <w:rPr>
          <w:rFonts w:asciiTheme="minorHAnsi" w:eastAsia="Times New Roman" w:hAnsiTheme="minorHAnsi" w:cs="Calibri"/>
          <w:szCs w:val="24"/>
        </w:rPr>
        <w:t>dez</w:t>
      </w:r>
      <w:r w:rsidR="002B0292" w:rsidRPr="00E04926">
        <w:rPr>
          <w:rFonts w:asciiTheme="minorHAnsi" w:eastAsia="Times New Roman" w:hAnsiTheme="minorHAnsi" w:cs="Calibri"/>
          <w:szCs w:val="24"/>
        </w:rPr>
        <w:t>) anos</w:t>
      </w:r>
      <w:r w:rsidR="0086549A" w:rsidRPr="00E04926">
        <w:rPr>
          <w:rFonts w:asciiTheme="minorHAnsi" w:eastAsia="Times New Roman" w:hAnsiTheme="minorHAnsi" w:cs="Calibri"/>
          <w:szCs w:val="24"/>
        </w:rPr>
        <w:t>;</w:t>
      </w:r>
      <w:r w:rsidR="002B0292" w:rsidRPr="00E04926">
        <w:rPr>
          <w:rFonts w:asciiTheme="minorHAnsi" w:eastAsia="Times New Roman" w:hAnsiTheme="minorHAnsi" w:cs="Calibri"/>
          <w:szCs w:val="24"/>
        </w:rPr>
        <w:t xml:space="preserve"> </w:t>
      </w:r>
    </w:p>
    <w:p w14:paraId="5F1B3ACA" w14:textId="77777777" w:rsidR="0086549A" w:rsidRPr="007523F5" w:rsidRDefault="007B1A5A" w:rsidP="00E508B5">
      <w:pPr>
        <w:pStyle w:val="Style6"/>
        <w:numPr>
          <w:ilvl w:val="0"/>
          <w:numId w:val="68"/>
        </w:numPr>
        <w:tabs>
          <w:tab w:val="left" w:pos="284"/>
        </w:tabs>
        <w:kinsoku w:val="0"/>
        <w:autoSpaceDE/>
        <w:autoSpaceDN/>
        <w:spacing w:before="0" w:line="276" w:lineRule="auto"/>
        <w:ind w:left="567" w:hanging="567"/>
        <w:rPr>
          <w:rStyle w:val="CharacterStyle4"/>
          <w:rFonts w:asciiTheme="minorHAnsi" w:hAnsiTheme="minorHAnsi" w:cs="Calibri"/>
          <w:sz w:val="24"/>
          <w:szCs w:val="24"/>
        </w:rPr>
      </w:pPr>
      <w:r w:rsidRPr="007523F5">
        <w:rPr>
          <w:rStyle w:val="CharacterStyle4"/>
          <w:rFonts w:asciiTheme="minorHAnsi" w:hAnsiTheme="minorHAnsi" w:cs="Calibri"/>
          <w:sz w:val="24"/>
          <w:szCs w:val="24"/>
        </w:rPr>
        <w:t>d</w:t>
      </w:r>
      <w:r w:rsidR="0086549A" w:rsidRPr="007523F5">
        <w:rPr>
          <w:rStyle w:val="CharacterStyle4"/>
          <w:rFonts w:asciiTheme="minorHAnsi" w:hAnsiTheme="minorHAnsi" w:cs="Calibri"/>
          <w:sz w:val="24"/>
          <w:szCs w:val="24"/>
        </w:rPr>
        <w:t>eclarar por escrito, se é titular de outro cargo ou função pública;</w:t>
      </w:r>
    </w:p>
    <w:p w14:paraId="32AB43E1" w14:textId="77777777" w:rsidR="0086549A" w:rsidRPr="007523F5" w:rsidRDefault="007B1A5A" w:rsidP="00E508B5">
      <w:pPr>
        <w:pStyle w:val="Style6"/>
        <w:numPr>
          <w:ilvl w:val="0"/>
          <w:numId w:val="68"/>
        </w:numPr>
        <w:tabs>
          <w:tab w:val="left" w:pos="284"/>
        </w:tabs>
        <w:kinsoku w:val="0"/>
        <w:autoSpaceDE/>
        <w:autoSpaceDN/>
        <w:spacing w:before="0" w:line="276" w:lineRule="auto"/>
        <w:ind w:left="567" w:hanging="567"/>
        <w:rPr>
          <w:rStyle w:val="CharacterStyle4"/>
          <w:rFonts w:asciiTheme="minorHAnsi" w:hAnsiTheme="minorHAnsi" w:cs="Calibri"/>
          <w:sz w:val="24"/>
          <w:szCs w:val="24"/>
        </w:rPr>
      </w:pPr>
      <w:r w:rsidRPr="007523F5">
        <w:rPr>
          <w:rStyle w:val="CharacterStyle4"/>
          <w:rFonts w:asciiTheme="minorHAnsi" w:hAnsiTheme="minorHAnsi" w:cs="Calibri"/>
          <w:sz w:val="24"/>
          <w:szCs w:val="24"/>
        </w:rPr>
        <w:t>a</w:t>
      </w:r>
      <w:r w:rsidR="0086549A" w:rsidRPr="007523F5">
        <w:rPr>
          <w:rStyle w:val="CharacterStyle4"/>
          <w:rFonts w:asciiTheme="minorHAnsi" w:hAnsiTheme="minorHAnsi" w:cs="Calibri"/>
          <w:sz w:val="24"/>
          <w:szCs w:val="24"/>
        </w:rPr>
        <w:t xml:space="preserve">presentar </w:t>
      </w:r>
      <w:r w:rsidR="00B41022" w:rsidRPr="007523F5">
        <w:rPr>
          <w:rStyle w:val="CharacterStyle4"/>
          <w:rFonts w:asciiTheme="minorHAnsi" w:hAnsiTheme="minorHAnsi" w:cs="Calibri"/>
          <w:sz w:val="24"/>
          <w:szCs w:val="24"/>
        </w:rPr>
        <w:t>d</w:t>
      </w:r>
      <w:r w:rsidR="0086549A" w:rsidRPr="007523F5">
        <w:rPr>
          <w:rStyle w:val="CharacterStyle4"/>
          <w:rFonts w:asciiTheme="minorHAnsi" w:hAnsiTheme="minorHAnsi" w:cs="Calibri"/>
          <w:sz w:val="24"/>
          <w:szCs w:val="24"/>
        </w:rPr>
        <w:t xml:space="preserve">eclaração de </w:t>
      </w:r>
      <w:r w:rsidR="00B41022" w:rsidRPr="007523F5">
        <w:rPr>
          <w:rStyle w:val="CharacterStyle4"/>
          <w:rFonts w:asciiTheme="minorHAnsi" w:hAnsiTheme="minorHAnsi" w:cs="Calibri"/>
          <w:sz w:val="24"/>
          <w:szCs w:val="24"/>
        </w:rPr>
        <w:t>i</w:t>
      </w:r>
      <w:r w:rsidR="0086549A" w:rsidRPr="007523F5">
        <w:rPr>
          <w:rStyle w:val="CharacterStyle4"/>
          <w:rFonts w:asciiTheme="minorHAnsi" w:hAnsiTheme="minorHAnsi" w:cs="Calibri"/>
          <w:sz w:val="24"/>
          <w:szCs w:val="24"/>
        </w:rPr>
        <w:t xml:space="preserve">mposto de </w:t>
      </w:r>
      <w:r w:rsidR="00B41022" w:rsidRPr="007523F5">
        <w:rPr>
          <w:rStyle w:val="CharacterStyle4"/>
          <w:rFonts w:asciiTheme="minorHAnsi" w:hAnsiTheme="minorHAnsi" w:cs="Calibri"/>
          <w:sz w:val="24"/>
          <w:szCs w:val="24"/>
        </w:rPr>
        <w:t>r</w:t>
      </w:r>
      <w:r w:rsidR="0086549A" w:rsidRPr="007523F5">
        <w:rPr>
          <w:rStyle w:val="CharacterStyle4"/>
          <w:rFonts w:asciiTheme="minorHAnsi" w:hAnsiTheme="minorHAnsi" w:cs="Calibri"/>
          <w:sz w:val="24"/>
          <w:szCs w:val="24"/>
        </w:rPr>
        <w:t>enda ou certidão.</w:t>
      </w:r>
    </w:p>
    <w:p w14:paraId="6F57E92D" w14:textId="77777777" w:rsidR="0036581B" w:rsidRPr="007523F5" w:rsidRDefault="0036581B" w:rsidP="00E04926">
      <w:pPr>
        <w:pStyle w:val="Style6"/>
        <w:kinsoku w:val="0"/>
        <w:autoSpaceDE/>
        <w:autoSpaceDN/>
        <w:spacing w:before="0" w:line="276" w:lineRule="auto"/>
        <w:rPr>
          <w:rStyle w:val="CharacterStyle4"/>
          <w:rFonts w:asciiTheme="minorHAnsi" w:hAnsiTheme="minorHAnsi" w:cs="Calibri"/>
          <w:sz w:val="24"/>
          <w:szCs w:val="24"/>
        </w:rPr>
      </w:pPr>
    </w:p>
    <w:p w14:paraId="1A994668" w14:textId="77777777" w:rsidR="00AF5F77" w:rsidRPr="007523F5" w:rsidRDefault="00034753" w:rsidP="00E04926">
      <w:pPr>
        <w:pStyle w:val="Style6"/>
        <w:kinsoku w:val="0"/>
        <w:autoSpaceDE/>
        <w:autoSpaceDN/>
        <w:spacing w:before="0" w:line="276" w:lineRule="auto"/>
        <w:rPr>
          <w:rFonts w:asciiTheme="minorHAnsi" w:hAnsiTheme="minorHAnsi" w:cs="Calibri"/>
          <w:sz w:val="24"/>
          <w:szCs w:val="24"/>
        </w:rPr>
      </w:pPr>
      <w:r w:rsidRPr="007523F5">
        <w:rPr>
          <w:rFonts w:asciiTheme="minorHAnsi" w:hAnsiTheme="minorHAnsi" w:cs="Calibri"/>
          <w:b/>
          <w:sz w:val="24"/>
          <w:szCs w:val="24"/>
        </w:rPr>
        <w:t>§</w:t>
      </w:r>
      <w:r w:rsidR="0086549A" w:rsidRPr="007523F5">
        <w:rPr>
          <w:rFonts w:asciiTheme="minorHAnsi" w:hAnsiTheme="minorHAnsi" w:cs="Calibri"/>
          <w:b/>
          <w:sz w:val="24"/>
          <w:szCs w:val="24"/>
        </w:rPr>
        <w:t xml:space="preserve"> </w:t>
      </w:r>
      <w:r w:rsidR="00331B19" w:rsidRPr="007523F5">
        <w:rPr>
          <w:rFonts w:asciiTheme="minorHAnsi" w:hAnsiTheme="minorHAnsi" w:cs="Calibri"/>
          <w:b/>
          <w:sz w:val="24"/>
          <w:szCs w:val="24"/>
        </w:rPr>
        <w:t>1º</w:t>
      </w:r>
      <w:r w:rsidR="0086549A" w:rsidRPr="007523F5">
        <w:rPr>
          <w:rFonts w:asciiTheme="minorHAnsi" w:hAnsiTheme="minorHAnsi" w:cs="Calibri"/>
          <w:b/>
          <w:sz w:val="24"/>
          <w:szCs w:val="24"/>
        </w:rPr>
        <w:t xml:space="preserve"> </w:t>
      </w:r>
      <w:r w:rsidR="00331B19" w:rsidRPr="007523F5">
        <w:rPr>
          <w:rFonts w:asciiTheme="minorHAnsi" w:hAnsiTheme="minorHAnsi" w:cs="Calibri"/>
          <w:sz w:val="24"/>
          <w:szCs w:val="24"/>
        </w:rPr>
        <w:t xml:space="preserve">Só poderá ser empossado aquele </w:t>
      </w:r>
      <w:r w:rsidR="00331B19" w:rsidRPr="007523F5">
        <w:rPr>
          <w:rStyle w:val="CharacterStyle4"/>
          <w:rFonts w:asciiTheme="minorHAnsi" w:hAnsiTheme="minorHAnsi" w:cs="Calibri"/>
          <w:sz w:val="24"/>
          <w:szCs w:val="24"/>
        </w:rPr>
        <w:t xml:space="preserve">não tiver condenação transitada em julgado pelos crimes previstos na Lei Federal nº 11.340 de 07 de agosto de 2006 – Lei Maria da Penha, </w:t>
      </w:r>
      <w:r w:rsidR="00AF5F77" w:rsidRPr="007523F5">
        <w:rPr>
          <w:rFonts w:asciiTheme="minorHAnsi" w:hAnsiTheme="minorHAnsi" w:cs="Calibri"/>
          <w:sz w:val="24"/>
          <w:szCs w:val="24"/>
        </w:rPr>
        <w:t>enquanto perdurar o cumprimento da pena.</w:t>
      </w:r>
    </w:p>
    <w:p w14:paraId="052EBC5B" w14:textId="77777777" w:rsidR="00AF5F77" w:rsidRPr="007523F5" w:rsidRDefault="00AF5F77" w:rsidP="00E04926">
      <w:pPr>
        <w:pStyle w:val="Style6"/>
        <w:kinsoku w:val="0"/>
        <w:autoSpaceDE/>
        <w:autoSpaceDN/>
        <w:spacing w:before="0" w:line="276" w:lineRule="auto"/>
        <w:rPr>
          <w:rFonts w:asciiTheme="minorHAnsi" w:hAnsiTheme="minorHAnsi" w:cs="Calibri"/>
          <w:b/>
          <w:sz w:val="24"/>
          <w:szCs w:val="24"/>
        </w:rPr>
      </w:pPr>
    </w:p>
    <w:p w14:paraId="6CFCA7DA" w14:textId="77777777" w:rsidR="00331B19" w:rsidRPr="007523F5" w:rsidRDefault="00034753" w:rsidP="00E04926">
      <w:pPr>
        <w:pStyle w:val="Style6"/>
        <w:kinsoku w:val="0"/>
        <w:autoSpaceDE/>
        <w:autoSpaceDN/>
        <w:spacing w:before="0" w:line="276" w:lineRule="auto"/>
        <w:rPr>
          <w:rStyle w:val="CharacterStyle4"/>
          <w:rFonts w:asciiTheme="minorHAnsi" w:hAnsiTheme="minorHAnsi" w:cs="Calibri"/>
          <w:sz w:val="24"/>
          <w:szCs w:val="24"/>
        </w:rPr>
      </w:pPr>
      <w:r w:rsidRPr="007523F5">
        <w:rPr>
          <w:rFonts w:asciiTheme="minorHAnsi" w:hAnsiTheme="minorHAnsi" w:cs="Calibri"/>
          <w:b/>
          <w:sz w:val="24"/>
          <w:szCs w:val="24"/>
        </w:rPr>
        <w:t>§</w:t>
      </w:r>
      <w:r w:rsidR="00AF5F77" w:rsidRPr="007523F5">
        <w:rPr>
          <w:rFonts w:asciiTheme="minorHAnsi" w:hAnsiTheme="minorHAnsi" w:cs="Calibri"/>
          <w:b/>
          <w:sz w:val="24"/>
          <w:szCs w:val="24"/>
        </w:rPr>
        <w:t xml:space="preserve"> 2º </w:t>
      </w:r>
      <w:r w:rsidR="00AF5F77" w:rsidRPr="007523F5">
        <w:rPr>
          <w:rFonts w:asciiTheme="minorHAnsi" w:hAnsiTheme="minorHAnsi" w:cs="Calibri"/>
          <w:sz w:val="24"/>
          <w:szCs w:val="24"/>
        </w:rPr>
        <w:t xml:space="preserve">A comprovação de atendimento ao </w:t>
      </w:r>
      <w:r w:rsidR="00620270" w:rsidRPr="007523F5">
        <w:rPr>
          <w:rFonts w:asciiTheme="minorHAnsi" w:hAnsiTheme="minorHAnsi" w:cs="Calibri"/>
          <w:sz w:val="24"/>
          <w:szCs w:val="24"/>
        </w:rPr>
        <w:t>p</w:t>
      </w:r>
      <w:r w:rsidR="00B4299A" w:rsidRPr="007523F5">
        <w:rPr>
          <w:rFonts w:asciiTheme="minorHAnsi" w:hAnsiTheme="minorHAnsi" w:cs="Calibri"/>
          <w:sz w:val="24"/>
          <w:szCs w:val="24"/>
        </w:rPr>
        <w:t>arágrafo</w:t>
      </w:r>
      <w:r w:rsidR="00AF5F77" w:rsidRPr="007523F5">
        <w:rPr>
          <w:rFonts w:asciiTheme="minorHAnsi" w:hAnsiTheme="minorHAnsi" w:cs="Calibri"/>
          <w:sz w:val="24"/>
          <w:szCs w:val="24"/>
        </w:rPr>
        <w:t xml:space="preserve"> anterior se dará com a apresentação da </w:t>
      </w:r>
      <w:r w:rsidR="00331B19" w:rsidRPr="007523F5">
        <w:rPr>
          <w:rStyle w:val="CharacterStyle4"/>
          <w:rFonts w:asciiTheme="minorHAnsi" w:hAnsiTheme="minorHAnsi" w:cs="Calibri"/>
          <w:sz w:val="24"/>
          <w:szCs w:val="24"/>
        </w:rPr>
        <w:t>certidão negativa de antecedentes criminais</w:t>
      </w:r>
      <w:r w:rsidR="00AF5F77" w:rsidRPr="007523F5">
        <w:rPr>
          <w:rStyle w:val="CharacterStyle4"/>
          <w:rFonts w:asciiTheme="minorHAnsi" w:hAnsiTheme="minorHAnsi" w:cs="Calibri"/>
          <w:sz w:val="24"/>
          <w:szCs w:val="24"/>
        </w:rPr>
        <w:t xml:space="preserve">, fornecida pelo </w:t>
      </w:r>
      <w:r w:rsidR="00B41022" w:rsidRPr="007523F5">
        <w:rPr>
          <w:rStyle w:val="CharacterStyle4"/>
          <w:rFonts w:asciiTheme="minorHAnsi" w:hAnsiTheme="minorHAnsi" w:cs="Calibri"/>
          <w:sz w:val="24"/>
          <w:szCs w:val="24"/>
        </w:rPr>
        <w:t>Cartório do D</w:t>
      </w:r>
      <w:r w:rsidR="00AF5F77" w:rsidRPr="007523F5">
        <w:rPr>
          <w:rStyle w:val="CharacterStyle4"/>
          <w:rFonts w:asciiTheme="minorHAnsi" w:hAnsiTheme="minorHAnsi" w:cs="Calibri"/>
          <w:sz w:val="24"/>
          <w:szCs w:val="24"/>
        </w:rPr>
        <w:t>istribuidor</w:t>
      </w:r>
      <w:r w:rsidR="00B41022" w:rsidRPr="007523F5">
        <w:rPr>
          <w:rStyle w:val="CharacterStyle4"/>
          <w:rFonts w:asciiTheme="minorHAnsi" w:hAnsiTheme="minorHAnsi" w:cs="Calibri"/>
          <w:sz w:val="24"/>
          <w:szCs w:val="24"/>
        </w:rPr>
        <w:t xml:space="preserve"> da Comarca em que reside</w:t>
      </w:r>
      <w:r w:rsidR="00331B19" w:rsidRPr="007523F5">
        <w:rPr>
          <w:rStyle w:val="CharacterStyle4"/>
          <w:rFonts w:asciiTheme="minorHAnsi" w:hAnsiTheme="minorHAnsi" w:cs="Calibri"/>
          <w:sz w:val="24"/>
          <w:szCs w:val="24"/>
        </w:rPr>
        <w:t>.</w:t>
      </w:r>
    </w:p>
    <w:p w14:paraId="33C04A43" w14:textId="77777777" w:rsidR="00331B19" w:rsidRPr="007523F5" w:rsidRDefault="00331B19" w:rsidP="00E04926">
      <w:pPr>
        <w:pStyle w:val="Style6"/>
        <w:kinsoku w:val="0"/>
        <w:autoSpaceDE/>
        <w:autoSpaceDN/>
        <w:spacing w:before="0" w:line="276" w:lineRule="auto"/>
        <w:rPr>
          <w:rFonts w:asciiTheme="minorHAnsi" w:hAnsiTheme="minorHAnsi" w:cs="Calibri"/>
          <w:sz w:val="24"/>
          <w:szCs w:val="24"/>
        </w:rPr>
      </w:pPr>
    </w:p>
    <w:p w14:paraId="72EDADC0" w14:textId="77777777" w:rsidR="0086549A" w:rsidRPr="007523F5" w:rsidRDefault="00034753" w:rsidP="00E04926">
      <w:pPr>
        <w:pStyle w:val="Style6"/>
        <w:kinsoku w:val="0"/>
        <w:autoSpaceDE/>
        <w:autoSpaceDN/>
        <w:spacing w:before="0" w:line="276" w:lineRule="auto"/>
        <w:rPr>
          <w:rFonts w:asciiTheme="minorHAnsi" w:hAnsiTheme="minorHAnsi" w:cs="Calibri"/>
          <w:sz w:val="24"/>
          <w:szCs w:val="24"/>
        </w:rPr>
      </w:pPr>
      <w:r w:rsidRPr="007523F5">
        <w:rPr>
          <w:rFonts w:asciiTheme="minorHAnsi" w:hAnsiTheme="minorHAnsi" w:cs="Calibri"/>
          <w:b/>
          <w:sz w:val="24"/>
          <w:szCs w:val="24"/>
        </w:rPr>
        <w:t>§</w:t>
      </w:r>
      <w:r w:rsidR="00331B19" w:rsidRPr="007523F5">
        <w:rPr>
          <w:rFonts w:asciiTheme="minorHAnsi" w:hAnsiTheme="minorHAnsi" w:cs="Calibri"/>
          <w:b/>
          <w:sz w:val="24"/>
          <w:szCs w:val="24"/>
        </w:rPr>
        <w:t xml:space="preserve"> </w:t>
      </w:r>
      <w:r w:rsidR="00AF5F77" w:rsidRPr="007523F5">
        <w:rPr>
          <w:rFonts w:asciiTheme="minorHAnsi" w:hAnsiTheme="minorHAnsi" w:cs="Calibri"/>
          <w:b/>
          <w:sz w:val="24"/>
          <w:szCs w:val="24"/>
        </w:rPr>
        <w:t>3</w:t>
      </w:r>
      <w:r w:rsidR="00331B19" w:rsidRPr="007523F5">
        <w:rPr>
          <w:rFonts w:asciiTheme="minorHAnsi" w:hAnsiTheme="minorHAnsi" w:cs="Calibri"/>
          <w:b/>
          <w:sz w:val="24"/>
          <w:szCs w:val="24"/>
        </w:rPr>
        <w:t xml:space="preserve">º </w:t>
      </w:r>
      <w:r w:rsidR="0086549A" w:rsidRPr="007523F5">
        <w:rPr>
          <w:rFonts w:asciiTheme="minorHAnsi" w:hAnsiTheme="minorHAnsi" w:cs="Calibri"/>
          <w:sz w:val="24"/>
          <w:szCs w:val="24"/>
        </w:rPr>
        <w:t xml:space="preserve">Só poderá ser empossado aquele que for julgado apto física e mentalmente para o exercício do cargo, conforme inspeção médica realizada por junta médica oficial ou por empresa autorizada. </w:t>
      </w:r>
    </w:p>
    <w:p w14:paraId="232F8E8C" w14:textId="77777777" w:rsidR="00FF7769" w:rsidRPr="007523F5" w:rsidRDefault="00FF7769" w:rsidP="00E04926">
      <w:pPr>
        <w:pStyle w:val="Style6"/>
        <w:kinsoku w:val="0"/>
        <w:autoSpaceDE/>
        <w:autoSpaceDN/>
        <w:spacing w:before="0" w:line="276" w:lineRule="auto"/>
        <w:rPr>
          <w:rFonts w:asciiTheme="minorHAnsi" w:hAnsiTheme="minorHAnsi" w:cs="Calibri"/>
          <w:b/>
          <w:sz w:val="24"/>
          <w:szCs w:val="24"/>
        </w:rPr>
      </w:pPr>
    </w:p>
    <w:p w14:paraId="0537E1BD" w14:textId="77777777" w:rsidR="005A5163" w:rsidRPr="005A5163" w:rsidRDefault="006F633F" w:rsidP="00E04926">
      <w:pPr>
        <w:pStyle w:val="Style6"/>
        <w:kinsoku w:val="0"/>
        <w:autoSpaceDE/>
        <w:autoSpaceDN/>
        <w:spacing w:before="0" w:line="276" w:lineRule="auto"/>
        <w:rPr>
          <w:rFonts w:asciiTheme="minorHAnsi" w:hAnsiTheme="minorHAnsi" w:cs="Calibri"/>
          <w:sz w:val="24"/>
          <w:szCs w:val="24"/>
        </w:rPr>
      </w:pPr>
      <w:r w:rsidRPr="005A5163">
        <w:rPr>
          <w:rFonts w:asciiTheme="minorHAnsi" w:hAnsiTheme="minorHAnsi" w:cs="Calibri"/>
          <w:b/>
          <w:sz w:val="24"/>
          <w:szCs w:val="24"/>
        </w:rPr>
        <w:t>Art. 2</w:t>
      </w:r>
      <w:r w:rsidR="00FF7769" w:rsidRPr="005A5163">
        <w:rPr>
          <w:rFonts w:asciiTheme="minorHAnsi" w:hAnsiTheme="minorHAnsi" w:cs="Calibri"/>
          <w:b/>
          <w:sz w:val="24"/>
          <w:szCs w:val="24"/>
        </w:rPr>
        <w:t>3</w:t>
      </w:r>
      <w:r w:rsidR="00413B5B" w:rsidRPr="005A5163">
        <w:rPr>
          <w:rFonts w:asciiTheme="minorHAnsi" w:hAnsiTheme="minorHAnsi" w:cs="Calibri"/>
          <w:b/>
          <w:sz w:val="24"/>
          <w:szCs w:val="24"/>
        </w:rPr>
        <w:t>.</w:t>
      </w:r>
      <w:r w:rsidRPr="005A5163">
        <w:rPr>
          <w:rFonts w:asciiTheme="minorHAnsi" w:hAnsiTheme="minorHAnsi" w:cs="Calibri"/>
          <w:sz w:val="24"/>
          <w:szCs w:val="24"/>
        </w:rPr>
        <w:t xml:space="preserve"> </w:t>
      </w:r>
      <w:r w:rsidR="005A5163" w:rsidRPr="005A5163">
        <w:rPr>
          <w:rFonts w:asciiTheme="minorHAnsi" w:hAnsiTheme="minorHAnsi" w:cs="Calibri"/>
          <w:sz w:val="24"/>
          <w:szCs w:val="24"/>
        </w:rPr>
        <w:t xml:space="preserve"> A posse será dada pelo Prefeito Municipal.</w:t>
      </w:r>
    </w:p>
    <w:p w14:paraId="4367CE13" w14:textId="77777777" w:rsidR="00B214E5" w:rsidRDefault="00B214E5" w:rsidP="00E04926">
      <w:pPr>
        <w:spacing w:line="276" w:lineRule="auto"/>
        <w:jc w:val="both"/>
        <w:textAlignment w:val="baseline"/>
        <w:rPr>
          <w:rFonts w:asciiTheme="minorHAnsi" w:eastAsia="Times New Roman" w:hAnsiTheme="minorHAnsi" w:cs="Calibri"/>
          <w:b/>
          <w:szCs w:val="24"/>
        </w:rPr>
      </w:pPr>
    </w:p>
    <w:p w14:paraId="53BE4400" w14:textId="79E89F15" w:rsidR="00A260FE" w:rsidRPr="007523F5" w:rsidRDefault="00A260FE"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 xml:space="preserve">Art. </w:t>
      </w:r>
      <w:r w:rsidR="00FF7769" w:rsidRPr="007523F5">
        <w:rPr>
          <w:rFonts w:asciiTheme="minorHAnsi" w:eastAsia="Times New Roman" w:hAnsiTheme="minorHAnsi" w:cs="Calibri"/>
          <w:b/>
          <w:szCs w:val="24"/>
        </w:rPr>
        <w:t>24</w:t>
      </w:r>
      <w:r w:rsidR="00413B5B"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O Prefeito Municipal </w:t>
      </w:r>
      <w:r w:rsidR="005A5163" w:rsidRPr="005A5163">
        <w:rPr>
          <w:rFonts w:asciiTheme="minorHAnsi" w:eastAsia="Times New Roman" w:hAnsiTheme="minorHAnsi" w:cs="Calibri"/>
          <w:szCs w:val="24"/>
        </w:rPr>
        <w:t xml:space="preserve">ordenará a </w:t>
      </w:r>
      <w:r w:rsidRPr="005A5163">
        <w:rPr>
          <w:rFonts w:asciiTheme="minorHAnsi" w:eastAsia="Times New Roman" w:hAnsiTheme="minorHAnsi" w:cs="Calibri"/>
          <w:szCs w:val="24"/>
        </w:rPr>
        <w:t>emi</w:t>
      </w:r>
      <w:r w:rsidR="005A5163" w:rsidRPr="005A5163">
        <w:rPr>
          <w:rFonts w:asciiTheme="minorHAnsi" w:eastAsia="Times New Roman" w:hAnsiTheme="minorHAnsi" w:cs="Calibri"/>
          <w:szCs w:val="24"/>
        </w:rPr>
        <w:t>ssão dos</w:t>
      </w:r>
      <w:r w:rsidRPr="005A5163">
        <w:rPr>
          <w:rFonts w:asciiTheme="minorHAnsi" w:eastAsia="Times New Roman" w:hAnsiTheme="minorHAnsi" w:cs="Calibri"/>
          <w:szCs w:val="24"/>
        </w:rPr>
        <w:t xml:space="preserve"> atos de </w:t>
      </w:r>
      <w:r w:rsidRPr="007523F5">
        <w:rPr>
          <w:rFonts w:asciiTheme="minorHAnsi" w:eastAsia="Times New Roman" w:hAnsiTheme="minorHAnsi" w:cs="Calibri"/>
          <w:szCs w:val="24"/>
        </w:rPr>
        <w:t>convocação e de nomeação do candidato aprovado no concurso público, que precederá a posse.</w:t>
      </w:r>
    </w:p>
    <w:p w14:paraId="45438BF7" w14:textId="77777777" w:rsidR="00A260FE" w:rsidRPr="007523F5" w:rsidRDefault="00A260FE" w:rsidP="00E04926">
      <w:pPr>
        <w:spacing w:line="276" w:lineRule="auto"/>
        <w:jc w:val="both"/>
        <w:textAlignment w:val="baseline"/>
        <w:rPr>
          <w:rFonts w:asciiTheme="minorHAnsi" w:eastAsia="Times New Roman" w:hAnsiTheme="minorHAnsi" w:cs="Calibri"/>
          <w:szCs w:val="24"/>
        </w:rPr>
      </w:pPr>
    </w:p>
    <w:p w14:paraId="4B5D6603" w14:textId="77777777" w:rsidR="00BB5EEA" w:rsidRPr="007523F5" w:rsidRDefault="008D7B1D" w:rsidP="00E04926">
      <w:pPr>
        <w:pStyle w:val="Style6"/>
        <w:kinsoku w:val="0"/>
        <w:autoSpaceDE/>
        <w:autoSpaceDN/>
        <w:spacing w:before="0" w:line="276" w:lineRule="auto"/>
        <w:rPr>
          <w:rStyle w:val="CharacterStyle4"/>
          <w:rFonts w:asciiTheme="minorHAnsi" w:hAnsiTheme="minorHAnsi" w:cs="Calibri"/>
          <w:sz w:val="24"/>
          <w:szCs w:val="24"/>
        </w:rPr>
      </w:pPr>
      <w:r w:rsidRPr="007523F5">
        <w:rPr>
          <w:rFonts w:asciiTheme="minorHAnsi" w:hAnsiTheme="minorHAnsi" w:cs="Calibri"/>
          <w:b/>
          <w:color w:val="000000"/>
          <w:sz w:val="24"/>
          <w:szCs w:val="24"/>
        </w:rPr>
        <w:t>Art. 2</w:t>
      </w:r>
      <w:r w:rsidR="00FF7769" w:rsidRPr="007523F5">
        <w:rPr>
          <w:rFonts w:asciiTheme="minorHAnsi" w:hAnsiTheme="minorHAnsi" w:cs="Calibri"/>
          <w:b/>
          <w:color w:val="000000"/>
          <w:sz w:val="24"/>
          <w:szCs w:val="24"/>
        </w:rPr>
        <w:t>5</w:t>
      </w:r>
      <w:r w:rsidR="00413B5B" w:rsidRPr="007523F5">
        <w:rPr>
          <w:rFonts w:asciiTheme="minorHAnsi" w:hAnsiTheme="minorHAnsi" w:cs="Calibri"/>
          <w:b/>
          <w:color w:val="000000"/>
          <w:sz w:val="24"/>
          <w:szCs w:val="24"/>
        </w:rPr>
        <w:t>.</w:t>
      </w:r>
      <w:r w:rsidRPr="007523F5">
        <w:rPr>
          <w:rFonts w:asciiTheme="minorHAnsi" w:hAnsiTheme="minorHAnsi" w:cs="Calibri"/>
          <w:color w:val="000000"/>
          <w:sz w:val="24"/>
          <w:szCs w:val="24"/>
        </w:rPr>
        <w:t xml:space="preserve"> </w:t>
      </w:r>
      <w:r w:rsidR="00BB5EEA" w:rsidRPr="007523F5">
        <w:rPr>
          <w:rStyle w:val="CharacterStyle4"/>
          <w:rFonts w:asciiTheme="minorHAnsi" w:hAnsiTheme="minorHAnsi" w:cs="Calibri"/>
          <w:sz w:val="24"/>
          <w:szCs w:val="24"/>
        </w:rPr>
        <w:t>A posse dar-se-á pela assinatura do respectivo termo, no qual deverão constar as atribuições, os deveres as responsabilidades e os direitos inerentes ao cargo ocupado, bem como, o compromisso de bem servir a administração municipal.</w:t>
      </w:r>
    </w:p>
    <w:p w14:paraId="591F4E6A" w14:textId="77777777" w:rsidR="00BB5EEA" w:rsidRPr="007523F5" w:rsidRDefault="00BB5EEA" w:rsidP="00E04926">
      <w:pPr>
        <w:pStyle w:val="Style6"/>
        <w:kinsoku w:val="0"/>
        <w:autoSpaceDE/>
        <w:autoSpaceDN/>
        <w:spacing w:before="0" w:line="276" w:lineRule="auto"/>
        <w:rPr>
          <w:rStyle w:val="CharacterStyle4"/>
          <w:rFonts w:asciiTheme="minorHAnsi" w:hAnsiTheme="minorHAnsi" w:cs="Calibri"/>
          <w:sz w:val="24"/>
          <w:szCs w:val="24"/>
        </w:rPr>
      </w:pPr>
    </w:p>
    <w:p w14:paraId="211023BB" w14:textId="77777777" w:rsidR="00BB5EEA" w:rsidRPr="007523F5" w:rsidRDefault="00034753" w:rsidP="00E04926">
      <w:pPr>
        <w:pStyle w:val="Style6"/>
        <w:kinsoku w:val="0"/>
        <w:autoSpaceDE/>
        <w:autoSpaceDN/>
        <w:spacing w:before="0" w:line="276" w:lineRule="auto"/>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w:t>
      </w:r>
      <w:r w:rsidR="00BB5EEA" w:rsidRPr="007523F5">
        <w:rPr>
          <w:rStyle w:val="CharacterStyle4"/>
          <w:rFonts w:asciiTheme="minorHAnsi" w:hAnsiTheme="minorHAnsi" w:cs="Calibri"/>
          <w:b/>
          <w:sz w:val="24"/>
          <w:szCs w:val="24"/>
        </w:rPr>
        <w:t xml:space="preserve"> </w:t>
      </w:r>
      <w:r w:rsidR="00A260FE" w:rsidRPr="007523F5">
        <w:rPr>
          <w:rStyle w:val="CharacterStyle4"/>
          <w:rFonts w:asciiTheme="minorHAnsi" w:hAnsiTheme="minorHAnsi" w:cs="Calibri"/>
          <w:b/>
          <w:sz w:val="24"/>
          <w:szCs w:val="24"/>
        </w:rPr>
        <w:t>1º</w:t>
      </w:r>
      <w:r w:rsidR="00BB5EEA" w:rsidRPr="007523F5">
        <w:rPr>
          <w:rStyle w:val="CharacterStyle4"/>
          <w:rFonts w:asciiTheme="minorHAnsi" w:hAnsiTheme="minorHAnsi" w:cs="Calibri"/>
          <w:b/>
          <w:sz w:val="24"/>
          <w:szCs w:val="24"/>
        </w:rPr>
        <w:t xml:space="preserve"> </w:t>
      </w:r>
      <w:r w:rsidR="00BB5EEA" w:rsidRPr="007523F5">
        <w:rPr>
          <w:rStyle w:val="CharacterStyle4"/>
          <w:rFonts w:asciiTheme="minorHAnsi" w:hAnsiTheme="minorHAnsi" w:cs="Calibri"/>
          <w:sz w:val="24"/>
          <w:szCs w:val="24"/>
        </w:rPr>
        <w:t xml:space="preserve">O </w:t>
      </w:r>
      <w:r w:rsidR="00D63BF0" w:rsidRPr="007523F5">
        <w:rPr>
          <w:rStyle w:val="CharacterStyle4"/>
          <w:rFonts w:asciiTheme="minorHAnsi" w:hAnsiTheme="minorHAnsi" w:cs="Calibri"/>
          <w:sz w:val="24"/>
          <w:szCs w:val="24"/>
        </w:rPr>
        <w:t>t</w:t>
      </w:r>
      <w:r w:rsidR="00BB5EEA" w:rsidRPr="007523F5">
        <w:rPr>
          <w:rStyle w:val="CharacterStyle4"/>
          <w:rFonts w:asciiTheme="minorHAnsi" w:hAnsiTheme="minorHAnsi" w:cs="Calibri"/>
          <w:sz w:val="24"/>
          <w:szCs w:val="24"/>
        </w:rPr>
        <w:t xml:space="preserve">ermo de </w:t>
      </w:r>
      <w:r w:rsidR="00D63BF0" w:rsidRPr="007523F5">
        <w:rPr>
          <w:rStyle w:val="CharacterStyle4"/>
          <w:rFonts w:asciiTheme="minorHAnsi" w:hAnsiTheme="minorHAnsi" w:cs="Calibri"/>
          <w:sz w:val="24"/>
          <w:szCs w:val="24"/>
        </w:rPr>
        <w:t>p</w:t>
      </w:r>
      <w:r w:rsidR="00BB5EEA" w:rsidRPr="007523F5">
        <w:rPr>
          <w:rStyle w:val="CharacterStyle4"/>
          <w:rFonts w:asciiTheme="minorHAnsi" w:hAnsiTheme="minorHAnsi" w:cs="Calibri"/>
          <w:sz w:val="24"/>
          <w:szCs w:val="24"/>
        </w:rPr>
        <w:t>osse não poderá ser alterado unilateralmente, por qualquer das partes, ressalvados os atos de ofício previstos em lei.</w:t>
      </w:r>
    </w:p>
    <w:p w14:paraId="03379401"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0635A064" w14:textId="77777777" w:rsidR="007A6C00"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3070D6" w:rsidRPr="007523F5">
        <w:rPr>
          <w:rFonts w:asciiTheme="minorHAnsi" w:eastAsia="Times New Roman" w:hAnsiTheme="minorHAnsi" w:cs="Calibri"/>
          <w:b/>
          <w:szCs w:val="24"/>
        </w:rPr>
        <w:t xml:space="preserve"> 2º</w:t>
      </w:r>
      <w:r w:rsidR="003070D6" w:rsidRPr="007523F5">
        <w:rPr>
          <w:rFonts w:asciiTheme="minorHAnsi" w:eastAsia="Times New Roman" w:hAnsiTheme="minorHAnsi" w:cs="Calibri"/>
          <w:szCs w:val="24"/>
        </w:rPr>
        <w:t xml:space="preserve"> </w:t>
      </w:r>
      <w:r w:rsidR="007A6C00" w:rsidRPr="007523F5">
        <w:rPr>
          <w:rFonts w:asciiTheme="minorHAnsi" w:eastAsia="Times New Roman" w:hAnsiTheme="minorHAnsi" w:cs="Calibri"/>
          <w:szCs w:val="24"/>
        </w:rPr>
        <w:t xml:space="preserve">O </w:t>
      </w:r>
      <w:r w:rsidR="00016805" w:rsidRPr="007523F5">
        <w:rPr>
          <w:rFonts w:asciiTheme="minorHAnsi" w:eastAsia="Times New Roman" w:hAnsiTheme="minorHAnsi" w:cs="Calibri"/>
          <w:szCs w:val="24"/>
        </w:rPr>
        <w:t>servidor</w:t>
      </w:r>
      <w:r w:rsidR="007A6C00" w:rsidRPr="007523F5">
        <w:rPr>
          <w:rFonts w:asciiTheme="minorHAnsi" w:eastAsia="Times New Roman" w:hAnsiTheme="minorHAnsi" w:cs="Calibri"/>
          <w:szCs w:val="24"/>
        </w:rPr>
        <w:t xml:space="preserve"> declarará, para que figurem obrigatoriamente no termo de posse, os bens e valores que constituem seu patrimônio, </w:t>
      </w:r>
      <w:r w:rsidR="00B06855" w:rsidRPr="007523F5">
        <w:rPr>
          <w:rFonts w:asciiTheme="minorHAnsi" w:eastAsia="Times New Roman" w:hAnsiTheme="minorHAnsi" w:cs="Calibri"/>
          <w:szCs w:val="24"/>
        </w:rPr>
        <w:t>por meio da declaração do i</w:t>
      </w:r>
      <w:r w:rsidR="00C35A29" w:rsidRPr="007523F5">
        <w:rPr>
          <w:rFonts w:asciiTheme="minorHAnsi" w:eastAsia="Times New Roman" w:hAnsiTheme="minorHAnsi" w:cs="Calibri"/>
          <w:szCs w:val="24"/>
        </w:rPr>
        <w:t xml:space="preserve">mposto de </w:t>
      </w:r>
      <w:r w:rsidR="00B06855" w:rsidRPr="007523F5">
        <w:rPr>
          <w:rFonts w:asciiTheme="minorHAnsi" w:eastAsia="Times New Roman" w:hAnsiTheme="minorHAnsi" w:cs="Calibri"/>
          <w:szCs w:val="24"/>
        </w:rPr>
        <w:t>r</w:t>
      </w:r>
      <w:r w:rsidR="00C35A29" w:rsidRPr="007523F5">
        <w:rPr>
          <w:rFonts w:asciiTheme="minorHAnsi" w:eastAsia="Times New Roman" w:hAnsiTheme="minorHAnsi" w:cs="Calibri"/>
          <w:szCs w:val="24"/>
        </w:rPr>
        <w:t xml:space="preserve">enda ou </w:t>
      </w:r>
      <w:r w:rsidR="007A6C00" w:rsidRPr="007523F5">
        <w:rPr>
          <w:rFonts w:asciiTheme="minorHAnsi" w:eastAsia="Times New Roman" w:hAnsiTheme="minorHAnsi" w:cs="Calibri"/>
          <w:szCs w:val="24"/>
        </w:rPr>
        <w:t>através de certidões competentes.</w:t>
      </w:r>
    </w:p>
    <w:p w14:paraId="5256CE62"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67385CF5" w14:textId="77777777" w:rsidR="00782365" w:rsidRPr="007523F5" w:rsidRDefault="00034753" w:rsidP="00E04926">
      <w:pPr>
        <w:spacing w:line="276" w:lineRule="auto"/>
        <w:jc w:val="both"/>
        <w:textAlignment w:val="baseline"/>
        <w:rPr>
          <w:rFonts w:asciiTheme="minorHAnsi" w:hAnsiTheme="minorHAnsi" w:cs="Calibri"/>
          <w:szCs w:val="24"/>
        </w:rPr>
      </w:pPr>
      <w:r w:rsidRPr="007523F5">
        <w:rPr>
          <w:rFonts w:asciiTheme="minorHAnsi" w:eastAsia="Times New Roman" w:hAnsiTheme="minorHAnsi" w:cs="Calibri"/>
          <w:b/>
          <w:szCs w:val="24"/>
        </w:rPr>
        <w:t>§</w:t>
      </w:r>
      <w:r w:rsidR="00A260FE" w:rsidRPr="007523F5">
        <w:rPr>
          <w:rFonts w:asciiTheme="minorHAnsi" w:eastAsia="Times New Roman" w:hAnsiTheme="minorHAnsi" w:cs="Calibri"/>
          <w:b/>
          <w:szCs w:val="24"/>
        </w:rPr>
        <w:t xml:space="preserve"> </w:t>
      </w:r>
      <w:r w:rsidR="0086549A" w:rsidRPr="007523F5">
        <w:rPr>
          <w:rFonts w:asciiTheme="minorHAnsi" w:eastAsia="Times New Roman" w:hAnsiTheme="minorHAnsi" w:cs="Calibri"/>
          <w:b/>
          <w:szCs w:val="24"/>
        </w:rPr>
        <w:t>3</w:t>
      </w:r>
      <w:r w:rsidR="00A260FE" w:rsidRPr="007523F5">
        <w:rPr>
          <w:rFonts w:asciiTheme="minorHAnsi" w:eastAsia="Times New Roman" w:hAnsiTheme="minorHAnsi" w:cs="Calibri"/>
          <w:b/>
          <w:szCs w:val="24"/>
        </w:rPr>
        <w:t>º</w:t>
      </w:r>
      <w:r w:rsidR="00A260FE" w:rsidRPr="007523F5">
        <w:rPr>
          <w:rFonts w:asciiTheme="minorHAnsi" w:eastAsia="Times New Roman" w:hAnsiTheme="minorHAnsi" w:cs="Calibri"/>
          <w:szCs w:val="24"/>
        </w:rPr>
        <w:t xml:space="preserve"> </w:t>
      </w:r>
      <w:r w:rsidR="0086549A" w:rsidRPr="007523F5">
        <w:rPr>
          <w:rFonts w:asciiTheme="minorHAnsi" w:hAnsiTheme="minorHAnsi" w:cs="Calibri"/>
          <w:szCs w:val="24"/>
        </w:rPr>
        <w:t>A posse e o exercício do servidor ficam condicionados à apresentação de declaração dos bens e valores que compõem o seu patrimônio privado, a fim de ser arquivada no serviço de pessoal competente, conforme regulamentação.</w:t>
      </w:r>
    </w:p>
    <w:p w14:paraId="78530BFA" w14:textId="77777777" w:rsidR="0086549A" w:rsidRPr="007523F5" w:rsidRDefault="0086549A" w:rsidP="00E04926">
      <w:pPr>
        <w:spacing w:line="276" w:lineRule="auto"/>
        <w:jc w:val="both"/>
        <w:textAlignment w:val="baseline"/>
        <w:rPr>
          <w:rFonts w:asciiTheme="minorHAnsi" w:hAnsiTheme="minorHAnsi" w:cs="Calibri"/>
          <w:color w:val="FF0000"/>
          <w:szCs w:val="24"/>
        </w:rPr>
      </w:pPr>
    </w:p>
    <w:p w14:paraId="24FF6205" w14:textId="77777777" w:rsidR="0085070F" w:rsidRPr="007523F5" w:rsidRDefault="00565285"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8D7B1D" w:rsidRPr="007523F5">
        <w:rPr>
          <w:rFonts w:asciiTheme="minorHAnsi" w:eastAsia="Times New Roman" w:hAnsiTheme="minorHAnsi" w:cs="Calibri"/>
          <w:b/>
          <w:color w:val="000000"/>
          <w:szCs w:val="24"/>
        </w:rPr>
        <w:t>2</w:t>
      </w:r>
      <w:r w:rsidR="00FF7769" w:rsidRPr="007523F5">
        <w:rPr>
          <w:rFonts w:asciiTheme="minorHAnsi" w:eastAsia="Times New Roman" w:hAnsiTheme="minorHAnsi" w:cs="Calibri"/>
          <w:b/>
          <w:color w:val="000000"/>
          <w:szCs w:val="24"/>
        </w:rPr>
        <w:t>6</w:t>
      </w:r>
      <w:r w:rsidR="00413B5B" w:rsidRPr="007523F5">
        <w:rPr>
          <w:rFonts w:asciiTheme="minorHAnsi" w:eastAsia="Times New Roman" w:hAnsiTheme="minorHAnsi" w:cs="Calibri"/>
          <w:color w:val="000000"/>
          <w:szCs w:val="24"/>
        </w:rPr>
        <w:t xml:space="preserve">. </w:t>
      </w:r>
      <w:r w:rsidR="008D7B1D" w:rsidRPr="007523F5">
        <w:rPr>
          <w:rFonts w:asciiTheme="minorHAnsi" w:eastAsia="Times New Roman" w:hAnsiTheme="minorHAnsi" w:cs="Calibri"/>
          <w:color w:val="000000"/>
          <w:szCs w:val="24"/>
        </w:rPr>
        <w:t>A autoridade que der posse verificará, sob pena de res</w:t>
      </w:r>
      <w:r w:rsidR="008D7B1D" w:rsidRPr="007523F5">
        <w:rPr>
          <w:rFonts w:asciiTheme="minorHAnsi" w:eastAsia="Times New Roman" w:hAnsiTheme="minorHAnsi" w:cs="Calibri"/>
          <w:color w:val="000000"/>
          <w:szCs w:val="24"/>
        </w:rPr>
        <w:softHyphen/>
        <w:t>ponsabilidade, se foram satisfeitas as condições legais para a investidura.</w:t>
      </w:r>
    </w:p>
    <w:p w14:paraId="74601861" w14:textId="77777777" w:rsidR="0044461A" w:rsidRPr="007523F5" w:rsidRDefault="0044461A" w:rsidP="00E04926">
      <w:pPr>
        <w:spacing w:line="276" w:lineRule="auto"/>
        <w:jc w:val="both"/>
        <w:textAlignment w:val="baseline"/>
        <w:rPr>
          <w:rFonts w:asciiTheme="minorHAnsi" w:eastAsia="Times New Roman" w:hAnsiTheme="minorHAnsi" w:cs="Calibri"/>
          <w:color w:val="000000"/>
          <w:szCs w:val="24"/>
        </w:rPr>
      </w:pPr>
    </w:p>
    <w:p w14:paraId="259434C8" w14:textId="77777777" w:rsidR="0085070F" w:rsidRPr="007523F5" w:rsidRDefault="008D7B1D" w:rsidP="00E04926">
      <w:pPr>
        <w:spacing w:line="276" w:lineRule="auto"/>
        <w:jc w:val="both"/>
        <w:textAlignment w:val="baseline"/>
        <w:rPr>
          <w:rFonts w:asciiTheme="minorHAnsi" w:eastAsia="Bookman Old Style" w:hAnsiTheme="minorHAnsi" w:cs="Calibri"/>
          <w:color w:val="000000"/>
          <w:szCs w:val="24"/>
        </w:rPr>
      </w:pPr>
      <w:r w:rsidRPr="007523F5">
        <w:rPr>
          <w:rFonts w:asciiTheme="minorHAnsi" w:eastAsia="Times New Roman" w:hAnsiTheme="minorHAnsi" w:cs="Calibri"/>
          <w:b/>
          <w:color w:val="000000"/>
          <w:szCs w:val="24"/>
        </w:rPr>
        <w:t>Art. 2</w:t>
      </w:r>
      <w:r w:rsidR="00FF7769" w:rsidRPr="007523F5">
        <w:rPr>
          <w:rFonts w:asciiTheme="minorHAnsi" w:eastAsia="Times New Roman" w:hAnsiTheme="minorHAnsi" w:cs="Calibri"/>
          <w:b/>
          <w:color w:val="000000"/>
          <w:szCs w:val="24"/>
        </w:rPr>
        <w:t>7</w:t>
      </w:r>
      <w:r w:rsidR="00413B5B"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A posse terá lugar no prazo de 30 (trinta) dias da </w:t>
      </w:r>
      <w:r w:rsidR="00B06855" w:rsidRPr="007523F5">
        <w:rPr>
          <w:rFonts w:asciiTheme="minorHAnsi" w:eastAsia="Times New Roman" w:hAnsiTheme="minorHAnsi" w:cs="Calibri"/>
          <w:color w:val="000000"/>
          <w:szCs w:val="24"/>
        </w:rPr>
        <w:t>p</w:t>
      </w:r>
      <w:r w:rsidRPr="007523F5">
        <w:rPr>
          <w:rFonts w:asciiTheme="minorHAnsi" w:eastAsia="Times New Roman" w:hAnsiTheme="minorHAnsi" w:cs="Calibri"/>
          <w:color w:val="000000"/>
          <w:szCs w:val="24"/>
        </w:rPr>
        <w:t>ubli</w:t>
      </w:r>
      <w:r w:rsidR="00005A93" w:rsidRPr="007523F5">
        <w:rPr>
          <w:rFonts w:asciiTheme="minorHAnsi" w:eastAsia="Bookman Old Style" w:hAnsiTheme="minorHAnsi" w:cs="Calibri"/>
          <w:color w:val="000000"/>
          <w:szCs w:val="24"/>
        </w:rPr>
        <w:t xml:space="preserve">cação, no </w:t>
      </w:r>
      <w:r w:rsidR="00B06855" w:rsidRPr="007523F5">
        <w:rPr>
          <w:rFonts w:asciiTheme="minorHAnsi" w:eastAsia="Bookman Old Style" w:hAnsiTheme="minorHAnsi" w:cs="Calibri"/>
          <w:color w:val="000000"/>
          <w:szCs w:val="24"/>
        </w:rPr>
        <w:t>ó</w:t>
      </w:r>
      <w:r w:rsidR="00005A93" w:rsidRPr="007523F5">
        <w:rPr>
          <w:rFonts w:asciiTheme="minorHAnsi" w:eastAsia="Bookman Old Style" w:hAnsiTheme="minorHAnsi" w:cs="Calibri"/>
          <w:color w:val="000000"/>
          <w:szCs w:val="24"/>
        </w:rPr>
        <w:t>rgã</w:t>
      </w:r>
      <w:r w:rsidRPr="007523F5">
        <w:rPr>
          <w:rFonts w:asciiTheme="minorHAnsi" w:eastAsia="Bookman Old Style" w:hAnsiTheme="minorHAnsi" w:cs="Calibri"/>
          <w:color w:val="000000"/>
          <w:szCs w:val="24"/>
        </w:rPr>
        <w:t>o oficial, do ato de provimento.</w:t>
      </w:r>
    </w:p>
    <w:p w14:paraId="41B993BB" w14:textId="77777777" w:rsidR="009B2DD8" w:rsidRPr="007523F5" w:rsidRDefault="009B2DD8" w:rsidP="00E04926">
      <w:pPr>
        <w:spacing w:line="276" w:lineRule="auto"/>
        <w:jc w:val="both"/>
        <w:textAlignment w:val="baseline"/>
        <w:rPr>
          <w:rFonts w:asciiTheme="minorHAnsi" w:eastAsia="Bookman Old Style" w:hAnsiTheme="minorHAnsi" w:cs="Calibri"/>
          <w:color w:val="000000"/>
          <w:szCs w:val="24"/>
        </w:rPr>
      </w:pPr>
    </w:p>
    <w:p w14:paraId="076533D2" w14:textId="163D10E3" w:rsidR="0085070F" w:rsidRPr="007523F5" w:rsidRDefault="00034753"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w:t>
      </w:r>
      <w:r w:rsidR="008D7B1D" w:rsidRPr="007523F5">
        <w:rPr>
          <w:rFonts w:asciiTheme="minorHAnsi" w:eastAsia="Times New Roman" w:hAnsiTheme="minorHAnsi" w:cs="Calibri"/>
          <w:b/>
          <w:color w:val="000000"/>
          <w:szCs w:val="24"/>
        </w:rPr>
        <w:t xml:space="preserve"> 1</w:t>
      </w:r>
      <w:r w:rsidR="00005A93" w:rsidRPr="007523F5">
        <w:rPr>
          <w:rFonts w:asciiTheme="minorHAnsi" w:eastAsia="Times New Roman" w:hAnsiTheme="minorHAnsi" w:cs="Calibri"/>
          <w:b/>
          <w:color w:val="000000"/>
          <w:szCs w:val="24"/>
        </w:rPr>
        <w:t>º</w:t>
      </w:r>
      <w:r w:rsidR="008D7B1D" w:rsidRPr="007523F5">
        <w:rPr>
          <w:rFonts w:asciiTheme="minorHAnsi" w:eastAsia="Times New Roman" w:hAnsiTheme="minorHAnsi" w:cs="Calibri"/>
          <w:b/>
          <w:color w:val="000000"/>
          <w:szCs w:val="24"/>
        </w:rPr>
        <w:t xml:space="preserve"> </w:t>
      </w:r>
      <w:r w:rsidR="00BB5EEA" w:rsidRPr="007523F5">
        <w:rPr>
          <w:rFonts w:asciiTheme="minorHAnsi" w:hAnsiTheme="minorHAnsi" w:cs="Calibri"/>
          <w:szCs w:val="24"/>
        </w:rPr>
        <w:t xml:space="preserve">Este prazo poderá ser prorrogado por mais 30 (trinta) dias corridos, a critério da autoridade administrativa, desde que o interessado o requeira justificadamente, antes do término do prazo fixado no </w:t>
      </w:r>
      <w:r w:rsidR="00945D2C" w:rsidRPr="00945D2C">
        <w:rPr>
          <w:rFonts w:asciiTheme="minorHAnsi" w:hAnsiTheme="minorHAnsi" w:cs="Calibri"/>
          <w:szCs w:val="24"/>
        </w:rPr>
        <w:t>“</w:t>
      </w:r>
      <w:r w:rsidR="00BB5EEA" w:rsidRPr="00945D2C">
        <w:rPr>
          <w:rFonts w:asciiTheme="minorHAnsi" w:hAnsiTheme="minorHAnsi" w:cs="Calibri"/>
          <w:szCs w:val="24"/>
        </w:rPr>
        <w:t>caput</w:t>
      </w:r>
      <w:r w:rsidR="00945D2C" w:rsidRPr="00945D2C">
        <w:rPr>
          <w:rFonts w:asciiTheme="minorHAnsi" w:hAnsiTheme="minorHAnsi" w:cs="Calibri"/>
          <w:szCs w:val="24"/>
        </w:rPr>
        <w:t>”</w:t>
      </w:r>
      <w:r w:rsidR="00BB5EEA" w:rsidRPr="007523F5">
        <w:rPr>
          <w:rFonts w:asciiTheme="minorHAnsi" w:hAnsiTheme="minorHAnsi" w:cs="Calibri"/>
          <w:szCs w:val="24"/>
        </w:rPr>
        <w:t xml:space="preserve"> deste </w:t>
      </w:r>
      <w:r w:rsidR="00620270" w:rsidRPr="007523F5">
        <w:rPr>
          <w:rFonts w:asciiTheme="minorHAnsi" w:hAnsiTheme="minorHAnsi" w:cs="Calibri"/>
          <w:szCs w:val="24"/>
        </w:rPr>
        <w:t>a</w:t>
      </w:r>
      <w:r w:rsidR="00B4299A" w:rsidRPr="007523F5">
        <w:rPr>
          <w:rFonts w:asciiTheme="minorHAnsi" w:hAnsiTheme="minorHAnsi" w:cs="Calibri"/>
          <w:szCs w:val="24"/>
        </w:rPr>
        <w:t>rtigo</w:t>
      </w:r>
      <w:r w:rsidR="008D7B1D" w:rsidRPr="007523F5">
        <w:rPr>
          <w:rFonts w:asciiTheme="minorHAnsi" w:eastAsia="Times New Roman" w:hAnsiTheme="minorHAnsi" w:cs="Calibri"/>
          <w:color w:val="000000"/>
          <w:szCs w:val="24"/>
        </w:rPr>
        <w:t>.</w:t>
      </w:r>
    </w:p>
    <w:p w14:paraId="5081AC52" w14:textId="77777777" w:rsidR="00BB5EEA" w:rsidRPr="007523F5" w:rsidRDefault="00BB5EEA" w:rsidP="00E04926">
      <w:pPr>
        <w:pStyle w:val="Style6"/>
        <w:kinsoku w:val="0"/>
        <w:autoSpaceDE/>
        <w:autoSpaceDN/>
        <w:spacing w:before="0" w:line="276" w:lineRule="auto"/>
        <w:rPr>
          <w:rFonts w:asciiTheme="minorHAnsi" w:hAnsiTheme="minorHAnsi" w:cs="Calibri"/>
          <w:b/>
          <w:sz w:val="24"/>
          <w:szCs w:val="24"/>
        </w:rPr>
      </w:pPr>
    </w:p>
    <w:p w14:paraId="19BCA600" w14:textId="77777777" w:rsidR="00BB5EEA" w:rsidRPr="007523F5" w:rsidRDefault="00034753" w:rsidP="00E04926">
      <w:pPr>
        <w:pStyle w:val="Style6"/>
        <w:kinsoku w:val="0"/>
        <w:autoSpaceDE/>
        <w:autoSpaceDN/>
        <w:spacing w:before="0" w:line="276" w:lineRule="auto"/>
        <w:rPr>
          <w:rFonts w:asciiTheme="minorHAnsi" w:hAnsiTheme="minorHAnsi" w:cs="Calibri"/>
          <w:sz w:val="24"/>
          <w:szCs w:val="24"/>
        </w:rPr>
      </w:pPr>
      <w:r w:rsidRPr="007523F5">
        <w:rPr>
          <w:rFonts w:asciiTheme="minorHAnsi" w:hAnsiTheme="minorHAnsi" w:cs="Calibri"/>
          <w:b/>
          <w:sz w:val="24"/>
          <w:szCs w:val="24"/>
        </w:rPr>
        <w:t>§</w:t>
      </w:r>
      <w:r w:rsidR="00BB5EEA" w:rsidRPr="007523F5">
        <w:rPr>
          <w:rFonts w:asciiTheme="minorHAnsi" w:hAnsiTheme="minorHAnsi" w:cs="Calibri"/>
          <w:b/>
          <w:sz w:val="24"/>
          <w:szCs w:val="24"/>
        </w:rPr>
        <w:t xml:space="preserve"> 2º</w:t>
      </w:r>
      <w:r w:rsidR="00BB5EEA" w:rsidRPr="007523F5">
        <w:rPr>
          <w:rFonts w:asciiTheme="minorHAnsi" w:hAnsiTheme="minorHAnsi" w:cs="Calibri"/>
          <w:sz w:val="24"/>
          <w:szCs w:val="24"/>
        </w:rPr>
        <w:t xml:space="preserve"> Em se tratando de servidor em licença, ou afastamento por qualquer outro motivo legal, o prazo será contado do término do impedimento.</w:t>
      </w:r>
    </w:p>
    <w:p w14:paraId="75390A2A"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2847E7FE" w14:textId="77777777" w:rsidR="0085070F" w:rsidRPr="007523F5" w:rsidRDefault="00034753"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w:t>
      </w:r>
      <w:r w:rsidR="009B2DD8" w:rsidRPr="007523F5">
        <w:rPr>
          <w:rFonts w:asciiTheme="minorHAnsi" w:eastAsia="Times New Roman" w:hAnsiTheme="minorHAnsi" w:cs="Calibri"/>
          <w:b/>
          <w:color w:val="000000"/>
          <w:szCs w:val="24"/>
        </w:rPr>
        <w:t xml:space="preserve"> </w:t>
      </w:r>
      <w:r w:rsidR="004B6201" w:rsidRPr="007523F5">
        <w:rPr>
          <w:rFonts w:asciiTheme="minorHAnsi" w:eastAsia="Times New Roman" w:hAnsiTheme="minorHAnsi" w:cs="Calibri"/>
          <w:b/>
          <w:color w:val="000000"/>
          <w:szCs w:val="24"/>
        </w:rPr>
        <w:t>3</w:t>
      </w:r>
      <w:r w:rsidR="00005A93" w:rsidRPr="007523F5">
        <w:rPr>
          <w:rFonts w:asciiTheme="minorHAnsi" w:eastAsia="Times New Roman" w:hAnsiTheme="minorHAnsi" w:cs="Calibri"/>
          <w:b/>
          <w:color w:val="000000"/>
          <w:szCs w:val="24"/>
        </w:rPr>
        <w:t>º</w:t>
      </w:r>
      <w:r w:rsidR="00B06855" w:rsidRPr="007523F5">
        <w:rPr>
          <w:rFonts w:asciiTheme="minorHAnsi" w:eastAsia="Times New Roman" w:hAnsiTheme="minorHAnsi" w:cs="Calibri"/>
          <w:color w:val="000000"/>
          <w:szCs w:val="24"/>
        </w:rPr>
        <w:t xml:space="preserve"> </w:t>
      </w:r>
      <w:r w:rsidR="008D7B1D" w:rsidRPr="007523F5">
        <w:rPr>
          <w:rFonts w:asciiTheme="minorHAnsi" w:eastAsia="Times New Roman" w:hAnsiTheme="minorHAnsi" w:cs="Calibri"/>
          <w:color w:val="000000"/>
          <w:szCs w:val="24"/>
        </w:rPr>
        <w:t xml:space="preserve">Será tornada sem efeito, por decreto, a nomeação, se a posse </w:t>
      </w:r>
      <w:r w:rsidR="000C706B" w:rsidRPr="007523F5">
        <w:rPr>
          <w:rFonts w:asciiTheme="minorHAnsi" w:eastAsia="Times New Roman" w:hAnsiTheme="minorHAnsi" w:cs="Calibri"/>
          <w:color w:val="000000"/>
          <w:szCs w:val="24"/>
        </w:rPr>
        <w:t>não se</w:t>
      </w:r>
      <w:r w:rsidR="008D7B1D" w:rsidRPr="007523F5">
        <w:rPr>
          <w:rFonts w:asciiTheme="minorHAnsi" w:eastAsia="Times New Roman" w:hAnsiTheme="minorHAnsi" w:cs="Calibri"/>
          <w:color w:val="000000"/>
          <w:szCs w:val="24"/>
        </w:rPr>
        <w:t xml:space="preserve"> verificar no prazo estabelecido.</w:t>
      </w:r>
    </w:p>
    <w:p w14:paraId="699BC321" w14:textId="77777777" w:rsidR="0086549A" w:rsidRPr="007523F5" w:rsidRDefault="0086549A" w:rsidP="00E04926">
      <w:pPr>
        <w:spacing w:line="276" w:lineRule="auto"/>
        <w:jc w:val="both"/>
        <w:textAlignment w:val="baseline"/>
        <w:rPr>
          <w:rFonts w:asciiTheme="minorHAnsi" w:eastAsia="Times New Roman" w:hAnsiTheme="minorHAnsi" w:cs="Calibri"/>
          <w:color w:val="000000"/>
          <w:szCs w:val="24"/>
        </w:rPr>
      </w:pPr>
    </w:p>
    <w:p w14:paraId="1799AA3F" w14:textId="77777777" w:rsidR="0086549A" w:rsidRPr="007523F5" w:rsidRDefault="0086549A" w:rsidP="00E04926">
      <w:pPr>
        <w:pStyle w:val="Style6"/>
        <w:kinsoku w:val="0"/>
        <w:autoSpaceDE/>
        <w:autoSpaceDN/>
        <w:spacing w:before="0" w:line="276" w:lineRule="auto"/>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Art. 2</w:t>
      </w:r>
      <w:r w:rsidR="004B6201" w:rsidRPr="007523F5">
        <w:rPr>
          <w:rStyle w:val="CharacterStyle4"/>
          <w:rFonts w:asciiTheme="minorHAnsi" w:hAnsiTheme="minorHAnsi" w:cs="Calibri"/>
          <w:b/>
          <w:sz w:val="24"/>
          <w:szCs w:val="24"/>
        </w:rPr>
        <w:t>8</w:t>
      </w:r>
      <w:r w:rsidR="00413B5B" w:rsidRPr="007523F5">
        <w:rPr>
          <w:rStyle w:val="CharacterStyle4"/>
          <w:rFonts w:asciiTheme="minorHAnsi" w:hAnsiTheme="minorHAnsi" w:cs="Calibri"/>
          <w:b/>
          <w:sz w:val="24"/>
          <w:szCs w:val="24"/>
        </w:rPr>
        <w:t>.</w:t>
      </w:r>
      <w:r w:rsidRPr="007523F5">
        <w:rPr>
          <w:rStyle w:val="CharacterStyle4"/>
          <w:rFonts w:asciiTheme="minorHAnsi" w:hAnsiTheme="minorHAnsi" w:cs="Calibri"/>
          <w:b/>
          <w:sz w:val="24"/>
          <w:szCs w:val="24"/>
        </w:rPr>
        <w:t xml:space="preserve"> </w:t>
      </w:r>
      <w:r w:rsidRPr="007523F5">
        <w:rPr>
          <w:rStyle w:val="CharacterStyle4"/>
          <w:rFonts w:asciiTheme="minorHAnsi" w:hAnsiTheme="minorHAnsi" w:cs="Calibri"/>
          <w:sz w:val="24"/>
          <w:szCs w:val="24"/>
        </w:rPr>
        <w:t xml:space="preserve">Se ocorrer </w:t>
      </w:r>
      <w:r w:rsidR="00A444CA" w:rsidRPr="007523F5">
        <w:rPr>
          <w:rStyle w:val="CharacterStyle4"/>
          <w:rFonts w:asciiTheme="minorHAnsi" w:hAnsiTheme="minorHAnsi" w:cs="Calibri"/>
          <w:sz w:val="24"/>
          <w:szCs w:val="24"/>
        </w:rPr>
        <w:t>a</w:t>
      </w:r>
      <w:r w:rsidRPr="007523F5">
        <w:rPr>
          <w:rStyle w:val="CharacterStyle4"/>
          <w:rFonts w:asciiTheme="minorHAnsi" w:hAnsiTheme="minorHAnsi" w:cs="Calibri"/>
          <w:sz w:val="24"/>
          <w:szCs w:val="24"/>
        </w:rPr>
        <w:t xml:space="preserve"> hipótese de que sobrevenha ou possa sobrevir acumulação proibida com a posse, esta será sustada até que, respeitado o prazo de 10 (dez) dias corridos, se comprove inexistir </w:t>
      </w:r>
      <w:r w:rsidR="00334757" w:rsidRPr="007523F5">
        <w:rPr>
          <w:rStyle w:val="CharacterStyle4"/>
          <w:rFonts w:asciiTheme="minorHAnsi" w:hAnsiTheme="minorHAnsi" w:cs="Calibri"/>
          <w:sz w:val="24"/>
          <w:szCs w:val="24"/>
        </w:rPr>
        <w:lastRenderedPageBreak/>
        <w:t>à</w:t>
      </w:r>
      <w:r w:rsidRPr="007523F5">
        <w:rPr>
          <w:rStyle w:val="CharacterStyle4"/>
          <w:rFonts w:asciiTheme="minorHAnsi" w:hAnsiTheme="minorHAnsi" w:cs="Calibri"/>
          <w:sz w:val="24"/>
          <w:szCs w:val="24"/>
        </w:rPr>
        <w:t>quela.</w:t>
      </w:r>
    </w:p>
    <w:p w14:paraId="7D2503E1" w14:textId="77777777" w:rsidR="0094236E" w:rsidRPr="007523F5" w:rsidRDefault="0094236E" w:rsidP="00E04926">
      <w:pPr>
        <w:pStyle w:val="Style6"/>
        <w:kinsoku w:val="0"/>
        <w:autoSpaceDE/>
        <w:autoSpaceDN/>
        <w:spacing w:before="0" w:line="276" w:lineRule="auto"/>
        <w:rPr>
          <w:rStyle w:val="CharacterStyle4"/>
          <w:rFonts w:asciiTheme="minorHAnsi" w:hAnsiTheme="minorHAnsi" w:cs="Calibri"/>
          <w:sz w:val="24"/>
          <w:szCs w:val="24"/>
        </w:rPr>
      </w:pPr>
    </w:p>
    <w:p w14:paraId="1012DC81" w14:textId="77777777" w:rsidR="0094236E" w:rsidRPr="007523F5" w:rsidRDefault="00B4299A" w:rsidP="00E04926">
      <w:pPr>
        <w:pStyle w:val="Style6"/>
        <w:kinsoku w:val="0"/>
        <w:autoSpaceDE/>
        <w:autoSpaceDN/>
        <w:spacing w:before="0" w:line="276" w:lineRule="auto"/>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Parágrafo</w:t>
      </w:r>
      <w:r w:rsidR="0094236E" w:rsidRPr="007523F5">
        <w:rPr>
          <w:rStyle w:val="CharacterStyle4"/>
          <w:rFonts w:asciiTheme="minorHAnsi" w:hAnsiTheme="minorHAnsi" w:cs="Calibri"/>
          <w:b/>
          <w:sz w:val="24"/>
          <w:szCs w:val="24"/>
        </w:rPr>
        <w:t xml:space="preserve"> </w:t>
      </w:r>
      <w:r w:rsidR="007523F5" w:rsidRPr="007523F5">
        <w:rPr>
          <w:rStyle w:val="CharacterStyle4"/>
          <w:rFonts w:asciiTheme="minorHAnsi" w:hAnsiTheme="minorHAnsi" w:cs="Calibri"/>
          <w:b/>
          <w:sz w:val="24"/>
          <w:szCs w:val="24"/>
        </w:rPr>
        <w:t>ú</w:t>
      </w:r>
      <w:r w:rsidR="006F68E9" w:rsidRPr="007523F5">
        <w:rPr>
          <w:rStyle w:val="CharacterStyle4"/>
          <w:rFonts w:asciiTheme="minorHAnsi" w:hAnsiTheme="minorHAnsi" w:cs="Calibri"/>
          <w:b/>
          <w:sz w:val="24"/>
          <w:szCs w:val="24"/>
        </w:rPr>
        <w:t>nico</w:t>
      </w:r>
      <w:r w:rsidR="0094236E" w:rsidRPr="007523F5">
        <w:rPr>
          <w:rStyle w:val="CharacterStyle4"/>
          <w:rFonts w:asciiTheme="minorHAnsi" w:hAnsiTheme="minorHAnsi" w:cs="Calibri"/>
          <w:b/>
          <w:sz w:val="24"/>
          <w:szCs w:val="24"/>
        </w:rPr>
        <w:t xml:space="preserve"> –</w:t>
      </w:r>
      <w:r w:rsidR="0094236E" w:rsidRPr="007523F5">
        <w:rPr>
          <w:rStyle w:val="CharacterStyle4"/>
          <w:rFonts w:asciiTheme="minorHAnsi" w:hAnsiTheme="minorHAnsi" w:cs="Calibri"/>
          <w:sz w:val="24"/>
          <w:szCs w:val="24"/>
        </w:rPr>
        <w:t xml:space="preserve"> A posse </w:t>
      </w:r>
      <w:r w:rsidR="006A2C25" w:rsidRPr="007523F5">
        <w:rPr>
          <w:rStyle w:val="CharacterStyle4"/>
          <w:rFonts w:asciiTheme="minorHAnsi" w:hAnsiTheme="minorHAnsi" w:cs="Calibri"/>
          <w:sz w:val="24"/>
          <w:szCs w:val="24"/>
        </w:rPr>
        <w:t>d</w:t>
      </w:r>
      <w:r w:rsidR="00334757" w:rsidRPr="007523F5">
        <w:rPr>
          <w:rStyle w:val="CharacterStyle4"/>
          <w:rFonts w:asciiTheme="minorHAnsi" w:hAnsiTheme="minorHAnsi" w:cs="Calibri"/>
          <w:sz w:val="24"/>
          <w:szCs w:val="24"/>
        </w:rPr>
        <w:t>á</w:t>
      </w:r>
      <w:r w:rsidR="006A2C25" w:rsidRPr="007523F5">
        <w:rPr>
          <w:rStyle w:val="CharacterStyle4"/>
          <w:rFonts w:asciiTheme="minorHAnsi" w:hAnsiTheme="minorHAnsi" w:cs="Calibri"/>
          <w:sz w:val="24"/>
          <w:szCs w:val="24"/>
        </w:rPr>
        <w:t xml:space="preserve"> in</w:t>
      </w:r>
      <w:r w:rsidR="00334757" w:rsidRPr="007523F5">
        <w:rPr>
          <w:rStyle w:val="CharacterStyle4"/>
          <w:rFonts w:asciiTheme="minorHAnsi" w:hAnsiTheme="minorHAnsi" w:cs="Calibri"/>
          <w:sz w:val="24"/>
          <w:szCs w:val="24"/>
        </w:rPr>
        <w:t>í</w:t>
      </w:r>
      <w:r w:rsidR="006A2C25" w:rsidRPr="007523F5">
        <w:rPr>
          <w:rStyle w:val="CharacterStyle4"/>
          <w:rFonts w:asciiTheme="minorHAnsi" w:hAnsiTheme="minorHAnsi" w:cs="Calibri"/>
          <w:sz w:val="24"/>
          <w:szCs w:val="24"/>
        </w:rPr>
        <w:t xml:space="preserve">cio </w:t>
      </w:r>
      <w:r w:rsidR="00334757" w:rsidRPr="007523F5">
        <w:rPr>
          <w:rStyle w:val="CharacterStyle4"/>
          <w:rFonts w:asciiTheme="minorHAnsi" w:hAnsiTheme="minorHAnsi" w:cs="Calibri"/>
          <w:sz w:val="24"/>
          <w:szCs w:val="24"/>
        </w:rPr>
        <w:t>à</w:t>
      </w:r>
      <w:r w:rsidR="006A2C25" w:rsidRPr="007523F5">
        <w:rPr>
          <w:rStyle w:val="CharacterStyle4"/>
          <w:rFonts w:asciiTheme="minorHAnsi" w:hAnsiTheme="minorHAnsi" w:cs="Calibri"/>
          <w:sz w:val="24"/>
          <w:szCs w:val="24"/>
        </w:rPr>
        <w:t xml:space="preserve"> nova carreira </w:t>
      </w:r>
      <w:r w:rsidR="00334757" w:rsidRPr="007523F5">
        <w:rPr>
          <w:rStyle w:val="CharacterStyle4"/>
          <w:rFonts w:asciiTheme="minorHAnsi" w:hAnsiTheme="minorHAnsi" w:cs="Calibri"/>
          <w:sz w:val="24"/>
          <w:szCs w:val="24"/>
        </w:rPr>
        <w:t xml:space="preserve">e </w:t>
      </w:r>
      <w:r w:rsidR="006A2C25" w:rsidRPr="007523F5">
        <w:rPr>
          <w:rStyle w:val="CharacterStyle4"/>
          <w:rFonts w:asciiTheme="minorHAnsi" w:hAnsiTheme="minorHAnsi" w:cs="Calibri"/>
          <w:sz w:val="24"/>
          <w:szCs w:val="24"/>
        </w:rPr>
        <w:t>não gera</w:t>
      </w:r>
      <w:r w:rsidR="009B68DE" w:rsidRPr="007523F5">
        <w:rPr>
          <w:rStyle w:val="CharacterStyle4"/>
          <w:rFonts w:asciiTheme="minorHAnsi" w:hAnsiTheme="minorHAnsi" w:cs="Calibri"/>
          <w:sz w:val="24"/>
          <w:szCs w:val="24"/>
        </w:rPr>
        <w:t xml:space="preserve"> </w:t>
      </w:r>
      <w:r w:rsidR="006A2C25" w:rsidRPr="007523F5">
        <w:rPr>
          <w:rStyle w:val="CharacterStyle4"/>
          <w:rFonts w:asciiTheme="minorHAnsi" w:hAnsiTheme="minorHAnsi" w:cs="Calibri"/>
          <w:sz w:val="24"/>
          <w:szCs w:val="24"/>
        </w:rPr>
        <w:t xml:space="preserve">direito adquirido </w:t>
      </w:r>
      <w:r w:rsidR="009B68DE" w:rsidRPr="007523F5">
        <w:rPr>
          <w:rStyle w:val="CharacterStyle4"/>
          <w:rFonts w:asciiTheme="minorHAnsi" w:hAnsiTheme="minorHAnsi" w:cs="Calibri"/>
          <w:sz w:val="24"/>
          <w:szCs w:val="24"/>
        </w:rPr>
        <w:t xml:space="preserve">a vantagens </w:t>
      </w:r>
      <w:r w:rsidR="006A2C25" w:rsidRPr="007523F5">
        <w:rPr>
          <w:rStyle w:val="CharacterStyle4"/>
          <w:rFonts w:asciiTheme="minorHAnsi" w:hAnsiTheme="minorHAnsi" w:cs="Calibri"/>
          <w:sz w:val="24"/>
          <w:szCs w:val="24"/>
        </w:rPr>
        <w:t xml:space="preserve">adquiridas em </w:t>
      </w:r>
      <w:r w:rsidR="009B68DE" w:rsidRPr="007523F5">
        <w:rPr>
          <w:rStyle w:val="CharacterStyle4"/>
          <w:rFonts w:asciiTheme="minorHAnsi" w:hAnsiTheme="minorHAnsi" w:cs="Calibri"/>
          <w:sz w:val="24"/>
          <w:szCs w:val="24"/>
        </w:rPr>
        <w:t>outros cargos</w:t>
      </w:r>
      <w:r w:rsidR="006A2C25" w:rsidRPr="007523F5">
        <w:rPr>
          <w:rStyle w:val="CharacterStyle4"/>
          <w:rFonts w:asciiTheme="minorHAnsi" w:hAnsiTheme="minorHAnsi" w:cs="Calibri"/>
          <w:sz w:val="24"/>
          <w:szCs w:val="24"/>
        </w:rPr>
        <w:t>.</w:t>
      </w:r>
    </w:p>
    <w:p w14:paraId="63863DAB" w14:textId="77777777" w:rsidR="00EE40AB" w:rsidRDefault="00EE40AB" w:rsidP="00E04926">
      <w:pPr>
        <w:pStyle w:val="Subttulo"/>
        <w:spacing w:line="276" w:lineRule="auto"/>
        <w:ind w:firstLine="0"/>
        <w:rPr>
          <w:rFonts w:asciiTheme="minorHAnsi" w:hAnsiTheme="minorHAnsi"/>
        </w:rPr>
      </w:pPr>
      <w:bookmarkStart w:id="32" w:name="_Toc93656280"/>
    </w:p>
    <w:p w14:paraId="69F8D34E" w14:textId="7775212A" w:rsidR="0085070F" w:rsidRPr="007523F5" w:rsidRDefault="008D7B1D" w:rsidP="00E04926">
      <w:pPr>
        <w:pStyle w:val="Subttulo"/>
        <w:spacing w:line="276" w:lineRule="auto"/>
        <w:ind w:firstLine="0"/>
        <w:rPr>
          <w:rFonts w:asciiTheme="minorHAnsi" w:hAnsiTheme="minorHAnsi"/>
        </w:rPr>
      </w:pPr>
      <w:bookmarkStart w:id="33" w:name="_Toc124930789"/>
      <w:r w:rsidRPr="007523F5">
        <w:rPr>
          <w:rFonts w:asciiTheme="minorHAnsi" w:hAnsiTheme="minorHAnsi"/>
        </w:rPr>
        <w:t>Seção IV</w:t>
      </w:r>
      <w:bookmarkEnd w:id="32"/>
      <w:bookmarkEnd w:id="33"/>
    </w:p>
    <w:p w14:paraId="09CF4303" w14:textId="77777777" w:rsidR="0085070F" w:rsidRPr="007523F5" w:rsidRDefault="008D7B1D" w:rsidP="00E04926">
      <w:pPr>
        <w:pStyle w:val="Subttulo"/>
        <w:spacing w:line="276" w:lineRule="auto"/>
        <w:ind w:firstLine="0"/>
        <w:rPr>
          <w:rFonts w:asciiTheme="minorHAnsi" w:hAnsiTheme="minorHAnsi"/>
        </w:rPr>
      </w:pPr>
      <w:bookmarkStart w:id="34" w:name="_Toc93656281"/>
      <w:bookmarkStart w:id="35" w:name="_Toc124930790"/>
      <w:r w:rsidRPr="007523F5">
        <w:rPr>
          <w:rFonts w:asciiTheme="minorHAnsi" w:hAnsiTheme="minorHAnsi"/>
        </w:rPr>
        <w:t>Do Exercício</w:t>
      </w:r>
      <w:bookmarkEnd w:id="34"/>
      <w:bookmarkEnd w:id="35"/>
    </w:p>
    <w:p w14:paraId="6F4A7E3D" w14:textId="77777777" w:rsidR="00005A93" w:rsidRPr="007523F5" w:rsidRDefault="00005A93" w:rsidP="00E04926">
      <w:pPr>
        <w:spacing w:line="276" w:lineRule="auto"/>
        <w:jc w:val="both"/>
        <w:textAlignment w:val="baseline"/>
        <w:rPr>
          <w:rFonts w:asciiTheme="minorHAnsi" w:eastAsia="Arial" w:hAnsiTheme="minorHAnsi" w:cs="Calibri"/>
          <w:b/>
          <w:color w:val="000000"/>
          <w:szCs w:val="24"/>
          <w:u w:val="single"/>
        </w:rPr>
      </w:pPr>
    </w:p>
    <w:p w14:paraId="17D9D430" w14:textId="77777777" w:rsidR="00B730BA" w:rsidRPr="007523F5" w:rsidRDefault="008D7B1D" w:rsidP="00E04926">
      <w:pPr>
        <w:pStyle w:val="Style6"/>
        <w:kinsoku w:val="0"/>
        <w:autoSpaceDE/>
        <w:autoSpaceDN/>
        <w:spacing w:before="0" w:line="276" w:lineRule="auto"/>
        <w:rPr>
          <w:rStyle w:val="CharacterStyle4"/>
          <w:rFonts w:asciiTheme="minorHAnsi" w:hAnsiTheme="minorHAnsi" w:cs="Calibri"/>
          <w:sz w:val="24"/>
          <w:szCs w:val="24"/>
        </w:rPr>
      </w:pPr>
      <w:r w:rsidRPr="007523F5">
        <w:rPr>
          <w:rFonts w:asciiTheme="minorHAnsi" w:hAnsiTheme="minorHAnsi" w:cs="Calibri"/>
          <w:b/>
          <w:color w:val="000000"/>
          <w:sz w:val="24"/>
          <w:szCs w:val="24"/>
        </w:rPr>
        <w:t>Art. 2</w:t>
      </w:r>
      <w:r w:rsidR="004B6201" w:rsidRPr="007523F5">
        <w:rPr>
          <w:rFonts w:asciiTheme="minorHAnsi" w:hAnsiTheme="minorHAnsi" w:cs="Calibri"/>
          <w:b/>
          <w:color w:val="000000"/>
          <w:sz w:val="24"/>
          <w:szCs w:val="24"/>
        </w:rPr>
        <w:t>9</w:t>
      </w:r>
      <w:r w:rsidR="00413B5B" w:rsidRPr="007523F5">
        <w:rPr>
          <w:rFonts w:asciiTheme="minorHAnsi" w:hAnsiTheme="minorHAnsi" w:cs="Calibri"/>
          <w:b/>
          <w:color w:val="000000"/>
          <w:sz w:val="24"/>
          <w:szCs w:val="24"/>
        </w:rPr>
        <w:t>.</w:t>
      </w:r>
      <w:r w:rsidRPr="007523F5">
        <w:rPr>
          <w:rFonts w:asciiTheme="minorHAnsi" w:hAnsiTheme="minorHAnsi" w:cs="Calibri"/>
          <w:color w:val="000000"/>
          <w:sz w:val="24"/>
          <w:szCs w:val="24"/>
        </w:rPr>
        <w:t xml:space="preserve"> </w:t>
      </w:r>
      <w:r w:rsidR="00B730BA" w:rsidRPr="007523F5">
        <w:rPr>
          <w:rStyle w:val="CharacterStyle4"/>
          <w:rFonts w:asciiTheme="minorHAnsi" w:hAnsiTheme="minorHAnsi" w:cs="Calibri"/>
          <w:sz w:val="24"/>
          <w:szCs w:val="24"/>
        </w:rPr>
        <w:t>Exercício é o efetivo desempenho das atribuições do cargo público ou da função de confiança.</w:t>
      </w:r>
    </w:p>
    <w:p w14:paraId="1AADE9D1" w14:textId="77777777" w:rsidR="00B730BA" w:rsidRPr="007523F5" w:rsidRDefault="00B730BA" w:rsidP="00E04926">
      <w:pPr>
        <w:spacing w:line="276" w:lineRule="auto"/>
        <w:jc w:val="both"/>
        <w:textAlignment w:val="baseline"/>
        <w:rPr>
          <w:rFonts w:asciiTheme="minorHAnsi" w:eastAsia="Times New Roman" w:hAnsiTheme="minorHAnsi" w:cs="Calibri"/>
          <w:color w:val="000000"/>
          <w:szCs w:val="24"/>
        </w:rPr>
      </w:pPr>
    </w:p>
    <w:p w14:paraId="1CEFA921" w14:textId="77777777" w:rsidR="0085070F" w:rsidRPr="007523F5" w:rsidRDefault="00034753" w:rsidP="00E04926">
      <w:pPr>
        <w:spacing w:line="276" w:lineRule="auto"/>
        <w:jc w:val="both"/>
        <w:textAlignment w:val="baseline"/>
        <w:rPr>
          <w:rFonts w:asciiTheme="minorHAnsi" w:eastAsia="Times New Roman" w:hAnsiTheme="minorHAnsi" w:cs="Calibri"/>
          <w:color w:val="000000"/>
          <w:szCs w:val="24"/>
        </w:rPr>
      </w:pPr>
      <w:r w:rsidRPr="007523F5">
        <w:rPr>
          <w:rStyle w:val="CharacterStyle4"/>
          <w:rFonts w:asciiTheme="minorHAnsi" w:hAnsiTheme="minorHAnsi" w:cs="Calibri"/>
          <w:b/>
          <w:sz w:val="24"/>
          <w:szCs w:val="24"/>
        </w:rPr>
        <w:t>§</w:t>
      </w:r>
      <w:r w:rsidR="00565285" w:rsidRPr="007523F5">
        <w:rPr>
          <w:rStyle w:val="CharacterStyle4"/>
          <w:rFonts w:asciiTheme="minorHAnsi" w:hAnsiTheme="minorHAnsi" w:cs="Calibri"/>
          <w:b/>
          <w:sz w:val="24"/>
          <w:szCs w:val="24"/>
        </w:rPr>
        <w:t xml:space="preserve"> 1º </w:t>
      </w:r>
      <w:r w:rsidR="008D7B1D" w:rsidRPr="007523F5">
        <w:rPr>
          <w:rFonts w:asciiTheme="minorHAnsi" w:eastAsia="Times New Roman" w:hAnsiTheme="minorHAnsi" w:cs="Calibri"/>
          <w:color w:val="000000"/>
          <w:szCs w:val="24"/>
        </w:rPr>
        <w:t xml:space="preserve">O início, a interrupção e o reinício do exercício do cargo serão registrados no assentamento individual do </w:t>
      </w:r>
      <w:r w:rsidR="00016805" w:rsidRPr="007523F5">
        <w:rPr>
          <w:rFonts w:asciiTheme="minorHAnsi" w:eastAsia="Times New Roman" w:hAnsiTheme="minorHAnsi" w:cs="Calibri"/>
          <w:color w:val="000000"/>
          <w:szCs w:val="24"/>
        </w:rPr>
        <w:t>servidor</w:t>
      </w:r>
      <w:r w:rsidR="008D7B1D" w:rsidRPr="007523F5">
        <w:rPr>
          <w:rFonts w:asciiTheme="minorHAnsi" w:eastAsia="Times New Roman" w:hAnsiTheme="minorHAnsi" w:cs="Calibri"/>
          <w:color w:val="000000"/>
          <w:szCs w:val="24"/>
        </w:rPr>
        <w:t>.</w:t>
      </w:r>
    </w:p>
    <w:p w14:paraId="3138254A" w14:textId="77777777" w:rsidR="001B7253" w:rsidRPr="007523F5" w:rsidRDefault="001B7253" w:rsidP="00E04926">
      <w:pPr>
        <w:spacing w:line="276" w:lineRule="auto"/>
        <w:jc w:val="both"/>
        <w:textAlignment w:val="baseline"/>
        <w:rPr>
          <w:rFonts w:asciiTheme="minorHAnsi" w:eastAsia="Times New Roman" w:hAnsiTheme="minorHAnsi" w:cs="Calibri"/>
          <w:color w:val="000000"/>
          <w:szCs w:val="24"/>
        </w:rPr>
      </w:pPr>
    </w:p>
    <w:p w14:paraId="51FB5A9A" w14:textId="77777777" w:rsidR="001B7253" w:rsidRPr="007523F5" w:rsidRDefault="00034753"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w:t>
      </w:r>
      <w:r w:rsidR="001B7253" w:rsidRPr="007523F5">
        <w:rPr>
          <w:rFonts w:asciiTheme="minorHAnsi" w:eastAsia="Times New Roman" w:hAnsiTheme="minorHAnsi" w:cs="Calibri"/>
          <w:b/>
          <w:color w:val="000000"/>
          <w:szCs w:val="24"/>
        </w:rPr>
        <w:t xml:space="preserve"> </w:t>
      </w:r>
      <w:r w:rsidR="00565285" w:rsidRPr="007523F5">
        <w:rPr>
          <w:rFonts w:asciiTheme="minorHAnsi" w:eastAsia="Times New Roman" w:hAnsiTheme="minorHAnsi" w:cs="Calibri"/>
          <w:b/>
          <w:color w:val="000000"/>
          <w:szCs w:val="24"/>
        </w:rPr>
        <w:t>2º</w:t>
      </w:r>
      <w:r w:rsidR="001B7253" w:rsidRPr="007523F5">
        <w:rPr>
          <w:rFonts w:asciiTheme="minorHAnsi" w:eastAsia="Times New Roman" w:hAnsiTheme="minorHAnsi" w:cs="Calibri"/>
          <w:b/>
          <w:color w:val="000000"/>
          <w:szCs w:val="24"/>
        </w:rPr>
        <w:t xml:space="preserve"> </w:t>
      </w:r>
      <w:r w:rsidR="001B7253" w:rsidRPr="007523F5">
        <w:rPr>
          <w:rFonts w:asciiTheme="minorHAnsi" w:eastAsia="Times New Roman" w:hAnsiTheme="minorHAnsi" w:cs="Calibri"/>
          <w:color w:val="000000"/>
          <w:szCs w:val="24"/>
        </w:rPr>
        <w:t>Ao entrar em exercício, o servidor apresentará ao órgão competente os elementos para assentamento individual.</w:t>
      </w:r>
    </w:p>
    <w:p w14:paraId="32CFB42A"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653F9083" w14:textId="77777777" w:rsidR="008D7B1D"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B730BA" w:rsidRPr="007523F5">
        <w:rPr>
          <w:rFonts w:asciiTheme="minorHAnsi" w:eastAsia="Times New Roman" w:hAnsiTheme="minorHAnsi" w:cs="Calibri"/>
          <w:b/>
          <w:color w:val="000000"/>
          <w:szCs w:val="24"/>
        </w:rPr>
        <w:t>30</w:t>
      </w:r>
      <w:r w:rsidR="00413B5B"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Ao chefe </w:t>
      </w:r>
      <w:r w:rsidR="00C81E34" w:rsidRPr="007523F5">
        <w:rPr>
          <w:rFonts w:asciiTheme="minorHAnsi" w:eastAsia="Times New Roman" w:hAnsiTheme="minorHAnsi" w:cs="Calibri"/>
          <w:color w:val="000000"/>
          <w:szCs w:val="24"/>
        </w:rPr>
        <w:t>imediato</w:t>
      </w:r>
      <w:r w:rsidRPr="007523F5">
        <w:rPr>
          <w:rFonts w:asciiTheme="minorHAnsi" w:eastAsia="Times New Roman" w:hAnsiTheme="minorHAnsi" w:cs="Calibri"/>
          <w:color w:val="000000"/>
          <w:szCs w:val="24"/>
        </w:rPr>
        <w:t xml:space="preserve"> para onde for designado 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compete dar-lhe exercício.</w:t>
      </w:r>
    </w:p>
    <w:p w14:paraId="5297E8F3" w14:textId="77777777" w:rsidR="00796286" w:rsidRPr="007523F5" w:rsidRDefault="00796286" w:rsidP="00E04926">
      <w:pPr>
        <w:spacing w:line="276" w:lineRule="auto"/>
        <w:jc w:val="both"/>
        <w:textAlignment w:val="baseline"/>
        <w:rPr>
          <w:rFonts w:asciiTheme="minorHAnsi" w:eastAsia="Times New Roman" w:hAnsiTheme="minorHAnsi" w:cs="Calibri"/>
          <w:b/>
          <w:color w:val="000000"/>
          <w:szCs w:val="24"/>
        </w:rPr>
      </w:pPr>
    </w:p>
    <w:p w14:paraId="28D099AE" w14:textId="06CB4BF6" w:rsidR="0085070F" w:rsidRDefault="00CC6464"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1B7253" w:rsidRPr="007523F5">
        <w:rPr>
          <w:rFonts w:asciiTheme="minorHAnsi" w:eastAsia="Times New Roman" w:hAnsiTheme="minorHAnsi" w:cs="Calibri"/>
          <w:b/>
          <w:color w:val="000000"/>
          <w:szCs w:val="24"/>
        </w:rPr>
        <w:t>31</w:t>
      </w:r>
      <w:r w:rsidR="00413B5B"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O exercício </w:t>
      </w:r>
      <w:r w:rsidR="008D7B1D" w:rsidRPr="007523F5">
        <w:rPr>
          <w:rFonts w:asciiTheme="minorHAnsi" w:eastAsia="Times New Roman" w:hAnsiTheme="minorHAnsi" w:cs="Calibri"/>
          <w:color w:val="000000"/>
          <w:szCs w:val="24"/>
        </w:rPr>
        <w:t>do cargo ou função terá início no prazo de 30 (trinta) dias contados:</w:t>
      </w:r>
    </w:p>
    <w:p w14:paraId="402DE19A" w14:textId="1AC6E8C2" w:rsidR="00E04926" w:rsidRPr="007523F5" w:rsidRDefault="00E04926" w:rsidP="00E04926">
      <w:pPr>
        <w:spacing w:line="276" w:lineRule="auto"/>
        <w:jc w:val="both"/>
        <w:textAlignment w:val="baseline"/>
        <w:rPr>
          <w:rFonts w:asciiTheme="minorHAnsi" w:eastAsia="Times New Roman" w:hAnsiTheme="minorHAnsi" w:cs="Calibri"/>
          <w:color w:val="000000"/>
          <w:szCs w:val="24"/>
        </w:rPr>
      </w:pPr>
    </w:p>
    <w:p w14:paraId="712F94A3" w14:textId="77777777" w:rsidR="008D7B1D" w:rsidRPr="007523F5" w:rsidRDefault="007B1A5A" w:rsidP="00E508B5">
      <w:pPr>
        <w:numPr>
          <w:ilvl w:val="0"/>
          <w:numId w:val="69"/>
        </w:numPr>
        <w:spacing w:line="276" w:lineRule="auto"/>
        <w:ind w:left="567" w:hanging="567"/>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d</w:t>
      </w:r>
      <w:r w:rsidR="008D7B1D" w:rsidRPr="007523F5">
        <w:rPr>
          <w:rFonts w:asciiTheme="minorHAnsi" w:eastAsia="Times New Roman" w:hAnsiTheme="minorHAnsi" w:cs="Calibri"/>
          <w:color w:val="000000"/>
          <w:szCs w:val="24"/>
        </w:rPr>
        <w:t>a data de publicação oficial do ato no caso de reintegração;</w:t>
      </w:r>
    </w:p>
    <w:p w14:paraId="49661CE3" w14:textId="77777777" w:rsidR="0085070F" w:rsidRPr="007523F5" w:rsidRDefault="007B1A5A" w:rsidP="00E508B5">
      <w:pPr>
        <w:numPr>
          <w:ilvl w:val="0"/>
          <w:numId w:val="69"/>
        </w:numPr>
        <w:spacing w:line="276" w:lineRule="auto"/>
        <w:ind w:left="567" w:hanging="567"/>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d</w:t>
      </w:r>
      <w:r w:rsidR="008D7B1D" w:rsidRPr="007523F5">
        <w:rPr>
          <w:rFonts w:asciiTheme="minorHAnsi" w:eastAsia="Times New Roman" w:hAnsiTheme="minorHAnsi" w:cs="Calibri"/>
          <w:color w:val="000000"/>
          <w:szCs w:val="24"/>
        </w:rPr>
        <w:t>a data de posse nos demais casos.</w:t>
      </w:r>
    </w:p>
    <w:p w14:paraId="6D6F0B0D"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5807E2B7" w14:textId="77777777" w:rsidR="0085070F"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color w:val="000000"/>
          <w:szCs w:val="24"/>
        </w:rPr>
        <w:t>§</w:t>
      </w:r>
      <w:r w:rsidR="008D7B1D" w:rsidRPr="007523F5">
        <w:rPr>
          <w:rFonts w:asciiTheme="minorHAnsi" w:eastAsia="Times New Roman" w:hAnsiTheme="minorHAnsi" w:cs="Calibri"/>
          <w:b/>
          <w:color w:val="000000"/>
          <w:szCs w:val="24"/>
        </w:rPr>
        <w:t xml:space="preserve"> </w:t>
      </w:r>
      <w:r w:rsidR="00BA5F6B" w:rsidRPr="007523F5">
        <w:rPr>
          <w:rFonts w:asciiTheme="minorHAnsi" w:eastAsia="Times New Roman" w:hAnsiTheme="minorHAnsi" w:cs="Calibri"/>
          <w:b/>
          <w:color w:val="000000"/>
          <w:szCs w:val="24"/>
        </w:rPr>
        <w:t>1º</w:t>
      </w:r>
      <w:r w:rsidR="008D7B1D" w:rsidRPr="007523F5">
        <w:rPr>
          <w:rFonts w:asciiTheme="minorHAnsi" w:eastAsia="Times New Roman" w:hAnsiTheme="minorHAnsi" w:cs="Calibri"/>
          <w:color w:val="000000"/>
          <w:szCs w:val="24"/>
        </w:rPr>
        <w:t xml:space="preserve"> Os prazos deste </w:t>
      </w:r>
      <w:r w:rsidR="009A024A" w:rsidRPr="007523F5">
        <w:rPr>
          <w:rFonts w:asciiTheme="minorHAnsi" w:eastAsia="Times New Roman" w:hAnsiTheme="minorHAnsi" w:cs="Calibri"/>
          <w:color w:val="000000"/>
          <w:szCs w:val="24"/>
        </w:rPr>
        <w:t>a</w:t>
      </w:r>
      <w:r w:rsidR="00B4299A" w:rsidRPr="007523F5">
        <w:rPr>
          <w:rFonts w:asciiTheme="minorHAnsi" w:eastAsia="Times New Roman" w:hAnsiTheme="minorHAnsi" w:cs="Calibri"/>
          <w:color w:val="000000"/>
          <w:szCs w:val="24"/>
        </w:rPr>
        <w:t>rtigo</w:t>
      </w:r>
      <w:r w:rsidR="008D7B1D" w:rsidRPr="007523F5">
        <w:rPr>
          <w:rFonts w:asciiTheme="minorHAnsi" w:eastAsia="Times New Roman" w:hAnsiTheme="minorHAnsi" w:cs="Calibri"/>
          <w:color w:val="000000"/>
          <w:szCs w:val="24"/>
        </w:rPr>
        <w:t xml:space="preserve"> poderão ser prorrogados por mais 30 (trinta) dias, a requerimento</w:t>
      </w:r>
      <w:r w:rsidR="00B730BA" w:rsidRPr="007523F5">
        <w:rPr>
          <w:rFonts w:asciiTheme="minorHAnsi" w:eastAsia="Times New Roman" w:hAnsiTheme="minorHAnsi" w:cs="Calibri"/>
          <w:szCs w:val="24"/>
        </w:rPr>
        <w:t>, devidamente justificado, do int</w:t>
      </w:r>
      <w:r w:rsidR="00660858" w:rsidRPr="007523F5">
        <w:rPr>
          <w:rFonts w:asciiTheme="minorHAnsi" w:eastAsia="Times New Roman" w:hAnsiTheme="minorHAnsi" w:cs="Calibri"/>
          <w:szCs w:val="24"/>
        </w:rPr>
        <w:t>eressado, ficando a critério da</w:t>
      </w:r>
      <w:r w:rsidR="00B730BA" w:rsidRPr="007523F5">
        <w:rPr>
          <w:rFonts w:asciiTheme="minorHAnsi" w:eastAsia="Times New Roman" w:hAnsiTheme="minorHAnsi" w:cs="Calibri"/>
          <w:szCs w:val="24"/>
        </w:rPr>
        <w:t xml:space="preserve"> </w:t>
      </w:r>
      <w:r w:rsidR="00BA5F6B" w:rsidRPr="007523F5">
        <w:rPr>
          <w:rFonts w:asciiTheme="minorHAnsi" w:eastAsia="Times New Roman" w:hAnsiTheme="minorHAnsi" w:cs="Calibri"/>
          <w:szCs w:val="24"/>
        </w:rPr>
        <w:t>a</w:t>
      </w:r>
      <w:r w:rsidR="00B730BA" w:rsidRPr="007523F5">
        <w:rPr>
          <w:rFonts w:asciiTheme="minorHAnsi" w:eastAsia="Times New Roman" w:hAnsiTheme="minorHAnsi" w:cs="Calibri"/>
          <w:szCs w:val="24"/>
        </w:rPr>
        <w:t>dministração a an</w:t>
      </w:r>
      <w:r w:rsidR="00E01922" w:rsidRPr="007523F5">
        <w:rPr>
          <w:rFonts w:asciiTheme="minorHAnsi" w:eastAsia="Times New Roman" w:hAnsiTheme="minorHAnsi" w:cs="Calibri"/>
          <w:szCs w:val="24"/>
        </w:rPr>
        <w:t>á</w:t>
      </w:r>
      <w:r w:rsidR="00B730BA" w:rsidRPr="007523F5">
        <w:rPr>
          <w:rFonts w:asciiTheme="minorHAnsi" w:eastAsia="Times New Roman" w:hAnsiTheme="minorHAnsi" w:cs="Calibri"/>
          <w:szCs w:val="24"/>
        </w:rPr>
        <w:t xml:space="preserve">lise do pedido. </w:t>
      </w:r>
    </w:p>
    <w:p w14:paraId="41915D06" w14:textId="77777777" w:rsidR="001B7253" w:rsidRPr="007523F5" w:rsidRDefault="001B7253" w:rsidP="00E04926">
      <w:pPr>
        <w:spacing w:line="276" w:lineRule="auto"/>
        <w:jc w:val="both"/>
        <w:textAlignment w:val="baseline"/>
        <w:rPr>
          <w:rFonts w:asciiTheme="minorHAnsi" w:eastAsia="Times New Roman" w:hAnsiTheme="minorHAnsi" w:cs="Calibri"/>
          <w:color w:val="FF0000"/>
          <w:szCs w:val="24"/>
        </w:rPr>
      </w:pPr>
    </w:p>
    <w:p w14:paraId="00AA8128" w14:textId="77777777" w:rsidR="001B7253" w:rsidRPr="007523F5" w:rsidRDefault="00034753" w:rsidP="00E04926">
      <w:pPr>
        <w:pStyle w:val="Style6"/>
        <w:kinsoku w:val="0"/>
        <w:autoSpaceDE/>
        <w:autoSpaceDN/>
        <w:spacing w:before="0" w:line="276" w:lineRule="auto"/>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w:t>
      </w:r>
      <w:r w:rsidR="001B7253" w:rsidRPr="007523F5">
        <w:rPr>
          <w:rStyle w:val="CharacterStyle4"/>
          <w:rFonts w:asciiTheme="minorHAnsi" w:hAnsiTheme="minorHAnsi" w:cs="Calibri"/>
          <w:b/>
          <w:sz w:val="24"/>
          <w:szCs w:val="24"/>
        </w:rPr>
        <w:t xml:space="preserve"> </w:t>
      </w:r>
      <w:r w:rsidR="00BA5F6B" w:rsidRPr="007523F5">
        <w:rPr>
          <w:rStyle w:val="CharacterStyle4"/>
          <w:rFonts w:asciiTheme="minorHAnsi" w:hAnsiTheme="minorHAnsi" w:cs="Calibri"/>
          <w:b/>
          <w:sz w:val="24"/>
          <w:szCs w:val="24"/>
        </w:rPr>
        <w:t>2º</w:t>
      </w:r>
      <w:r w:rsidR="001B7253" w:rsidRPr="007523F5">
        <w:rPr>
          <w:rStyle w:val="CharacterStyle4"/>
          <w:rFonts w:asciiTheme="minorHAnsi" w:hAnsiTheme="minorHAnsi" w:cs="Calibri"/>
          <w:b/>
          <w:sz w:val="24"/>
          <w:szCs w:val="24"/>
        </w:rPr>
        <w:t xml:space="preserve"> </w:t>
      </w:r>
      <w:r w:rsidR="001B7253" w:rsidRPr="007523F5">
        <w:rPr>
          <w:rStyle w:val="CharacterStyle4"/>
          <w:rFonts w:asciiTheme="minorHAnsi" w:hAnsiTheme="minorHAnsi" w:cs="Calibri"/>
          <w:sz w:val="24"/>
          <w:szCs w:val="24"/>
        </w:rPr>
        <w:t xml:space="preserve">Na hipótese de o servidor encontrar-se afastado legalmente, o prazo a que se refere este </w:t>
      </w:r>
      <w:r w:rsidR="00B4299A" w:rsidRPr="007523F5">
        <w:rPr>
          <w:rStyle w:val="CharacterStyle4"/>
          <w:rFonts w:asciiTheme="minorHAnsi" w:hAnsiTheme="minorHAnsi" w:cs="Calibri"/>
          <w:sz w:val="24"/>
          <w:szCs w:val="24"/>
        </w:rPr>
        <w:t>Artigo</w:t>
      </w:r>
      <w:r w:rsidR="001B7253" w:rsidRPr="007523F5">
        <w:rPr>
          <w:rStyle w:val="CharacterStyle4"/>
          <w:rFonts w:asciiTheme="minorHAnsi" w:hAnsiTheme="minorHAnsi" w:cs="Calibri"/>
          <w:sz w:val="24"/>
          <w:szCs w:val="24"/>
        </w:rPr>
        <w:t xml:space="preserve"> será contado a partir do término do afastamento.</w:t>
      </w:r>
    </w:p>
    <w:p w14:paraId="28298412"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5BBC6448"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1B7253" w:rsidRPr="007523F5">
        <w:rPr>
          <w:rFonts w:asciiTheme="minorHAnsi" w:eastAsia="Times New Roman" w:hAnsiTheme="minorHAnsi" w:cs="Calibri"/>
          <w:b/>
          <w:color w:val="000000"/>
          <w:szCs w:val="24"/>
        </w:rPr>
        <w:t>32</w:t>
      </w:r>
      <w:r w:rsidR="00413B5B"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nomeado deverá exercer o cargo na repartição e na vaga para a qual foi nomeado e em que tenha sido lotado.</w:t>
      </w:r>
    </w:p>
    <w:p w14:paraId="655FF6E8" w14:textId="77777777" w:rsidR="009B2DD8" w:rsidRPr="007523F5" w:rsidRDefault="009B2DD8" w:rsidP="00E04926">
      <w:pPr>
        <w:spacing w:line="276" w:lineRule="auto"/>
        <w:jc w:val="both"/>
        <w:textAlignment w:val="baseline"/>
        <w:rPr>
          <w:rFonts w:asciiTheme="minorHAnsi" w:eastAsia="Times New Roman" w:hAnsiTheme="minorHAnsi" w:cs="Calibri"/>
          <w:color w:val="000000"/>
          <w:szCs w:val="24"/>
        </w:rPr>
      </w:pPr>
    </w:p>
    <w:p w14:paraId="2D901539"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1B7253" w:rsidRPr="007523F5">
        <w:rPr>
          <w:rFonts w:asciiTheme="minorHAnsi" w:eastAsia="Times New Roman" w:hAnsiTheme="minorHAnsi" w:cs="Calibri"/>
          <w:b/>
          <w:color w:val="000000"/>
          <w:szCs w:val="24"/>
        </w:rPr>
        <w:t>33</w:t>
      </w:r>
      <w:r w:rsidR="00413B5B"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Entende-se por lotação o número de servidores estabele</w:t>
      </w:r>
      <w:r w:rsidRPr="007523F5">
        <w:rPr>
          <w:rFonts w:asciiTheme="minorHAnsi" w:eastAsia="Times New Roman" w:hAnsiTheme="minorHAnsi" w:cs="Calibri"/>
          <w:color w:val="000000"/>
          <w:szCs w:val="24"/>
        </w:rPr>
        <w:softHyphen/>
        <w:t>cido para ca</w:t>
      </w:r>
      <w:r w:rsidR="00A44016" w:rsidRPr="007523F5">
        <w:rPr>
          <w:rFonts w:asciiTheme="minorHAnsi" w:eastAsia="Times New Roman" w:hAnsiTheme="minorHAnsi" w:cs="Calibri"/>
          <w:color w:val="000000"/>
          <w:szCs w:val="24"/>
        </w:rPr>
        <w:t xml:space="preserve">da </w:t>
      </w:r>
      <w:r w:rsidR="00E01922" w:rsidRPr="007523F5">
        <w:rPr>
          <w:rFonts w:asciiTheme="minorHAnsi" w:eastAsia="Times New Roman" w:hAnsiTheme="minorHAnsi" w:cs="Calibri"/>
          <w:color w:val="000000"/>
          <w:szCs w:val="24"/>
        </w:rPr>
        <w:t>D</w:t>
      </w:r>
      <w:r w:rsidR="00A44016" w:rsidRPr="007523F5">
        <w:rPr>
          <w:rFonts w:asciiTheme="minorHAnsi" w:eastAsia="Times New Roman" w:hAnsiTheme="minorHAnsi" w:cs="Calibri"/>
          <w:color w:val="000000"/>
          <w:szCs w:val="24"/>
        </w:rPr>
        <w:t>epartamento</w:t>
      </w:r>
      <w:r w:rsidRPr="007523F5">
        <w:rPr>
          <w:rFonts w:asciiTheme="minorHAnsi" w:eastAsia="Times New Roman" w:hAnsiTheme="minorHAnsi" w:cs="Calibri"/>
          <w:color w:val="000000"/>
          <w:szCs w:val="24"/>
        </w:rPr>
        <w:t>.</w:t>
      </w:r>
    </w:p>
    <w:p w14:paraId="0B8AF79D" w14:textId="77777777" w:rsidR="00877AB7" w:rsidRPr="007523F5" w:rsidRDefault="00877AB7" w:rsidP="00E04926">
      <w:pPr>
        <w:spacing w:line="276" w:lineRule="auto"/>
        <w:jc w:val="both"/>
        <w:textAlignment w:val="baseline"/>
        <w:rPr>
          <w:rFonts w:asciiTheme="minorHAnsi" w:eastAsia="Times New Roman" w:hAnsiTheme="minorHAnsi" w:cs="Calibri"/>
          <w:b/>
          <w:color w:val="000000"/>
          <w:szCs w:val="24"/>
        </w:rPr>
      </w:pPr>
    </w:p>
    <w:p w14:paraId="6D49F595" w14:textId="03F0331C"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3</w:t>
      </w:r>
      <w:r w:rsidR="00CB1A37" w:rsidRPr="007523F5">
        <w:rPr>
          <w:rFonts w:asciiTheme="minorHAnsi" w:eastAsia="Times New Roman" w:hAnsiTheme="minorHAnsi" w:cs="Calibri"/>
          <w:b/>
          <w:color w:val="000000"/>
          <w:szCs w:val="24"/>
        </w:rPr>
        <w:t>4</w:t>
      </w:r>
      <w:r w:rsidR="00413B5B"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Preso </w:t>
      </w:r>
      <w:r w:rsidR="007F588E">
        <w:rPr>
          <w:rFonts w:asciiTheme="minorHAnsi" w:eastAsia="Times New Roman" w:hAnsiTheme="minorHAnsi" w:cs="Calibri"/>
          <w:color w:val="000000"/>
          <w:szCs w:val="24"/>
        </w:rPr>
        <w:t>cautelarmente,</w:t>
      </w:r>
      <w:r w:rsidR="00292531">
        <w:rPr>
          <w:rFonts w:asciiTheme="minorHAnsi" w:eastAsia="Times New Roman" w:hAnsiTheme="minorHAnsi" w:cs="Calibri"/>
          <w:color w:val="000000"/>
          <w:szCs w:val="24"/>
        </w:rPr>
        <w:t xml:space="preserve"> </w:t>
      </w:r>
      <w:r w:rsidRPr="007523F5">
        <w:rPr>
          <w:rFonts w:asciiTheme="minorHAnsi" w:eastAsia="Times New Roman" w:hAnsiTheme="minorHAnsi" w:cs="Calibri"/>
          <w:color w:val="000000"/>
          <w:szCs w:val="24"/>
        </w:rPr>
        <w:t xml:space="preserve">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será afas</w:t>
      </w:r>
      <w:r w:rsidRPr="007523F5">
        <w:rPr>
          <w:rFonts w:asciiTheme="minorHAnsi" w:eastAsia="Times New Roman" w:hAnsiTheme="minorHAnsi" w:cs="Calibri"/>
          <w:color w:val="000000"/>
          <w:szCs w:val="24"/>
        </w:rPr>
        <w:softHyphen/>
        <w:t xml:space="preserve">tado do exercício até </w:t>
      </w:r>
      <w:r w:rsidR="007F588E">
        <w:rPr>
          <w:rFonts w:asciiTheme="minorHAnsi" w:eastAsia="Times New Roman" w:hAnsiTheme="minorHAnsi" w:cs="Calibri"/>
          <w:color w:val="000000"/>
          <w:szCs w:val="24"/>
        </w:rPr>
        <w:t xml:space="preserve">sua liberação ou </w:t>
      </w:r>
      <w:r w:rsidRPr="007523F5">
        <w:rPr>
          <w:rFonts w:asciiTheme="minorHAnsi" w:eastAsia="Times New Roman" w:hAnsiTheme="minorHAnsi" w:cs="Calibri"/>
          <w:color w:val="000000"/>
          <w:szCs w:val="24"/>
        </w:rPr>
        <w:t xml:space="preserve">decisão final </w:t>
      </w:r>
      <w:r w:rsidR="007F588E">
        <w:rPr>
          <w:rFonts w:asciiTheme="minorHAnsi" w:eastAsia="Times New Roman" w:hAnsiTheme="minorHAnsi" w:cs="Calibri"/>
          <w:color w:val="000000"/>
          <w:szCs w:val="24"/>
        </w:rPr>
        <w:t>transitada</w:t>
      </w:r>
      <w:r w:rsidRPr="007523F5">
        <w:rPr>
          <w:rFonts w:asciiTheme="minorHAnsi" w:eastAsia="Times New Roman" w:hAnsiTheme="minorHAnsi" w:cs="Calibri"/>
          <w:color w:val="000000"/>
          <w:szCs w:val="24"/>
        </w:rPr>
        <w:t xml:space="preserve"> em julgado</w:t>
      </w:r>
      <w:r w:rsidR="0036581B" w:rsidRPr="007523F5">
        <w:rPr>
          <w:rFonts w:asciiTheme="minorHAnsi" w:eastAsia="Times New Roman" w:hAnsiTheme="minorHAnsi" w:cs="Calibri"/>
          <w:color w:val="000000"/>
          <w:szCs w:val="24"/>
        </w:rPr>
        <w:t xml:space="preserve">, </w:t>
      </w:r>
      <w:r w:rsidR="00C81E34" w:rsidRPr="007523F5">
        <w:rPr>
          <w:rFonts w:asciiTheme="minorHAnsi" w:eastAsia="Times New Roman" w:hAnsiTheme="minorHAnsi" w:cs="Calibri"/>
          <w:color w:val="000000"/>
          <w:szCs w:val="24"/>
        </w:rPr>
        <w:t xml:space="preserve">sem prejuízo </w:t>
      </w:r>
      <w:r w:rsidR="00292531">
        <w:rPr>
          <w:rFonts w:asciiTheme="minorHAnsi" w:eastAsia="Times New Roman" w:hAnsiTheme="minorHAnsi" w:cs="Calibri"/>
          <w:color w:val="000000"/>
          <w:szCs w:val="24"/>
        </w:rPr>
        <w:t>d</w:t>
      </w:r>
      <w:r w:rsidR="00C81E34" w:rsidRPr="007523F5">
        <w:rPr>
          <w:rFonts w:asciiTheme="minorHAnsi" w:eastAsia="Times New Roman" w:hAnsiTheme="minorHAnsi" w:cs="Calibri"/>
          <w:color w:val="000000"/>
          <w:szCs w:val="24"/>
        </w:rPr>
        <w:t xml:space="preserve">a sua </w:t>
      </w:r>
      <w:r w:rsidR="009A024A" w:rsidRPr="007523F5">
        <w:rPr>
          <w:rFonts w:asciiTheme="minorHAnsi" w:eastAsia="Times New Roman" w:hAnsiTheme="minorHAnsi" w:cs="Calibri"/>
          <w:color w:val="000000"/>
          <w:szCs w:val="24"/>
        </w:rPr>
        <w:t>remuneração</w:t>
      </w:r>
      <w:r w:rsidR="00920502" w:rsidRPr="007523F5">
        <w:rPr>
          <w:rFonts w:asciiTheme="minorHAnsi" w:eastAsia="Times New Roman" w:hAnsiTheme="minorHAnsi" w:cs="Calibri"/>
          <w:color w:val="000000"/>
          <w:szCs w:val="24"/>
        </w:rPr>
        <w:t xml:space="preserve">. </w:t>
      </w:r>
    </w:p>
    <w:p w14:paraId="495F5422" w14:textId="0D713903" w:rsidR="003362D0" w:rsidRDefault="003362D0" w:rsidP="00E04926">
      <w:pPr>
        <w:pStyle w:val="Corpodetexto"/>
        <w:tabs>
          <w:tab w:val="left" w:pos="0"/>
        </w:tabs>
        <w:spacing w:after="0" w:line="276" w:lineRule="auto"/>
        <w:jc w:val="center"/>
        <w:rPr>
          <w:rFonts w:asciiTheme="minorHAnsi" w:hAnsiTheme="minorHAnsi" w:cs="Calibri"/>
          <w:b/>
          <w:szCs w:val="24"/>
        </w:rPr>
      </w:pPr>
    </w:p>
    <w:p w14:paraId="4BA4E41B" w14:textId="77777777" w:rsidR="00EE40AB" w:rsidRPr="007523F5" w:rsidRDefault="00EE40AB" w:rsidP="00E04926">
      <w:pPr>
        <w:pStyle w:val="Corpodetexto"/>
        <w:tabs>
          <w:tab w:val="left" w:pos="0"/>
        </w:tabs>
        <w:spacing w:after="0" w:line="276" w:lineRule="auto"/>
        <w:jc w:val="center"/>
        <w:rPr>
          <w:rFonts w:asciiTheme="minorHAnsi" w:hAnsiTheme="minorHAnsi" w:cs="Calibri"/>
          <w:b/>
          <w:szCs w:val="24"/>
        </w:rPr>
      </w:pPr>
    </w:p>
    <w:p w14:paraId="692B71B1" w14:textId="77777777" w:rsidR="003362D0" w:rsidRPr="007523F5" w:rsidRDefault="007B1A5A" w:rsidP="00E04926">
      <w:pPr>
        <w:pStyle w:val="Subttulo"/>
        <w:spacing w:line="276" w:lineRule="auto"/>
        <w:ind w:firstLine="0"/>
        <w:rPr>
          <w:rFonts w:asciiTheme="minorHAnsi" w:hAnsiTheme="minorHAnsi"/>
        </w:rPr>
      </w:pPr>
      <w:bookmarkStart w:id="36" w:name="_Toc93656282"/>
      <w:bookmarkStart w:id="37" w:name="_Toc124930791"/>
      <w:r w:rsidRPr="007523F5">
        <w:rPr>
          <w:rFonts w:asciiTheme="minorHAnsi" w:hAnsiTheme="minorHAnsi"/>
        </w:rPr>
        <w:lastRenderedPageBreak/>
        <w:t>Seção V</w:t>
      </w:r>
      <w:bookmarkEnd w:id="36"/>
      <w:bookmarkEnd w:id="37"/>
    </w:p>
    <w:p w14:paraId="42B58F3B" w14:textId="77777777" w:rsidR="003362D0" w:rsidRPr="007523F5" w:rsidRDefault="007B1A5A" w:rsidP="00E04926">
      <w:pPr>
        <w:pStyle w:val="Subttulo"/>
        <w:spacing w:line="276" w:lineRule="auto"/>
        <w:ind w:firstLine="0"/>
        <w:rPr>
          <w:rFonts w:asciiTheme="minorHAnsi" w:hAnsiTheme="minorHAnsi"/>
        </w:rPr>
      </w:pPr>
      <w:bookmarkStart w:id="38" w:name="_Toc93656283"/>
      <w:bookmarkStart w:id="39" w:name="_Toc124930792"/>
      <w:r w:rsidRPr="007523F5">
        <w:rPr>
          <w:rFonts w:asciiTheme="minorHAnsi" w:hAnsiTheme="minorHAnsi"/>
        </w:rPr>
        <w:t>Da</w:t>
      </w:r>
      <w:r w:rsidR="003362D0" w:rsidRPr="007523F5">
        <w:rPr>
          <w:rFonts w:asciiTheme="minorHAnsi" w:hAnsiTheme="minorHAnsi"/>
        </w:rPr>
        <w:t xml:space="preserve"> C</w:t>
      </w:r>
      <w:r w:rsidRPr="007523F5">
        <w:rPr>
          <w:rFonts w:asciiTheme="minorHAnsi" w:hAnsiTheme="minorHAnsi"/>
        </w:rPr>
        <w:t xml:space="preserve">edência ou </w:t>
      </w:r>
      <w:r w:rsidR="003362D0" w:rsidRPr="007523F5">
        <w:rPr>
          <w:rFonts w:asciiTheme="minorHAnsi" w:hAnsiTheme="minorHAnsi"/>
        </w:rPr>
        <w:t>C</w:t>
      </w:r>
      <w:r w:rsidRPr="007523F5">
        <w:rPr>
          <w:rFonts w:asciiTheme="minorHAnsi" w:hAnsiTheme="minorHAnsi"/>
        </w:rPr>
        <w:t>essão</w:t>
      </w:r>
      <w:bookmarkEnd w:id="38"/>
      <w:bookmarkEnd w:id="39"/>
    </w:p>
    <w:p w14:paraId="4A44B4E8" w14:textId="77777777" w:rsidR="003362D0" w:rsidRPr="007523F5" w:rsidRDefault="003362D0" w:rsidP="00E04926">
      <w:pPr>
        <w:pStyle w:val="Corpodetexto"/>
        <w:tabs>
          <w:tab w:val="left" w:pos="0"/>
        </w:tabs>
        <w:spacing w:after="0" w:line="276" w:lineRule="auto"/>
        <w:jc w:val="center"/>
        <w:rPr>
          <w:rFonts w:asciiTheme="minorHAnsi" w:hAnsiTheme="minorHAnsi" w:cs="Calibri"/>
          <w:b/>
          <w:color w:val="FF0000"/>
          <w:szCs w:val="24"/>
        </w:rPr>
      </w:pPr>
    </w:p>
    <w:p w14:paraId="48DD0664" w14:textId="39717C9F" w:rsidR="003362D0" w:rsidRDefault="003362D0" w:rsidP="00E04926">
      <w:pPr>
        <w:pStyle w:val="Corpodetexto"/>
        <w:spacing w:after="0" w:line="276" w:lineRule="auto"/>
        <w:jc w:val="both"/>
        <w:rPr>
          <w:rFonts w:asciiTheme="minorHAnsi" w:hAnsiTheme="minorHAnsi" w:cs="Calibri"/>
          <w:szCs w:val="24"/>
        </w:rPr>
      </w:pPr>
      <w:r w:rsidRPr="007523F5">
        <w:rPr>
          <w:rFonts w:asciiTheme="minorHAnsi" w:hAnsiTheme="minorHAnsi" w:cs="Calibri"/>
          <w:b/>
          <w:szCs w:val="24"/>
        </w:rPr>
        <w:t xml:space="preserve">Art. </w:t>
      </w:r>
      <w:r w:rsidR="007B1A5A" w:rsidRPr="007523F5">
        <w:rPr>
          <w:rFonts w:asciiTheme="minorHAnsi" w:hAnsiTheme="minorHAnsi" w:cs="Calibri"/>
          <w:b/>
          <w:szCs w:val="24"/>
        </w:rPr>
        <w:t>35</w:t>
      </w:r>
      <w:r w:rsidR="00413B5B" w:rsidRPr="007523F5">
        <w:rPr>
          <w:rFonts w:asciiTheme="minorHAnsi" w:hAnsiTheme="minorHAnsi" w:cs="Calibri"/>
          <w:b/>
          <w:szCs w:val="24"/>
        </w:rPr>
        <w:t>.</w:t>
      </w:r>
      <w:r w:rsidRPr="007523F5">
        <w:rPr>
          <w:rFonts w:asciiTheme="minorHAnsi" w:hAnsiTheme="minorHAnsi" w:cs="Calibri"/>
          <w:szCs w:val="24"/>
        </w:rPr>
        <w:t xml:space="preserve"> Cedência ou cessão é o ato pelo qual o servidor público é posto à disposição de entidade, entes federados ou órgão não integrante da estrutura administrativa municipal.</w:t>
      </w:r>
    </w:p>
    <w:p w14:paraId="51C6A9A4" w14:textId="77777777" w:rsidR="007A31A6" w:rsidRPr="007523F5" w:rsidRDefault="007A31A6" w:rsidP="00E04926">
      <w:pPr>
        <w:pStyle w:val="Corpodetexto"/>
        <w:spacing w:after="0" w:line="276" w:lineRule="auto"/>
        <w:jc w:val="both"/>
        <w:rPr>
          <w:rFonts w:asciiTheme="minorHAnsi" w:hAnsiTheme="minorHAnsi" w:cs="Calibri"/>
          <w:szCs w:val="24"/>
        </w:rPr>
      </w:pPr>
    </w:p>
    <w:p w14:paraId="73BAADFB" w14:textId="77777777" w:rsidR="003362D0" w:rsidRPr="007523F5" w:rsidRDefault="003362D0" w:rsidP="00E04926">
      <w:pPr>
        <w:pStyle w:val="Corpodetexto"/>
        <w:spacing w:after="0" w:line="276" w:lineRule="auto"/>
        <w:jc w:val="both"/>
        <w:rPr>
          <w:rFonts w:asciiTheme="minorHAnsi" w:hAnsiTheme="minorHAnsi" w:cs="Calibri"/>
          <w:szCs w:val="24"/>
        </w:rPr>
      </w:pPr>
      <w:r w:rsidRPr="007523F5">
        <w:rPr>
          <w:rFonts w:asciiTheme="minorHAnsi" w:hAnsiTheme="minorHAnsi" w:cs="Calibri"/>
          <w:b/>
          <w:szCs w:val="24"/>
        </w:rPr>
        <w:t>§ 1</w:t>
      </w:r>
      <w:r w:rsidRPr="007523F5">
        <w:rPr>
          <w:rFonts w:asciiTheme="minorHAnsi" w:hAnsiTheme="minorHAnsi" w:cs="Calibri"/>
          <w:b/>
          <w:szCs w:val="24"/>
          <w:vertAlign w:val="superscript"/>
        </w:rPr>
        <w:t>o</w:t>
      </w:r>
      <w:r w:rsidRPr="007523F5">
        <w:rPr>
          <w:rFonts w:asciiTheme="minorHAnsi" w:hAnsiTheme="minorHAnsi" w:cs="Calibri"/>
          <w:szCs w:val="24"/>
        </w:rPr>
        <w:t xml:space="preserve"> A cedência ou cessão será sem ônus para Município de Clevelândia e será concedida pelo prazo máximo de 1 (um) ano, renovável anualmente segundo a necessidade e a possibilidade das partes.</w:t>
      </w:r>
    </w:p>
    <w:p w14:paraId="5BB159C3" w14:textId="77777777" w:rsidR="00DF40CB" w:rsidRPr="007523F5" w:rsidRDefault="00DF40CB" w:rsidP="00E04926">
      <w:pPr>
        <w:pStyle w:val="Corpodetexto"/>
        <w:spacing w:after="0" w:line="276" w:lineRule="auto"/>
        <w:jc w:val="both"/>
        <w:rPr>
          <w:rFonts w:asciiTheme="minorHAnsi" w:hAnsiTheme="minorHAnsi" w:cs="Calibri"/>
          <w:szCs w:val="24"/>
        </w:rPr>
      </w:pPr>
    </w:p>
    <w:p w14:paraId="3DCD771D" w14:textId="4B38FAF2" w:rsidR="003362D0" w:rsidRDefault="003362D0" w:rsidP="00E04926">
      <w:pPr>
        <w:pStyle w:val="Corpodetexto"/>
        <w:spacing w:after="0" w:line="276" w:lineRule="auto"/>
        <w:jc w:val="both"/>
        <w:rPr>
          <w:rFonts w:asciiTheme="minorHAnsi" w:hAnsiTheme="minorHAnsi" w:cs="Calibri"/>
          <w:szCs w:val="24"/>
        </w:rPr>
      </w:pPr>
      <w:r w:rsidRPr="007523F5">
        <w:rPr>
          <w:rFonts w:asciiTheme="minorHAnsi" w:hAnsiTheme="minorHAnsi" w:cs="Calibri"/>
          <w:b/>
          <w:szCs w:val="24"/>
        </w:rPr>
        <w:t>§ 2</w:t>
      </w:r>
      <w:r w:rsidRPr="007523F5">
        <w:rPr>
          <w:rFonts w:asciiTheme="minorHAnsi" w:hAnsiTheme="minorHAnsi" w:cs="Calibri"/>
          <w:b/>
          <w:szCs w:val="24"/>
          <w:vertAlign w:val="superscript"/>
        </w:rPr>
        <w:t>o</w:t>
      </w:r>
      <w:r w:rsidRPr="007523F5">
        <w:rPr>
          <w:rFonts w:asciiTheme="minorHAnsi" w:hAnsiTheme="minorHAnsi" w:cs="Calibri"/>
          <w:szCs w:val="24"/>
        </w:rPr>
        <w:t xml:space="preserve"> Em casos excepcionais, a cedência ou cessão poderá dar-se com ônus para o Município de Clevelândia:</w:t>
      </w:r>
    </w:p>
    <w:p w14:paraId="63FFE2DD" w14:textId="77777777" w:rsidR="00E04926" w:rsidRPr="007523F5" w:rsidRDefault="00E04926" w:rsidP="00E04926">
      <w:pPr>
        <w:pStyle w:val="Corpodetexto"/>
        <w:spacing w:after="0" w:line="276" w:lineRule="auto"/>
        <w:jc w:val="both"/>
        <w:rPr>
          <w:rFonts w:asciiTheme="minorHAnsi" w:hAnsiTheme="minorHAnsi" w:cs="Calibri"/>
          <w:szCs w:val="24"/>
        </w:rPr>
      </w:pPr>
    </w:p>
    <w:p w14:paraId="7F219FF7" w14:textId="77777777" w:rsidR="003362D0" w:rsidRPr="007523F5" w:rsidRDefault="003362D0" w:rsidP="007F6B06">
      <w:pPr>
        <w:pStyle w:val="Corpodetexto"/>
        <w:numPr>
          <w:ilvl w:val="0"/>
          <w:numId w:val="8"/>
        </w:numPr>
        <w:spacing w:after="0" w:line="276" w:lineRule="auto"/>
        <w:ind w:left="0" w:firstLine="0"/>
        <w:jc w:val="both"/>
        <w:rPr>
          <w:rFonts w:asciiTheme="minorHAnsi" w:hAnsiTheme="minorHAnsi" w:cs="Calibri"/>
          <w:szCs w:val="24"/>
        </w:rPr>
      </w:pPr>
      <w:r w:rsidRPr="007523F5">
        <w:rPr>
          <w:rFonts w:asciiTheme="minorHAnsi" w:hAnsiTheme="minorHAnsi" w:cs="Calibri"/>
          <w:szCs w:val="24"/>
        </w:rPr>
        <w:t>quando se tratar de instituições privadas sem fins lucrativos, especializadas e com atuação exclusiva em Educação;</w:t>
      </w:r>
    </w:p>
    <w:p w14:paraId="4802BBC5" w14:textId="77777777" w:rsidR="003362D0" w:rsidRPr="007523F5" w:rsidRDefault="003362D0" w:rsidP="007F6B06">
      <w:pPr>
        <w:pStyle w:val="Corpodetexto"/>
        <w:numPr>
          <w:ilvl w:val="0"/>
          <w:numId w:val="8"/>
        </w:numPr>
        <w:spacing w:after="0" w:line="276" w:lineRule="auto"/>
        <w:ind w:left="0" w:firstLine="0"/>
        <w:jc w:val="both"/>
        <w:rPr>
          <w:rFonts w:asciiTheme="minorHAnsi" w:hAnsiTheme="minorHAnsi" w:cs="Calibri"/>
          <w:szCs w:val="24"/>
        </w:rPr>
      </w:pPr>
      <w:r w:rsidRPr="007523F5">
        <w:rPr>
          <w:rFonts w:asciiTheme="minorHAnsi" w:hAnsiTheme="minorHAnsi" w:cs="Calibri"/>
          <w:szCs w:val="24"/>
        </w:rPr>
        <w:t xml:space="preserve">quando a entidade, ente federado ou órgão solicitante compensar o Município de Clevelândia com servidor habilitado para o exercício de </w:t>
      </w:r>
      <w:r w:rsidR="00D337EE" w:rsidRPr="007523F5">
        <w:rPr>
          <w:rFonts w:asciiTheme="minorHAnsi" w:hAnsiTheme="minorHAnsi" w:cs="Calibri"/>
          <w:szCs w:val="24"/>
        </w:rPr>
        <w:t>atribuições</w:t>
      </w:r>
      <w:r w:rsidRPr="007523F5">
        <w:rPr>
          <w:rFonts w:asciiTheme="minorHAnsi" w:hAnsiTheme="minorHAnsi" w:cs="Calibri"/>
          <w:szCs w:val="24"/>
        </w:rPr>
        <w:t xml:space="preserve"> inerentes ao cargo </w:t>
      </w:r>
      <w:r w:rsidR="00D337EE" w:rsidRPr="007523F5">
        <w:rPr>
          <w:rFonts w:asciiTheme="minorHAnsi" w:hAnsiTheme="minorHAnsi" w:cs="Calibri"/>
          <w:szCs w:val="24"/>
        </w:rPr>
        <w:t>e</w:t>
      </w:r>
      <w:r w:rsidRPr="007523F5">
        <w:rPr>
          <w:rFonts w:asciiTheme="minorHAnsi" w:hAnsiTheme="minorHAnsi" w:cs="Calibri"/>
          <w:szCs w:val="24"/>
        </w:rPr>
        <w:t xml:space="preserve"> com </w:t>
      </w:r>
      <w:r w:rsidR="00D337EE" w:rsidRPr="007523F5">
        <w:rPr>
          <w:rFonts w:asciiTheme="minorHAnsi" w:hAnsiTheme="minorHAnsi" w:cs="Calibri"/>
          <w:szCs w:val="24"/>
        </w:rPr>
        <w:t xml:space="preserve">remuneração </w:t>
      </w:r>
      <w:r w:rsidRPr="007523F5">
        <w:rPr>
          <w:rFonts w:asciiTheme="minorHAnsi" w:hAnsiTheme="minorHAnsi" w:cs="Calibri"/>
          <w:szCs w:val="24"/>
        </w:rPr>
        <w:t>equivalente ao custo anual do cedido;</w:t>
      </w:r>
    </w:p>
    <w:p w14:paraId="2BEA43EB" w14:textId="77777777" w:rsidR="003362D0" w:rsidRPr="007523F5" w:rsidRDefault="003362D0" w:rsidP="007F6B06">
      <w:pPr>
        <w:pStyle w:val="Corpodetexto"/>
        <w:numPr>
          <w:ilvl w:val="0"/>
          <w:numId w:val="8"/>
        </w:numPr>
        <w:spacing w:after="0" w:line="276" w:lineRule="auto"/>
        <w:ind w:left="0" w:firstLine="0"/>
        <w:jc w:val="both"/>
        <w:rPr>
          <w:rFonts w:asciiTheme="minorHAnsi" w:hAnsiTheme="minorHAnsi" w:cs="Calibri"/>
          <w:szCs w:val="24"/>
        </w:rPr>
      </w:pPr>
      <w:r w:rsidRPr="007523F5">
        <w:rPr>
          <w:rFonts w:asciiTheme="minorHAnsi" w:hAnsiTheme="minorHAnsi" w:cs="Calibri"/>
          <w:szCs w:val="24"/>
        </w:rPr>
        <w:t xml:space="preserve">quando o servidor for cedido para o desempenho de mandato em confederação, federação, associação de classe de âmbito nacional, estadual ou municipal, ou sindicato representativo da categoria a que pertence, em função do cargo ocupado.  </w:t>
      </w:r>
    </w:p>
    <w:p w14:paraId="553C4F8F" w14:textId="77777777" w:rsidR="00DF40CB" w:rsidRPr="007523F5" w:rsidRDefault="00DF40CB" w:rsidP="00E04926">
      <w:pPr>
        <w:pStyle w:val="Corpodetexto"/>
        <w:spacing w:after="0" w:line="276" w:lineRule="auto"/>
        <w:jc w:val="both"/>
        <w:rPr>
          <w:rFonts w:asciiTheme="minorHAnsi" w:hAnsiTheme="minorHAnsi" w:cs="Calibri"/>
          <w:szCs w:val="24"/>
        </w:rPr>
      </w:pPr>
    </w:p>
    <w:p w14:paraId="05C4FBD7" w14:textId="12B83036" w:rsidR="003362D0" w:rsidRPr="007523F5" w:rsidRDefault="00DF40CB" w:rsidP="00E04926">
      <w:pPr>
        <w:pStyle w:val="Corpodetexto"/>
        <w:spacing w:after="0" w:line="276" w:lineRule="auto"/>
        <w:jc w:val="both"/>
        <w:rPr>
          <w:rFonts w:asciiTheme="minorHAnsi" w:hAnsiTheme="minorHAnsi" w:cs="Calibri"/>
          <w:szCs w:val="24"/>
        </w:rPr>
      </w:pPr>
      <w:r w:rsidRPr="007523F5">
        <w:rPr>
          <w:rFonts w:asciiTheme="minorHAnsi" w:hAnsiTheme="minorHAnsi" w:cs="Calibri"/>
          <w:b/>
          <w:szCs w:val="24"/>
        </w:rPr>
        <w:t xml:space="preserve">§ 3º </w:t>
      </w:r>
      <w:r w:rsidR="003362D0" w:rsidRPr="007523F5">
        <w:rPr>
          <w:rFonts w:asciiTheme="minorHAnsi" w:hAnsiTheme="minorHAnsi" w:cs="Calibri"/>
          <w:szCs w:val="24"/>
        </w:rPr>
        <w:t>A cedência de que trata o inciso I</w:t>
      </w:r>
      <w:r w:rsidR="00D337EE" w:rsidRPr="007523F5">
        <w:rPr>
          <w:rFonts w:asciiTheme="minorHAnsi" w:hAnsiTheme="minorHAnsi" w:cs="Calibri"/>
          <w:szCs w:val="24"/>
        </w:rPr>
        <w:t>II</w:t>
      </w:r>
      <w:r w:rsidR="003362D0" w:rsidRPr="007523F5">
        <w:rPr>
          <w:rFonts w:asciiTheme="minorHAnsi" w:hAnsiTheme="minorHAnsi" w:cs="Calibri"/>
          <w:szCs w:val="24"/>
        </w:rPr>
        <w:t xml:space="preserve"> </w:t>
      </w:r>
      <w:r w:rsidR="00E04926">
        <w:rPr>
          <w:rFonts w:asciiTheme="minorHAnsi" w:hAnsiTheme="minorHAnsi" w:cs="Calibri"/>
          <w:szCs w:val="24"/>
        </w:rPr>
        <w:t>do parágrafo anterior</w:t>
      </w:r>
      <w:r w:rsidR="003362D0" w:rsidRPr="007523F5">
        <w:rPr>
          <w:rFonts w:asciiTheme="minorHAnsi" w:hAnsiTheme="minorHAnsi" w:cs="Calibri"/>
          <w:szCs w:val="24"/>
        </w:rPr>
        <w:t>, terá duração igual ao mandato, podendo ser prorrogada em caso de reeleição.</w:t>
      </w:r>
    </w:p>
    <w:p w14:paraId="70FE273E" w14:textId="77777777" w:rsidR="00DF40CB" w:rsidRPr="007523F5" w:rsidRDefault="00DF40CB" w:rsidP="00E04926">
      <w:pPr>
        <w:pStyle w:val="Corpodetexto"/>
        <w:spacing w:after="0" w:line="276" w:lineRule="auto"/>
        <w:jc w:val="both"/>
        <w:rPr>
          <w:rFonts w:asciiTheme="minorHAnsi" w:hAnsiTheme="minorHAnsi" w:cs="Calibri"/>
          <w:b/>
          <w:szCs w:val="24"/>
        </w:rPr>
      </w:pPr>
    </w:p>
    <w:p w14:paraId="613461F1" w14:textId="77777777" w:rsidR="003362D0" w:rsidRPr="007523F5" w:rsidRDefault="003362D0" w:rsidP="00E04926">
      <w:pPr>
        <w:pStyle w:val="Corpodetexto"/>
        <w:spacing w:after="0" w:line="276" w:lineRule="auto"/>
        <w:jc w:val="both"/>
        <w:rPr>
          <w:rFonts w:asciiTheme="minorHAnsi" w:hAnsiTheme="minorHAnsi" w:cs="Calibri"/>
          <w:szCs w:val="24"/>
        </w:rPr>
      </w:pPr>
      <w:r w:rsidRPr="007523F5">
        <w:rPr>
          <w:rFonts w:asciiTheme="minorHAnsi" w:hAnsiTheme="minorHAnsi" w:cs="Calibri"/>
          <w:b/>
          <w:szCs w:val="24"/>
        </w:rPr>
        <w:t xml:space="preserve">Art. </w:t>
      </w:r>
      <w:r w:rsidR="007B1A5A" w:rsidRPr="007523F5">
        <w:rPr>
          <w:rFonts w:asciiTheme="minorHAnsi" w:hAnsiTheme="minorHAnsi" w:cs="Calibri"/>
          <w:b/>
          <w:szCs w:val="24"/>
        </w:rPr>
        <w:t>36</w:t>
      </w:r>
      <w:r w:rsidR="00413B5B" w:rsidRPr="007523F5">
        <w:rPr>
          <w:rFonts w:asciiTheme="minorHAnsi" w:hAnsiTheme="minorHAnsi" w:cs="Calibri"/>
          <w:b/>
          <w:szCs w:val="24"/>
        </w:rPr>
        <w:t>.</w:t>
      </w:r>
      <w:r w:rsidR="007B1A5A" w:rsidRPr="007523F5">
        <w:rPr>
          <w:rFonts w:asciiTheme="minorHAnsi" w:hAnsiTheme="minorHAnsi" w:cs="Calibri"/>
          <w:b/>
          <w:szCs w:val="24"/>
        </w:rPr>
        <w:t xml:space="preserve"> </w:t>
      </w:r>
      <w:r w:rsidRPr="007523F5">
        <w:rPr>
          <w:rFonts w:asciiTheme="minorHAnsi" w:hAnsiTheme="minorHAnsi" w:cs="Calibri"/>
          <w:szCs w:val="24"/>
        </w:rPr>
        <w:t>A cedência ou cessão de servidor para exercício de atividades estranhas ao cargo</w:t>
      </w:r>
      <w:r w:rsidR="00D337EE" w:rsidRPr="007523F5">
        <w:rPr>
          <w:rFonts w:asciiTheme="minorHAnsi" w:hAnsiTheme="minorHAnsi" w:cs="Calibri"/>
          <w:szCs w:val="24"/>
        </w:rPr>
        <w:t>,</w:t>
      </w:r>
      <w:r w:rsidRPr="007523F5">
        <w:rPr>
          <w:rFonts w:asciiTheme="minorHAnsi" w:hAnsiTheme="minorHAnsi" w:cs="Calibri"/>
          <w:szCs w:val="24"/>
        </w:rPr>
        <w:t xml:space="preserve"> interrompe o interstício para a progressão funcional horizontal.</w:t>
      </w:r>
    </w:p>
    <w:p w14:paraId="319E5476" w14:textId="77777777" w:rsidR="004A0806" w:rsidRPr="007523F5" w:rsidRDefault="004A0806" w:rsidP="00E04926">
      <w:pPr>
        <w:spacing w:line="276" w:lineRule="auto"/>
        <w:jc w:val="both"/>
        <w:textAlignment w:val="baseline"/>
        <w:rPr>
          <w:rFonts w:asciiTheme="minorHAnsi" w:eastAsia="Times New Roman" w:hAnsiTheme="minorHAnsi" w:cs="Calibri"/>
          <w:color w:val="000000"/>
          <w:szCs w:val="24"/>
        </w:rPr>
      </w:pPr>
    </w:p>
    <w:p w14:paraId="221AFAA7" w14:textId="77777777" w:rsidR="0085070F" w:rsidRPr="007523F5" w:rsidRDefault="008D7B1D" w:rsidP="00E04926">
      <w:pPr>
        <w:pStyle w:val="Subttulo"/>
        <w:spacing w:line="276" w:lineRule="auto"/>
        <w:ind w:firstLine="0"/>
        <w:rPr>
          <w:rFonts w:asciiTheme="minorHAnsi" w:hAnsiTheme="minorHAnsi"/>
        </w:rPr>
      </w:pPr>
      <w:bookmarkStart w:id="40" w:name="_Toc93656284"/>
      <w:bookmarkStart w:id="41" w:name="_Toc124930793"/>
      <w:r w:rsidRPr="007523F5">
        <w:rPr>
          <w:rFonts w:asciiTheme="minorHAnsi" w:hAnsiTheme="minorHAnsi"/>
        </w:rPr>
        <w:t>Seção V</w:t>
      </w:r>
      <w:r w:rsidR="000F7F69" w:rsidRPr="007523F5">
        <w:rPr>
          <w:rFonts w:asciiTheme="minorHAnsi" w:hAnsiTheme="minorHAnsi"/>
        </w:rPr>
        <w:t>I</w:t>
      </w:r>
      <w:bookmarkEnd w:id="40"/>
      <w:bookmarkEnd w:id="41"/>
    </w:p>
    <w:p w14:paraId="000E8C99" w14:textId="77777777" w:rsidR="0085070F" w:rsidRPr="007523F5" w:rsidRDefault="008D7B1D" w:rsidP="00E04926">
      <w:pPr>
        <w:pStyle w:val="Subttulo"/>
        <w:spacing w:line="276" w:lineRule="auto"/>
        <w:ind w:firstLine="0"/>
        <w:rPr>
          <w:rFonts w:asciiTheme="minorHAnsi" w:hAnsiTheme="minorHAnsi"/>
        </w:rPr>
      </w:pPr>
      <w:bookmarkStart w:id="42" w:name="_Toc93656285"/>
      <w:bookmarkStart w:id="43" w:name="_Toc124930794"/>
      <w:r w:rsidRPr="007523F5">
        <w:rPr>
          <w:rFonts w:asciiTheme="minorHAnsi" w:hAnsiTheme="minorHAnsi"/>
        </w:rPr>
        <w:t xml:space="preserve">Do </w:t>
      </w:r>
      <w:r w:rsidR="0022737F" w:rsidRPr="007523F5">
        <w:rPr>
          <w:rFonts w:asciiTheme="minorHAnsi" w:hAnsiTheme="minorHAnsi"/>
        </w:rPr>
        <w:t>Estágio</w:t>
      </w:r>
      <w:r w:rsidRPr="007523F5">
        <w:rPr>
          <w:rFonts w:asciiTheme="minorHAnsi" w:hAnsiTheme="minorHAnsi"/>
        </w:rPr>
        <w:t xml:space="preserve"> Probatório</w:t>
      </w:r>
      <w:bookmarkEnd w:id="42"/>
      <w:bookmarkEnd w:id="43"/>
    </w:p>
    <w:p w14:paraId="49347856" w14:textId="77777777" w:rsidR="0022737F" w:rsidRPr="007523F5" w:rsidRDefault="0022737F" w:rsidP="00E04926">
      <w:pPr>
        <w:spacing w:line="276" w:lineRule="auto"/>
        <w:jc w:val="center"/>
        <w:textAlignment w:val="baseline"/>
        <w:rPr>
          <w:rFonts w:asciiTheme="minorHAnsi" w:eastAsia="Verdana" w:hAnsiTheme="minorHAnsi" w:cs="Calibri"/>
          <w:b/>
          <w:color w:val="000000"/>
          <w:szCs w:val="24"/>
          <w:u w:val="single"/>
        </w:rPr>
      </w:pPr>
    </w:p>
    <w:p w14:paraId="7CF96244" w14:textId="77777777" w:rsidR="00877AB7" w:rsidRPr="007523F5" w:rsidRDefault="00236CCD" w:rsidP="00E04926">
      <w:pPr>
        <w:pStyle w:val="Style1"/>
        <w:kinsoku w:val="0"/>
        <w:autoSpaceDE/>
        <w:adjustRightInd/>
        <w:spacing w:line="276" w:lineRule="auto"/>
        <w:jc w:val="both"/>
        <w:rPr>
          <w:rFonts w:asciiTheme="minorHAnsi" w:hAnsiTheme="minorHAnsi" w:cs="Calibri"/>
          <w:sz w:val="24"/>
          <w:szCs w:val="24"/>
        </w:rPr>
      </w:pPr>
      <w:r w:rsidRPr="007523F5">
        <w:rPr>
          <w:rFonts w:asciiTheme="minorHAnsi" w:hAnsiTheme="minorHAnsi" w:cs="Calibri"/>
          <w:b/>
          <w:sz w:val="24"/>
          <w:szCs w:val="24"/>
        </w:rPr>
        <w:t>Art. 3</w:t>
      </w:r>
      <w:r w:rsidR="007B1A5A" w:rsidRPr="007523F5">
        <w:rPr>
          <w:rFonts w:asciiTheme="minorHAnsi" w:hAnsiTheme="minorHAnsi" w:cs="Calibri"/>
          <w:b/>
          <w:sz w:val="24"/>
          <w:szCs w:val="24"/>
        </w:rPr>
        <w:t>7</w:t>
      </w:r>
      <w:r w:rsidR="00413B5B" w:rsidRPr="007523F5">
        <w:rPr>
          <w:rFonts w:asciiTheme="minorHAnsi" w:hAnsiTheme="minorHAnsi" w:cs="Calibri"/>
          <w:b/>
          <w:sz w:val="24"/>
          <w:szCs w:val="24"/>
        </w:rPr>
        <w:t>.</w:t>
      </w:r>
      <w:r w:rsidRPr="007523F5">
        <w:rPr>
          <w:rFonts w:asciiTheme="minorHAnsi" w:hAnsiTheme="minorHAnsi" w:cs="Calibri"/>
          <w:sz w:val="24"/>
          <w:szCs w:val="24"/>
        </w:rPr>
        <w:t xml:space="preserve"> </w:t>
      </w:r>
      <w:r w:rsidR="00877AB7" w:rsidRPr="007523F5">
        <w:rPr>
          <w:rFonts w:asciiTheme="minorHAnsi" w:hAnsiTheme="minorHAnsi" w:cs="Calibri"/>
          <w:sz w:val="24"/>
          <w:szCs w:val="24"/>
        </w:rPr>
        <w:t>Ao entrar em exercício, o servidor nomeado para cargo de provimento efetivo ficará sujeito a estágio probatório por período de 03 (três) anos, durante o qual a sua aptidão e capacidade serão objeto de avaliação para desempenho do cargo.</w:t>
      </w:r>
    </w:p>
    <w:p w14:paraId="063BCF2E" w14:textId="77777777" w:rsidR="0036581B" w:rsidRPr="007523F5" w:rsidRDefault="0036581B" w:rsidP="00E04926">
      <w:pPr>
        <w:pStyle w:val="Style1"/>
        <w:kinsoku w:val="0"/>
        <w:autoSpaceDE/>
        <w:adjustRightInd/>
        <w:spacing w:line="276" w:lineRule="auto"/>
        <w:jc w:val="both"/>
        <w:rPr>
          <w:rFonts w:asciiTheme="minorHAnsi" w:hAnsiTheme="minorHAnsi" w:cs="Calibri"/>
          <w:sz w:val="24"/>
          <w:szCs w:val="24"/>
        </w:rPr>
      </w:pPr>
    </w:p>
    <w:p w14:paraId="3F87D095" w14:textId="6D4300E5" w:rsidR="00920502" w:rsidRDefault="00034753" w:rsidP="00E04926">
      <w:pPr>
        <w:pStyle w:val="Style1"/>
        <w:kinsoku w:val="0"/>
        <w:autoSpaceDE/>
        <w:adjustRightInd/>
        <w:spacing w:line="276" w:lineRule="auto"/>
        <w:jc w:val="both"/>
        <w:rPr>
          <w:rStyle w:val="CharacterStyle2"/>
          <w:rFonts w:asciiTheme="minorHAnsi" w:hAnsiTheme="minorHAnsi" w:cs="Calibri"/>
          <w:sz w:val="24"/>
          <w:szCs w:val="24"/>
        </w:rPr>
      </w:pPr>
      <w:r w:rsidRPr="007523F5">
        <w:rPr>
          <w:rFonts w:asciiTheme="minorHAnsi" w:hAnsiTheme="minorHAnsi" w:cs="Calibri"/>
          <w:b/>
          <w:sz w:val="24"/>
          <w:szCs w:val="24"/>
        </w:rPr>
        <w:t>§</w:t>
      </w:r>
      <w:r w:rsidR="00877AB7" w:rsidRPr="007523F5">
        <w:rPr>
          <w:rStyle w:val="CharacterStyle2"/>
          <w:rFonts w:asciiTheme="minorHAnsi" w:hAnsiTheme="minorHAnsi" w:cs="Calibri"/>
          <w:b/>
          <w:sz w:val="24"/>
          <w:szCs w:val="24"/>
        </w:rPr>
        <w:t xml:space="preserve"> 1º</w:t>
      </w:r>
      <w:r w:rsidR="00877AB7" w:rsidRPr="007523F5">
        <w:rPr>
          <w:rStyle w:val="CharacterStyle2"/>
          <w:rFonts w:asciiTheme="minorHAnsi" w:hAnsiTheme="minorHAnsi" w:cs="Calibri"/>
          <w:sz w:val="24"/>
          <w:szCs w:val="24"/>
        </w:rPr>
        <w:t xml:space="preserve"> </w:t>
      </w:r>
      <w:r w:rsidR="00920502" w:rsidRPr="007523F5">
        <w:rPr>
          <w:rStyle w:val="CharacterStyle2"/>
          <w:rFonts w:asciiTheme="minorHAnsi" w:hAnsiTheme="minorHAnsi" w:cs="Calibri"/>
          <w:sz w:val="24"/>
          <w:szCs w:val="24"/>
        </w:rPr>
        <w:t xml:space="preserve">No período do </w:t>
      </w:r>
      <w:r w:rsidR="00920502" w:rsidRPr="007523F5">
        <w:rPr>
          <w:rStyle w:val="CharacterStyle2"/>
          <w:rFonts w:asciiTheme="minorHAnsi" w:hAnsiTheme="minorHAnsi" w:cs="Calibri"/>
          <w:bCs/>
          <w:sz w:val="24"/>
          <w:szCs w:val="24"/>
        </w:rPr>
        <w:t>estágio probatório</w:t>
      </w:r>
      <w:r w:rsidR="00920502" w:rsidRPr="007523F5">
        <w:rPr>
          <w:rStyle w:val="CharacterStyle2"/>
          <w:rFonts w:asciiTheme="minorHAnsi" w:hAnsiTheme="minorHAnsi" w:cs="Calibri"/>
          <w:b/>
          <w:bCs/>
          <w:sz w:val="24"/>
          <w:szCs w:val="24"/>
        </w:rPr>
        <w:t xml:space="preserve"> </w:t>
      </w:r>
      <w:r w:rsidR="00920502" w:rsidRPr="007523F5">
        <w:rPr>
          <w:rStyle w:val="CharacterStyle2"/>
          <w:rFonts w:asciiTheme="minorHAnsi" w:hAnsiTheme="minorHAnsi" w:cs="Calibri"/>
          <w:sz w:val="24"/>
          <w:szCs w:val="24"/>
        </w:rPr>
        <w:t>serão avaliadas a aptidão e capacida</w:t>
      </w:r>
      <w:r w:rsidR="00BA5F6B" w:rsidRPr="007523F5">
        <w:rPr>
          <w:rStyle w:val="CharacterStyle2"/>
          <w:rFonts w:asciiTheme="minorHAnsi" w:hAnsiTheme="minorHAnsi" w:cs="Calibri"/>
          <w:sz w:val="24"/>
          <w:szCs w:val="24"/>
        </w:rPr>
        <w:t>de do servidor, através de uma c</w:t>
      </w:r>
      <w:r w:rsidR="00920502" w:rsidRPr="007523F5">
        <w:rPr>
          <w:rStyle w:val="CharacterStyle2"/>
          <w:rFonts w:asciiTheme="minorHAnsi" w:hAnsiTheme="minorHAnsi" w:cs="Calibri"/>
          <w:sz w:val="24"/>
          <w:szCs w:val="24"/>
        </w:rPr>
        <w:t xml:space="preserve">omissão </w:t>
      </w:r>
      <w:r w:rsidR="00BA5F6B" w:rsidRPr="007523F5">
        <w:rPr>
          <w:rStyle w:val="CharacterStyle2"/>
          <w:rFonts w:asciiTheme="minorHAnsi" w:hAnsiTheme="minorHAnsi" w:cs="Calibri"/>
          <w:sz w:val="24"/>
          <w:szCs w:val="24"/>
        </w:rPr>
        <w:t>e</w:t>
      </w:r>
      <w:r w:rsidR="00920502" w:rsidRPr="007523F5">
        <w:rPr>
          <w:rStyle w:val="CharacterStyle2"/>
          <w:rFonts w:asciiTheme="minorHAnsi" w:hAnsiTheme="minorHAnsi" w:cs="Calibri"/>
          <w:sz w:val="24"/>
          <w:szCs w:val="24"/>
        </w:rPr>
        <w:t>special, instituída pelo</w:t>
      </w:r>
      <w:r w:rsidR="001F512C">
        <w:rPr>
          <w:rStyle w:val="CharacterStyle2"/>
          <w:rFonts w:asciiTheme="minorHAnsi" w:hAnsiTheme="minorHAnsi" w:cs="Calibri"/>
          <w:sz w:val="24"/>
          <w:szCs w:val="24"/>
        </w:rPr>
        <w:t xml:space="preserve"> C</w:t>
      </w:r>
      <w:r w:rsidR="00920502" w:rsidRPr="007523F5">
        <w:rPr>
          <w:rStyle w:val="CharacterStyle2"/>
          <w:rFonts w:asciiTheme="minorHAnsi" w:hAnsiTheme="minorHAnsi" w:cs="Calibri"/>
          <w:sz w:val="24"/>
          <w:szCs w:val="24"/>
        </w:rPr>
        <w:t xml:space="preserve">hefe </w:t>
      </w:r>
      <w:r w:rsidR="00920502" w:rsidRPr="00133EFB">
        <w:rPr>
          <w:rStyle w:val="CharacterStyle2"/>
          <w:rFonts w:asciiTheme="minorHAnsi" w:hAnsiTheme="minorHAnsi" w:cs="Calibri"/>
          <w:sz w:val="24"/>
          <w:szCs w:val="24"/>
        </w:rPr>
        <w:t>do</w:t>
      </w:r>
      <w:r w:rsidR="00133EFB" w:rsidRPr="00133EFB">
        <w:rPr>
          <w:rStyle w:val="CharacterStyle2"/>
          <w:rFonts w:asciiTheme="minorHAnsi" w:hAnsiTheme="minorHAnsi" w:cs="Calibri"/>
          <w:sz w:val="24"/>
          <w:szCs w:val="24"/>
        </w:rPr>
        <w:t xml:space="preserve"> </w:t>
      </w:r>
      <w:r w:rsidR="00E01922" w:rsidRPr="00133EFB">
        <w:rPr>
          <w:rStyle w:val="CharacterStyle2"/>
          <w:rFonts w:asciiTheme="minorHAnsi" w:hAnsiTheme="minorHAnsi" w:cs="Calibri"/>
          <w:sz w:val="24"/>
          <w:szCs w:val="24"/>
        </w:rPr>
        <w:t>P</w:t>
      </w:r>
      <w:r w:rsidR="00920502" w:rsidRPr="00133EFB">
        <w:rPr>
          <w:rStyle w:val="CharacterStyle2"/>
          <w:rFonts w:asciiTheme="minorHAnsi" w:hAnsiTheme="minorHAnsi" w:cs="Calibri"/>
          <w:sz w:val="24"/>
          <w:szCs w:val="24"/>
        </w:rPr>
        <w:t>oder</w:t>
      </w:r>
      <w:r w:rsidR="00133EFB" w:rsidRPr="00133EFB">
        <w:rPr>
          <w:rStyle w:val="CharacterStyle2"/>
          <w:rFonts w:asciiTheme="minorHAnsi" w:hAnsiTheme="minorHAnsi" w:cs="Calibri"/>
          <w:sz w:val="24"/>
          <w:szCs w:val="24"/>
        </w:rPr>
        <w:t xml:space="preserve"> </w:t>
      </w:r>
      <w:r w:rsidR="00E01922" w:rsidRPr="00133EFB">
        <w:rPr>
          <w:rStyle w:val="CharacterStyle2"/>
          <w:rFonts w:asciiTheme="minorHAnsi" w:hAnsiTheme="minorHAnsi" w:cs="Calibri"/>
          <w:sz w:val="24"/>
          <w:szCs w:val="24"/>
        </w:rPr>
        <w:t>E</w:t>
      </w:r>
      <w:r w:rsidR="00920502" w:rsidRPr="00133EFB">
        <w:rPr>
          <w:rStyle w:val="CharacterStyle2"/>
          <w:rFonts w:asciiTheme="minorHAnsi" w:hAnsiTheme="minorHAnsi" w:cs="Calibri"/>
          <w:sz w:val="24"/>
          <w:szCs w:val="24"/>
        </w:rPr>
        <w:t xml:space="preserve">xecutivo, para </w:t>
      </w:r>
      <w:r w:rsidR="00920502" w:rsidRPr="007523F5">
        <w:rPr>
          <w:rStyle w:val="CharacterStyle2"/>
          <w:rFonts w:asciiTheme="minorHAnsi" w:hAnsiTheme="minorHAnsi" w:cs="Calibri"/>
          <w:sz w:val="24"/>
          <w:szCs w:val="24"/>
        </w:rPr>
        <w:t>esse fim, e observados, entre outros, os seguintes fatores:</w:t>
      </w:r>
    </w:p>
    <w:p w14:paraId="5629B15A" w14:textId="77777777" w:rsidR="002D1D11" w:rsidRPr="007523F5" w:rsidRDefault="002D1D11" w:rsidP="00E04926">
      <w:pPr>
        <w:pStyle w:val="Style1"/>
        <w:kinsoku w:val="0"/>
        <w:autoSpaceDE/>
        <w:adjustRightInd/>
        <w:spacing w:line="276" w:lineRule="auto"/>
        <w:jc w:val="both"/>
        <w:rPr>
          <w:rStyle w:val="CharacterStyle2"/>
          <w:rFonts w:asciiTheme="minorHAnsi" w:hAnsiTheme="minorHAnsi" w:cs="Calibri"/>
          <w:sz w:val="24"/>
          <w:szCs w:val="24"/>
        </w:rPr>
      </w:pPr>
    </w:p>
    <w:p w14:paraId="05134DB1" w14:textId="77777777" w:rsidR="009B4FE6" w:rsidRPr="007523F5" w:rsidRDefault="009B4FE6" w:rsidP="007F6B06">
      <w:pPr>
        <w:pStyle w:val="PargrafodaLista"/>
        <w:numPr>
          <w:ilvl w:val="0"/>
          <w:numId w:val="9"/>
        </w:numPr>
        <w:tabs>
          <w:tab w:val="left" w:pos="709"/>
        </w:tabs>
        <w:spacing w:line="276" w:lineRule="auto"/>
        <w:ind w:left="851" w:hanging="851"/>
        <w:rPr>
          <w:rFonts w:asciiTheme="minorHAnsi" w:hAnsiTheme="minorHAnsi" w:cs="Calibri"/>
          <w:szCs w:val="24"/>
        </w:rPr>
      </w:pPr>
      <w:r w:rsidRPr="007523F5">
        <w:rPr>
          <w:rFonts w:asciiTheme="minorHAnsi" w:hAnsiTheme="minorHAnsi" w:cs="Calibri"/>
          <w:szCs w:val="24"/>
        </w:rPr>
        <w:t>assiduidade e pontualidade;</w:t>
      </w:r>
    </w:p>
    <w:p w14:paraId="50984223" w14:textId="77777777" w:rsidR="009B4FE6" w:rsidRPr="007523F5" w:rsidRDefault="009B4FE6" w:rsidP="007F6B06">
      <w:pPr>
        <w:pStyle w:val="PargrafodaLista"/>
        <w:numPr>
          <w:ilvl w:val="0"/>
          <w:numId w:val="9"/>
        </w:numPr>
        <w:tabs>
          <w:tab w:val="left" w:pos="709"/>
        </w:tabs>
        <w:spacing w:line="276" w:lineRule="auto"/>
        <w:ind w:left="851" w:hanging="851"/>
        <w:rPr>
          <w:rFonts w:asciiTheme="minorHAnsi" w:hAnsiTheme="minorHAnsi" w:cs="Calibri"/>
          <w:szCs w:val="24"/>
        </w:rPr>
      </w:pPr>
      <w:r w:rsidRPr="007523F5">
        <w:rPr>
          <w:rFonts w:asciiTheme="minorHAnsi" w:hAnsiTheme="minorHAnsi" w:cs="Calibri"/>
          <w:szCs w:val="24"/>
        </w:rPr>
        <w:lastRenderedPageBreak/>
        <w:t>produtividade;</w:t>
      </w:r>
    </w:p>
    <w:p w14:paraId="7C2E1373" w14:textId="77777777" w:rsidR="009B4FE6" w:rsidRPr="007523F5" w:rsidRDefault="009B4FE6" w:rsidP="007F6B06">
      <w:pPr>
        <w:pStyle w:val="PargrafodaLista"/>
        <w:numPr>
          <w:ilvl w:val="0"/>
          <w:numId w:val="9"/>
        </w:numPr>
        <w:tabs>
          <w:tab w:val="left" w:pos="709"/>
        </w:tabs>
        <w:spacing w:line="276" w:lineRule="auto"/>
        <w:ind w:left="851" w:hanging="851"/>
        <w:rPr>
          <w:rFonts w:asciiTheme="minorHAnsi" w:hAnsiTheme="minorHAnsi" w:cs="Calibri"/>
          <w:szCs w:val="24"/>
        </w:rPr>
      </w:pPr>
      <w:r w:rsidRPr="007523F5">
        <w:rPr>
          <w:rFonts w:asciiTheme="minorHAnsi" w:hAnsiTheme="minorHAnsi" w:cs="Calibri"/>
          <w:szCs w:val="24"/>
        </w:rPr>
        <w:t>responsabilidade;</w:t>
      </w:r>
    </w:p>
    <w:p w14:paraId="0EAD21B6" w14:textId="77777777" w:rsidR="009B4FE6" w:rsidRPr="007523F5" w:rsidRDefault="00D15D2B" w:rsidP="007F6B06">
      <w:pPr>
        <w:pStyle w:val="PargrafodaLista"/>
        <w:numPr>
          <w:ilvl w:val="0"/>
          <w:numId w:val="9"/>
        </w:numPr>
        <w:tabs>
          <w:tab w:val="left" w:pos="709"/>
        </w:tabs>
        <w:spacing w:line="276" w:lineRule="auto"/>
        <w:ind w:left="851" w:hanging="851"/>
        <w:rPr>
          <w:rFonts w:asciiTheme="minorHAnsi" w:hAnsiTheme="minorHAnsi" w:cs="Calibri"/>
          <w:szCs w:val="24"/>
        </w:rPr>
      </w:pPr>
      <w:r w:rsidRPr="007523F5">
        <w:rPr>
          <w:rFonts w:asciiTheme="minorHAnsi" w:hAnsiTheme="minorHAnsi" w:cs="Calibri"/>
          <w:szCs w:val="24"/>
        </w:rPr>
        <w:t>disciplina e subordinação;</w:t>
      </w:r>
    </w:p>
    <w:p w14:paraId="22F2EB35" w14:textId="77777777" w:rsidR="009B4FE6" w:rsidRPr="007523F5" w:rsidRDefault="009B4FE6" w:rsidP="007F6B06">
      <w:pPr>
        <w:pStyle w:val="PargrafodaLista"/>
        <w:numPr>
          <w:ilvl w:val="0"/>
          <w:numId w:val="9"/>
        </w:numPr>
        <w:tabs>
          <w:tab w:val="left" w:pos="709"/>
        </w:tabs>
        <w:spacing w:line="276" w:lineRule="auto"/>
        <w:ind w:left="851" w:hanging="851"/>
        <w:rPr>
          <w:rFonts w:asciiTheme="minorHAnsi" w:hAnsiTheme="minorHAnsi" w:cs="Calibri"/>
          <w:szCs w:val="24"/>
        </w:rPr>
      </w:pPr>
      <w:r w:rsidRPr="007523F5">
        <w:rPr>
          <w:rFonts w:asciiTheme="minorHAnsi" w:hAnsiTheme="minorHAnsi" w:cs="Calibri"/>
          <w:szCs w:val="24"/>
        </w:rPr>
        <w:t>idoneidade moral e ética</w:t>
      </w:r>
      <w:r w:rsidR="00D15D2B" w:rsidRPr="007523F5">
        <w:rPr>
          <w:rFonts w:asciiTheme="minorHAnsi" w:hAnsiTheme="minorHAnsi" w:cs="Calibri"/>
          <w:szCs w:val="24"/>
        </w:rPr>
        <w:t xml:space="preserve"> profissional</w:t>
      </w:r>
      <w:r w:rsidRPr="007523F5">
        <w:rPr>
          <w:rFonts w:asciiTheme="minorHAnsi" w:hAnsiTheme="minorHAnsi" w:cs="Calibri"/>
          <w:szCs w:val="24"/>
        </w:rPr>
        <w:t>;</w:t>
      </w:r>
    </w:p>
    <w:p w14:paraId="5C360A8C" w14:textId="77777777" w:rsidR="009B4FE6" w:rsidRPr="007523F5" w:rsidRDefault="009B4FE6" w:rsidP="007F6B06">
      <w:pPr>
        <w:pStyle w:val="PargrafodaLista"/>
        <w:numPr>
          <w:ilvl w:val="0"/>
          <w:numId w:val="9"/>
        </w:numPr>
        <w:tabs>
          <w:tab w:val="left" w:pos="709"/>
        </w:tabs>
        <w:spacing w:line="276" w:lineRule="auto"/>
        <w:ind w:left="851" w:hanging="851"/>
        <w:rPr>
          <w:rFonts w:asciiTheme="minorHAnsi" w:hAnsiTheme="minorHAnsi" w:cs="Calibri"/>
          <w:szCs w:val="24"/>
        </w:rPr>
      </w:pPr>
      <w:r w:rsidRPr="007523F5">
        <w:rPr>
          <w:rFonts w:asciiTheme="minorHAnsi" w:hAnsiTheme="minorHAnsi" w:cs="Calibri"/>
          <w:szCs w:val="24"/>
        </w:rPr>
        <w:t>dedicação ao serviço;</w:t>
      </w:r>
    </w:p>
    <w:p w14:paraId="203F82D7" w14:textId="77777777" w:rsidR="009B4FE6" w:rsidRPr="007523F5" w:rsidRDefault="009B4FE6" w:rsidP="007F6B06">
      <w:pPr>
        <w:pStyle w:val="PargrafodaLista"/>
        <w:numPr>
          <w:ilvl w:val="0"/>
          <w:numId w:val="9"/>
        </w:numPr>
        <w:tabs>
          <w:tab w:val="left" w:pos="709"/>
          <w:tab w:val="left" w:pos="993"/>
        </w:tabs>
        <w:spacing w:line="276" w:lineRule="auto"/>
        <w:ind w:left="851" w:hanging="851"/>
        <w:rPr>
          <w:rFonts w:asciiTheme="minorHAnsi" w:hAnsiTheme="minorHAnsi" w:cs="Calibri"/>
          <w:szCs w:val="24"/>
        </w:rPr>
      </w:pPr>
      <w:r w:rsidRPr="007523F5">
        <w:rPr>
          <w:rFonts w:asciiTheme="minorHAnsi" w:hAnsiTheme="minorHAnsi" w:cs="Calibri"/>
          <w:szCs w:val="24"/>
        </w:rPr>
        <w:t>cooperação e urbanidade com os colegas e chefias;</w:t>
      </w:r>
    </w:p>
    <w:p w14:paraId="3F8B2DC0" w14:textId="77777777" w:rsidR="009B4FE6" w:rsidRPr="007523F5" w:rsidRDefault="009B4FE6" w:rsidP="007F6B06">
      <w:pPr>
        <w:pStyle w:val="PargrafodaLista"/>
        <w:numPr>
          <w:ilvl w:val="0"/>
          <w:numId w:val="9"/>
        </w:numPr>
        <w:tabs>
          <w:tab w:val="left" w:pos="709"/>
          <w:tab w:val="left" w:pos="993"/>
        </w:tabs>
        <w:spacing w:line="276" w:lineRule="auto"/>
        <w:ind w:left="851" w:hanging="851"/>
        <w:rPr>
          <w:rFonts w:asciiTheme="minorHAnsi" w:hAnsiTheme="minorHAnsi" w:cs="Calibri"/>
          <w:szCs w:val="24"/>
        </w:rPr>
      </w:pPr>
      <w:r w:rsidRPr="007523F5">
        <w:rPr>
          <w:rFonts w:asciiTheme="minorHAnsi" w:hAnsiTheme="minorHAnsi" w:cs="Calibri"/>
          <w:szCs w:val="24"/>
        </w:rPr>
        <w:t>criatividade, bom senso e iniciativa;</w:t>
      </w:r>
    </w:p>
    <w:p w14:paraId="5966E8B4" w14:textId="77777777" w:rsidR="009B4FE6" w:rsidRPr="007523F5" w:rsidRDefault="009B4FE6" w:rsidP="007F6B06">
      <w:pPr>
        <w:pStyle w:val="PargrafodaLista"/>
        <w:numPr>
          <w:ilvl w:val="0"/>
          <w:numId w:val="9"/>
        </w:numPr>
        <w:tabs>
          <w:tab w:val="left" w:pos="709"/>
        </w:tabs>
        <w:spacing w:line="276" w:lineRule="auto"/>
        <w:ind w:left="851" w:hanging="851"/>
        <w:rPr>
          <w:rFonts w:asciiTheme="minorHAnsi" w:hAnsiTheme="minorHAnsi" w:cs="Calibri"/>
          <w:szCs w:val="24"/>
        </w:rPr>
      </w:pPr>
      <w:r w:rsidRPr="007523F5">
        <w:rPr>
          <w:rFonts w:asciiTheme="minorHAnsi" w:hAnsiTheme="minorHAnsi" w:cs="Calibri"/>
          <w:szCs w:val="24"/>
        </w:rPr>
        <w:t>organização e planejamento;</w:t>
      </w:r>
    </w:p>
    <w:p w14:paraId="5BFA25F1" w14:textId="77777777" w:rsidR="009B4FE6" w:rsidRPr="007523F5" w:rsidRDefault="009B4FE6" w:rsidP="007F6B06">
      <w:pPr>
        <w:pStyle w:val="PargrafodaLista"/>
        <w:numPr>
          <w:ilvl w:val="0"/>
          <w:numId w:val="9"/>
        </w:numPr>
        <w:tabs>
          <w:tab w:val="left" w:pos="709"/>
        </w:tabs>
        <w:spacing w:line="276" w:lineRule="auto"/>
        <w:ind w:left="851" w:hanging="851"/>
        <w:rPr>
          <w:rFonts w:asciiTheme="minorHAnsi" w:hAnsiTheme="minorHAnsi" w:cs="Calibri"/>
          <w:szCs w:val="24"/>
        </w:rPr>
      </w:pPr>
      <w:r w:rsidRPr="007523F5">
        <w:rPr>
          <w:rFonts w:asciiTheme="minorHAnsi" w:hAnsiTheme="minorHAnsi" w:cs="Calibri"/>
          <w:szCs w:val="24"/>
        </w:rPr>
        <w:t>qualidade e eficiência;</w:t>
      </w:r>
    </w:p>
    <w:p w14:paraId="268E859D" w14:textId="77777777" w:rsidR="009B4FE6" w:rsidRPr="007523F5" w:rsidRDefault="009B4FE6" w:rsidP="007F6B06">
      <w:pPr>
        <w:pStyle w:val="PargrafodaLista"/>
        <w:numPr>
          <w:ilvl w:val="0"/>
          <w:numId w:val="9"/>
        </w:numPr>
        <w:tabs>
          <w:tab w:val="left" w:pos="709"/>
        </w:tabs>
        <w:spacing w:line="276" w:lineRule="auto"/>
        <w:ind w:left="851" w:hanging="851"/>
        <w:rPr>
          <w:rFonts w:asciiTheme="minorHAnsi" w:hAnsiTheme="minorHAnsi" w:cs="Calibri"/>
          <w:szCs w:val="24"/>
        </w:rPr>
      </w:pPr>
      <w:r w:rsidRPr="007523F5">
        <w:rPr>
          <w:rFonts w:asciiTheme="minorHAnsi" w:hAnsiTheme="minorHAnsi" w:cs="Calibri"/>
          <w:szCs w:val="24"/>
        </w:rPr>
        <w:t>conhecimento do trabalho;</w:t>
      </w:r>
    </w:p>
    <w:p w14:paraId="44A8A390" w14:textId="77777777" w:rsidR="009B4FE6" w:rsidRPr="007523F5" w:rsidRDefault="009B4FE6" w:rsidP="007F6B06">
      <w:pPr>
        <w:pStyle w:val="PargrafodaLista"/>
        <w:numPr>
          <w:ilvl w:val="0"/>
          <w:numId w:val="9"/>
        </w:numPr>
        <w:tabs>
          <w:tab w:val="left" w:pos="709"/>
          <w:tab w:val="left" w:pos="993"/>
        </w:tabs>
        <w:spacing w:line="276" w:lineRule="auto"/>
        <w:ind w:left="851" w:hanging="851"/>
        <w:rPr>
          <w:rFonts w:asciiTheme="minorHAnsi" w:hAnsiTheme="minorHAnsi" w:cs="Calibri"/>
          <w:szCs w:val="24"/>
        </w:rPr>
      </w:pPr>
      <w:r w:rsidRPr="007523F5">
        <w:rPr>
          <w:rFonts w:asciiTheme="minorHAnsi" w:hAnsiTheme="minorHAnsi" w:cs="Calibri"/>
          <w:szCs w:val="24"/>
        </w:rPr>
        <w:t>apresentação pessoal;</w:t>
      </w:r>
    </w:p>
    <w:p w14:paraId="1497A8C0" w14:textId="77777777" w:rsidR="009B4FE6" w:rsidRPr="007523F5" w:rsidRDefault="009B4FE6" w:rsidP="007F6B06">
      <w:pPr>
        <w:pStyle w:val="PargrafodaLista"/>
        <w:numPr>
          <w:ilvl w:val="0"/>
          <w:numId w:val="9"/>
        </w:numPr>
        <w:tabs>
          <w:tab w:val="left" w:pos="709"/>
          <w:tab w:val="left" w:pos="993"/>
        </w:tabs>
        <w:spacing w:line="276" w:lineRule="auto"/>
        <w:ind w:left="851" w:hanging="851"/>
        <w:rPr>
          <w:rFonts w:asciiTheme="minorHAnsi" w:hAnsiTheme="minorHAnsi" w:cs="Calibri"/>
          <w:szCs w:val="24"/>
        </w:rPr>
      </w:pPr>
      <w:r w:rsidRPr="007523F5">
        <w:rPr>
          <w:rFonts w:asciiTheme="minorHAnsi" w:hAnsiTheme="minorHAnsi" w:cs="Calibri"/>
          <w:szCs w:val="24"/>
        </w:rPr>
        <w:t>aptidão física e mental;</w:t>
      </w:r>
    </w:p>
    <w:p w14:paraId="193194A3" w14:textId="77777777" w:rsidR="009B4FE6" w:rsidRPr="007523F5" w:rsidRDefault="009B4FE6" w:rsidP="007F6B06">
      <w:pPr>
        <w:pStyle w:val="PargrafodaLista"/>
        <w:numPr>
          <w:ilvl w:val="0"/>
          <w:numId w:val="9"/>
        </w:numPr>
        <w:tabs>
          <w:tab w:val="left" w:pos="709"/>
          <w:tab w:val="left" w:pos="993"/>
        </w:tabs>
        <w:spacing w:line="276" w:lineRule="auto"/>
        <w:ind w:left="851" w:hanging="851"/>
        <w:rPr>
          <w:rFonts w:asciiTheme="minorHAnsi" w:hAnsiTheme="minorHAnsi" w:cs="Calibri"/>
          <w:szCs w:val="24"/>
        </w:rPr>
      </w:pPr>
      <w:r w:rsidRPr="007523F5">
        <w:rPr>
          <w:rFonts w:asciiTheme="minorHAnsi" w:hAnsiTheme="minorHAnsi" w:cs="Calibri"/>
          <w:szCs w:val="24"/>
        </w:rPr>
        <w:t>administração do tempo;</w:t>
      </w:r>
    </w:p>
    <w:p w14:paraId="1E1FDE40" w14:textId="77777777" w:rsidR="009B4FE6" w:rsidRPr="007523F5" w:rsidRDefault="009B4FE6" w:rsidP="007F6B06">
      <w:pPr>
        <w:pStyle w:val="PargrafodaLista"/>
        <w:numPr>
          <w:ilvl w:val="0"/>
          <w:numId w:val="9"/>
        </w:numPr>
        <w:tabs>
          <w:tab w:val="left" w:pos="709"/>
          <w:tab w:val="left" w:pos="993"/>
        </w:tabs>
        <w:spacing w:line="276" w:lineRule="auto"/>
        <w:ind w:left="851" w:hanging="851"/>
        <w:jc w:val="both"/>
        <w:rPr>
          <w:rFonts w:asciiTheme="minorHAnsi" w:hAnsiTheme="minorHAnsi" w:cs="Calibri"/>
          <w:szCs w:val="24"/>
        </w:rPr>
      </w:pPr>
      <w:r w:rsidRPr="007523F5">
        <w:rPr>
          <w:rFonts w:asciiTheme="minorHAnsi" w:hAnsiTheme="minorHAnsi" w:cs="Calibri"/>
          <w:szCs w:val="24"/>
        </w:rPr>
        <w:t>participação em cursos, treinamentos e reuniões ofertados pela administração;</w:t>
      </w:r>
    </w:p>
    <w:p w14:paraId="479DF718" w14:textId="77777777" w:rsidR="009B4FE6" w:rsidRPr="007523F5" w:rsidRDefault="009B4FE6" w:rsidP="007F6B06">
      <w:pPr>
        <w:pStyle w:val="PargrafodaLista"/>
        <w:numPr>
          <w:ilvl w:val="0"/>
          <w:numId w:val="9"/>
        </w:numPr>
        <w:tabs>
          <w:tab w:val="left" w:pos="709"/>
          <w:tab w:val="left" w:pos="993"/>
        </w:tabs>
        <w:spacing w:line="276" w:lineRule="auto"/>
        <w:ind w:left="851" w:hanging="851"/>
        <w:jc w:val="both"/>
        <w:rPr>
          <w:rFonts w:asciiTheme="minorHAnsi" w:hAnsiTheme="minorHAnsi" w:cs="Calibri"/>
          <w:szCs w:val="24"/>
        </w:rPr>
      </w:pPr>
      <w:r w:rsidRPr="007523F5">
        <w:rPr>
          <w:rFonts w:asciiTheme="minorHAnsi" w:hAnsiTheme="minorHAnsi" w:cs="Calibri"/>
          <w:szCs w:val="24"/>
        </w:rPr>
        <w:t>uso e cuidado dos equipamentos de serviço;</w:t>
      </w:r>
    </w:p>
    <w:p w14:paraId="121D3641" w14:textId="77777777" w:rsidR="00D15D2B" w:rsidRPr="007523F5" w:rsidRDefault="00D15D2B" w:rsidP="007F6B06">
      <w:pPr>
        <w:pStyle w:val="PargrafodaLista"/>
        <w:numPr>
          <w:ilvl w:val="0"/>
          <w:numId w:val="9"/>
        </w:numPr>
        <w:tabs>
          <w:tab w:val="left" w:pos="709"/>
          <w:tab w:val="left" w:pos="993"/>
        </w:tabs>
        <w:spacing w:line="276" w:lineRule="auto"/>
        <w:ind w:left="851" w:hanging="851"/>
        <w:jc w:val="both"/>
        <w:rPr>
          <w:rFonts w:asciiTheme="minorHAnsi" w:hAnsiTheme="minorHAnsi" w:cs="Calibri"/>
          <w:szCs w:val="24"/>
        </w:rPr>
      </w:pPr>
      <w:r w:rsidRPr="007523F5">
        <w:rPr>
          <w:rFonts w:asciiTheme="minorHAnsi" w:hAnsiTheme="minorHAnsi" w:cs="Calibri"/>
          <w:szCs w:val="24"/>
        </w:rPr>
        <w:t>uso obrigatório dos equipamentos e proteção individual;</w:t>
      </w:r>
    </w:p>
    <w:p w14:paraId="05B709A0" w14:textId="77777777" w:rsidR="009B4FE6" w:rsidRPr="007523F5" w:rsidRDefault="009B4FE6" w:rsidP="007F6B06">
      <w:pPr>
        <w:pStyle w:val="PargrafodaLista"/>
        <w:numPr>
          <w:ilvl w:val="0"/>
          <w:numId w:val="9"/>
        </w:numPr>
        <w:tabs>
          <w:tab w:val="left" w:pos="709"/>
          <w:tab w:val="left" w:pos="993"/>
        </w:tabs>
        <w:spacing w:line="276" w:lineRule="auto"/>
        <w:ind w:left="851" w:hanging="851"/>
        <w:jc w:val="both"/>
        <w:rPr>
          <w:rFonts w:asciiTheme="minorHAnsi" w:hAnsiTheme="minorHAnsi" w:cs="Calibri"/>
          <w:szCs w:val="24"/>
        </w:rPr>
      </w:pPr>
      <w:r w:rsidRPr="007523F5">
        <w:rPr>
          <w:rFonts w:asciiTheme="minorHAnsi" w:hAnsiTheme="minorHAnsi" w:cs="Calibri"/>
          <w:szCs w:val="24"/>
        </w:rPr>
        <w:t>punições.</w:t>
      </w:r>
    </w:p>
    <w:p w14:paraId="59F8E078"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3BC82EEA" w14:textId="77777777" w:rsidR="00236CCD"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216208" w:rsidRPr="007523F5">
        <w:rPr>
          <w:rFonts w:asciiTheme="minorHAnsi" w:eastAsia="Times New Roman" w:hAnsiTheme="minorHAnsi" w:cs="Calibri"/>
          <w:b/>
          <w:szCs w:val="24"/>
        </w:rPr>
        <w:t xml:space="preserve"> </w:t>
      </w:r>
      <w:r w:rsidR="00877AB7" w:rsidRPr="007523F5">
        <w:rPr>
          <w:rFonts w:asciiTheme="minorHAnsi" w:eastAsia="Times New Roman" w:hAnsiTheme="minorHAnsi" w:cs="Calibri"/>
          <w:b/>
          <w:szCs w:val="24"/>
        </w:rPr>
        <w:t>2º</w:t>
      </w:r>
      <w:r w:rsidR="00216208" w:rsidRPr="007523F5">
        <w:rPr>
          <w:rFonts w:asciiTheme="minorHAnsi" w:eastAsia="Times New Roman" w:hAnsiTheme="minorHAnsi" w:cs="Calibri"/>
          <w:szCs w:val="24"/>
        </w:rPr>
        <w:t xml:space="preserve"> </w:t>
      </w:r>
      <w:r w:rsidR="00236CCD" w:rsidRPr="007523F5">
        <w:rPr>
          <w:rFonts w:asciiTheme="minorHAnsi" w:eastAsia="Times New Roman" w:hAnsiTheme="minorHAnsi" w:cs="Calibri"/>
          <w:szCs w:val="24"/>
        </w:rPr>
        <w:t xml:space="preserve">O servidor não aprovado no estágio probatório </w:t>
      </w:r>
      <w:r w:rsidR="00236CCD" w:rsidRPr="007523F5">
        <w:rPr>
          <w:rFonts w:asciiTheme="minorHAnsi" w:eastAsia="Verdana" w:hAnsiTheme="minorHAnsi" w:cs="Calibri"/>
          <w:szCs w:val="24"/>
        </w:rPr>
        <w:t>será exonerado ou, se estável, reconduzido ao cargo anteriormente ocupado.</w:t>
      </w:r>
      <w:r w:rsidR="00236CCD" w:rsidRPr="007523F5">
        <w:rPr>
          <w:rFonts w:asciiTheme="minorHAnsi" w:eastAsia="Times New Roman" w:hAnsiTheme="minorHAnsi" w:cs="Calibri"/>
          <w:szCs w:val="24"/>
        </w:rPr>
        <w:t xml:space="preserve"> </w:t>
      </w:r>
    </w:p>
    <w:p w14:paraId="09BCA040" w14:textId="77777777" w:rsidR="009A024A" w:rsidRPr="007523F5" w:rsidRDefault="009A024A" w:rsidP="00E04926">
      <w:pPr>
        <w:spacing w:line="276" w:lineRule="auto"/>
        <w:jc w:val="both"/>
        <w:textAlignment w:val="baseline"/>
        <w:rPr>
          <w:rFonts w:asciiTheme="minorHAnsi" w:eastAsia="Times New Roman" w:hAnsiTheme="minorHAnsi" w:cs="Calibri"/>
          <w:szCs w:val="24"/>
        </w:rPr>
      </w:pPr>
    </w:p>
    <w:p w14:paraId="245C778A" w14:textId="5BE531D8" w:rsidR="009A024A" w:rsidRDefault="009A024A" w:rsidP="00E04926">
      <w:pPr>
        <w:tabs>
          <w:tab w:val="left" w:pos="142"/>
        </w:tabs>
        <w:spacing w:line="276" w:lineRule="auto"/>
        <w:ind w:right="-3"/>
        <w:jc w:val="both"/>
        <w:textAlignment w:val="baseline"/>
        <w:rPr>
          <w:rFonts w:asciiTheme="minorHAnsi" w:eastAsia="Times New Roman" w:hAnsiTheme="minorHAnsi" w:cs="Calibri"/>
          <w:szCs w:val="24"/>
        </w:rPr>
      </w:pPr>
      <w:r w:rsidRPr="007523F5">
        <w:rPr>
          <w:rFonts w:asciiTheme="minorHAnsi" w:eastAsia="Times New Roman" w:hAnsiTheme="minorHAnsi" w:cs="Calibri"/>
          <w:b/>
          <w:bCs/>
          <w:szCs w:val="24"/>
        </w:rPr>
        <w:t>§ 3º</w:t>
      </w:r>
      <w:r w:rsidRPr="007523F5">
        <w:rPr>
          <w:rFonts w:asciiTheme="minorHAnsi" w:eastAsia="Times New Roman" w:hAnsiTheme="minorHAnsi" w:cs="Calibri"/>
          <w:szCs w:val="24"/>
        </w:rPr>
        <w:t xml:space="preserve"> Os critérios de julgamento a que se refere o </w:t>
      </w:r>
      <w:r w:rsidR="00945D2C">
        <w:rPr>
          <w:rFonts w:asciiTheme="minorHAnsi" w:eastAsia="Times New Roman" w:hAnsiTheme="minorHAnsi" w:cs="Calibri"/>
          <w:szCs w:val="24"/>
        </w:rPr>
        <w:t>“</w:t>
      </w:r>
      <w:r w:rsidRPr="00945D2C">
        <w:rPr>
          <w:rFonts w:asciiTheme="minorHAnsi" w:eastAsia="Times New Roman" w:hAnsiTheme="minorHAnsi" w:cs="Calibri"/>
          <w:szCs w:val="24"/>
        </w:rPr>
        <w:t>caput</w:t>
      </w:r>
      <w:r w:rsidR="00945D2C">
        <w:rPr>
          <w:rFonts w:asciiTheme="minorHAnsi" w:eastAsia="Times New Roman" w:hAnsiTheme="minorHAnsi" w:cs="Calibri"/>
          <w:szCs w:val="24"/>
        </w:rPr>
        <w:t>”</w:t>
      </w:r>
      <w:r w:rsidRPr="00945D2C">
        <w:rPr>
          <w:rFonts w:asciiTheme="minorHAnsi" w:eastAsia="Times New Roman" w:hAnsiTheme="minorHAnsi" w:cs="Calibri"/>
          <w:szCs w:val="24"/>
        </w:rPr>
        <w:t xml:space="preserve"> </w:t>
      </w:r>
      <w:r w:rsidRPr="007523F5">
        <w:rPr>
          <w:rFonts w:asciiTheme="minorHAnsi" w:eastAsia="Times New Roman" w:hAnsiTheme="minorHAnsi" w:cs="Calibri"/>
          <w:szCs w:val="24"/>
        </w:rPr>
        <w:t xml:space="preserve">poderão ser adaptados de acordo com as peculiaridades das atribuições do emprego exercido pelo servidor, sendo-lhe atribuídas as seguintes análises: </w:t>
      </w:r>
    </w:p>
    <w:p w14:paraId="09EC85F9" w14:textId="77777777" w:rsidR="002D1D11" w:rsidRPr="007523F5" w:rsidRDefault="002D1D11" w:rsidP="00E04926">
      <w:pPr>
        <w:tabs>
          <w:tab w:val="left" w:pos="142"/>
        </w:tabs>
        <w:spacing w:line="276" w:lineRule="auto"/>
        <w:ind w:right="-3"/>
        <w:jc w:val="both"/>
        <w:textAlignment w:val="baseline"/>
        <w:rPr>
          <w:rFonts w:asciiTheme="minorHAnsi" w:eastAsia="Times New Roman" w:hAnsiTheme="minorHAnsi" w:cs="Calibri"/>
          <w:szCs w:val="24"/>
        </w:rPr>
      </w:pPr>
    </w:p>
    <w:p w14:paraId="08FE6638" w14:textId="12E9FA63" w:rsidR="009A024A" w:rsidRPr="007523F5" w:rsidRDefault="009A024A" w:rsidP="00E508B5">
      <w:pPr>
        <w:pStyle w:val="NormalWeb"/>
        <w:numPr>
          <w:ilvl w:val="0"/>
          <w:numId w:val="81"/>
        </w:numPr>
        <w:shd w:val="clear" w:color="auto" w:fill="FFFFFF"/>
        <w:spacing w:before="0" w:beforeAutospacing="0" w:after="0" w:afterAutospacing="0" w:line="276" w:lineRule="auto"/>
        <w:ind w:left="567" w:right="139" w:hanging="567"/>
        <w:jc w:val="both"/>
        <w:rPr>
          <w:rFonts w:asciiTheme="minorHAnsi" w:hAnsiTheme="minorHAnsi" w:cs="Calibri"/>
        </w:rPr>
      </w:pPr>
      <w:r w:rsidRPr="000402F8">
        <w:rPr>
          <w:rStyle w:val="Forte"/>
          <w:rFonts w:asciiTheme="minorHAnsi" w:hAnsiTheme="minorHAnsi" w:cs="Calibri"/>
          <w:b w:val="0"/>
        </w:rPr>
        <w:t>Insatisfatório</w:t>
      </w:r>
      <w:r w:rsidRPr="002D1D11">
        <w:rPr>
          <w:rStyle w:val="Forte"/>
          <w:rFonts w:asciiTheme="minorHAnsi" w:hAnsiTheme="minorHAnsi" w:cs="Calibri"/>
        </w:rPr>
        <w:t>: </w:t>
      </w:r>
      <w:r w:rsidR="002D1D11" w:rsidRPr="002D1D11">
        <w:rPr>
          <w:rStyle w:val="Forte"/>
          <w:rFonts w:asciiTheme="minorHAnsi" w:hAnsiTheme="minorHAnsi" w:cs="Calibri"/>
          <w:b w:val="0"/>
        </w:rPr>
        <w:t>o</w:t>
      </w:r>
      <w:r w:rsidRPr="002D1D11">
        <w:rPr>
          <w:rFonts w:asciiTheme="minorHAnsi" w:hAnsiTheme="minorHAnsi" w:cs="Calibri"/>
          <w:b/>
        </w:rPr>
        <w:t xml:space="preserve"> </w:t>
      </w:r>
      <w:r w:rsidRPr="002D1D11">
        <w:rPr>
          <w:rFonts w:asciiTheme="minorHAnsi" w:hAnsiTheme="minorHAnsi" w:cs="Calibri"/>
        </w:rPr>
        <w:t>desempenho</w:t>
      </w:r>
      <w:r w:rsidRPr="007523F5">
        <w:rPr>
          <w:rFonts w:asciiTheme="minorHAnsi" w:hAnsiTheme="minorHAnsi" w:cs="Calibri"/>
        </w:rPr>
        <w:t xml:space="preserve"> é consistentemente abaixo das expectativas. O colaborador não atinge metas críticas e é extremamente necessária uma intervenção para correção do desempenho</w:t>
      </w:r>
      <w:r w:rsidR="002A071D">
        <w:rPr>
          <w:rFonts w:asciiTheme="minorHAnsi" w:hAnsiTheme="minorHAnsi" w:cs="Calibri"/>
        </w:rPr>
        <w:t>;</w:t>
      </w:r>
    </w:p>
    <w:p w14:paraId="22A433E8" w14:textId="1020B125" w:rsidR="009A024A" w:rsidRPr="007523F5" w:rsidRDefault="009A024A" w:rsidP="00E508B5">
      <w:pPr>
        <w:pStyle w:val="NormalWeb"/>
        <w:numPr>
          <w:ilvl w:val="0"/>
          <w:numId w:val="81"/>
        </w:numPr>
        <w:shd w:val="clear" w:color="auto" w:fill="FFFFFF"/>
        <w:spacing w:before="0" w:beforeAutospacing="0" w:after="0" w:afterAutospacing="0" w:line="276" w:lineRule="auto"/>
        <w:ind w:left="567" w:right="139" w:hanging="567"/>
        <w:jc w:val="both"/>
        <w:rPr>
          <w:rFonts w:asciiTheme="minorHAnsi" w:hAnsiTheme="minorHAnsi" w:cs="Calibri"/>
        </w:rPr>
      </w:pPr>
      <w:r w:rsidRPr="000402F8">
        <w:rPr>
          <w:rStyle w:val="Forte"/>
          <w:rFonts w:asciiTheme="minorHAnsi" w:hAnsiTheme="minorHAnsi" w:cs="Calibri"/>
          <w:b w:val="0"/>
        </w:rPr>
        <w:t>Abaixo das expectativas:</w:t>
      </w:r>
      <w:r w:rsidRPr="007523F5">
        <w:rPr>
          <w:rFonts w:asciiTheme="minorHAnsi" w:hAnsiTheme="minorHAnsi" w:cs="Calibri"/>
        </w:rPr>
        <w:t> </w:t>
      </w:r>
      <w:r w:rsidR="002D1D11">
        <w:rPr>
          <w:rFonts w:asciiTheme="minorHAnsi" w:hAnsiTheme="minorHAnsi" w:cs="Calibri"/>
        </w:rPr>
        <w:t>o</w:t>
      </w:r>
      <w:r w:rsidRPr="007523F5">
        <w:rPr>
          <w:rFonts w:asciiTheme="minorHAnsi" w:hAnsiTheme="minorHAnsi" w:cs="Calibri"/>
        </w:rPr>
        <w:t xml:space="preserve"> desempenho não atendeu às expectativas em relação às atividades esperadas. O colaborador deixou de atingir uma ou mais das metas importantes. É recomendado um plano de desenvolvimento para melhorar o desempenho</w:t>
      </w:r>
      <w:r w:rsidR="002A071D">
        <w:rPr>
          <w:rFonts w:asciiTheme="minorHAnsi" w:hAnsiTheme="minorHAnsi" w:cs="Calibri"/>
        </w:rPr>
        <w:t>;</w:t>
      </w:r>
    </w:p>
    <w:p w14:paraId="106822A7" w14:textId="1AB4CFA8" w:rsidR="009A024A" w:rsidRPr="007523F5" w:rsidRDefault="00EE40AB" w:rsidP="00E508B5">
      <w:pPr>
        <w:pStyle w:val="NormalWeb"/>
        <w:numPr>
          <w:ilvl w:val="0"/>
          <w:numId w:val="81"/>
        </w:numPr>
        <w:shd w:val="clear" w:color="auto" w:fill="FFFFFF"/>
        <w:spacing w:before="0" w:beforeAutospacing="0" w:after="0" w:afterAutospacing="0" w:line="276" w:lineRule="auto"/>
        <w:ind w:left="567" w:right="139" w:hanging="567"/>
        <w:jc w:val="both"/>
        <w:rPr>
          <w:rFonts w:asciiTheme="minorHAnsi" w:hAnsiTheme="minorHAnsi" w:cs="Calibri"/>
        </w:rPr>
      </w:pPr>
      <w:r>
        <w:rPr>
          <w:rStyle w:val="Forte"/>
          <w:rFonts w:asciiTheme="minorHAnsi" w:hAnsiTheme="minorHAnsi" w:cs="Calibri"/>
          <w:b w:val="0"/>
        </w:rPr>
        <w:t xml:space="preserve"> </w:t>
      </w:r>
      <w:r w:rsidR="009A024A" w:rsidRPr="000402F8">
        <w:rPr>
          <w:rStyle w:val="Forte"/>
          <w:rFonts w:asciiTheme="minorHAnsi" w:hAnsiTheme="minorHAnsi" w:cs="Calibri"/>
          <w:b w:val="0"/>
        </w:rPr>
        <w:t>Atende às expectativas:</w:t>
      </w:r>
      <w:r w:rsidR="002D1D11">
        <w:rPr>
          <w:rStyle w:val="Forte"/>
          <w:rFonts w:asciiTheme="minorHAnsi" w:hAnsiTheme="minorHAnsi" w:cs="Calibri"/>
          <w:b w:val="0"/>
        </w:rPr>
        <w:t xml:space="preserve"> a</w:t>
      </w:r>
      <w:r w:rsidR="009A024A" w:rsidRPr="007523F5">
        <w:rPr>
          <w:rFonts w:asciiTheme="minorHAnsi" w:hAnsiTheme="minorHAnsi" w:cs="Calibri"/>
        </w:rPr>
        <w:t>presenta desempenho que atende às expectativas. A qualidade no geral é boa e os objetivos críticos são atingidos</w:t>
      </w:r>
      <w:r w:rsidR="002A071D">
        <w:rPr>
          <w:rFonts w:asciiTheme="minorHAnsi" w:hAnsiTheme="minorHAnsi" w:cs="Calibri"/>
        </w:rPr>
        <w:t>;</w:t>
      </w:r>
    </w:p>
    <w:p w14:paraId="06060C35" w14:textId="7DB292B6" w:rsidR="009A024A" w:rsidRPr="007523F5" w:rsidRDefault="009A024A" w:rsidP="00E508B5">
      <w:pPr>
        <w:pStyle w:val="NormalWeb"/>
        <w:numPr>
          <w:ilvl w:val="0"/>
          <w:numId w:val="81"/>
        </w:numPr>
        <w:shd w:val="clear" w:color="auto" w:fill="FFFFFF"/>
        <w:spacing w:before="0" w:beforeAutospacing="0" w:after="0" w:afterAutospacing="0" w:line="276" w:lineRule="auto"/>
        <w:ind w:left="567" w:right="139" w:hanging="567"/>
        <w:jc w:val="both"/>
        <w:rPr>
          <w:rFonts w:asciiTheme="minorHAnsi" w:hAnsiTheme="minorHAnsi" w:cs="Calibri"/>
        </w:rPr>
      </w:pPr>
      <w:r w:rsidRPr="000402F8">
        <w:rPr>
          <w:rStyle w:val="Forte"/>
          <w:rFonts w:asciiTheme="minorHAnsi" w:hAnsiTheme="minorHAnsi" w:cs="Calibri"/>
          <w:b w:val="0"/>
        </w:rPr>
        <w:t>Excede as expectativas:</w:t>
      </w:r>
      <w:r w:rsidRPr="007523F5">
        <w:rPr>
          <w:rFonts w:asciiTheme="minorHAnsi" w:hAnsiTheme="minorHAnsi" w:cs="Calibri"/>
        </w:rPr>
        <w:t> </w:t>
      </w:r>
      <w:r w:rsidR="002D1D11">
        <w:rPr>
          <w:rFonts w:asciiTheme="minorHAnsi" w:hAnsiTheme="minorHAnsi" w:cs="Calibri"/>
        </w:rPr>
        <w:t>o</w:t>
      </w:r>
      <w:r w:rsidRPr="007523F5">
        <w:rPr>
          <w:rFonts w:asciiTheme="minorHAnsi" w:hAnsiTheme="minorHAnsi" w:cs="Calibri"/>
        </w:rPr>
        <w:t xml:space="preserve"> desempenho supera consistentemente as expectativas na sua área de atuação e a qualidade geral do trabalho é excelente</w:t>
      </w:r>
      <w:r w:rsidR="002A071D">
        <w:rPr>
          <w:rFonts w:asciiTheme="minorHAnsi" w:hAnsiTheme="minorHAnsi" w:cs="Calibri"/>
        </w:rPr>
        <w:t>;</w:t>
      </w:r>
    </w:p>
    <w:p w14:paraId="310EEED3" w14:textId="744F66CC" w:rsidR="009A024A" w:rsidRPr="007523F5" w:rsidRDefault="009A024A" w:rsidP="00E508B5">
      <w:pPr>
        <w:pStyle w:val="NormalWeb"/>
        <w:numPr>
          <w:ilvl w:val="0"/>
          <w:numId w:val="81"/>
        </w:numPr>
        <w:shd w:val="clear" w:color="auto" w:fill="FFFFFF"/>
        <w:spacing w:before="0" w:beforeAutospacing="0" w:after="0" w:afterAutospacing="0" w:line="276" w:lineRule="auto"/>
        <w:ind w:left="567" w:right="139" w:hanging="567"/>
        <w:jc w:val="both"/>
        <w:rPr>
          <w:rFonts w:asciiTheme="minorHAnsi" w:hAnsiTheme="minorHAnsi" w:cs="Calibri"/>
        </w:rPr>
      </w:pPr>
      <w:r w:rsidRPr="000402F8">
        <w:rPr>
          <w:rStyle w:val="Forte"/>
          <w:rFonts w:asciiTheme="minorHAnsi" w:hAnsiTheme="minorHAnsi" w:cs="Calibri"/>
          <w:b w:val="0"/>
        </w:rPr>
        <w:t>Excepcional:</w:t>
      </w:r>
      <w:r w:rsidRPr="007523F5">
        <w:rPr>
          <w:rFonts w:asciiTheme="minorHAnsi" w:hAnsiTheme="minorHAnsi" w:cs="Calibri"/>
        </w:rPr>
        <w:t> </w:t>
      </w:r>
      <w:r w:rsidR="002D1D11">
        <w:rPr>
          <w:rFonts w:asciiTheme="minorHAnsi" w:hAnsiTheme="minorHAnsi" w:cs="Calibri"/>
        </w:rPr>
        <w:t>o</w:t>
      </w:r>
      <w:r w:rsidRPr="007523F5">
        <w:rPr>
          <w:rFonts w:asciiTheme="minorHAnsi" w:hAnsiTheme="minorHAnsi" w:cs="Calibri"/>
        </w:rPr>
        <w:t xml:space="preserve"> desempenho excede muito as expectativas devido à alta qualidade do trabalho. Consegue alcançar seus objetivos principais e contribui significativamente para os objetivos da unidade e da organização.</w:t>
      </w:r>
    </w:p>
    <w:p w14:paraId="24ECD684" w14:textId="77777777" w:rsidR="003B2A8C" w:rsidRPr="007523F5" w:rsidRDefault="003B2A8C" w:rsidP="00EE40AB">
      <w:pPr>
        <w:pStyle w:val="NormalWeb"/>
        <w:shd w:val="clear" w:color="auto" w:fill="FFFFFF"/>
        <w:spacing w:before="0" w:beforeAutospacing="0" w:after="0" w:afterAutospacing="0" w:line="276" w:lineRule="auto"/>
        <w:ind w:left="567" w:right="139" w:hanging="567"/>
        <w:jc w:val="both"/>
        <w:rPr>
          <w:rFonts w:asciiTheme="minorHAnsi" w:hAnsiTheme="minorHAnsi" w:cs="Calibri"/>
        </w:rPr>
      </w:pPr>
    </w:p>
    <w:p w14:paraId="2CEE52D5" w14:textId="7BACC893" w:rsidR="003B2A8C" w:rsidRPr="00133EFB" w:rsidRDefault="003B2A8C" w:rsidP="00E04926">
      <w:pPr>
        <w:tabs>
          <w:tab w:val="left" w:pos="1701"/>
        </w:tabs>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lastRenderedPageBreak/>
        <w:t>Parágrafo único -</w:t>
      </w:r>
      <w:r w:rsidRPr="007523F5">
        <w:rPr>
          <w:rFonts w:asciiTheme="minorHAnsi" w:eastAsia="MS Gothic" w:hAnsiTheme="minorHAnsi" w:cs="Calibri"/>
          <w:szCs w:val="24"/>
          <w:lang w:eastAsia="ja-JP"/>
        </w:rPr>
        <w:t xml:space="preserve"> A Comissão de Avaliação de Estágio Probatório deverá ser constituída por servidores estáveis, com formação preferencialmente de nível superior, de qualquer setor da administração, a qual receberá os elementos levantados pelos órgãos e Secretarias, dispondo-os ordenados e cronologicamente, conferindo anotações que deverão ser obrigatoriamente levadas nas fichas funcionais dos avaliados para, em caso de processo de exoneração, dar andamento ao processo até a decisão final do </w:t>
      </w:r>
      <w:r w:rsidRPr="00133EFB">
        <w:rPr>
          <w:rFonts w:asciiTheme="minorHAnsi" w:eastAsia="MS Gothic" w:hAnsiTheme="minorHAnsi" w:cs="Calibri"/>
          <w:szCs w:val="24"/>
          <w:lang w:eastAsia="ja-JP"/>
        </w:rPr>
        <w:t>Chefe do Poder Executivo.</w:t>
      </w:r>
    </w:p>
    <w:p w14:paraId="4DEC76CA" w14:textId="77777777" w:rsidR="003B2A8C" w:rsidRDefault="003B2A8C" w:rsidP="00E04926">
      <w:pPr>
        <w:pStyle w:val="NormalWeb"/>
        <w:shd w:val="clear" w:color="auto" w:fill="FFFFFF"/>
        <w:spacing w:before="0" w:beforeAutospacing="0" w:after="0" w:afterAutospacing="0" w:line="276" w:lineRule="auto"/>
        <w:ind w:right="139"/>
        <w:jc w:val="both"/>
        <w:rPr>
          <w:rFonts w:asciiTheme="minorHAnsi" w:hAnsiTheme="minorHAnsi" w:cs="Calibri"/>
        </w:rPr>
      </w:pPr>
    </w:p>
    <w:p w14:paraId="0396132E" w14:textId="7E96950E" w:rsidR="003B2A8C" w:rsidRPr="007523F5" w:rsidRDefault="00C81E34" w:rsidP="00E04926">
      <w:pPr>
        <w:pStyle w:val="Subttulo"/>
        <w:spacing w:line="276" w:lineRule="auto"/>
        <w:ind w:firstLine="0"/>
        <w:rPr>
          <w:rFonts w:asciiTheme="minorHAnsi" w:hAnsiTheme="minorHAnsi"/>
        </w:rPr>
      </w:pPr>
      <w:bookmarkStart w:id="44" w:name="_Toc124930795"/>
      <w:r w:rsidRPr="007523F5">
        <w:rPr>
          <w:rFonts w:asciiTheme="minorHAnsi" w:hAnsiTheme="minorHAnsi"/>
        </w:rPr>
        <w:t>S</w:t>
      </w:r>
      <w:r w:rsidR="003B2A8C" w:rsidRPr="007523F5">
        <w:rPr>
          <w:rFonts w:asciiTheme="minorHAnsi" w:hAnsiTheme="minorHAnsi"/>
        </w:rPr>
        <w:t xml:space="preserve">eção </w:t>
      </w:r>
      <w:r w:rsidRPr="007523F5">
        <w:rPr>
          <w:rFonts w:asciiTheme="minorHAnsi" w:hAnsiTheme="minorHAnsi"/>
        </w:rPr>
        <w:t>VI</w:t>
      </w:r>
      <w:r w:rsidR="003B2A8C" w:rsidRPr="007523F5">
        <w:rPr>
          <w:rFonts w:asciiTheme="minorHAnsi" w:hAnsiTheme="minorHAnsi"/>
        </w:rPr>
        <w:t>I</w:t>
      </w:r>
      <w:bookmarkEnd w:id="44"/>
    </w:p>
    <w:p w14:paraId="2F6A7F7D" w14:textId="174F71E9" w:rsidR="003B2A8C" w:rsidRDefault="003B2A8C" w:rsidP="00E04926">
      <w:pPr>
        <w:pStyle w:val="Subttulo"/>
        <w:spacing w:line="276" w:lineRule="auto"/>
        <w:ind w:firstLine="0"/>
        <w:rPr>
          <w:rFonts w:asciiTheme="minorHAnsi" w:hAnsiTheme="minorHAnsi"/>
        </w:rPr>
      </w:pPr>
      <w:bookmarkStart w:id="45" w:name="_Toc124930796"/>
      <w:r w:rsidRPr="007523F5">
        <w:rPr>
          <w:rFonts w:asciiTheme="minorHAnsi" w:hAnsiTheme="minorHAnsi"/>
        </w:rPr>
        <w:t>Da Avaliação de Desempenho do Estágio Probatório</w:t>
      </w:r>
      <w:bookmarkEnd w:id="45"/>
    </w:p>
    <w:p w14:paraId="5DD1B396" w14:textId="77777777" w:rsidR="002D1D11" w:rsidRPr="002D1D11" w:rsidRDefault="002D1D11" w:rsidP="002D1D11"/>
    <w:p w14:paraId="3E428120" w14:textId="77777777" w:rsidR="003B2A8C" w:rsidRPr="007523F5" w:rsidRDefault="003B2A8C"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Art. 3</w:t>
      </w:r>
      <w:r w:rsidR="00C81E34" w:rsidRPr="007523F5">
        <w:rPr>
          <w:rFonts w:asciiTheme="minorHAnsi" w:hAnsiTheme="minorHAnsi" w:cs="Calibri"/>
          <w:b/>
          <w:szCs w:val="24"/>
        </w:rPr>
        <w:t>8</w:t>
      </w:r>
      <w:r w:rsidRPr="007523F5">
        <w:rPr>
          <w:rFonts w:asciiTheme="minorHAnsi" w:hAnsiTheme="minorHAnsi" w:cs="Calibri"/>
          <w:b/>
          <w:szCs w:val="24"/>
        </w:rPr>
        <w:t>.</w:t>
      </w:r>
      <w:r w:rsidRPr="007523F5">
        <w:rPr>
          <w:rFonts w:asciiTheme="minorHAnsi" w:hAnsiTheme="minorHAnsi" w:cs="Calibri"/>
          <w:szCs w:val="24"/>
        </w:rPr>
        <w:t xml:space="preserve"> A avaliação de desempenho será realizada com base nos Anexos A a E desta Lei, com clareza e padronização de procedimentos, destinado aos órgãos e Secretarias da Administração Municipal, para nortear o processo de avaliação de servidores em estágio probatório.</w:t>
      </w:r>
    </w:p>
    <w:p w14:paraId="1860785A" w14:textId="77777777" w:rsidR="003B2A8C" w:rsidRPr="007523F5" w:rsidRDefault="003B2A8C" w:rsidP="00E04926">
      <w:pPr>
        <w:autoSpaceDE w:val="0"/>
        <w:autoSpaceDN w:val="0"/>
        <w:adjustRightInd w:val="0"/>
        <w:spacing w:line="276" w:lineRule="auto"/>
        <w:jc w:val="both"/>
        <w:rPr>
          <w:rFonts w:asciiTheme="minorHAnsi" w:hAnsiTheme="minorHAnsi" w:cs="Calibri"/>
          <w:szCs w:val="24"/>
        </w:rPr>
      </w:pPr>
    </w:p>
    <w:p w14:paraId="47F5D25C" w14:textId="77777777" w:rsidR="003B2A8C" w:rsidRPr="007523F5" w:rsidRDefault="003B2A8C"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1º</w:t>
      </w:r>
      <w:r w:rsidRPr="007523F5">
        <w:rPr>
          <w:rFonts w:asciiTheme="minorHAnsi" w:hAnsiTheme="minorHAnsi" w:cs="Calibri"/>
          <w:szCs w:val="24"/>
        </w:rPr>
        <w:t xml:space="preserve"> A avaliação de desempenho será realizada anualmente, durante o período do estágio probatório, sendo que cada Secretaria deverá encaminhar ao Departamento de Recursos Humanos, 30 (trinta) dias antes de completar o primeiro e o segundo ano do estágio probatório, informando reservadamente sobre o servidor, tendo em vista os requisitos previstos no artigo anterior e nas demais normas editadas no regulamento.</w:t>
      </w:r>
    </w:p>
    <w:p w14:paraId="3C940012" w14:textId="77777777" w:rsidR="003B2A8C" w:rsidRPr="007523F5" w:rsidRDefault="003B2A8C" w:rsidP="00E04926">
      <w:pPr>
        <w:autoSpaceDE w:val="0"/>
        <w:autoSpaceDN w:val="0"/>
        <w:adjustRightInd w:val="0"/>
        <w:spacing w:line="276" w:lineRule="auto"/>
        <w:jc w:val="both"/>
        <w:rPr>
          <w:rFonts w:asciiTheme="minorHAnsi" w:hAnsiTheme="minorHAnsi" w:cs="Calibri"/>
          <w:szCs w:val="24"/>
        </w:rPr>
      </w:pPr>
    </w:p>
    <w:p w14:paraId="14D3748E" w14:textId="77777777" w:rsidR="003B2A8C" w:rsidRPr="007523F5" w:rsidRDefault="00C81E34"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2º</w:t>
      </w:r>
      <w:r w:rsidR="003B2A8C" w:rsidRPr="007523F5">
        <w:rPr>
          <w:rFonts w:asciiTheme="minorHAnsi" w:hAnsiTheme="minorHAnsi" w:cs="Calibri"/>
          <w:b/>
          <w:szCs w:val="24"/>
        </w:rPr>
        <w:t xml:space="preserve"> </w:t>
      </w:r>
      <w:r w:rsidR="003B2A8C" w:rsidRPr="007523F5">
        <w:rPr>
          <w:rFonts w:asciiTheme="minorHAnsi" w:hAnsiTheme="minorHAnsi" w:cs="Calibri"/>
          <w:szCs w:val="24"/>
        </w:rPr>
        <w:t>No terceiro ano do estágio probatório, cada Secretaria deverá encaminhar ao Departamento de Recursos Humanos, 90 (noventa) dias antes de encerrar o prazo do estágio probatório, as informações da avaliação de desempenho.</w:t>
      </w:r>
    </w:p>
    <w:p w14:paraId="0F2B200A" w14:textId="77777777" w:rsidR="003B2A8C" w:rsidRPr="007523F5" w:rsidRDefault="003B2A8C" w:rsidP="00E04926">
      <w:pPr>
        <w:pStyle w:val="NormalWeb"/>
        <w:shd w:val="clear" w:color="auto" w:fill="FFFFFF"/>
        <w:spacing w:before="0" w:beforeAutospacing="0" w:after="0" w:afterAutospacing="0" w:line="276" w:lineRule="auto"/>
        <w:ind w:right="139"/>
        <w:jc w:val="both"/>
        <w:rPr>
          <w:rFonts w:asciiTheme="minorHAnsi" w:hAnsiTheme="minorHAnsi" w:cs="Calibri"/>
        </w:rPr>
      </w:pPr>
    </w:p>
    <w:p w14:paraId="0478D8CF" w14:textId="77777777" w:rsidR="003B2A8C" w:rsidRPr="007523F5" w:rsidRDefault="00C81E34" w:rsidP="00E04926">
      <w:pPr>
        <w:autoSpaceDE w:val="0"/>
        <w:autoSpaceDN w:val="0"/>
        <w:adjustRightInd w:val="0"/>
        <w:spacing w:line="276" w:lineRule="auto"/>
        <w:jc w:val="both"/>
        <w:rPr>
          <w:rFonts w:asciiTheme="minorHAnsi" w:hAnsiTheme="minorHAnsi" w:cs="Calibri"/>
          <w:szCs w:val="24"/>
          <w:shd w:val="clear" w:color="auto" w:fill="FAFAFA"/>
        </w:rPr>
      </w:pPr>
      <w:r w:rsidRPr="007523F5">
        <w:rPr>
          <w:rFonts w:asciiTheme="minorHAnsi" w:hAnsiTheme="minorHAnsi" w:cs="Calibri"/>
          <w:b/>
          <w:szCs w:val="24"/>
        </w:rPr>
        <w:t>§ 3º</w:t>
      </w:r>
      <w:r w:rsidR="003B2A8C" w:rsidRPr="007523F5">
        <w:rPr>
          <w:rFonts w:asciiTheme="minorHAnsi" w:hAnsiTheme="minorHAnsi" w:cs="Calibri"/>
          <w:szCs w:val="24"/>
        </w:rPr>
        <w:t xml:space="preserve"> O período de avaliação será contado da data em que o servidor entrar em efetivo exercício no cargo para o qual foi nomeado.</w:t>
      </w:r>
      <w:r w:rsidRPr="007523F5">
        <w:rPr>
          <w:rFonts w:asciiTheme="minorHAnsi" w:hAnsiTheme="minorHAnsi" w:cs="Calibri"/>
          <w:szCs w:val="24"/>
          <w:shd w:val="clear" w:color="auto" w:fill="FAFAFA"/>
        </w:rPr>
        <w:t xml:space="preserve"> </w:t>
      </w:r>
    </w:p>
    <w:p w14:paraId="2B222104" w14:textId="77777777" w:rsidR="003B2A8C" w:rsidRPr="007523F5" w:rsidRDefault="003B2A8C" w:rsidP="00E04926">
      <w:pPr>
        <w:autoSpaceDE w:val="0"/>
        <w:autoSpaceDN w:val="0"/>
        <w:adjustRightInd w:val="0"/>
        <w:spacing w:line="276" w:lineRule="auto"/>
        <w:jc w:val="both"/>
        <w:rPr>
          <w:rFonts w:asciiTheme="minorHAnsi" w:hAnsiTheme="minorHAnsi" w:cs="Calibri"/>
          <w:szCs w:val="24"/>
          <w:shd w:val="clear" w:color="auto" w:fill="FAFAFA"/>
        </w:rPr>
      </w:pPr>
    </w:p>
    <w:p w14:paraId="5759698C" w14:textId="77777777" w:rsidR="003B2A8C" w:rsidRPr="007523F5" w:rsidRDefault="00C81E34" w:rsidP="00E04926">
      <w:pPr>
        <w:autoSpaceDE w:val="0"/>
        <w:autoSpaceDN w:val="0"/>
        <w:adjustRightInd w:val="0"/>
        <w:spacing w:line="276" w:lineRule="auto"/>
        <w:jc w:val="both"/>
        <w:rPr>
          <w:rFonts w:asciiTheme="minorHAnsi" w:hAnsiTheme="minorHAnsi" w:cs="Calibri"/>
          <w:szCs w:val="24"/>
          <w:shd w:val="clear" w:color="auto" w:fill="FAFAFA"/>
        </w:rPr>
      </w:pPr>
      <w:r w:rsidRPr="007523F5">
        <w:rPr>
          <w:rFonts w:asciiTheme="minorHAnsi" w:hAnsiTheme="minorHAnsi" w:cs="Calibri"/>
          <w:b/>
          <w:szCs w:val="24"/>
        </w:rPr>
        <w:t>§ 4º</w:t>
      </w:r>
      <w:r w:rsidR="003B2A8C" w:rsidRPr="007523F5">
        <w:rPr>
          <w:rFonts w:asciiTheme="minorHAnsi" w:hAnsiTheme="minorHAnsi" w:cs="Calibri"/>
          <w:szCs w:val="24"/>
        </w:rPr>
        <w:t xml:space="preserve"> Será considerado satisfatório o desempenho do servidor que atingir média ponderada acima de 25 (vinte e cinco) pontos, conforme previsto no Art. 3</w:t>
      </w:r>
      <w:r w:rsidR="00E83830" w:rsidRPr="007523F5">
        <w:rPr>
          <w:rFonts w:asciiTheme="minorHAnsi" w:hAnsiTheme="minorHAnsi" w:cs="Calibri"/>
          <w:szCs w:val="24"/>
        </w:rPr>
        <w:t>8</w:t>
      </w:r>
      <w:r w:rsidR="003B2A8C" w:rsidRPr="007523F5">
        <w:rPr>
          <w:rFonts w:asciiTheme="minorHAnsi" w:hAnsiTheme="minorHAnsi" w:cs="Calibri"/>
          <w:szCs w:val="24"/>
        </w:rPr>
        <w:t xml:space="preserve"> deste Estatuto, considerando-se todas as avaliações realizadas</w:t>
      </w:r>
      <w:r w:rsidRPr="007523F5">
        <w:rPr>
          <w:rFonts w:asciiTheme="minorHAnsi" w:hAnsiTheme="minorHAnsi" w:cs="Calibri"/>
          <w:szCs w:val="24"/>
          <w:shd w:val="clear" w:color="auto" w:fill="FAFAFA"/>
        </w:rPr>
        <w:t>.</w:t>
      </w:r>
    </w:p>
    <w:p w14:paraId="1C330A8F" w14:textId="77777777" w:rsidR="00141DFB" w:rsidRPr="007523F5" w:rsidRDefault="00141DFB" w:rsidP="00E04926">
      <w:pPr>
        <w:autoSpaceDE w:val="0"/>
        <w:autoSpaceDN w:val="0"/>
        <w:adjustRightInd w:val="0"/>
        <w:spacing w:line="276" w:lineRule="auto"/>
        <w:jc w:val="both"/>
        <w:rPr>
          <w:rFonts w:asciiTheme="minorHAnsi" w:hAnsiTheme="minorHAnsi" w:cs="Calibri"/>
          <w:szCs w:val="24"/>
          <w:shd w:val="clear" w:color="auto" w:fill="FAFAFA"/>
        </w:rPr>
      </w:pPr>
    </w:p>
    <w:p w14:paraId="6D28DC99" w14:textId="77777777" w:rsidR="00141DFB" w:rsidRPr="007523F5" w:rsidRDefault="00141DFB" w:rsidP="00E04926">
      <w:pPr>
        <w:autoSpaceDE w:val="0"/>
        <w:autoSpaceDN w:val="0"/>
        <w:adjustRightInd w:val="0"/>
        <w:spacing w:line="276" w:lineRule="auto"/>
        <w:jc w:val="both"/>
        <w:rPr>
          <w:rFonts w:asciiTheme="minorHAnsi" w:hAnsiTheme="minorHAnsi" w:cs="Calibri"/>
          <w:b/>
          <w:szCs w:val="24"/>
        </w:rPr>
      </w:pPr>
      <w:r w:rsidRPr="007523F5">
        <w:rPr>
          <w:rFonts w:asciiTheme="minorHAnsi" w:hAnsiTheme="minorHAnsi" w:cs="Calibri"/>
          <w:b/>
          <w:szCs w:val="24"/>
        </w:rPr>
        <w:t>§ 5º</w:t>
      </w:r>
      <w:r w:rsidRPr="007523F5">
        <w:rPr>
          <w:rFonts w:asciiTheme="minorHAnsi" w:hAnsiTheme="minorHAnsi" w:cs="Calibri"/>
          <w:szCs w:val="24"/>
        </w:rPr>
        <w:t xml:space="preserve"> A Administração poderá regulamentar o processo de avaliação do estágio probatório, sempre que entender necessário para garantir a eficiência do instituto</w:t>
      </w:r>
      <w:r w:rsidRPr="007523F5">
        <w:rPr>
          <w:rFonts w:asciiTheme="minorHAnsi" w:hAnsiTheme="minorHAnsi" w:cs="Calibri"/>
          <w:szCs w:val="24"/>
          <w:shd w:val="clear" w:color="auto" w:fill="FAFAFA"/>
        </w:rPr>
        <w:t xml:space="preserve">. </w:t>
      </w:r>
    </w:p>
    <w:p w14:paraId="53A3D2D1" w14:textId="77777777" w:rsidR="003B2A8C" w:rsidRPr="007523F5" w:rsidRDefault="003B2A8C" w:rsidP="00E04926">
      <w:pPr>
        <w:tabs>
          <w:tab w:val="left" w:pos="142"/>
          <w:tab w:val="left" w:pos="1701"/>
        </w:tabs>
        <w:spacing w:line="276" w:lineRule="auto"/>
        <w:ind w:right="-3"/>
        <w:jc w:val="both"/>
        <w:rPr>
          <w:rFonts w:asciiTheme="minorHAnsi" w:eastAsia="MS Gothic" w:hAnsiTheme="minorHAnsi" w:cs="Calibri"/>
          <w:color w:val="FF0000"/>
          <w:szCs w:val="24"/>
          <w:lang w:eastAsia="ja-JP"/>
        </w:rPr>
      </w:pPr>
    </w:p>
    <w:p w14:paraId="4EDB71DE" w14:textId="77777777" w:rsidR="003B2A8C" w:rsidRPr="007523F5" w:rsidRDefault="003B2A8C" w:rsidP="00E04926">
      <w:pPr>
        <w:tabs>
          <w:tab w:val="left" w:pos="142"/>
          <w:tab w:val="left" w:pos="1701"/>
        </w:tabs>
        <w:spacing w:line="276" w:lineRule="auto"/>
        <w:ind w:right="-3"/>
        <w:jc w:val="both"/>
        <w:textAlignment w:val="baseline"/>
        <w:rPr>
          <w:rFonts w:asciiTheme="minorHAnsi" w:eastAsia="Arial" w:hAnsiTheme="minorHAnsi" w:cs="Calibri"/>
          <w:szCs w:val="24"/>
        </w:rPr>
      </w:pPr>
      <w:r w:rsidRPr="007523F5">
        <w:rPr>
          <w:rFonts w:asciiTheme="minorHAnsi" w:eastAsia="Arial" w:hAnsiTheme="minorHAnsi" w:cs="Calibri"/>
          <w:b/>
          <w:szCs w:val="24"/>
        </w:rPr>
        <w:t>Art. 3</w:t>
      </w:r>
      <w:r w:rsidR="00C81E34" w:rsidRPr="007523F5">
        <w:rPr>
          <w:rFonts w:asciiTheme="minorHAnsi" w:eastAsia="Arial" w:hAnsiTheme="minorHAnsi" w:cs="Calibri"/>
          <w:b/>
          <w:szCs w:val="24"/>
        </w:rPr>
        <w:t>9</w:t>
      </w:r>
      <w:r w:rsidRPr="007523F5">
        <w:rPr>
          <w:rFonts w:asciiTheme="minorHAnsi" w:eastAsia="Arial" w:hAnsiTheme="minorHAnsi" w:cs="Calibri"/>
          <w:b/>
          <w:szCs w:val="24"/>
        </w:rPr>
        <w:t>.</w:t>
      </w:r>
      <w:r w:rsidRPr="007523F5">
        <w:rPr>
          <w:rFonts w:asciiTheme="minorHAnsi" w:eastAsia="Arial" w:hAnsiTheme="minorHAnsi" w:cs="Calibri"/>
          <w:szCs w:val="24"/>
        </w:rPr>
        <w:t xml:space="preserve"> O servidor deverá atingir média ponderada acima de 25 (vinte e cinco) pontos para obter a permanência no emprego, aplicando-se a seguinte fórmula: </w:t>
      </w:r>
    </w:p>
    <w:p w14:paraId="53AC3899" w14:textId="77777777" w:rsidR="003B2A8C" w:rsidRPr="007523F5" w:rsidRDefault="003B2A8C" w:rsidP="00E04926">
      <w:pPr>
        <w:tabs>
          <w:tab w:val="left" w:pos="142"/>
          <w:tab w:val="left" w:pos="1701"/>
        </w:tabs>
        <w:spacing w:line="276" w:lineRule="auto"/>
        <w:rPr>
          <w:rFonts w:asciiTheme="minorHAnsi" w:eastAsia="Times New Roman" w:hAnsiTheme="minorHAnsi" w:cs="Calibri"/>
          <w:color w:val="000000"/>
          <w:szCs w:val="24"/>
        </w:rPr>
      </w:pPr>
    </w:p>
    <w:p w14:paraId="11043574" w14:textId="77777777" w:rsidR="003B2A8C" w:rsidRPr="007523F5" w:rsidRDefault="003B2A8C" w:rsidP="00E04926">
      <w:pPr>
        <w:pStyle w:val="PargrafodaLista"/>
        <w:tabs>
          <w:tab w:val="left" w:pos="142"/>
          <w:tab w:val="left" w:pos="1701"/>
        </w:tabs>
        <w:spacing w:line="276" w:lineRule="auto"/>
        <w:ind w:left="0" w:right="-3"/>
        <w:jc w:val="center"/>
        <w:textAlignment w:val="baseline"/>
        <w:rPr>
          <w:rFonts w:asciiTheme="minorHAnsi" w:hAnsiTheme="minorHAnsi" w:cs="Calibri"/>
          <w:b/>
          <w:bCs/>
          <w:color w:val="000000"/>
          <w:szCs w:val="24"/>
        </w:rPr>
      </w:pPr>
      <w:r w:rsidRPr="007523F5">
        <w:rPr>
          <w:rFonts w:asciiTheme="minorHAnsi" w:hAnsiTheme="minorHAnsi" w:cs="Calibri"/>
          <w:b/>
          <w:bCs/>
          <w:color w:val="000000"/>
          <w:szCs w:val="24"/>
        </w:rPr>
        <w:t xml:space="preserve">MP = </w:t>
      </w:r>
      <w:r w:rsidRPr="007523F5">
        <w:rPr>
          <w:rFonts w:asciiTheme="minorHAnsi" w:hAnsiTheme="minorHAnsi" w:cs="Calibri"/>
          <w:b/>
          <w:bCs/>
          <w:color w:val="000000"/>
          <w:szCs w:val="24"/>
          <w:u w:val="single"/>
        </w:rPr>
        <w:t>[(N1 x P1) + (N2 x P2) + (N3 x P3)+ (N4 x P4) +(N5 x P5)]</w:t>
      </w:r>
    </w:p>
    <w:p w14:paraId="69835DE2" w14:textId="77777777" w:rsidR="003B2A8C" w:rsidRPr="007523F5" w:rsidRDefault="003B2A8C" w:rsidP="00E04926">
      <w:pPr>
        <w:pStyle w:val="PargrafodaLista"/>
        <w:tabs>
          <w:tab w:val="left" w:pos="142"/>
          <w:tab w:val="left" w:pos="1701"/>
        </w:tabs>
        <w:spacing w:line="276" w:lineRule="auto"/>
        <w:ind w:left="0" w:right="-3"/>
        <w:jc w:val="center"/>
        <w:textAlignment w:val="baseline"/>
        <w:rPr>
          <w:rFonts w:asciiTheme="minorHAnsi" w:hAnsiTheme="minorHAnsi" w:cs="Calibri"/>
          <w:b/>
          <w:bCs/>
          <w:color w:val="000000"/>
          <w:szCs w:val="24"/>
        </w:rPr>
      </w:pPr>
      <w:r w:rsidRPr="007523F5">
        <w:rPr>
          <w:rFonts w:asciiTheme="minorHAnsi" w:hAnsiTheme="minorHAnsi" w:cs="Calibri"/>
          <w:b/>
          <w:bCs/>
          <w:color w:val="000000"/>
          <w:szCs w:val="24"/>
        </w:rPr>
        <w:t>N1+N2+N3+N4+N5</w:t>
      </w:r>
    </w:p>
    <w:p w14:paraId="23765453" w14:textId="77777777" w:rsidR="003B2A8C" w:rsidRPr="007523F5" w:rsidRDefault="003B2A8C" w:rsidP="00E04926">
      <w:pPr>
        <w:pStyle w:val="PargrafodaLista"/>
        <w:tabs>
          <w:tab w:val="left" w:pos="142"/>
          <w:tab w:val="left" w:pos="1701"/>
        </w:tabs>
        <w:spacing w:line="276" w:lineRule="auto"/>
        <w:ind w:left="0" w:right="-3"/>
        <w:textAlignment w:val="baseline"/>
        <w:rPr>
          <w:rFonts w:asciiTheme="minorHAnsi" w:hAnsiTheme="minorHAnsi" w:cs="Calibri"/>
          <w:b/>
          <w:bCs/>
          <w:color w:val="000000"/>
          <w:szCs w:val="24"/>
        </w:rPr>
      </w:pPr>
      <w:r w:rsidRPr="007523F5">
        <w:rPr>
          <w:rFonts w:asciiTheme="minorHAnsi" w:hAnsiTheme="minorHAnsi" w:cs="Calibri"/>
          <w:b/>
          <w:bCs/>
          <w:color w:val="000000"/>
          <w:szCs w:val="24"/>
        </w:rPr>
        <w:lastRenderedPageBreak/>
        <w:t>Onde:</w:t>
      </w:r>
    </w:p>
    <w:p w14:paraId="0D8DC082" w14:textId="77777777" w:rsidR="003B2A8C" w:rsidRPr="007523F5" w:rsidRDefault="003B2A8C" w:rsidP="00E04926">
      <w:pPr>
        <w:tabs>
          <w:tab w:val="left" w:pos="142"/>
          <w:tab w:val="left" w:pos="1701"/>
        </w:tabs>
        <w:spacing w:line="276" w:lineRule="auto"/>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MP </w:t>
      </w:r>
      <w:r w:rsidRPr="007523F5">
        <w:rPr>
          <w:rFonts w:asciiTheme="minorHAnsi" w:eastAsia="Times New Roman" w:hAnsiTheme="minorHAnsi" w:cs="Calibri"/>
          <w:color w:val="000000"/>
          <w:szCs w:val="24"/>
        </w:rPr>
        <w:t xml:space="preserve">= média ponderada </w:t>
      </w:r>
    </w:p>
    <w:p w14:paraId="121EF23A" w14:textId="77777777" w:rsidR="003B2A8C" w:rsidRPr="007523F5" w:rsidRDefault="003B2A8C" w:rsidP="00E04926">
      <w:pPr>
        <w:tabs>
          <w:tab w:val="left" w:pos="142"/>
          <w:tab w:val="left" w:pos="1701"/>
        </w:tabs>
        <w:spacing w:line="276" w:lineRule="auto"/>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N</w:t>
      </w:r>
      <w:r w:rsidRPr="007523F5">
        <w:rPr>
          <w:rFonts w:asciiTheme="minorHAnsi" w:eastAsia="Times New Roman" w:hAnsiTheme="minorHAnsi" w:cs="Calibri"/>
          <w:color w:val="000000"/>
          <w:szCs w:val="24"/>
        </w:rPr>
        <w:t xml:space="preserve"> = peso atribuído a cada conjunto do Item 4 do Anexo B (I, II, III, IV, V)</w:t>
      </w:r>
    </w:p>
    <w:p w14:paraId="483F5AFC" w14:textId="77777777" w:rsidR="003B2A8C" w:rsidRPr="007523F5" w:rsidRDefault="003B2A8C" w:rsidP="00E04926">
      <w:pPr>
        <w:tabs>
          <w:tab w:val="left" w:pos="142"/>
          <w:tab w:val="left" w:pos="1701"/>
        </w:tabs>
        <w:spacing w:line="276" w:lineRule="auto"/>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P</w:t>
      </w:r>
      <w:r w:rsidRPr="007523F5">
        <w:rPr>
          <w:rFonts w:asciiTheme="minorHAnsi" w:eastAsia="Times New Roman" w:hAnsiTheme="minorHAnsi" w:cs="Calibri"/>
          <w:color w:val="000000"/>
          <w:szCs w:val="24"/>
        </w:rPr>
        <w:t xml:space="preserve"> = número de pontos correspondente a cada conjunto.</w:t>
      </w:r>
    </w:p>
    <w:p w14:paraId="41924D10" w14:textId="77777777" w:rsidR="003B2A8C" w:rsidRPr="007523F5" w:rsidRDefault="003B2A8C" w:rsidP="00E04926">
      <w:pPr>
        <w:pStyle w:val="PargrafodaLista"/>
        <w:tabs>
          <w:tab w:val="left" w:pos="142"/>
          <w:tab w:val="left" w:pos="1701"/>
        </w:tabs>
        <w:spacing w:line="276" w:lineRule="auto"/>
        <w:ind w:left="0" w:right="-3"/>
        <w:jc w:val="center"/>
        <w:textAlignment w:val="baseline"/>
        <w:rPr>
          <w:rFonts w:asciiTheme="minorHAnsi" w:hAnsiTheme="minorHAnsi" w:cs="Calibri"/>
          <w:b/>
          <w:bCs/>
          <w:color w:val="000000"/>
          <w:szCs w:val="24"/>
        </w:rPr>
      </w:pPr>
    </w:p>
    <w:p w14:paraId="24A33EA6" w14:textId="77777777" w:rsidR="003B2A8C" w:rsidRPr="007523F5" w:rsidRDefault="007523F5" w:rsidP="00E04926">
      <w:pPr>
        <w:pStyle w:val="Style1"/>
        <w:tabs>
          <w:tab w:val="left" w:pos="142"/>
          <w:tab w:val="left" w:pos="1701"/>
        </w:tabs>
        <w:kinsoku w:val="0"/>
        <w:autoSpaceDE/>
        <w:adjustRightInd/>
        <w:spacing w:line="276" w:lineRule="auto"/>
        <w:ind w:right="-3"/>
        <w:jc w:val="both"/>
        <w:rPr>
          <w:rStyle w:val="CharacterStyle2"/>
          <w:rFonts w:asciiTheme="minorHAnsi" w:hAnsiTheme="minorHAnsi" w:cs="Calibri"/>
          <w:sz w:val="24"/>
          <w:szCs w:val="24"/>
        </w:rPr>
      </w:pPr>
      <w:r>
        <w:rPr>
          <w:rStyle w:val="CharacterStyle2"/>
          <w:rFonts w:asciiTheme="minorHAnsi" w:hAnsiTheme="minorHAnsi" w:cs="Calibri"/>
          <w:b/>
          <w:bCs/>
          <w:sz w:val="24"/>
          <w:szCs w:val="24"/>
        </w:rPr>
        <w:t>§ 1º</w:t>
      </w:r>
      <w:r w:rsidR="003B2A8C" w:rsidRPr="007523F5">
        <w:rPr>
          <w:rStyle w:val="CharacterStyle2"/>
          <w:rFonts w:asciiTheme="minorHAnsi" w:hAnsiTheme="minorHAnsi" w:cs="Calibri"/>
          <w:sz w:val="24"/>
          <w:szCs w:val="24"/>
        </w:rPr>
        <w:t xml:space="preserve"> O servidor que não atingir a pontuação mínima para permanência no emprego, será dispensado por não ter cumprido com os critérios do cargo, sendo que:</w:t>
      </w:r>
    </w:p>
    <w:p w14:paraId="25A725FF" w14:textId="77777777" w:rsidR="003B2A8C" w:rsidRPr="007523F5" w:rsidRDefault="003B2A8C" w:rsidP="002A071D">
      <w:pPr>
        <w:pStyle w:val="PargrafodaLista"/>
        <w:numPr>
          <w:ilvl w:val="0"/>
          <w:numId w:val="3"/>
        </w:numPr>
        <w:tabs>
          <w:tab w:val="left" w:pos="142"/>
          <w:tab w:val="left" w:pos="567"/>
        </w:tabs>
        <w:spacing w:line="276" w:lineRule="auto"/>
        <w:ind w:left="284" w:right="-3" w:firstLine="0"/>
        <w:jc w:val="both"/>
        <w:textAlignment w:val="baseline"/>
        <w:rPr>
          <w:rFonts w:asciiTheme="minorHAnsi" w:eastAsia="Arial" w:hAnsiTheme="minorHAnsi" w:cs="Calibri"/>
          <w:szCs w:val="24"/>
        </w:rPr>
      </w:pPr>
      <w:r w:rsidRPr="007523F5">
        <w:rPr>
          <w:rFonts w:asciiTheme="minorHAnsi" w:eastAsia="Arial" w:hAnsiTheme="minorHAnsi" w:cs="Calibri"/>
          <w:szCs w:val="24"/>
        </w:rPr>
        <w:t xml:space="preserve">De 0 a 25 pontos: Insuficiente </w:t>
      </w:r>
    </w:p>
    <w:p w14:paraId="18696A40" w14:textId="77777777" w:rsidR="003B2A8C" w:rsidRPr="007523F5" w:rsidRDefault="003B2A8C" w:rsidP="002A071D">
      <w:pPr>
        <w:pStyle w:val="Style1"/>
        <w:numPr>
          <w:ilvl w:val="0"/>
          <w:numId w:val="3"/>
        </w:numPr>
        <w:tabs>
          <w:tab w:val="left" w:pos="567"/>
        </w:tabs>
        <w:kinsoku w:val="0"/>
        <w:autoSpaceDE/>
        <w:adjustRightInd/>
        <w:spacing w:line="276" w:lineRule="auto"/>
        <w:ind w:left="284" w:right="-3" w:firstLine="0"/>
        <w:jc w:val="both"/>
        <w:rPr>
          <w:rStyle w:val="CharacterStyle2"/>
          <w:rFonts w:asciiTheme="minorHAnsi" w:hAnsiTheme="minorHAnsi" w:cs="Calibri"/>
          <w:sz w:val="24"/>
          <w:szCs w:val="24"/>
        </w:rPr>
      </w:pPr>
      <w:r w:rsidRPr="007523F5">
        <w:rPr>
          <w:rFonts w:asciiTheme="minorHAnsi" w:eastAsia="Arial" w:hAnsiTheme="minorHAnsi" w:cs="Calibri"/>
          <w:sz w:val="24"/>
          <w:szCs w:val="24"/>
        </w:rPr>
        <w:t>Acima de 25 pontos: Suficiente</w:t>
      </w:r>
      <w:r w:rsidRPr="007523F5">
        <w:rPr>
          <w:rStyle w:val="CharacterStyle2"/>
          <w:rFonts w:asciiTheme="minorHAnsi" w:hAnsiTheme="minorHAnsi" w:cs="Calibri"/>
          <w:sz w:val="24"/>
          <w:szCs w:val="24"/>
        </w:rPr>
        <w:t xml:space="preserve">. </w:t>
      </w:r>
    </w:p>
    <w:p w14:paraId="1F1DDF16" w14:textId="77777777" w:rsidR="003B2A8C" w:rsidRPr="007523F5" w:rsidRDefault="003B2A8C" w:rsidP="00E04926">
      <w:pPr>
        <w:tabs>
          <w:tab w:val="left" w:pos="1701"/>
        </w:tabs>
        <w:spacing w:line="276" w:lineRule="auto"/>
        <w:jc w:val="both"/>
        <w:rPr>
          <w:rFonts w:asciiTheme="minorHAnsi" w:eastAsia="MS Gothic" w:hAnsiTheme="minorHAnsi" w:cs="Calibri"/>
          <w:szCs w:val="24"/>
          <w:lang w:eastAsia="ja-JP"/>
        </w:rPr>
      </w:pPr>
    </w:p>
    <w:p w14:paraId="58040D8E" w14:textId="77777777" w:rsidR="003B2A8C" w:rsidRPr="007523F5" w:rsidRDefault="007523F5" w:rsidP="00E04926">
      <w:pPr>
        <w:pStyle w:val="Style1"/>
        <w:kinsoku w:val="0"/>
        <w:autoSpaceDE/>
        <w:adjustRightInd/>
        <w:spacing w:line="276" w:lineRule="auto"/>
        <w:jc w:val="both"/>
        <w:rPr>
          <w:rStyle w:val="CharacterStyle2"/>
          <w:rFonts w:asciiTheme="minorHAnsi" w:hAnsiTheme="minorHAnsi" w:cs="Calibri"/>
          <w:sz w:val="24"/>
          <w:szCs w:val="24"/>
        </w:rPr>
      </w:pPr>
      <w:r>
        <w:rPr>
          <w:rStyle w:val="CharacterStyle2"/>
          <w:rFonts w:asciiTheme="minorHAnsi" w:hAnsiTheme="minorHAnsi" w:cs="Calibri"/>
          <w:b/>
          <w:sz w:val="24"/>
          <w:szCs w:val="24"/>
        </w:rPr>
        <w:t>§ 2º</w:t>
      </w:r>
      <w:r w:rsidR="003B2A8C" w:rsidRPr="007523F5">
        <w:rPr>
          <w:rStyle w:val="CharacterStyle2"/>
          <w:rFonts w:asciiTheme="minorHAnsi" w:hAnsiTheme="minorHAnsi" w:cs="Calibri"/>
          <w:sz w:val="24"/>
          <w:szCs w:val="24"/>
        </w:rPr>
        <w:t xml:space="preserve"> A Comissão Especial submeterá o resultado da avaliação de desempenho do servidor à homologação da autoridade competente em até 30 (trinta) dias</w:t>
      </w:r>
      <w:r w:rsidR="003B2A8C" w:rsidRPr="007523F5">
        <w:rPr>
          <w:rStyle w:val="CharacterStyle2"/>
          <w:rFonts w:asciiTheme="minorHAnsi" w:hAnsiTheme="minorHAnsi" w:cs="Calibri"/>
          <w:color w:val="00B050"/>
          <w:sz w:val="24"/>
          <w:szCs w:val="24"/>
        </w:rPr>
        <w:t xml:space="preserve"> </w:t>
      </w:r>
      <w:r w:rsidR="003B2A8C" w:rsidRPr="007523F5">
        <w:rPr>
          <w:rStyle w:val="CharacterStyle2"/>
          <w:rFonts w:asciiTheme="minorHAnsi" w:hAnsiTheme="minorHAnsi" w:cs="Calibri"/>
          <w:sz w:val="24"/>
          <w:szCs w:val="24"/>
        </w:rPr>
        <w:t>que antecederem ao final do período</w:t>
      </w:r>
      <w:r w:rsidR="00E83830" w:rsidRPr="007523F5">
        <w:rPr>
          <w:rStyle w:val="CharacterStyle2"/>
          <w:rFonts w:asciiTheme="minorHAnsi" w:hAnsiTheme="minorHAnsi" w:cs="Calibri"/>
          <w:sz w:val="24"/>
          <w:szCs w:val="24"/>
        </w:rPr>
        <w:t xml:space="preserve"> avaliado</w:t>
      </w:r>
      <w:r w:rsidR="003B2A8C" w:rsidRPr="007523F5">
        <w:rPr>
          <w:rStyle w:val="CharacterStyle2"/>
          <w:rFonts w:asciiTheme="minorHAnsi" w:hAnsiTheme="minorHAnsi" w:cs="Calibri"/>
          <w:sz w:val="24"/>
          <w:szCs w:val="24"/>
        </w:rPr>
        <w:t xml:space="preserve"> do estágio probatório, sem prejuízo da continuidade de apuração de fatores enumerados n</w:t>
      </w:r>
      <w:r w:rsidR="003B2A8C" w:rsidRPr="007523F5">
        <w:rPr>
          <w:rFonts w:asciiTheme="minorHAnsi" w:hAnsiTheme="minorHAnsi" w:cs="Calibri"/>
          <w:color w:val="000000"/>
          <w:sz w:val="24"/>
          <w:szCs w:val="24"/>
          <w:shd w:val="clear" w:color="auto" w:fill="FFFFFF"/>
        </w:rPr>
        <w:t>o a</w:t>
      </w:r>
      <w:r w:rsidR="003B2A8C" w:rsidRPr="007523F5">
        <w:rPr>
          <w:rFonts w:asciiTheme="minorHAnsi" w:hAnsiTheme="minorHAnsi" w:cs="Calibri"/>
          <w:sz w:val="24"/>
          <w:szCs w:val="24"/>
          <w:shd w:val="clear" w:color="auto" w:fill="FFFFFF"/>
        </w:rPr>
        <w:t>rt.37</w:t>
      </w:r>
      <w:r w:rsidR="003B2A8C" w:rsidRPr="007523F5">
        <w:rPr>
          <w:rFonts w:asciiTheme="minorHAnsi" w:hAnsiTheme="minorHAnsi" w:cs="Calibri"/>
          <w:color w:val="000000"/>
          <w:sz w:val="24"/>
          <w:szCs w:val="24"/>
          <w:shd w:val="clear" w:color="auto" w:fill="FFFFFF"/>
        </w:rPr>
        <w:t>.</w:t>
      </w:r>
    </w:p>
    <w:p w14:paraId="2E88F420" w14:textId="77777777" w:rsidR="003B2A8C" w:rsidRPr="007523F5" w:rsidRDefault="003B2A8C" w:rsidP="00E04926">
      <w:pPr>
        <w:pStyle w:val="Style1"/>
        <w:kinsoku w:val="0"/>
        <w:autoSpaceDE/>
        <w:adjustRightInd/>
        <w:spacing w:line="276" w:lineRule="auto"/>
        <w:jc w:val="both"/>
        <w:rPr>
          <w:rStyle w:val="CharacterStyle2"/>
          <w:rFonts w:asciiTheme="minorHAnsi" w:hAnsiTheme="minorHAnsi" w:cs="Calibri"/>
          <w:sz w:val="24"/>
          <w:szCs w:val="24"/>
        </w:rPr>
      </w:pPr>
    </w:p>
    <w:p w14:paraId="570A4CE9" w14:textId="0F9754FD" w:rsidR="00CB1A37" w:rsidRPr="007523F5" w:rsidRDefault="00034753" w:rsidP="00E04926">
      <w:pPr>
        <w:pStyle w:val="Style1"/>
        <w:kinsoku w:val="0"/>
        <w:autoSpaceDE/>
        <w:adjustRightInd/>
        <w:spacing w:line="276" w:lineRule="auto"/>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w:t>
      </w:r>
      <w:r w:rsidR="00CB1A37" w:rsidRPr="007523F5">
        <w:rPr>
          <w:rStyle w:val="CharacterStyle2"/>
          <w:rFonts w:asciiTheme="minorHAnsi" w:hAnsiTheme="minorHAnsi" w:cs="Calibri"/>
          <w:b/>
          <w:sz w:val="24"/>
          <w:szCs w:val="24"/>
        </w:rPr>
        <w:t xml:space="preserve"> 3º </w:t>
      </w:r>
      <w:r w:rsidR="00CB1A37" w:rsidRPr="007523F5">
        <w:rPr>
          <w:rStyle w:val="CharacterStyle2"/>
          <w:rFonts w:asciiTheme="minorHAnsi" w:hAnsiTheme="minorHAnsi" w:cs="Calibri"/>
          <w:sz w:val="24"/>
          <w:szCs w:val="24"/>
        </w:rPr>
        <w:t xml:space="preserve">Compete aos </w:t>
      </w:r>
      <w:r w:rsidR="009B4FE6" w:rsidRPr="007523F5">
        <w:rPr>
          <w:rStyle w:val="CharacterStyle2"/>
          <w:rFonts w:asciiTheme="minorHAnsi" w:hAnsiTheme="minorHAnsi" w:cs="Calibri"/>
          <w:sz w:val="24"/>
          <w:szCs w:val="24"/>
        </w:rPr>
        <w:t>c</w:t>
      </w:r>
      <w:r w:rsidR="00CB1A37" w:rsidRPr="007523F5">
        <w:rPr>
          <w:rStyle w:val="CharacterStyle2"/>
          <w:rFonts w:asciiTheme="minorHAnsi" w:hAnsiTheme="minorHAnsi" w:cs="Calibri"/>
          <w:sz w:val="24"/>
          <w:szCs w:val="24"/>
        </w:rPr>
        <w:t xml:space="preserve">hefes imediatos dos servidores a realização das avaliações, na forma a ser regulamentada, por ato do </w:t>
      </w:r>
      <w:r w:rsidR="009B4FE6" w:rsidRPr="007523F5">
        <w:rPr>
          <w:rStyle w:val="CharacterStyle2"/>
          <w:rFonts w:asciiTheme="minorHAnsi" w:hAnsiTheme="minorHAnsi" w:cs="Calibri"/>
          <w:sz w:val="24"/>
          <w:szCs w:val="24"/>
        </w:rPr>
        <w:t>C</w:t>
      </w:r>
      <w:r w:rsidR="00CB1A37" w:rsidRPr="007523F5">
        <w:rPr>
          <w:rStyle w:val="CharacterStyle2"/>
          <w:rFonts w:asciiTheme="minorHAnsi" w:hAnsiTheme="minorHAnsi" w:cs="Calibri"/>
          <w:sz w:val="24"/>
          <w:szCs w:val="24"/>
        </w:rPr>
        <w:t xml:space="preserve">hefe </w:t>
      </w:r>
      <w:r w:rsidR="00CB1A37" w:rsidRPr="00133EFB">
        <w:rPr>
          <w:rStyle w:val="CharacterStyle2"/>
          <w:rFonts w:asciiTheme="minorHAnsi" w:hAnsiTheme="minorHAnsi" w:cs="Calibri"/>
          <w:sz w:val="24"/>
          <w:szCs w:val="24"/>
        </w:rPr>
        <w:t xml:space="preserve">do </w:t>
      </w:r>
      <w:r w:rsidR="009B4FE6" w:rsidRPr="00133EFB">
        <w:rPr>
          <w:rStyle w:val="CharacterStyle2"/>
          <w:rFonts w:asciiTheme="minorHAnsi" w:hAnsiTheme="minorHAnsi" w:cs="Calibri"/>
          <w:sz w:val="24"/>
          <w:szCs w:val="24"/>
        </w:rPr>
        <w:t>Po</w:t>
      </w:r>
      <w:r w:rsidR="00CB1A37" w:rsidRPr="00133EFB">
        <w:rPr>
          <w:rStyle w:val="CharacterStyle2"/>
          <w:rFonts w:asciiTheme="minorHAnsi" w:hAnsiTheme="minorHAnsi" w:cs="Calibri"/>
          <w:sz w:val="24"/>
          <w:szCs w:val="24"/>
        </w:rPr>
        <w:t>der</w:t>
      </w:r>
      <w:r w:rsidR="00133EFB" w:rsidRPr="00133EFB">
        <w:rPr>
          <w:rStyle w:val="CharacterStyle2"/>
          <w:rFonts w:asciiTheme="minorHAnsi" w:hAnsiTheme="minorHAnsi" w:cs="Calibri"/>
          <w:sz w:val="24"/>
          <w:szCs w:val="24"/>
        </w:rPr>
        <w:t xml:space="preserve"> Executivo</w:t>
      </w:r>
      <w:r w:rsidR="00CB1A37" w:rsidRPr="00133EFB">
        <w:rPr>
          <w:rStyle w:val="CharacterStyle2"/>
          <w:rFonts w:asciiTheme="minorHAnsi" w:hAnsiTheme="minorHAnsi" w:cs="Calibri"/>
          <w:sz w:val="24"/>
          <w:szCs w:val="24"/>
        </w:rPr>
        <w:t xml:space="preserve">, </w:t>
      </w:r>
      <w:r w:rsidR="00CB1A37" w:rsidRPr="007523F5">
        <w:rPr>
          <w:rStyle w:val="CharacterStyle2"/>
          <w:rFonts w:asciiTheme="minorHAnsi" w:hAnsiTheme="minorHAnsi" w:cs="Calibri"/>
          <w:sz w:val="24"/>
          <w:szCs w:val="24"/>
        </w:rPr>
        <w:t>fazendo as devidas anotações em folha de serviço, livro ponto ou ficha de avaliação, dos fatos que revelem infri</w:t>
      </w:r>
      <w:r w:rsidR="006C01B1" w:rsidRPr="007523F5">
        <w:rPr>
          <w:rStyle w:val="CharacterStyle2"/>
          <w:rFonts w:asciiTheme="minorHAnsi" w:hAnsiTheme="minorHAnsi" w:cs="Calibri"/>
          <w:sz w:val="24"/>
          <w:szCs w:val="24"/>
        </w:rPr>
        <w:t>n</w:t>
      </w:r>
      <w:r w:rsidR="00CB1A37" w:rsidRPr="007523F5">
        <w:rPr>
          <w:rStyle w:val="CharacterStyle2"/>
          <w:rFonts w:asciiTheme="minorHAnsi" w:hAnsiTheme="minorHAnsi" w:cs="Calibri"/>
          <w:sz w:val="24"/>
          <w:szCs w:val="24"/>
        </w:rPr>
        <w:t xml:space="preserve">gência aos requisitos do estágio probatório, as quais serão encaminhadas à Comissão referida no </w:t>
      </w:r>
      <w:r w:rsidR="009B4FE6" w:rsidRPr="007523F5">
        <w:rPr>
          <w:rStyle w:val="CharacterStyle2"/>
          <w:rFonts w:asciiTheme="minorHAnsi" w:hAnsiTheme="minorHAnsi" w:cs="Calibri"/>
          <w:sz w:val="24"/>
          <w:szCs w:val="24"/>
        </w:rPr>
        <w:t>p</w:t>
      </w:r>
      <w:r w:rsidR="00B4299A" w:rsidRPr="007523F5">
        <w:rPr>
          <w:rStyle w:val="CharacterStyle2"/>
          <w:rFonts w:asciiTheme="minorHAnsi" w:hAnsiTheme="minorHAnsi" w:cs="Calibri"/>
          <w:sz w:val="24"/>
          <w:szCs w:val="24"/>
        </w:rPr>
        <w:t>arágrafo</w:t>
      </w:r>
      <w:r w:rsidR="00CB1A37" w:rsidRPr="007523F5">
        <w:rPr>
          <w:rStyle w:val="CharacterStyle2"/>
          <w:rFonts w:asciiTheme="minorHAnsi" w:hAnsiTheme="minorHAnsi" w:cs="Calibri"/>
          <w:sz w:val="24"/>
          <w:szCs w:val="24"/>
        </w:rPr>
        <w:t xml:space="preserve"> anterior.</w:t>
      </w:r>
    </w:p>
    <w:p w14:paraId="413565F4" w14:textId="77777777" w:rsidR="00CB1A37" w:rsidRPr="007523F5" w:rsidRDefault="00CB1A37" w:rsidP="00E04926">
      <w:pPr>
        <w:pStyle w:val="Style1"/>
        <w:kinsoku w:val="0"/>
        <w:autoSpaceDE/>
        <w:adjustRightInd/>
        <w:spacing w:line="276" w:lineRule="auto"/>
        <w:jc w:val="both"/>
        <w:rPr>
          <w:rStyle w:val="CharacterStyle2"/>
          <w:rFonts w:asciiTheme="minorHAnsi" w:hAnsiTheme="minorHAnsi" w:cs="Calibri"/>
          <w:sz w:val="24"/>
          <w:szCs w:val="24"/>
        </w:rPr>
      </w:pPr>
    </w:p>
    <w:p w14:paraId="38951D47" w14:textId="77777777" w:rsidR="0085070F" w:rsidRPr="007523F5" w:rsidRDefault="00034753" w:rsidP="00E04926">
      <w:pPr>
        <w:spacing w:line="276" w:lineRule="auto"/>
        <w:jc w:val="both"/>
        <w:rPr>
          <w:rFonts w:asciiTheme="minorHAnsi" w:hAnsiTheme="minorHAnsi" w:cs="Calibri"/>
          <w:szCs w:val="24"/>
        </w:rPr>
      </w:pPr>
      <w:r w:rsidRPr="007523F5">
        <w:rPr>
          <w:rFonts w:asciiTheme="minorHAnsi" w:hAnsiTheme="minorHAnsi" w:cs="Calibri"/>
          <w:b/>
          <w:szCs w:val="24"/>
        </w:rPr>
        <w:t>§</w:t>
      </w:r>
      <w:r w:rsidR="008D7B1D" w:rsidRPr="007523F5">
        <w:rPr>
          <w:rFonts w:asciiTheme="minorHAnsi" w:hAnsiTheme="minorHAnsi" w:cs="Calibri"/>
          <w:b/>
          <w:szCs w:val="24"/>
        </w:rPr>
        <w:t xml:space="preserve"> </w:t>
      </w:r>
      <w:r w:rsidR="00A06180" w:rsidRPr="007523F5">
        <w:rPr>
          <w:rFonts w:asciiTheme="minorHAnsi" w:hAnsiTheme="minorHAnsi" w:cs="Calibri"/>
          <w:b/>
          <w:szCs w:val="24"/>
        </w:rPr>
        <w:t>4</w:t>
      </w:r>
      <w:r w:rsidR="0022737F" w:rsidRPr="007523F5">
        <w:rPr>
          <w:rFonts w:asciiTheme="minorHAnsi" w:hAnsiTheme="minorHAnsi" w:cs="Calibri"/>
          <w:b/>
          <w:szCs w:val="24"/>
        </w:rPr>
        <w:t>º</w:t>
      </w:r>
      <w:r w:rsidR="008D7B1D" w:rsidRPr="007523F5">
        <w:rPr>
          <w:rFonts w:asciiTheme="minorHAnsi" w:hAnsiTheme="minorHAnsi" w:cs="Calibri"/>
          <w:szCs w:val="24"/>
        </w:rPr>
        <w:t xml:space="preserve"> </w:t>
      </w:r>
      <w:r w:rsidR="007B1A5A" w:rsidRPr="007523F5">
        <w:rPr>
          <w:rFonts w:asciiTheme="minorHAnsi" w:hAnsiTheme="minorHAnsi" w:cs="Calibri"/>
          <w:szCs w:val="24"/>
        </w:rPr>
        <w:t>E</w:t>
      </w:r>
      <w:r w:rsidR="008D7B1D" w:rsidRPr="007523F5">
        <w:rPr>
          <w:rFonts w:asciiTheme="minorHAnsi" w:hAnsiTheme="minorHAnsi" w:cs="Calibri"/>
          <w:szCs w:val="24"/>
        </w:rPr>
        <w:t xml:space="preserve">m seguida, o </w:t>
      </w:r>
      <w:r w:rsidR="002B38C7" w:rsidRPr="007523F5">
        <w:rPr>
          <w:rFonts w:asciiTheme="minorHAnsi" w:hAnsiTheme="minorHAnsi" w:cs="Calibri"/>
          <w:szCs w:val="24"/>
        </w:rPr>
        <w:t>D</w:t>
      </w:r>
      <w:r w:rsidR="001E4B23" w:rsidRPr="007523F5">
        <w:rPr>
          <w:rFonts w:asciiTheme="minorHAnsi" w:hAnsiTheme="minorHAnsi" w:cs="Calibri"/>
          <w:szCs w:val="24"/>
        </w:rPr>
        <w:t xml:space="preserve">epartamento de </w:t>
      </w:r>
      <w:r w:rsidR="002B38C7" w:rsidRPr="007523F5">
        <w:rPr>
          <w:rFonts w:asciiTheme="minorHAnsi" w:hAnsiTheme="minorHAnsi" w:cs="Calibri"/>
          <w:szCs w:val="24"/>
        </w:rPr>
        <w:t>R</w:t>
      </w:r>
      <w:r w:rsidR="00401DF5" w:rsidRPr="007523F5">
        <w:rPr>
          <w:rFonts w:asciiTheme="minorHAnsi" w:hAnsiTheme="minorHAnsi" w:cs="Calibri"/>
          <w:szCs w:val="24"/>
        </w:rPr>
        <w:t xml:space="preserve">ecursos </w:t>
      </w:r>
      <w:r w:rsidR="002B38C7" w:rsidRPr="007523F5">
        <w:rPr>
          <w:rFonts w:asciiTheme="minorHAnsi" w:hAnsiTheme="minorHAnsi" w:cs="Calibri"/>
          <w:szCs w:val="24"/>
        </w:rPr>
        <w:t>H</w:t>
      </w:r>
      <w:r w:rsidR="00401DF5" w:rsidRPr="007523F5">
        <w:rPr>
          <w:rFonts w:asciiTheme="minorHAnsi" w:hAnsiTheme="minorHAnsi" w:cs="Calibri"/>
          <w:szCs w:val="24"/>
        </w:rPr>
        <w:t>umanos</w:t>
      </w:r>
      <w:r w:rsidR="008D7B1D" w:rsidRPr="007523F5">
        <w:rPr>
          <w:rFonts w:asciiTheme="minorHAnsi" w:hAnsiTheme="minorHAnsi" w:cs="Calibri"/>
          <w:szCs w:val="24"/>
        </w:rPr>
        <w:t xml:space="preserve"> </w:t>
      </w:r>
      <w:r w:rsidR="006A1D1E" w:rsidRPr="007523F5">
        <w:rPr>
          <w:rFonts w:asciiTheme="minorHAnsi" w:hAnsiTheme="minorHAnsi" w:cs="Calibri"/>
          <w:szCs w:val="24"/>
        </w:rPr>
        <w:t>realizará as formalizações para a permanência ou não do servidor no serviço público</w:t>
      </w:r>
      <w:r w:rsidR="008D7B1D" w:rsidRPr="007523F5">
        <w:rPr>
          <w:rFonts w:asciiTheme="minorHAnsi" w:hAnsiTheme="minorHAnsi" w:cs="Calibri"/>
          <w:szCs w:val="24"/>
        </w:rPr>
        <w:t>.</w:t>
      </w:r>
    </w:p>
    <w:p w14:paraId="4B910C40" w14:textId="77777777" w:rsidR="009B2DD8" w:rsidRPr="007523F5" w:rsidRDefault="009B2DD8" w:rsidP="00E04926">
      <w:pPr>
        <w:spacing w:line="276" w:lineRule="auto"/>
        <w:jc w:val="both"/>
        <w:rPr>
          <w:rFonts w:asciiTheme="minorHAnsi" w:hAnsiTheme="minorHAnsi" w:cs="Calibri"/>
          <w:szCs w:val="24"/>
        </w:rPr>
      </w:pPr>
    </w:p>
    <w:p w14:paraId="168FDCD4" w14:textId="1A6DF260" w:rsidR="0085070F"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8D7B1D" w:rsidRPr="007523F5">
        <w:rPr>
          <w:rFonts w:asciiTheme="minorHAnsi" w:eastAsia="Times New Roman" w:hAnsiTheme="minorHAnsi" w:cs="Calibri"/>
          <w:b/>
          <w:szCs w:val="24"/>
        </w:rPr>
        <w:t xml:space="preserve"> </w:t>
      </w:r>
      <w:r w:rsidR="00A06180" w:rsidRPr="007523F5">
        <w:rPr>
          <w:rFonts w:asciiTheme="minorHAnsi" w:eastAsia="Times New Roman" w:hAnsiTheme="minorHAnsi" w:cs="Calibri"/>
          <w:b/>
          <w:szCs w:val="24"/>
        </w:rPr>
        <w:t>5</w:t>
      </w:r>
      <w:r w:rsidR="0022737F" w:rsidRPr="007523F5">
        <w:rPr>
          <w:rFonts w:asciiTheme="minorHAnsi" w:eastAsia="Times New Roman" w:hAnsiTheme="minorHAnsi" w:cs="Calibri"/>
          <w:b/>
          <w:szCs w:val="24"/>
        </w:rPr>
        <w:t>º</w:t>
      </w:r>
      <w:r w:rsidR="0022737F" w:rsidRPr="007523F5">
        <w:rPr>
          <w:rFonts w:asciiTheme="minorHAnsi" w:eastAsia="Times New Roman" w:hAnsiTheme="minorHAnsi" w:cs="Calibri"/>
          <w:szCs w:val="24"/>
        </w:rPr>
        <w:t xml:space="preserve"> </w:t>
      </w:r>
      <w:r w:rsidR="006A1D1E" w:rsidRPr="007523F5">
        <w:rPr>
          <w:rFonts w:asciiTheme="minorHAnsi" w:eastAsia="Times New Roman" w:hAnsiTheme="minorHAnsi" w:cs="Calibri"/>
          <w:szCs w:val="24"/>
        </w:rPr>
        <w:t>S</w:t>
      </w:r>
      <w:r w:rsidR="008D7B1D" w:rsidRPr="007523F5">
        <w:rPr>
          <w:rFonts w:asciiTheme="minorHAnsi" w:eastAsia="Times New Roman" w:hAnsiTheme="minorHAnsi" w:cs="Calibri"/>
          <w:szCs w:val="24"/>
        </w:rPr>
        <w:t>e</w:t>
      </w:r>
      <w:r w:rsidR="006A1D1E" w:rsidRPr="007523F5">
        <w:rPr>
          <w:rFonts w:asciiTheme="minorHAnsi" w:eastAsia="Times New Roman" w:hAnsiTheme="minorHAnsi" w:cs="Calibri"/>
          <w:szCs w:val="24"/>
        </w:rPr>
        <w:t xml:space="preserve"> houver manifestação </w:t>
      </w:r>
      <w:r w:rsidR="008D7B1D" w:rsidRPr="007523F5">
        <w:rPr>
          <w:rFonts w:asciiTheme="minorHAnsi" w:eastAsia="Times New Roman" w:hAnsiTheme="minorHAnsi" w:cs="Calibri"/>
          <w:szCs w:val="24"/>
        </w:rPr>
        <w:t>contrári</w:t>
      </w:r>
      <w:r w:rsidR="006A1D1E" w:rsidRPr="007523F5">
        <w:rPr>
          <w:rFonts w:asciiTheme="minorHAnsi" w:eastAsia="Times New Roman" w:hAnsiTheme="minorHAnsi" w:cs="Calibri"/>
          <w:szCs w:val="24"/>
        </w:rPr>
        <w:t>a</w:t>
      </w:r>
      <w:r w:rsidR="008D7B1D" w:rsidRPr="007523F5">
        <w:rPr>
          <w:rFonts w:asciiTheme="minorHAnsi" w:eastAsia="Times New Roman" w:hAnsiTheme="minorHAnsi" w:cs="Calibri"/>
          <w:szCs w:val="24"/>
        </w:rPr>
        <w:t xml:space="preserve"> </w:t>
      </w:r>
      <w:r w:rsidR="006A1D1E" w:rsidRPr="007523F5">
        <w:rPr>
          <w:rFonts w:asciiTheme="minorHAnsi" w:eastAsia="Times New Roman" w:hAnsiTheme="minorHAnsi" w:cs="Calibri"/>
          <w:szCs w:val="24"/>
        </w:rPr>
        <w:t>à</w:t>
      </w:r>
      <w:r w:rsidR="008D7B1D" w:rsidRPr="007523F5">
        <w:rPr>
          <w:rFonts w:asciiTheme="minorHAnsi" w:eastAsia="Times New Roman" w:hAnsiTheme="minorHAnsi" w:cs="Calibri"/>
          <w:szCs w:val="24"/>
        </w:rPr>
        <w:t xml:space="preserve"> confirmação</w:t>
      </w:r>
      <w:r w:rsidR="006A1D1E" w:rsidRPr="007523F5">
        <w:rPr>
          <w:rFonts w:asciiTheme="minorHAnsi" w:eastAsia="Times New Roman" w:hAnsiTheme="minorHAnsi" w:cs="Calibri"/>
          <w:szCs w:val="24"/>
        </w:rPr>
        <w:t xml:space="preserve"> do servidor no serviço público</w:t>
      </w:r>
      <w:r w:rsidR="008D7B1D" w:rsidRPr="007523F5">
        <w:rPr>
          <w:rFonts w:asciiTheme="minorHAnsi" w:eastAsia="Times New Roman" w:hAnsiTheme="minorHAnsi" w:cs="Calibri"/>
          <w:szCs w:val="24"/>
        </w:rPr>
        <w:t>, será dad</w:t>
      </w:r>
      <w:r w:rsidR="006C01B1" w:rsidRPr="007523F5">
        <w:rPr>
          <w:rFonts w:asciiTheme="minorHAnsi" w:eastAsia="Times New Roman" w:hAnsiTheme="minorHAnsi" w:cs="Calibri"/>
          <w:szCs w:val="24"/>
        </w:rPr>
        <w:t>o</w:t>
      </w:r>
      <w:r w:rsidR="008D7B1D" w:rsidRPr="007523F5">
        <w:rPr>
          <w:rFonts w:asciiTheme="minorHAnsi" w:eastAsia="Times New Roman" w:hAnsiTheme="minorHAnsi" w:cs="Calibri"/>
          <w:szCs w:val="24"/>
        </w:rPr>
        <w:t xml:space="preserve"> vistas ao estagiário pelo prazo de </w:t>
      </w:r>
      <w:r w:rsidR="0081248E" w:rsidRPr="007523F5">
        <w:rPr>
          <w:rFonts w:asciiTheme="minorHAnsi" w:eastAsia="Times New Roman" w:hAnsiTheme="minorHAnsi" w:cs="Calibri"/>
          <w:szCs w:val="24"/>
        </w:rPr>
        <w:t>0</w:t>
      </w:r>
      <w:r w:rsidR="008D7B1D" w:rsidRPr="007523F5">
        <w:rPr>
          <w:rFonts w:asciiTheme="minorHAnsi" w:eastAsia="Times New Roman" w:hAnsiTheme="minorHAnsi" w:cs="Calibri"/>
          <w:szCs w:val="24"/>
        </w:rPr>
        <w:t>5 (cinco) dias para oferecer defesa</w:t>
      </w:r>
      <w:r w:rsidR="006A1D1E" w:rsidRPr="007523F5">
        <w:rPr>
          <w:rFonts w:asciiTheme="minorHAnsi" w:eastAsia="Times New Roman" w:hAnsiTheme="minorHAnsi" w:cs="Calibri"/>
          <w:szCs w:val="24"/>
        </w:rPr>
        <w:t xml:space="preserve"> e contraditório</w:t>
      </w:r>
      <w:r w:rsidR="008D7B1D" w:rsidRPr="007523F5">
        <w:rPr>
          <w:rFonts w:asciiTheme="minorHAnsi" w:eastAsia="Times New Roman" w:hAnsiTheme="minorHAnsi" w:cs="Calibri"/>
          <w:szCs w:val="24"/>
        </w:rPr>
        <w:t>, por si</w:t>
      </w:r>
      <w:r w:rsidR="006C01B1" w:rsidRPr="007523F5">
        <w:rPr>
          <w:rFonts w:asciiTheme="minorHAnsi" w:eastAsia="Times New Roman" w:hAnsiTheme="minorHAnsi" w:cs="Calibri"/>
          <w:szCs w:val="24"/>
        </w:rPr>
        <w:t>,</w:t>
      </w:r>
      <w:r w:rsidR="009B4FE6" w:rsidRPr="007523F5">
        <w:rPr>
          <w:rFonts w:asciiTheme="minorHAnsi" w:eastAsia="Times New Roman" w:hAnsiTheme="minorHAnsi" w:cs="Calibri"/>
          <w:szCs w:val="24"/>
        </w:rPr>
        <w:t xml:space="preserve"> </w:t>
      </w:r>
      <w:r w:rsidR="008D7B1D" w:rsidRPr="007523F5">
        <w:rPr>
          <w:rFonts w:asciiTheme="minorHAnsi" w:eastAsia="Times New Roman" w:hAnsiTheme="minorHAnsi" w:cs="Calibri"/>
          <w:szCs w:val="24"/>
        </w:rPr>
        <w:t>ou através de procurador habilitado</w:t>
      </w:r>
      <w:r w:rsidR="005F7481" w:rsidRPr="007523F5">
        <w:rPr>
          <w:rFonts w:asciiTheme="minorHAnsi" w:eastAsia="Times New Roman" w:hAnsiTheme="minorHAnsi" w:cs="Calibri"/>
          <w:szCs w:val="24"/>
        </w:rPr>
        <w:t xml:space="preserve"> em processo administrativo de avaliação</w:t>
      </w:r>
      <w:r w:rsidR="006C01B1" w:rsidRPr="007523F5">
        <w:rPr>
          <w:rFonts w:asciiTheme="minorHAnsi" w:eastAsia="Times New Roman" w:hAnsiTheme="minorHAnsi" w:cs="Calibri"/>
          <w:szCs w:val="24"/>
        </w:rPr>
        <w:t>,</w:t>
      </w:r>
      <w:r w:rsidR="005F7481" w:rsidRPr="007523F5">
        <w:rPr>
          <w:rFonts w:asciiTheme="minorHAnsi" w:eastAsia="Times New Roman" w:hAnsiTheme="minorHAnsi" w:cs="Calibri"/>
          <w:szCs w:val="24"/>
        </w:rPr>
        <w:t xml:space="preserve"> a ser instaurado no prazo de 10 (dez) dias</w:t>
      </w:r>
      <w:r w:rsidR="008D7B1D" w:rsidRPr="007523F5">
        <w:rPr>
          <w:rFonts w:asciiTheme="minorHAnsi" w:eastAsia="Times New Roman" w:hAnsiTheme="minorHAnsi" w:cs="Calibri"/>
          <w:szCs w:val="24"/>
        </w:rPr>
        <w:t>.</w:t>
      </w:r>
    </w:p>
    <w:p w14:paraId="281761DF" w14:textId="77777777" w:rsidR="00640000" w:rsidRPr="007523F5" w:rsidRDefault="00640000" w:rsidP="00E04926">
      <w:pPr>
        <w:spacing w:line="276" w:lineRule="auto"/>
        <w:jc w:val="both"/>
        <w:textAlignment w:val="baseline"/>
        <w:rPr>
          <w:rFonts w:asciiTheme="minorHAnsi" w:eastAsia="Times New Roman" w:hAnsiTheme="minorHAnsi" w:cs="Calibri"/>
          <w:szCs w:val="24"/>
        </w:rPr>
      </w:pPr>
    </w:p>
    <w:p w14:paraId="24126BF9" w14:textId="77777777" w:rsidR="0035185A"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8D7B1D" w:rsidRPr="007523F5">
        <w:rPr>
          <w:rFonts w:asciiTheme="minorHAnsi" w:eastAsia="Times New Roman" w:hAnsiTheme="minorHAnsi" w:cs="Calibri"/>
          <w:b/>
          <w:szCs w:val="24"/>
        </w:rPr>
        <w:t xml:space="preserve"> </w:t>
      </w:r>
      <w:r w:rsidR="00A06180" w:rsidRPr="007523F5">
        <w:rPr>
          <w:rFonts w:asciiTheme="minorHAnsi" w:eastAsia="Times New Roman" w:hAnsiTheme="minorHAnsi" w:cs="Calibri"/>
          <w:b/>
          <w:szCs w:val="24"/>
        </w:rPr>
        <w:t>6</w:t>
      </w:r>
      <w:r w:rsidR="0022737F" w:rsidRPr="007523F5">
        <w:rPr>
          <w:rFonts w:asciiTheme="minorHAnsi" w:eastAsia="Times New Roman" w:hAnsiTheme="minorHAnsi" w:cs="Calibri"/>
          <w:b/>
          <w:szCs w:val="24"/>
        </w:rPr>
        <w:t>º</w:t>
      </w:r>
      <w:r w:rsidR="008D7B1D" w:rsidRPr="007523F5">
        <w:rPr>
          <w:rFonts w:asciiTheme="minorHAnsi" w:eastAsia="Times New Roman" w:hAnsiTheme="minorHAnsi" w:cs="Calibri"/>
          <w:szCs w:val="24"/>
        </w:rPr>
        <w:t xml:space="preserve"> </w:t>
      </w:r>
      <w:r w:rsidR="006A1D1E" w:rsidRPr="007523F5">
        <w:rPr>
          <w:rFonts w:asciiTheme="minorHAnsi" w:eastAsia="Times New Roman" w:hAnsiTheme="minorHAnsi" w:cs="Calibri"/>
          <w:szCs w:val="24"/>
        </w:rPr>
        <w:t>Passado o regular processo administrativo</w:t>
      </w:r>
      <w:r w:rsidR="005F7481" w:rsidRPr="007523F5">
        <w:rPr>
          <w:rFonts w:asciiTheme="minorHAnsi" w:eastAsia="Times New Roman" w:hAnsiTheme="minorHAnsi" w:cs="Calibri"/>
          <w:szCs w:val="24"/>
        </w:rPr>
        <w:t xml:space="preserve"> de avaliação</w:t>
      </w:r>
      <w:r w:rsidR="006A1D1E" w:rsidRPr="007523F5">
        <w:rPr>
          <w:rFonts w:asciiTheme="minorHAnsi" w:eastAsia="Times New Roman" w:hAnsiTheme="minorHAnsi" w:cs="Calibri"/>
          <w:szCs w:val="24"/>
        </w:rPr>
        <w:t xml:space="preserve"> e </w:t>
      </w:r>
      <w:r w:rsidR="008D7B1D" w:rsidRPr="007523F5">
        <w:rPr>
          <w:rFonts w:asciiTheme="minorHAnsi" w:eastAsia="Times New Roman" w:hAnsiTheme="minorHAnsi" w:cs="Calibri"/>
          <w:szCs w:val="24"/>
        </w:rPr>
        <w:t>se considera</w:t>
      </w:r>
      <w:r w:rsidR="006A1D1E" w:rsidRPr="007523F5">
        <w:rPr>
          <w:rFonts w:asciiTheme="minorHAnsi" w:eastAsia="Times New Roman" w:hAnsiTheme="minorHAnsi" w:cs="Calibri"/>
          <w:szCs w:val="24"/>
        </w:rPr>
        <w:t>ndo</w:t>
      </w:r>
      <w:r w:rsidR="008D7B1D" w:rsidRPr="007523F5">
        <w:rPr>
          <w:rFonts w:asciiTheme="minorHAnsi" w:eastAsia="Times New Roman" w:hAnsiTheme="minorHAnsi" w:cs="Calibri"/>
          <w:szCs w:val="24"/>
        </w:rPr>
        <w:t xml:space="preserve"> aconselhável a exoneração do </w:t>
      </w:r>
      <w:r w:rsidR="00016805" w:rsidRPr="007523F5">
        <w:rPr>
          <w:rFonts w:asciiTheme="minorHAnsi" w:eastAsia="Times New Roman" w:hAnsiTheme="minorHAnsi" w:cs="Calibri"/>
          <w:szCs w:val="24"/>
        </w:rPr>
        <w:t>servidor</w:t>
      </w:r>
      <w:r w:rsidR="008D7B1D" w:rsidRPr="007523F5">
        <w:rPr>
          <w:rFonts w:asciiTheme="minorHAnsi" w:eastAsia="Times New Roman" w:hAnsiTheme="minorHAnsi" w:cs="Calibri"/>
          <w:szCs w:val="24"/>
        </w:rPr>
        <w:t xml:space="preserve">, </w:t>
      </w:r>
      <w:r w:rsidR="006A1D1E" w:rsidRPr="007523F5">
        <w:rPr>
          <w:rFonts w:asciiTheme="minorHAnsi" w:eastAsia="Times New Roman" w:hAnsiTheme="minorHAnsi" w:cs="Calibri"/>
          <w:szCs w:val="24"/>
        </w:rPr>
        <w:t xml:space="preserve">será </w:t>
      </w:r>
      <w:r w:rsidR="008D7B1D" w:rsidRPr="007523F5">
        <w:rPr>
          <w:rFonts w:asciiTheme="minorHAnsi" w:eastAsia="Times New Roman" w:hAnsiTheme="minorHAnsi" w:cs="Calibri"/>
          <w:szCs w:val="24"/>
        </w:rPr>
        <w:t>encaminha</w:t>
      </w:r>
      <w:r w:rsidR="006A1D1E" w:rsidRPr="007523F5">
        <w:rPr>
          <w:rFonts w:asciiTheme="minorHAnsi" w:eastAsia="Times New Roman" w:hAnsiTheme="minorHAnsi" w:cs="Calibri"/>
          <w:szCs w:val="24"/>
        </w:rPr>
        <w:t>do</w:t>
      </w:r>
      <w:r w:rsidR="008D7B1D" w:rsidRPr="007523F5">
        <w:rPr>
          <w:rFonts w:asciiTheme="minorHAnsi" w:eastAsia="Times New Roman" w:hAnsiTheme="minorHAnsi" w:cs="Calibri"/>
          <w:szCs w:val="24"/>
        </w:rPr>
        <w:t xml:space="preserve"> ao Prefeito Municipal</w:t>
      </w:r>
      <w:r w:rsidR="006A1D1E" w:rsidRPr="007523F5">
        <w:rPr>
          <w:rFonts w:asciiTheme="minorHAnsi" w:eastAsia="Times New Roman" w:hAnsiTheme="minorHAnsi" w:cs="Calibri"/>
          <w:szCs w:val="24"/>
        </w:rPr>
        <w:t>, para que seja editado o respectivo ato de exoneração</w:t>
      </w:r>
      <w:r w:rsidR="008D7B1D" w:rsidRPr="007523F5">
        <w:rPr>
          <w:rFonts w:asciiTheme="minorHAnsi" w:eastAsia="Times New Roman" w:hAnsiTheme="minorHAnsi" w:cs="Calibri"/>
          <w:szCs w:val="24"/>
        </w:rPr>
        <w:t>.</w:t>
      </w:r>
    </w:p>
    <w:p w14:paraId="71C4FFA1"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2D8FAAF7" w14:textId="77777777" w:rsidR="0085070F"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8D7B1D" w:rsidRPr="007523F5">
        <w:rPr>
          <w:rFonts w:asciiTheme="minorHAnsi" w:eastAsia="Times New Roman" w:hAnsiTheme="minorHAnsi" w:cs="Calibri"/>
          <w:b/>
          <w:szCs w:val="24"/>
        </w:rPr>
        <w:t xml:space="preserve"> </w:t>
      </w:r>
      <w:r w:rsidR="00A06180" w:rsidRPr="007523F5">
        <w:rPr>
          <w:rFonts w:asciiTheme="minorHAnsi" w:eastAsia="Times New Roman" w:hAnsiTheme="minorHAnsi" w:cs="Calibri"/>
          <w:b/>
          <w:szCs w:val="24"/>
        </w:rPr>
        <w:t>7</w:t>
      </w:r>
      <w:r w:rsidR="0022737F" w:rsidRPr="007523F5">
        <w:rPr>
          <w:rFonts w:asciiTheme="minorHAnsi" w:eastAsia="Times New Roman" w:hAnsiTheme="minorHAnsi" w:cs="Calibri"/>
          <w:b/>
          <w:szCs w:val="24"/>
        </w:rPr>
        <w:t>º</w:t>
      </w:r>
      <w:r w:rsidR="008D7B1D" w:rsidRPr="007523F5">
        <w:rPr>
          <w:rFonts w:asciiTheme="minorHAnsi" w:eastAsia="Times New Roman" w:hAnsiTheme="minorHAnsi" w:cs="Calibri"/>
          <w:szCs w:val="24"/>
        </w:rPr>
        <w:t xml:space="preserve"> Se </w:t>
      </w:r>
      <w:r w:rsidR="006A1D1E" w:rsidRPr="007523F5">
        <w:rPr>
          <w:rFonts w:asciiTheme="minorHAnsi" w:eastAsia="Times New Roman" w:hAnsiTheme="minorHAnsi" w:cs="Calibri"/>
          <w:szCs w:val="24"/>
        </w:rPr>
        <w:t>d</w:t>
      </w:r>
      <w:r w:rsidR="008D7B1D" w:rsidRPr="007523F5">
        <w:rPr>
          <w:rFonts w:asciiTheme="minorHAnsi" w:eastAsia="Times New Roman" w:hAnsiTheme="minorHAnsi" w:cs="Calibri"/>
          <w:szCs w:val="24"/>
        </w:rPr>
        <w:t xml:space="preserve">o </w:t>
      </w:r>
      <w:r w:rsidR="006A1D1E" w:rsidRPr="007523F5">
        <w:rPr>
          <w:rFonts w:asciiTheme="minorHAnsi" w:eastAsia="Times New Roman" w:hAnsiTheme="minorHAnsi" w:cs="Calibri"/>
          <w:szCs w:val="24"/>
        </w:rPr>
        <w:t xml:space="preserve">processo administrativo, resultar </w:t>
      </w:r>
      <w:r w:rsidR="005F7481" w:rsidRPr="007523F5">
        <w:rPr>
          <w:rFonts w:asciiTheme="minorHAnsi" w:eastAsia="Times New Roman" w:hAnsiTheme="minorHAnsi" w:cs="Calibri"/>
          <w:szCs w:val="24"/>
        </w:rPr>
        <w:t xml:space="preserve">decisão </w:t>
      </w:r>
      <w:r w:rsidR="008D7B1D" w:rsidRPr="007523F5">
        <w:rPr>
          <w:rFonts w:asciiTheme="minorHAnsi" w:eastAsia="Times New Roman" w:hAnsiTheme="minorHAnsi" w:cs="Calibri"/>
          <w:szCs w:val="24"/>
        </w:rPr>
        <w:t xml:space="preserve">favorável </w:t>
      </w:r>
      <w:r w:rsidR="005F7481" w:rsidRPr="007523F5">
        <w:rPr>
          <w:rFonts w:asciiTheme="minorHAnsi" w:eastAsia="Times New Roman" w:hAnsiTheme="minorHAnsi" w:cs="Calibri"/>
          <w:szCs w:val="24"/>
        </w:rPr>
        <w:t>à</w:t>
      </w:r>
      <w:r w:rsidR="008D7B1D" w:rsidRPr="007523F5">
        <w:rPr>
          <w:rFonts w:asciiTheme="minorHAnsi" w:eastAsia="Times New Roman" w:hAnsiTheme="minorHAnsi" w:cs="Calibri"/>
          <w:szCs w:val="24"/>
        </w:rPr>
        <w:t xml:space="preserve"> permanência do </w:t>
      </w:r>
      <w:r w:rsidR="00016805" w:rsidRPr="007523F5">
        <w:rPr>
          <w:rFonts w:asciiTheme="minorHAnsi" w:eastAsia="Times New Roman" w:hAnsiTheme="minorHAnsi" w:cs="Calibri"/>
          <w:szCs w:val="24"/>
        </w:rPr>
        <w:t>servidor</w:t>
      </w:r>
      <w:r w:rsidR="008D7B1D" w:rsidRPr="007523F5">
        <w:rPr>
          <w:rFonts w:asciiTheme="minorHAnsi" w:eastAsia="Times New Roman" w:hAnsiTheme="minorHAnsi" w:cs="Calibri"/>
          <w:szCs w:val="24"/>
        </w:rPr>
        <w:t>,</w:t>
      </w:r>
      <w:r w:rsidR="00E83830" w:rsidRPr="007523F5">
        <w:rPr>
          <w:rFonts w:asciiTheme="minorHAnsi" w:eastAsia="Times New Roman" w:hAnsiTheme="minorHAnsi" w:cs="Calibri"/>
          <w:szCs w:val="24"/>
        </w:rPr>
        <w:t xml:space="preserve"> no terceiro ano de avaliação,</w:t>
      </w:r>
      <w:r w:rsidR="008D7B1D" w:rsidRPr="007523F5">
        <w:rPr>
          <w:rFonts w:asciiTheme="minorHAnsi" w:eastAsia="Times New Roman" w:hAnsiTheme="minorHAnsi" w:cs="Calibri"/>
          <w:szCs w:val="24"/>
        </w:rPr>
        <w:t xml:space="preserve"> a confirmação não dependerá de qualquer novo ato.</w:t>
      </w:r>
    </w:p>
    <w:p w14:paraId="7B9E99B9"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0E7C3FCD" w14:textId="77777777" w:rsidR="0085070F"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8D7B1D" w:rsidRPr="007523F5">
        <w:rPr>
          <w:rFonts w:asciiTheme="minorHAnsi" w:eastAsia="Times New Roman" w:hAnsiTheme="minorHAnsi" w:cs="Calibri"/>
          <w:b/>
          <w:szCs w:val="24"/>
        </w:rPr>
        <w:t xml:space="preserve"> </w:t>
      </w:r>
      <w:r w:rsidR="00A06180" w:rsidRPr="007523F5">
        <w:rPr>
          <w:rFonts w:asciiTheme="minorHAnsi" w:eastAsia="Times New Roman" w:hAnsiTheme="minorHAnsi" w:cs="Calibri"/>
          <w:b/>
          <w:szCs w:val="24"/>
        </w:rPr>
        <w:t>8</w:t>
      </w:r>
      <w:r w:rsidR="0022737F" w:rsidRPr="007523F5">
        <w:rPr>
          <w:rFonts w:asciiTheme="minorHAnsi" w:eastAsia="Times New Roman" w:hAnsiTheme="minorHAnsi" w:cs="Calibri"/>
          <w:b/>
          <w:szCs w:val="24"/>
        </w:rPr>
        <w:t>º</w:t>
      </w:r>
      <w:r w:rsidR="008D7B1D" w:rsidRPr="007523F5">
        <w:rPr>
          <w:rFonts w:asciiTheme="minorHAnsi" w:eastAsia="Times New Roman" w:hAnsiTheme="minorHAnsi" w:cs="Calibri"/>
          <w:szCs w:val="24"/>
        </w:rPr>
        <w:t xml:space="preserve"> A apuração dos requisitos de que trata este </w:t>
      </w:r>
      <w:r w:rsidR="009A024A" w:rsidRPr="007523F5">
        <w:rPr>
          <w:rFonts w:asciiTheme="minorHAnsi" w:eastAsia="Times New Roman" w:hAnsiTheme="minorHAnsi" w:cs="Calibri"/>
          <w:szCs w:val="24"/>
        </w:rPr>
        <w:t>a</w:t>
      </w:r>
      <w:r w:rsidR="00B4299A" w:rsidRPr="007523F5">
        <w:rPr>
          <w:rFonts w:asciiTheme="minorHAnsi" w:eastAsia="Times New Roman" w:hAnsiTheme="minorHAnsi" w:cs="Calibri"/>
          <w:szCs w:val="24"/>
        </w:rPr>
        <w:t>rtigo</w:t>
      </w:r>
      <w:r w:rsidR="008D7B1D" w:rsidRPr="007523F5">
        <w:rPr>
          <w:rFonts w:asciiTheme="minorHAnsi" w:eastAsia="Times New Roman" w:hAnsiTheme="minorHAnsi" w:cs="Calibri"/>
          <w:szCs w:val="24"/>
        </w:rPr>
        <w:t xml:space="preserve"> deverá processar-se de modo que a exoneração do </w:t>
      </w:r>
      <w:r w:rsidR="00016805" w:rsidRPr="007523F5">
        <w:rPr>
          <w:rFonts w:asciiTheme="minorHAnsi" w:eastAsia="Times New Roman" w:hAnsiTheme="minorHAnsi" w:cs="Calibri"/>
          <w:szCs w:val="24"/>
        </w:rPr>
        <w:t>servidor</w:t>
      </w:r>
      <w:r w:rsidR="008D7B1D" w:rsidRPr="007523F5">
        <w:rPr>
          <w:rFonts w:asciiTheme="minorHAnsi" w:eastAsia="Times New Roman" w:hAnsiTheme="minorHAnsi" w:cs="Calibri"/>
          <w:szCs w:val="24"/>
        </w:rPr>
        <w:t xml:space="preserve"> possa ser feita antes de findo o período de estágio.</w:t>
      </w:r>
    </w:p>
    <w:p w14:paraId="4FA85D09" w14:textId="77777777" w:rsidR="00A06180" w:rsidRPr="007523F5" w:rsidRDefault="00A06180" w:rsidP="00E04926">
      <w:pPr>
        <w:spacing w:line="276" w:lineRule="auto"/>
        <w:jc w:val="both"/>
        <w:textAlignment w:val="baseline"/>
        <w:rPr>
          <w:rFonts w:asciiTheme="minorHAnsi" w:eastAsia="Times New Roman" w:hAnsiTheme="minorHAnsi" w:cs="Calibri"/>
          <w:szCs w:val="24"/>
        </w:rPr>
      </w:pPr>
    </w:p>
    <w:p w14:paraId="0905F9A4" w14:textId="39D551A8" w:rsidR="00A06180" w:rsidRPr="007523F5" w:rsidRDefault="00034753" w:rsidP="00E04926">
      <w:pPr>
        <w:pStyle w:val="Style6"/>
        <w:kinsoku w:val="0"/>
        <w:autoSpaceDE/>
        <w:autoSpaceDN/>
        <w:spacing w:before="0" w:line="276" w:lineRule="auto"/>
        <w:rPr>
          <w:rStyle w:val="CharacterStyle4"/>
          <w:rFonts w:asciiTheme="minorHAnsi" w:hAnsiTheme="minorHAnsi" w:cs="Calibri"/>
          <w:sz w:val="24"/>
          <w:szCs w:val="24"/>
        </w:rPr>
      </w:pPr>
      <w:r w:rsidRPr="007523F5">
        <w:rPr>
          <w:rFonts w:asciiTheme="minorHAnsi" w:hAnsiTheme="minorHAnsi" w:cs="Calibri"/>
          <w:b/>
          <w:sz w:val="24"/>
          <w:szCs w:val="24"/>
        </w:rPr>
        <w:t>§</w:t>
      </w:r>
      <w:r w:rsidR="00A06180" w:rsidRPr="007523F5">
        <w:rPr>
          <w:rFonts w:asciiTheme="minorHAnsi" w:hAnsiTheme="minorHAnsi" w:cs="Calibri"/>
          <w:b/>
          <w:sz w:val="24"/>
          <w:szCs w:val="24"/>
        </w:rPr>
        <w:t xml:space="preserve"> 9º</w:t>
      </w:r>
      <w:r w:rsidR="00A06180" w:rsidRPr="007523F5">
        <w:rPr>
          <w:rFonts w:asciiTheme="minorHAnsi" w:hAnsiTheme="minorHAnsi" w:cs="Calibri"/>
          <w:sz w:val="24"/>
          <w:szCs w:val="24"/>
        </w:rPr>
        <w:t xml:space="preserve"> </w:t>
      </w:r>
      <w:r w:rsidR="002D1D11">
        <w:rPr>
          <w:rFonts w:asciiTheme="minorHAnsi" w:hAnsiTheme="minorHAnsi" w:cs="Calibri"/>
          <w:sz w:val="24"/>
          <w:szCs w:val="24"/>
        </w:rPr>
        <w:t xml:space="preserve"> </w:t>
      </w:r>
      <w:r w:rsidR="00A06180" w:rsidRPr="007523F5">
        <w:rPr>
          <w:rStyle w:val="CharacterStyle4"/>
          <w:rFonts w:asciiTheme="minorHAnsi" w:hAnsiTheme="minorHAnsi" w:cs="Calibri"/>
          <w:sz w:val="24"/>
          <w:szCs w:val="24"/>
        </w:rPr>
        <w:t xml:space="preserve">No caso de acumulação legal o estágio probatório deverá ser cumprido em relação a cada cargo </w:t>
      </w:r>
      <w:r w:rsidR="00A06180" w:rsidRPr="007523F5">
        <w:rPr>
          <w:rStyle w:val="CharacterStyle4"/>
          <w:rFonts w:asciiTheme="minorHAnsi" w:hAnsiTheme="minorHAnsi" w:cs="Calibri"/>
          <w:sz w:val="24"/>
          <w:szCs w:val="24"/>
        </w:rPr>
        <w:lastRenderedPageBreak/>
        <w:t>para o qual o servidor tenha sido nomeado.</w:t>
      </w:r>
    </w:p>
    <w:p w14:paraId="4546B41D" w14:textId="77777777" w:rsidR="00A06180" w:rsidRPr="007523F5" w:rsidRDefault="00A06180" w:rsidP="00E04926">
      <w:pPr>
        <w:pStyle w:val="Style6"/>
        <w:kinsoku w:val="0"/>
        <w:autoSpaceDE/>
        <w:autoSpaceDN/>
        <w:spacing w:before="0" w:line="276" w:lineRule="auto"/>
        <w:rPr>
          <w:rStyle w:val="CharacterStyle4"/>
          <w:rFonts w:asciiTheme="minorHAnsi" w:hAnsiTheme="minorHAnsi" w:cs="Calibri"/>
          <w:sz w:val="24"/>
          <w:szCs w:val="24"/>
        </w:rPr>
      </w:pPr>
    </w:p>
    <w:p w14:paraId="71832478" w14:textId="00DC7982" w:rsidR="00133EFB" w:rsidRPr="00133EFB" w:rsidRDefault="00A06180" w:rsidP="00E04926">
      <w:pPr>
        <w:spacing w:line="276" w:lineRule="auto"/>
        <w:ind w:right="-40"/>
        <w:jc w:val="both"/>
        <w:rPr>
          <w:szCs w:val="24"/>
        </w:rPr>
      </w:pPr>
      <w:r w:rsidRPr="007523F5">
        <w:rPr>
          <w:rFonts w:asciiTheme="minorHAnsi" w:eastAsia="MS Gothic" w:hAnsiTheme="minorHAnsi" w:cs="Calibri"/>
          <w:b/>
          <w:szCs w:val="24"/>
          <w:lang w:eastAsia="ja-JP"/>
        </w:rPr>
        <w:t xml:space="preserve">Art. </w:t>
      </w:r>
      <w:r w:rsidR="00E83830" w:rsidRPr="007523F5">
        <w:rPr>
          <w:rFonts w:asciiTheme="minorHAnsi" w:eastAsia="MS Gothic" w:hAnsiTheme="minorHAnsi" w:cs="Calibri"/>
          <w:b/>
          <w:szCs w:val="24"/>
          <w:lang w:eastAsia="ja-JP"/>
        </w:rPr>
        <w:t>40</w:t>
      </w:r>
      <w:r w:rsidR="00413B5B"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Em caso de omissão ou falhas de andamento no processo de avaliação de estágio probatório que impeçam a conclusão do processo em tempo hábil nos prazos e</w:t>
      </w:r>
      <w:r w:rsidR="0080332C" w:rsidRPr="007523F5">
        <w:rPr>
          <w:rFonts w:asciiTheme="minorHAnsi" w:eastAsia="MS Gothic" w:hAnsiTheme="minorHAnsi" w:cs="Calibri"/>
          <w:szCs w:val="24"/>
          <w:lang w:eastAsia="ja-JP"/>
        </w:rPr>
        <w:t>stabelecidos internamente pela c</w:t>
      </w:r>
      <w:r w:rsidRPr="007523F5">
        <w:rPr>
          <w:rFonts w:asciiTheme="minorHAnsi" w:eastAsia="MS Gothic" w:hAnsiTheme="minorHAnsi" w:cs="Calibri"/>
          <w:szCs w:val="24"/>
          <w:lang w:eastAsia="ja-JP"/>
        </w:rPr>
        <w:t>omissão para o regular andamento do processo, deverá ser aberto novo prazo e a retomada do processo desde a verificação da omissão ou das falhas, com o devido saneamento até a conclusão do processo</w:t>
      </w:r>
      <w:r w:rsidR="00133EFB">
        <w:rPr>
          <w:szCs w:val="24"/>
        </w:rPr>
        <w:t xml:space="preserve">, </w:t>
      </w:r>
      <w:r w:rsidR="00133EFB" w:rsidRPr="00133EFB">
        <w:rPr>
          <w:szCs w:val="24"/>
        </w:rPr>
        <w:t>sempre respeitando-se o limite máximo de até três (03) anos, prazo para efetivação no cargo.</w:t>
      </w:r>
    </w:p>
    <w:p w14:paraId="5E7EB174" w14:textId="6CD63A30" w:rsidR="00A06180" w:rsidRPr="007523F5" w:rsidRDefault="00A06180" w:rsidP="00E04926">
      <w:pPr>
        <w:tabs>
          <w:tab w:val="left" w:pos="567"/>
        </w:tabs>
        <w:spacing w:line="276" w:lineRule="auto"/>
        <w:jc w:val="both"/>
        <w:rPr>
          <w:rFonts w:asciiTheme="minorHAnsi" w:eastAsia="MS Gothic" w:hAnsiTheme="minorHAnsi" w:cs="Calibri"/>
          <w:szCs w:val="24"/>
          <w:lang w:eastAsia="ja-JP"/>
        </w:rPr>
      </w:pPr>
    </w:p>
    <w:p w14:paraId="3D6AA261" w14:textId="77777777" w:rsidR="00A06180" w:rsidRPr="007523F5" w:rsidRDefault="007523F5" w:rsidP="00E04926">
      <w:pPr>
        <w:tabs>
          <w:tab w:val="left" w:pos="567"/>
        </w:tabs>
        <w:spacing w:line="276" w:lineRule="auto"/>
        <w:jc w:val="both"/>
        <w:rPr>
          <w:rFonts w:asciiTheme="minorHAnsi" w:eastAsia="MS Gothic" w:hAnsiTheme="minorHAnsi" w:cs="Calibri"/>
          <w:szCs w:val="24"/>
          <w:lang w:eastAsia="ja-JP"/>
        </w:rPr>
      </w:pPr>
      <w:r>
        <w:rPr>
          <w:rFonts w:asciiTheme="minorHAnsi" w:eastAsia="MS Gothic" w:hAnsiTheme="minorHAnsi" w:cs="Calibri"/>
          <w:b/>
          <w:szCs w:val="24"/>
          <w:lang w:eastAsia="ja-JP"/>
        </w:rPr>
        <w:t>Parágrafo ú</w:t>
      </w:r>
      <w:r w:rsidR="007B1A5A" w:rsidRPr="007523F5">
        <w:rPr>
          <w:rFonts w:asciiTheme="minorHAnsi" w:eastAsia="MS Gothic" w:hAnsiTheme="minorHAnsi" w:cs="Calibri"/>
          <w:b/>
          <w:szCs w:val="24"/>
          <w:lang w:eastAsia="ja-JP"/>
        </w:rPr>
        <w:t>nico -</w:t>
      </w:r>
      <w:r w:rsidR="00A06180" w:rsidRPr="007523F5">
        <w:rPr>
          <w:rFonts w:asciiTheme="minorHAnsi" w:eastAsia="MS Gothic" w:hAnsiTheme="minorHAnsi" w:cs="Calibri"/>
          <w:szCs w:val="24"/>
          <w:lang w:eastAsia="ja-JP"/>
        </w:rPr>
        <w:t xml:space="preserve"> Sujeitam-se à responsabilidade funcional os chefes de serviço que, por ação ou omissão, não iniciarem ou não deem curso às normas estabelecidas para avaliação de estágio probatório.</w:t>
      </w:r>
    </w:p>
    <w:p w14:paraId="3EE44B04" w14:textId="77777777" w:rsidR="00A06180" w:rsidRPr="007523F5" w:rsidRDefault="00A06180" w:rsidP="00E04926">
      <w:pPr>
        <w:spacing w:line="276" w:lineRule="auto"/>
        <w:jc w:val="both"/>
        <w:textAlignment w:val="baseline"/>
        <w:rPr>
          <w:rFonts w:asciiTheme="minorHAnsi" w:eastAsia="Times New Roman" w:hAnsiTheme="minorHAnsi" w:cs="Calibri"/>
          <w:szCs w:val="24"/>
        </w:rPr>
      </w:pPr>
    </w:p>
    <w:p w14:paraId="571EA1E2" w14:textId="77777777" w:rsidR="009B2DD8" w:rsidRPr="007523F5" w:rsidRDefault="00966350"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Art.</w:t>
      </w:r>
      <w:r w:rsidR="00AD6EEC" w:rsidRPr="007523F5">
        <w:rPr>
          <w:rFonts w:asciiTheme="minorHAnsi" w:eastAsia="Times New Roman" w:hAnsiTheme="minorHAnsi" w:cs="Calibri"/>
          <w:b/>
          <w:szCs w:val="24"/>
        </w:rPr>
        <w:t xml:space="preserve"> </w:t>
      </w:r>
      <w:r w:rsidR="007B1A5A" w:rsidRPr="007523F5">
        <w:rPr>
          <w:rFonts w:asciiTheme="minorHAnsi" w:eastAsia="Times New Roman" w:hAnsiTheme="minorHAnsi" w:cs="Calibri"/>
          <w:b/>
          <w:szCs w:val="24"/>
        </w:rPr>
        <w:t>4</w:t>
      </w:r>
      <w:r w:rsidR="00E83830" w:rsidRPr="007523F5">
        <w:rPr>
          <w:rFonts w:asciiTheme="minorHAnsi" w:eastAsia="Times New Roman" w:hAnsiTheme="minorHAnsi" w:cs="Calibri"/>
          <w:b/>
          <w:szCs w:val="24"/>
        </w:rPr>
        <w:t>1</w:t>
      </w:r>
      <w:r w:rsidR="00413B5B"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Quando o servidor for avocado para exercer cargo em comissão</w:t>
      </w:r>
      <w:r w:rsidR="00443E6B" w:rsidRPr="007523F5">
        <w:rPr>
          <w:rFonts w:asciiTheme="minorHAnsi" w:eastAsia="Times New Roman" w:hAnsiTheme="minorHAnsi" w:cs="Calibri"/>
          <w:szCs w:val="24"/>
        </w:rPr>
        <w:t xml:space="preserve"> ou no</w:t>
      </w:r>
      <w:r w:rsidR="00AE1753" w:rsidRPr="007523F5">
        <w:rPr>
          <w:rFonts w:asciiTheme="minorHAnsi" w:eastAsia="Times New Roman" w:hAnsiTheme="minorHAnsi" w:cs="Calibri"/>
          <w:szCs w:val="24"/>
        </w:rPr>
        <w:t>s</w:t>
      </w:r>
      <w:r w:rsidR="00443E6B" w:rsidRPr="007523F5">
        <w:rPr>
          <w:rFonts w:asciiTheme="minorHAnsi" w:eastAsia="Times New Roman" w:hAnsiTheme="minorHAnsi" w:cs="Calibri"/>
          <w:szCs w:val="24"/>
        </w:rPr>
        <w:t xml:space="preserve"> caso</w:t>
      </w:r>
      <w:r w:rsidR="00AE1753" w:rsidRPr="007523F5">
        <w:rPr>
          <w:rFonts w:asciiTheme="minorHAnsi" w:eastAsia="Times New Roman" w:hAnsiTheme="minorHAnsi" w:cs="Calibri"/>
          <w:szCs w:val="24"/>
        </w:rPr>
        <w:t>s</w:t>
      </w:r>
      <w:r w:rsidR="00443E6B" w:rsidRPr="007523F5">
        <w:rPr>
          <w:rFonts w:asciiTheme="minorHAnsi" w:eastAsia="Times New Roman" w:hAnsiTheme="minorHAnsi" w:cs="Calibri"/>
          <w:szCs w:val="24"/>
        </w:rPr>
        <w:t xml:space="preserve"> </w:t>
      </w:r>
      <w:r w:rsidR="00AE1753" w:rsidRPr="007523F5">
        <w:rPr>
          <w:rFonts w:asciiTheme="minorHAnsi" w:eastAsia="Times New Roman" w:hAnsiTheme="minorHAnsi" w:cs="Calibri"/>
          <w:szCs w:val="24"/>
        </w:rPr>
        <w:t xml:space="preserve">da </w:t>
      </w:r>
      <w:r w:rsidR="00443E6B" w:rsidRPr="007523F5">
        <w:rPr>
          <w:rFonts w:asciiTheme="minorHAnsi" w:eastAsia="Times New Roman" w:hAnsiTheme="minorHAnsi" w:cs="Calibri"/>
          <w:szCs w:val="24"/>
        </w:rPr>
        <w:t xml:space="preserve">licença </w:t>
      </w:r>
      <w:r w:rsidR="00FD45D8" w:rsidRPr="007523F5">
        <w:rPr>
          <w:rFonts w:asciiTheme="minorHAnsi" w:eastAsia="Times New Roman" w:hAnsiTheme="minorHAnsi" w:cs="Calibri"/>
          <w:szCs w:val="24"/>
        </w:rPr>
        <w:t>maternidade</w:t>
      </w:r>
      <w:r w:rsidR="00AE1753" w:rsidRPr="007523F5">
        <w:rPr>
          <w:rFonts w:asciiTheme="minorHAnsi" w:eastAsia="Times New Roman" w:hAnsiTheme="minorHAnsi" w:cs="Calibri"/>
          <w:szCs w:val="24"/>
        </w:rPr>
        <w:t>, licença paternidade e licença para</w:t>
      </w:r>
      <w:r w:rsidR="00FD45D8" w:rsidRPr="007523F5">
        <w:rPr>
          <w:rFonts w:asciiTheme="minorHAnsi" w:eastAsia="Times New Roman" w:hAnsiTheme="minorHAnsi" w:cs="Calibri"/>
          <w:szCs w:val="24"/>
        </w:rPr>
        <w:t xml:space="preserve"> tratamento de saúde,</w:t>
      </w:r>
      <w:r w:rsidRPr="007523F5">
        <w:rPr>
          <w:rFonts w:asciiTheme="minorHAnsi" w:eastAsia="Times New Roman" w:hAnsiTheme="minorHAnsi" w:cs="Calibri"/>
          <w:szCs w:val="24"/>
        </w:rPr>
        <w:t xml:space="preserve"> </w:t>
      </w:r>
      <w:r w:rsidR="00AE1753" w:rsidRPr="007523F5">
        <w:rPr>
          <w:rFonts w:asciiTheme="minorHAnsi" w:eastAsia="Times New Roman" w:hAnsiTheme="minorHAnsi" w:cs="Calibri"/>
          <w:szCs w:val="24"/>
        </w:rPr>
        <w:t xml:space="preserve">será </w:t>
      </w:r>
      <w:r w:rsidRPr="007523F5">
        <w:rPr>
          <w:rFonts w:asciiTheme="minorHAnsi" w:eastAsia="Times New Roman" w:hAnsiTheme="minorHAnsi" w:cs="Calibri"/>
          <w:szCs w:val="24"/>
        </w:rPr>
        <w:t>suspenso o período do estágio probatório, sendo que o período que falta para o cumprimento do estágio probatório deverá ser completado após o retorno do servidor ao cargo de concurso.</w:t>
      </w:r>
      <w:r w:rsidR="00B710FB" w:rsidRPr="007523F5">
        <w:rPr>
          <w:rFonts w:asciiTheme="minorHAnsi" w:eastAsia="Times New Roman" w:hAnsiTheme="minorHAnsi" w:cs="Calibri"/>
          <w:szCs w:val="24"/>
        </w:rPr>
        <w:t xml:space="preserve"> </w:t>
      </w:r>
      <w:r w:rsidR="00245884" w:rsidRPr="007523F5">
        <w:rPr>
          <w:rFonts w:asciiTheme="minorHAnsi" w:eastAsia="Times New Roman" w:hAnsiTheme="minorHAnsi" w:cs="Calibri"/>
          <w:szCs w:val="24"/>
        </w:rPr>
        <w:t xml:space="preserve"> </w:t>
      </w:r>
    </w:p>
    <w:p w14:paraId="4D35353D" w14:textId="77777777" w:rsidR="004B5858" w:rsidRPr="007523F5" w:rsidRDefault="004B5858" w:rsidP="00E04926">
      <w:pPr>
        <w:pStyle w:val="Style1"/>
        <w:kinsoku w:val="0"/>
        <w:autoSpaceDE/>
        <w:autoSpaceDN/>
        <w:adjustRightInd/>
        <w:spacing w:line="276" w:lineRule="auto"/>
        <w:jc w:val="both"/>
        <w:rPr>
          <w:rStyle w:val="CharacterStyle2"/>
          <w:rFonts w:asciiTheme="minorHAnsi" w:hAnsiTheme="minorHAnsi" w:cs="Calibri"/>
          <w:sz w:val="24"/>
          <w:szCs w:val="24"/>
        </w:rPr>
      </w:pPr>
    </w:p>
    <w:p w14:paraId="0D4852B5" w14:textId="3EB479A2" w:rsidR="004B5858" w:rsidRPr="007523F5" w:rsidRDefault="009B3F73" w:rsidP="00E04926">
      <w:pPr>
        <w:pStyle w:val="Style1"/>
        <w:kinsoku w:val="0"/>
        <w:autoSpaceDE/>
        <w:autoSpaceDN/>
        <w:adjustRightInd/>
        <w:spacing w:line="276" w:lineRule="auto"/>
        <w:jc w:val="both"/>
        <w:rPr>
          <w:rStyle w:val="CharacterStyle2"/>
          <w:rFonts w:asciiTheme="minorHAnsi" w:hAnsiTheme="minorHAnsi" w:cs="Calibri"/>
          <w:sz w:val="24"/>
          <w:szCs w:val="24"/>
        </w:rPr>
      </w:pPr>
      <w:r>
        <w:rPr>
          <w:rFonts w:asciiTheme="minorHAnsi" w:hAnsiTheme="minorHAnsi" w:cs="Calibri"/>
          <w:b/>
          <w:noProof/>
          <w:sz w:val="24"/>
          <w:szCs w:val="24"/>
        </w:rPr>
        <mc:AlternateContent>
          <mc:Choice Requires="wps">
            <w:drawing>
              <wp:anchor distT="0" distB="0" distL="0" distR="0" simplePos="0" relativeHeight="251650560" behindDoc="0" locked="0" layoutInCell="0" allowOverlap="1" wp14:anchorId="2B465FE2" wp14:editId="2169BD0B">
                <wp:simplePos x="0" y="0"/>
                <wp:positionH relativeFrom="column">
                  <wp:posOffset>0</wp:posOffset>
                </wp:positionH>
                <wp:positionV relativeFrom="paragraph">
                  <wp:posOffset>8648065</wp:posOffset>
                </wp:positionV>
                <wp:extent cx="5943600" cy="18034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803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D0EB8A" w14:textId="77777777" w:rsidR="006E3C81" w:rsidRPr="00B4112E" w:rsidRDefault="006E3C81" w:rsidP="004B5858">
                            <w:pPr>
                              <w:rPr>
                                <w:rStyle w:val="CharacterStyle2"/>
                                <w:sz w:val="24"/>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65FE2" id="_x0000_t202" coordsize="21600,21600" o:spt="202" path="m,l,21600r21600,l21600,xe">
                <v:stroke joinstyle="miter"/>
                <v:path gradientshapeok="t" o:connecttype="rect"/>
              </v:shapetype>
              <v:shape id="Text Box 2" o:spid="_x0000_s1026" type="#_x0000_t202" style="position:absolute;left:0;text-align:left;margin-left:0;margin-top:680.95pt;width:468pt;height:14.2pt;z-index:2516505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" o:allowincell="f" stroked="f">
                <v:fill opacity="0"/>
                <v:textbox inset="0,0,0,0">
                  <w:txbxContent>
                    <w:p w14:paraId="29D0EB8A" w14:textId="77777777" w:rsidR="006E3C81" w:rsidRPr="00B4112E" w:rsidRDefault="006E3C81" w:rsidP="004B5858">
                      <w:pPr>
                        <w:rPr>
                          <w:rStyle w:val="CharacterStyle2"/>
                          <w:sz w:val="24"/>
                          <w:szCs w:val="23"/>
                        </w:rPr>
                      </w:pPr>
                    </w:p>
                  </w:txbxContent>
                </v:textbox>
                <w10:wrap type="square"/>
              </v:shape>
            </w:pict>
          </mc:Fallback>
        </mc:AlternateContent>
      </w:r>
      <w:r w:rsidR="004B5858" w:rsidRPr="007523F5">
        <w:rPr>
          <w:rStyle w:val="CharacterStyle2"/>
          <w:rFonts w:asciiTheme="minorHAnsi" w:hAnsiTheme="minorHAnsi" w:cs="Calibri"/>
          <w:b/>
          <w:sz w:val="24"/>
          <w:szCs w:val="24"/>
        </w:rPr>
        <w:t xml:space="preserve">Art. </w:t>
      </w:r>
      <w:r w:rsidR="00AB4F97" w:rsidRPr="007523F5">
        <w:rPr>
          <w:rStyle w:val="CharacterStyle2"/>
          <w:rFonts w:asciiTheme="minorHAnsi" w:hAnsiTheme="minorHAnsi" w:cs="Calibri"/>
          <w:b/>
          <w:sz w:val="24"/>
          <w:szCs w:val="24"/>
        </w:rPr>
        <w:t>4</w:t>
      </w:r>
      <w:r w:rsidR="00E83830" w:rsidRPr="007523F5">
        <w:rPr>
          <w:rStyle w:val="CharacterStyle2"/>
          <w:rFonts w:asciiTheme="minorHAnsi" w:hAnsiTheme="minorHAnsi" w:cs="Calibri"/>
          <w:b/>
          <w:sz w:val="24"/>
          <w:szCs w:val="24"/>
        </w:rPr>
        <w:t>2</w:t>
      </w:r>
      <w:r w:rsidR="00413B5B" w:rsidRPr="007523F5">
        <w:rPr>
          <w:rStyle w:val="CharacterStyle2"/>
          <w:rFonts w:asciiTheme="minorHAnsi" w:hAnsiTheme="minorHAnsi" w:cs="Calibri"/>
          <w:b/>
          <w:sz w:val="24"/>
          <w:szCs w:val="24"/>
        </w:rPr>
        <w:t>.</w:t>
      </w:r>
      <w:r w:rsidR="006560C2" w:rsidRPr="007523F5">
        <w:rPr>
          <w:rStyle w:val="CharacterStyle2"/>
          <w:rFonts w:asciiTheme="minorHAnsi" w:hAnsiTheme="minorHAnsi" w:cs="Calibri"/>
          <w:b/>
          <w:sz w:val="24"/>
          <w:szCs w:val="24"/>
        </w:rPr>
        <w:t xml:space="preserve"> </w:t>
      </w:r>
      <w:r w:rsidR="004B5858" w:rsidRPr="007523F5">
        <w:rPr>
          <w:rStyle w:val="CharacterStyle2"/>
          <w:rFonts w:asciiTheme="minorHAnsi" w:hAnsiTheme="minorHAnsi" w:cs="Calibri"/>
          <w:sz w:val="24"/>
          <w:szCs w:val="24"/>
        </w:rPr>
        <w:t xml:space="preserve"> Ao servidor em </w:t>
      </w:r>
      <w:r w:rsidR="004B5858" w:rsidRPr="007523F5">
        <w:rPr>
          <w:rStyle w:val="CharacterStyle2"/>
          <w:rFonts w:asciiTheme="minorHAnsi" w:hAnsiTheme="minorHAnsi" w:cs="Calibri"/>
          <w:bCs/>
          <w:sz w:val="24"/>
          <w:szCs w:val="24"/>
        </w:rPr>
        <w:t>estágio probatório</w:t>
      </w:r>
      <w:r w:rsidR="004B5858" w:rsidRPr="007523F5">
        <w:rPr>
          <w:rStyle w:val="CharacterStyle2"/>
          <w:rFonts w:asciiTheme="minorHAnsi" w:hAnsiTheme="minorHAnsi" w:cs="Calibri"/>
          <w:b/>
          <w:bCs/>
          <w:sz w:val="24"/>
          <w:szCs w:val="24"/>
        </w:rPr>
        <w:t xml:space="preserve"> </w:t>
      </w:r>
      <w:r w:rsidR="004B5858" w:rsidRPr="007523F5">
        <w:rPr>
          <w:rStyle w:val="CharacterStyle2"/>
          <w:rFonts w:asciiTheme="minorHAnsi" w:hAnsiTheme="minorHAnsi" w:cs="Calibri"/>
          <w:sz w:val="24"/>
          <w:szCs w:val="24"/>
        </w:rPr>
        <w:t>somente serão concedidas:</w:t>
      </w:r>
    </w:p>
    <w:p w14:paraId="2A99B2A9" w14:textId="77777777" w:rsidR="00EB0D77" w:rsidRPr="007523F5" w:rsidRDefault="00EB0D77" w:rsidP="00E04926">
      <w:pPr>
        <w:pStyle w:val="Style1"/>
        <w:kinsoku w:val="0"/>
        <w:autoSpaceDE/>
        <w:autoSpaceDN/>
        <w:adjustRightInd/>
        <w:spacing w:line="276" w:lineRule="auto"/>
        <w:jc w:val="both"/>
        <w:rPr>
          <w:rStyle w:val="CharacterStyle2"/>
          <w:rFonts w:asciiTheme="minorHAnsi" w:hAnsiTheme="minorHAnsi" w:cs="Calibri"/>
          <w:sz w:val="24"/>
          <w:szCs w:val="24"/>
        </w:rPr>
      </w:pPr>
    </w:p>
    <w:p w14:paraId="6567CD1E" w14:textId="77777777" w:rsidR="004B5858" w:rsidRPr="007523F5" w:rsidRDefault="00E4178B" w:rsidP="00E508B5">
      <w:pPr>
        <w:pStyle w:val="Style5"/>
        <w:numPr>
          <w:ilvl w:val="0"/>
          <w:numId w:val="45"/>
        </w:numPr>
        <w:kinsoku w:val="0"/>
        <w:autoSpaceDE/>
        <w:autoSpaceDN/>
        <w:spacing w:line="276" w:lineRule="auto"/>
        <w:ind w:left="426" w:hanging="426"/>
        <w:jc w:val="both"/>
        <w:rPr>
          <w:rStyle w:val="CharacterStyle4"/>
          <w:rFonts w:asciiTheme="minorHAnsi" w:hAnsiTheme="minorHAnsi" w:cs="Calibri"/>
          <w:sz w:val="24"/>
          <w:szCs w:val="24"/>
        </w:rPr>
      </w:pPr>
      <w:r w:rsidRPr="007523F5">
        <w:rPr>
          <w:rStyle w:val="CharacterStyle4"/>
          <w:rFonts w:asciiTheme="minorHAnsi" w:hAnsiTheme="minorHAnsi" w:cs="Calibri"/>
          <w:sz w:val="24"/>
          <w:szCs w:val="24"/>
        </w:rPr>
        <w:t>l</w:t>
      </w:r>
      <w:r w:rsidR="004B5858" w:rsidRPr="007523F5">
        <w:rPr>
          <w:rStyle w:val="CharacterStyle4"/>
          <w:rFonts w:asciiTheme="minorHAnsi" w:hAnsiTheme="minorHAnsi" w:cs="Calibri"/>
          <w:sz w:val="24"/>
          <w:szCs w:val="24"/>
        </w:rPr>
        <w:t>icenças:</w:t>
      </w:r>
    </w:p>
    <w:p w14:paraId="5A34DBED" w14:textId="77777777" w:rsidR="004B5858" w:rsidRPr="007523F5" w:rsidRDefault="007B1A5A" w:rsidP="00E508B5">
      <w:pPr>
        <w:pStyle w:val="Style5"/>
        <w:numPr>
          <w:ilvl w:val="0"/>
          <w:numId w:val="46"/>
        </w:numPr>
        <w:kinsoku w:val="0"/>
        <w:autoSpaceDE/>
        <w:autoSpaceDN/>
        <w:spacing w:line="276" w:lineRule="auto"/>
        <w:ind w:left="709"/>
        <w:jc w:val="both"/>
        <w:rPr>
          <w:rStyle w:val="CharacterStyle4"/>
          <w:rFonts w:asciiTheme="minorHAnsi" w:hAnsiTheme="minorHAnsi" w:cs="Calibri"/>
          <w:sz w:val="24"/>
          <w:szCs w:val="24"/>
        </w:rPr>
      </w:pPr>
      <w:r w:rsidRPr="007523F5">
        <w:rPr>
          <w:rStyle w:val="CharacterStyle4"/>
          <w:rFonts w:asciiTheme="minorHAnsi" w:hAnsiTheme="minorHAnsi" w:cs="Calibri"/>
          <w:sz w:val="24"/>
          <w:szCs w:val="24"/>
        </w:rPr>
        <w:t>p</w:t>
      </w:r>
      <w:r w:rsidR="004B5858" w:rsidRPr="007523F5">
        <w:rPr>
          <w:rStyle w:val="CharacterStyle4"/>
          <w:rFonts w:asciiTheme="minorHAnsi" w:hAnsiTheme="minorHAnsi" w:cs="Calibri"/>
          <w:sz w:val="24"/>
          <w:szCs w:val="24"/>
        </w:rPr>
        <w:t>ara tratamento de saúde;</w:t>
      </w:r>
    </w:p>
    <w:p w14:paraId="38E5FFBF" w14:textId="77777777" w:rsidR="004B5858" w:rsidRPr="007523F5" w:rsidRDefault="007B1A5A" w:rsidP="00E508B5">
      <w:pPr>
        <w:pStyle w:val="Style5"/>
        <w:numPr>
          <w:ilvl w:val="0"/>
          <w:numId w:val="46"/>
        </w:numPr>
        <w:kinsoku w:val="0"/>
        <w:autoSpaceDE/>
        <w:autoSpaceDN/>
        <w:spacing w:line="276" w:lineRule="auto"/>
        <w:ind w:left="709"/>
        <w:jc w:val="both"/>
        <w:rPr>
          <w:rStyle w:val="CharacterStyle4"/>
          <w:rFonts w:asciiTheme="minorHAnsi" w:hAnsiTheme="minorHAnsi" w:cs="Calibri"/>
          <w:sz w:val="24"/>
          <w:szCs w:val="24"/>
        </w:rPr>
      </w:pPr>
      <w:r w:rsidRPr="007523F5">
        <w:rPr>
          <w:rStyle w:val="CharacterStyle4"/>
          <w:rFonts w:asciiTheme="minorHAnsi" w:hAnsiTheme="minorHAnsi" w:cs="Calibri"/>
          <w:sz w:val="24"/>
          <w:szCs w:val="24"/>
        </w:rPr>
        <w:t>à</w:t>
      </w:r>
      <w:r w:rsidR="004B5858" w:rsidRPr="007523F5">
        <w:rPr>
          <w:rStyle w:val="CharacterStyle4"/>
          <w:rFonts w:asciiTheme="minorHAnsi" w:hAnsiTheme="minorHAnsi" w:cs="Calibri"/>
          <w:sz w:val="24"/>
          <w:szCs w:val="24"/>
        </w:rPr>
        <w:t xml:space="preserve"> gestante e </w:t>
      </w:r>
      <w:r w:rsidR="009B2DD8" w:rsidRPr="007523F5">
        <w:rPr>
          <w:rStyle w:val="CharacterStyle4"/>
          <w:rFonts w:asciiTheme="minorHAnsi" w:hAnsiTheme="minorHAnsi" w:cs="Calibri"/>
          <w:sz w:val="24"/>
          <w:szCs w:val="24"/>
        </w:rPr>
        <w:t xml:space="preserve">ao </w:t>
      </w:r>
      <w:r w:rsidR="004B5858" w:rsidRPr="007523F5">
        <w:rPr>
          <w:rStyle w:val="CharacterStyle4"/>
          <w:rFonts w:asciiTheme="minorHAnsi" w:hAnsiTheme="minorHAnsi" w:cs="Calibri"/>
          <w:sz w:val="24"/>
          <w:szCs w:val="24"/>
        </w:rPr>
        <w:t>adotante;</w:t>
      </w:r>
    </w:p>
    <w:p w14:paraId="6A910465" w14:textId="77777777" w:rsidR="004B5858" w:rsidRPr="007523F5" w:rsidRDefault="00E83830" w:rsidP="00E508B5">
      <w:pPr>
        <w:pStyle w:val="Style5"/>
        <w:numPr>
          <w:ilvl w:val="0"/>
          <w:numId w:val="46"/>
        </w:numPr>
        <w:tabs>
          <w:tab w:val="num" w:pos="851"/>
        </w:tabs>
        <w:kinsoku w:val="0"/>
        <w:autoSpaceDE/>
        <w:autoSpaceDN/>
        <w:spacing w:line="276" w:lineRule="auto"/>
        <w:ind w:left="709"/>
        <w:jc w:val="both"/>
        <w:rPr>
          <w:rStyle w:val="CharacterStyle4"/>
          <w:rFonts w:asciiTheme="minorHAnsi" w:hAnsiTheme="minorHAnsi" w:cs="Calibri"/>
          <w:sz w:val="24"/>
          <w:szCs w:val="24"/>
        </w:rPr>
      </w:pPr>
      <w:r w:rsidRPr="007523F5">
        <w:rPr>
          <w:rStyle w:val="CharacterStyle4"/>
          <w:rFonts w:asciiTheme="minorHAnsi" w:hAnsiTheme="minorHAnsi" w:cs="Calibri"/>
          <w:sz w:val="24"/>
          <w:szCs w:val="24"/>
        </w:rPr>
        <w:t xml:space="preserve"> </w:t>
      </w:r>
      <w:r w:rsidR="007B1A5A" w:rsidRPr="007523F5">
        <w:rPr>
          <w:rStyle w:val="CharacterStyle4"/>
          <w:rFonts w:asciiTheme="minorHAnsi" w:hAnsiTheme="minorHAnsi" w:cs="Calibri"/>
          <w:sz w:val="24"/>
          <w:szCs w:val="24"/>
        </w:rPr>
        <w:t>p</w:t>
      </w:r>
      <w:r w:rsidR="004B5858" w:rsidRPr="007523F5">
        <w:rPr>
          <w:rStyle w:val="CharacterStyle4"/>
          <w:rFonts w:asciiTheme="minorHAnsi" w:hAnsiTheme="minorHAnsi" w:cs="Calibri"/>
          <w:sz w:val="24"/>
          <w:szCs w:val="24"/>
        </w:rPr>
        <w:t>aternidade;</w:t>
      </w:r>
    </w:p>
    <w:p w14:paraId="586297DE" w14:textId="77777777" w:rsidR="004B5858" w:rsidRPr="007523F5" w:rsidRDefault="007B1A5A" w:rsidP="00E508B5">
      <w:pPr>
        <w:pStyle w:val="Style5"/>
        <w:numPr>
          <w:ilvl w:val="0"/>
          <w:numId w:val="46"/>
        </w:numPr>
        <w:kinsoku w:val="0"/>
        <w:autoSpaceDE/>
        <w:autoSpaceDN/>
        <w:spacing w:line="276" w:lineRule="auto"/>
        <w:ind w:left="709"/>
        <w:jc w:val="both"/>
        <w:rPr>
          <w:rStyle w:val="CharacterStyle4"/>
          <w:rFonts w:asciiTheme="minorHAnsi" w:hAnsiTheme="minorHAnsi" w:cs="Calibri"/>
          <w:sz w:val="24"/>
          <w:szCs w:val="24"/>
        </w:rPr>
      </w:pPr>
      <w:r w:rsidRPr="007523F5">
        <w:rPr>
          <w:rStyle w:val="CharacterStyle4"/>
          <w:rFonts w:asciiTheme="minorHAnsi" w:hAnsiTheme="minorHAnsi" w:cs="Calibri"/>
          <w:sz w:val="24"/>
          <w:szCs w:val="24"/>
        </w:rPr>
        <w:t>p</w:t>
      </w:r>
      <w:r w:rsidR="004B5858" w:rsidRPr="007523F5">
        <w:rPr>
          <w:rStyle w:val="CharacterStyle4"/>
          <w:rFonts w:asciiTheme="minorHAnsi" w:hAnsiTheme="minorHAnsi" w:cs="Calibri"/>
          <w:sz w:val="24"/>
          <w:szCs w:val="24"/>
        </w:rPr>
        <w:t>or acidente de serviço;</w:t>
      </w:r>
    </w:p>
    <w:p w14:paraId="5968FF2E" w14:textId="77777777" w:rsidR="004B5858" w:rsidRPr="007523F5" w:rsidRDefault="007B1A5A" w:rsidP="00E508B5">
      <w:pPr>
        <w:pStyle w:val="Style5"/>
        <w:numPr>
          <w:ilvl w:val="0"/>
          <w:numId w:val="46"/>
        </w:numPr>
        <w:kinsoku w:val="0"/>
        <w:autoSpaceDE/>
        <w:autoSpaceDN/>
        <w:spacing w:line="276" w:lineRule="auto"/>
        <w:ind w:left="709"/>
        <w:jc w:val="both"/>
        <w:rPr>
          <w:rStyle w:val="CharacterStyle4"/>
          <w:rFonts w:asciiTheme="minorHAnsi" w:hAnsiTheme="minorHAnsi" w:cs="Calibri"/>
          <w:sz w:val="24"/>
          <w:szCs w:val="24"/>
        </w:rPr>
      </w:pPr>
      <w:r w:rsidRPr="007523F5">
        <w:rPr>
          <w:rStyle w:val="CharacterStyle4"/>
          <w:rFonts w:asciiTheme="minorHAnsi" w:hAnsiTheme="minorHAnsi" w:cs="Calibri"/>
          <w:sz w:val="24"/>
          <w:szCs w:val="24"/>
        </w:rPr>
        <w:t>p</w:t>
      </w:r>
      <w:r w:rsidR="004B5858" w:rsidRPr="007523F5">
        <w:rPr>
          <w:rStyle w:val="CharacterStyle4"/>
          <w:rFonts w:asciiTheme="minorHAnsi" w:hAnsiTheme="minorHAnsi" w:cs="Calibri"/>
          <w:sz w:val="24"/>
          <w:szCs w:val="24"/>
        </w:rPr>
        <w:t>ara o serviço militar;</w:t>
      </w:r>
    </w:p>
    <w:p w14:paraId="2C127841" w14:textId="768922B1" w:rsidR="00DE5E53" w:rsidRDefault="007B1A5A" w:rsidP="00E508B5">
      <w:pPr>
        <w:pStyle w:val="Style5"/>
        <w:numPr>
          <w:ilvl w:val="0"/>
          <w:numId w:val="46"/>
        </w:numPr>
        <w:kinsoku w:val="0"/>
        <w:autoSpaceDE/>
        <w:autoSpaceDN/>
        <w:spacing w:line="276" w:lineRule="auto"/>
        <w:ind w:left="709"/>
        <w:jc w:val="both"/>
        <w:rPr>
          <w:rStyle w:val="CharacterStyle4"/>
          <w:rFonts w:asciiTheme="minorHAnsi" w:hAnsiTheme="minorHAnsi" w:cs="Calibri"/>
          <w:sz w:val="24"/>
          <w:szCs w:val="24"/>
        </w:rPr>
      </w:pPr>
      <w:r w:rsidRPr="007523F5">
        <w:rPr>
          <w:rStyle w:val="CharacterStyle4"/>
          <w:rFonts w:asciiTheme="minorHAnsi" w:hAnsiTheme="minorHAnsi" w:cs="Calibri"/>
          <w:sz w:val="24"/>
          <w:szCs w:val="24"/>
        </w:rPr>
        <w:t>p</w:t>
      </w:r>
      <w:r w:rsidR="002D1D11">
        <w:rPr>
          <w:rStyle w:val="CharacterStyle4"/>
          <w:rFonts w:asciiTheme="minorHAnsi" w:hAnsiTheme="minorHAnsi" w:cs="Calibri"/>
          <w:sz w:val="24"/>
          <w:szCs w:val="24"/>
        </w:rPr>
        <w:t>ara atividade política;</w:t>
      </w:r>
    </w:p>
    <w:p w14:paraId="0604CAED" w14:textId="77777777" w:rsidR="002D1D11" w:rsidRPr="007523F5" w:rsidRDefault="002D1D11" w:rsidP="002D1D11">
      <w:pPr>
        <w:pStyle w:val="Style5"/>
        <w:kinsoku w:val="0"/>
        <w:autoSpaceDE/>
        <w:autoSpaceDN/>
        <w:spacing w:line="276" w:lineRule="auto"/>
        <w:jc w:val="both"/>
        <w:rPr>
          <w:rStyle w:val="CharacterStyle4"/>
          <w:rFonts w:asciiTheme="minorHAnsi" w:hAnsiTheme="minorHAnsi" w:cs="Calibri"/>
          <w:sz w:val="24"/>
          <w:szCs w:val="24"/>
        </w:rPr>
      </w:pPr>
    </w:p>
    <w:p w14:paraId="5B9C28B5" w14:textId="77777777" w:rsidR="00CE7133" w:rsidRPr="007523F5" w:rsidRDefault="00E4178B" w:rsidP="00E508B5">
      <w:pPr>
        <w:pStyle w:val="Style5"/>
        <w:numPr>
          <w:ilvl w:val="0"/>
          <w:numId w:val="45"/>
        </w:numPr>
        <w:kinsoku w:val="0"/>
        <w:autoSpaceDE/>
        <w:autoSpaceDN/>
        <w:spacing w:line="276" w:lineRule="auto"/>
        <w:ind w:left="426" w:hanging="426"/>
        <w:jc w:val="both"/>
        <w:rPr>
          <w:rStyle w:val="CharacterStyle4"/>
          <w:rFonts w:asciiTheme="minorHAnsi" w:hAnsiTheme="minorHAnsi" w:cs="Calibri"/>
          <w:sz w:val="24"/>
          <w:szCs w:val="24"/>
        </w:rPr>
      </w:pPr>
      <w:r w:rsidRPr="007523F5">
        <w:rPr>
          <w:rStyle w:val="CharacterStyle4"/>
          <w:rFonts w:asciiTheme="minorHAnsi" w:hAnsiTheme="minorHAnsi" w:cs="Calibri"/>
          <w:sz w:val="24"/>
          <w:szCs w:val="24"/>
        </w:rPr>
        <w:t>a</w:t>
      </w:r>
      <w:r w:rsidR="004B5858" w:rsidRPr="007523F5">
        <w:rPr>
          <w:rStyle w:val="CharacterStyle4"/>
          <w:rFonts w:asciiTheme="minorHAnsi" w:hAnsiTheme="minorHAnsi" w:cs="Calibri"/>
          <w:sz w:val="24"/>
          <w:szCs w:val="24"/>
        </w:rPr>
        <w:t>fastamento para o exercício de mandato eletivo</w:t>
      </w:r>
      <w:r w:rsidR="00A4588D" w:rsidRPr="007523F5">
        <w:rPr>
          <w:rStyle w:val="CharacterStyle4"/>
          <w:rFonts w:asciiTheme="minorHAnsi" w:hAnsiTheme="minorHAnsi" w:cs="Calibri"/>
          <w:sz w:val="24"/>
          <w:szCs w:val="24"/>
        </w:rPr>
        <w:t>.</w:t>
      </w:r>
    </w:p>
    <w:p w14:paraId="10D29274" w14:textId="77777777" w:rsidR="00EB498D" w:rsidRPr="007523F5" w:rsidRDefault="00EB498D" w:rsidP="00E04926">
      <w:pPr>
        <w:pStyle w:val="Style5"/>
        <w:kinsoku w:val="0"/>
        <w:autoSpaceDE/>
        <w:autoSpaceDN/>
        <w:spacing w:line="276" w:lineRule="auto"/>
        <w:ind w:left="720"/>
        <w:jc w:val="both"/>
        <w:rPr>
          <w:rStyle w:val="CharacterStyle4"/>
          <w:rFonts w:asciiTheme="minorHAnsi" w:hAnsiTheme="minorHAnsi" w:cs="Calibri"/>
          <w:sz w:val="24"/>
          <w:szCs w:val="24"/>
        </w:rPr>
      </w:pPr>
    </w:p>
    <w:p w14:paraId="794938CA" w14:textId="3E244EA1" w:rsidR="004B5858" w:rsidRPr="007523F5" w:rsidRDefault="00B4299A" w:rsidP="00E04926">
      <w:pPr>
        <w:pStyle w:val="Style1"/>
        <w:kinsoku w:val="0"/>
        <w:autoSpaceDE/>
        <w:autoSpaceDN/>
        <w:adjustRightInd/>
        <w:spacing w:line="276" w:lineRule="auto"/>
        <w:ind w:right="72"/>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Parágrafo</w:t>
      </w:r>
      <w:r w:rsidR="004B5858" w:rsidRPr="007523F5">
        <w:rPr>
          <w:rStyle w:val="CharacterStyle2"/>
          <w:rFonts w:asciiTheme="minorHAnsi" w:hAnsiTheme="minorHAnsi" w:cs="Calibri"/>
          <w:b/>
          <w:sz w:val="24"/>
          <w:szCs w:val="24"/>
        </w:rPr>
        <w:t xml:space="preserve"> </w:t>
      </w:r>
      <w:r w:rsidR="00E83830" w:rsidRPr="007523F5">
        <w:rPr>
          <w:rStyle w:val="CharacterStyle2"/>
          <w:rFonts w:asciiTheme="minorHAnsi" w:hAnsiTheme="minorHAnsi" w:cs="Calibri"/>
          <w:b/>
          <w:sz w:val="24"/>
          <w:szCs w:val="24"/>
        </w:rPr>
        <w:t>ú</w:t>
      </w:r>
      <w:r w:rsidR="006F68E9" w:rsidRPr="007523F5">
        <w:rPr>
          <w:rStyle w:val="CharacterStyle2"/>
          <w:rFonts w:asciiTheme="minorHAnsi" w:hAnsiTheme="minorHAnsi" w:cs="Calibri"/>
          <w:b/>
          <w:sz w:val="24"/>
          <w:szCs w:val="24"/>
        </w:rPr>
        <w:t>nico</w:t>
      </w:r>
      <w:r w:rsidR="004B5858" w:rsidRPr="007523F5">
        <w:rPr>
          <w:rStyle w:val="CharacterStyle2"/>
          <w:rFonts w:asciiTheme="minorHAnsi" w:hAnsiTheme="minorHAnsi" w:cs="Calibri"/>
          <w:sz w:val="24"/>
          <w:szCs w:val="24"/>
        </w:rPr>
        <w:t xml:space="preserve"> - O estágio probatório ficará suspenso durante os prazos de licenças e afastamentos previstos no </w:t>
      </w:r>
      <w:r w:rsidR="002D1D11">
        <w:rPr>
          <w:rStyle w:val="CharacterStyle2"/>
          <w:rFonts w:asciiTheme="minorHAnsi" w:hAnsiTheme="minorHAnsi" w:cs="Calibri"/>
          <w:sz w:val="24"/>
          <w:szCs w:val="24"/>
        </w:rPr>
        <w:t>“</w:t>
      </w:r>
      <w:r w:rsidR="004B5858" w:rsidRPr="007523F5">
        <w:rPr>
          <w:rStyle w:val="CharacterStyle2"/>
          <w:rFonts w:asciiTheme="minorHAnsi" w:hAnsiTheme="minorHAnsi" w:cs="Calibri"/>
          <w:sz w:val="24"/>
          <w:szCs w:val="24"/>
        </w:rPr>
        <w:t>caput</w:t>
      </w:r>
      <w:r w:rsidR="002D1D11">
        <w:rPr>
          <w:rStyle w:val="CharacterStyle2"/>
          <w:rFonts w:asciiTheme="minorHAnsi" w:hAnsiTheme="minorHAnsi" w:cs="Calibri"/>
          <w:sz w:val="24"/>
          <w:szCs w:val="24"/>
        </w:rPr>
        <w:t>”</w:t>
      </w:r>
      <w:r w:rsidR="004B5858" w:rsidRPr="007523F5">
        <w:rPr>
          <w:rStyle w:val="CharacterStyle2"/>
          <w:rFonts w:asciiTheme="minorHAnsi" w:hAnsiTheme="minorHAnsi" w:cs="Calibri"/>
          <w:sz w:val="24"/>
          <w:szCs w:val="24"/>
        </w:rPr>
        <w:t xml:space="preserve"> deste </w:t>
      </w:r>
      <w:r w:rsidR="00E4178B" w:rsidRPr="007523F5">
        <w:rPr>
          <w:rStyle w:val="CharacterStyle2"/>
          <w:rFonts w:asciiTheme="minorHAnsi" w:hAnsiTheme="minorHAnsi" w:cs="Calibri"/>
          <w:sz w:val="24"/>
          <w:szCs w:val="24"/>
        </w:rPr>
        <w:t>a</w:t>
      </w:r>
      <w:r w:rsidRPr="007523F5">
        <w:rPr>
          <w:rStyle w:val="CharacterStyle2"/>
          <w:rFonts w:asciiTheme="minorHAnsi" w:hAnsiTheme="minorHAnsi" w:cs="Calibri"/>
          <w:sz w:val="24"/>
          <w:szCs w:val="24"/>
        </w:rPr>
        <w:t>rtigo</w:t>
      </w:r>
      <w:r w:rsidR="004B5858" w:rsidRPr="007523F5">
        <w:rPr>
          <w:rStyle w:val="CharacterStyle2"/>
          <w:rFonts w:asciiTheme="minorHAnsi" w:hAnsiTheme="minorHAnsi" w:cs="Calibri"/>
          <w:sz w:val="24"/>
          <w:szCs w:val="24"/>
        </w:rPr>
        <w:t>.</w:t>
      </w:r>
    </w:p>
    <w:p w14:paraId="0914969F" w14:textId="77777777" w:rsidR="00331AD9" w:rsidRPr="007523F5" w:rsidRDefault="00331AD9" w:rsidP="00E04926">
      <w:pPr>
        <w:spacing w:line="276" w:lineRule="auto"/>
        <w:jc w:val="center"/>
        <w:textAlignment w:val="baseline"/>
        <w:rPr>
          <w:rFonts w:asciiTheme="minorHAnsi" w:eastAsia="Times New Roman" w:hAnsiTheme="minorHAnsi" w:cs="Calibri"/>
          <w:szCs w:val="24"/>
        </w:rPr>
      </w:pPr>
    </w:p>
    <w:p w14:paraId="75E30157" w14:textId="77777777" w:rsidR="0085070F" w:rsidRPr="007523F5" w:rsidRDefault="008D7B1D" w:rsidP="00E04926">
      <w:pPr>
        <w:pStyle w:val="Subttulo"/>
        <w:spacing w:line="276" w:lineRule="auto"/>
        <w:ind w:firstLine="0"/>
        <w:rPr>
          <w:rFonts w:asciiTheme="minorHAnsi" w:hAnsiTheme="minorHAnsi"/>
        </w:rPr>
      </w:pPr>
      <w:bookmarkStart w:id="46" w:name="_Toc93656288"/>
      <w:bookmarkStart w:id="47" w:name="_Toc124930797"/>
      <w:r w:rsidRPr="007523F5">
        <w:rPr>
          <w:rFonts w:asciiTheme="minorHAnsi" w:hAnsiTheme="minorHAnsi"/>
        </w:rPr>
        <w:t>C</w:t>
      </w:r>
      <w:r w:rsidR="0022737F" w:rsidRPr="007523F5">
        <w:rPr>
          <w:rFonts w:asciiTheme="minorHAnsi" w:hAnsiTheme="minorHAnsi"/>
        </w:rPr>
        <w:t>APÍTULO</w:t>
      </w:r>
      <w:r w:rsidRPr="007523F5">
        <w:rPr>
          <w:rFonts w:asciiTheme="minorHAnsi" w:hAnsiTheme="minorHAnsi"/>
        </w:rPr>
        <w:t xml:space="preserve"> </w:t>
      </w:r>
      <w:r w:rsidR="0022737F" w:rsidRPr="007523F5">
        <w:rPr>
          <w:rFonts w:asciiTheme="minorHAnsi" w:hAnsiTheme="minorHAnsi"/>
        </w:rPr>
        <w:t>III</w:t>
      </w:r>
      <w:bookmarkEnd w:id="46"/>
      <w:bookmarkEnd w:id="47"/>
    </w:p>
    <w:p w14:paraId="20B74D8F" w14:textId="77777777" w:rsidR="00681884" w:rsidRPr="007523F5" w:rsidRDefault="00F34D28" w:rsidP="00E04926">
      <w:pPr>
        <w:pStyle w:val="Subttulo"/>
        <w:spacing w:line="276" w:lineRule="auto"/>
        <w:ind w:firstLine="0"/>
        <w:rPr>
          <w:rFonts w:asciiTheme="minorHAnsi" w:hAnsiTheme="minorHAnsi"/>
        </w:rPr>
      </w:pPr>
      <w:bookmarkStart w:id="48" w:name="_Toc93656289"/>
      <w:bookmarkStart w:id="49" w:name="_Toc124930798"/>
      <w:r w:rsidRPr="007523F5">
        <w:rPr>
          <w:rFonts w:asciiTheme="minorHAnsi" w:hAnsiTheme="minorHAnsi"/>
        </w:rPr>
        <w:t>DA REMOÇÃO E DA REDISTRIBUIÇÃO</w:t>
      </w:r>
      <w:bookmarkEnd w:id="48"/>
      <w:bookmarkEnd w:id="49"/>
    </w:p>
    <w:p w14:paraId="3327309B" w14:textId="77777777" w:rsidR="00681884" w:rsidRPr="007523F5" w:rsidRDefault="00681884" w:rsidP="00E04926">
      <w:pPr>
        <w:pStyle w:val="Subttulo"/>
        <w:spacing w:line="276" w:lineRule="auto"/>
        <w:ind w:firstLine="0"/>
        <w:rPr>
          <w:rFonts w:asciiTheme="minorHAnsi" w:hAnsiTheme="minorHAnsi" w:cs="Calibri"/>
        </w:rPr>
      </w:pPr>
    </w:p>
    <w:p w14:paraId="018072FE" w14:textId="77777777" w:rsidR="00681884" w:rsidRPr="007523F5" w:rsidRDefault="00681884" w:rsidP="00E04926">
      <w:pPr>
        <w:pStyle w:val="Subttulo"/>
        <w:spacing w:line="276" w:lineRule="auto"/>
        <w:ind w:firstLine="0"/>
        <w:rPr>
          <w:rFonts w:asciiTheme="minorHAnsi" w:hAnsiTheme="minorHAnsi"/>
        </w:rPr>
      </w:pPr>
      <w:bookmarkStart w:id="50" w:name="_Toc93656290"/>
      <w:bookmarkStart w:id="51" w:name="_Toc124930799"/>
      <w:r w:rsidRPr="007523F5">
        <w:rPr>
          <w:rFonts w:asciiTheme="minorHAnsi" w:hAnsiTheme="minorHAnsi"/>
        </w:rPr>
        <w:t>Seção I</w:t>
      </w:r>
      <w:bookmarkEnd w:id="50"/>
      <w:bookmarkEnd w:id="51"/>
    </w:p>
    <w:p w14:paraId="37C83518" w14:textId="77777777" w:rsidR="00E02337" w:rsidRPr="007523F5" w:rsidRDefault="00413B5B" w:rsidP="00E04926">
      <w:pPr>
        <w:pStyle w:val="Subttulo"/>
        <w:spacing w:line="276" w:lineRule="auto"/>
        <w:ind w:firstLine="0"/>
        <w:rPr>
          <w:rFonts w:asciiTheme="minorHAnsi" w:hAnsiTheme="minorHAnsi"/>
        </w:rPr>
      </w:pPr>
      <w:bookmarkStart w:id="52" w:name="_Toc93656291"/>
      <w:bookmarkStart w:id="53" w:name="_Toc124930800"/>
      <w:r w:rsidRPr="007523F5">
        <w:rPr>
          <w:rFonts w:asciiTheme="minorHAnsi" w:hAnsiTheme="minorHAnsi"/>
        </w:rPr>
        <w:t>Da Remoção</w:t>
      </w:r>
      <w:bookmarkEnd w:id="52"/>
      <w:bookmarkEnd w:id="53"/>
    </w:p>
    <w:p w14:paraId="16A9A3C0" w14:textId="77777777" w:rsidR="00681884" w:rsidRPr="007523F5" w:rsidRDefault="00681884" w:rsidP="00E04926">
      <w:pPr>
        <w:spacing w:line="276" w:lineRule="auto"/>
        <w:jc w:val="center"/>
        <w:textAlignment w:val="baseline"/>
        <w:rPr>
          <w:rFonts w:asciiTheme="minorHAnsi" w:eastAsia="Arial" w:hAnsiTheme="minorHAnsi" w:cs="Calibri"/>
          <w:b/>
          <w:szCs w:val="24"/>
        </w:rPr>
      </w:pPr>
    </w:p>
    <w:p w14:paraId="04FBCD60" w14:textId="77777777" w:rsidR="00FE451F" w:rsidRPr="007523F5" w:rsidRDefault="00413B5B" w:rsidP="00E04926">
      <w:pPr>
        <w:spacing w:line="276" w:lineRule="auto"/>
        <w:jc w:val="both"/>
        <w:rPr>
          <w:rStyle w:val="Forte"/>
          <w:rFonts w:asciiTheme="minorHAnsi" w:hAnsiTheme="minorHAnsi" w:cs="Calibri"/>
          <w:b w:val="0"/>
          <w:szCs w:val="24"/>
        </w:rPr>
      </w:pPr>
      <w:r w:rsidRPr="007523F5">
        <w:rPr>
          <w:rStyle w:val="Forte"/>
          <w:rFonts w:asciiTheme="minorHAnsi" w:hAnsiTheme="minorHAnsi" w:cs="Calibri"/>
          <w:szCs w:val="24"/>
        </w:rPr>
        <w:t xml:space="preserve">Art. </w:t>
      </w:r>
      <w:r w:rsidR="006500C1" w:rsidRPr="007523F5">
        <w:rPr>
          <w:rStyle w:val="Forte"/>
          <w:rFonts w:asciiTheme="minorHAnsi" w:hAnsiTheme="minorHAnsi" w:cs="Calibri"/>
          <w:szCs w:val="24"/>
        </w:rPr>
        <w:t>4</w:t>
      </w:r>
      <w:r w:rsidR="001E3416" w:rsidRPr="007523F5">
        <w:rPr>
          <w:rStyle w:val="Forte"/>
          <w:rFonts w:asciiTheme="minorHAnsi" w:hAnsiTheme="minorHAnsi" w:cs="Calibri"/>
          <w:szCs w:val="24"/>
        </w:rPr>
        <w:t>3</w:t>
      </w:r>
      <w:r w:rsidRPr="007523F5">
        <w:rPr>
          <w:rStyle w:val="Forte"/>
          <w:rFonts w:asciiTheme="minorHAnsi" w:hAnsiTheme="minorHAnsi" w:cs="Calibri"/>
          <w:b w:val="0"/>
          <w:szCs w:val="24"/>
        </w:rPr>
        <w:t>.</w:t>
      </w:r>
      <w:r w:rsidR="00525FB8" w:rsidRPr="007523F5">
        <w:rPr>
          <w:rStyle w:val="Forte"/>
          <w:rFonts w:asciiTheme="minorHAnsi" w:hAnsiTheme="minorHAnsi" w:cs="Calibri"/>
          <w:b w:val="0"/>
          <w:szCs w:val="24"/>
        </w:rPr>
        <w:t xml:space="preserve"> </w:t>
      </w:r>
      <w:r w:rsidR="00FE451F" w:rsidRPr="007523F5">
        <w:rPr>
          <w:rStyle w:val="Forte"/>
          <w:rFonts w:asciiTheme="minorHAnsi" w:hAnsiTheme="minorHAnsi" w:cs="Calibri"/>
          <w:b w:val="0"/>
          <w:szCs w:val="24"/>
        </w:rPr>
        <w:t>Remoção é o deslocamento do servidor, a pedido ou de ofício, no âmbito do mesmo quadro, com ou sem mudança de lotação.</w:t>
      </w:r>
    </w:p>
    <w:p w14:paraId="4B02A06F" w14:textId="77777777" w:rsidR="009B2DD8" w:rsidRPr="007523F5" w:rsidRDefault="009B2DD8" w:rsidP="00E04926">
      <w:pPr>
        <w:spacing w:line="276" w:lineRule="auto"/>
        <w:jc w:val="both"/>
        <w:rPr>
          <w:rStyle w:val="Forte"/>
          <w:rFonts w:asciiTheme="minorHAnsi" w:hAnsiTheme="minorHAnsi" w:cs="Calibri"/>
          <w:b w:val="0"/>
          <w:szCs w:val="24"/>
        </w:rPr>
      </w:pPr>
    </w:p>
    <w:p w14:paraId="3ED1A3E2" w14:textId="77777777" w:rsidR="00FE451F" w:rsidRPr="007523F5" w:rsidRDefault="00B4299A" w:rsidP="00E04926">
      <w:pPr>
        <w:spacing w:line="276" w:lineRule="auto"/>
        <w:jc w:val="both"/>
        <w:rPr>
          <w:rStyle w:val="Forte"/>
          <w:rFonts w:asciiTheme="minorHAnsi" w:hAnsiTheme="minorHAnsi" w:cs="Calibri"/>
          <w:b w:val="0"/>
          <w:szCs w:val="24"/>
        </w:rPr>
      </w:pPr>
      <w:bookmarkStart w:id="54" w:name="art36p"/>
      <w:bookmarkEnd w:id="54"/>
      <w:r w:rsidRPr="007523F5">
        <w:rPr>
          <w:rStyle w:val="Forte"/>
          <w:rFonts w:asciiTheme="minorHAnsi" w:hAnsiTheme="minorHAnsi" w:cs="Calibri"/>
          <w:szCs w:val="24"/>
        </w:rPr>
        <w:t>Parágrafo</w:t>
      </w:r>
      <w:r w:rsidR="00FE451F" w:rsidRPr="007523F5">
        <w:rPr>
          <w:rStyle w:val="Forte"/>
          <w:rFonts w:asciiTheme="minorHAnsi" w:hAnsiTheme="minorHAnsi" w:cs="Calibri"/>
          <w:szCs w:val="24"/>
        </w:rPr>
        <w:t xml:space="preserve"> </w:t>
      </w:r>
      <w:r w:rsidR="006500C1" w:rsidRPr="007523F5">
        <w:rPr>
          <w:rStyle w:val="Forte"/>
          <w:rFonts w:asciiTheme="minorHAnsi" w:hAnsiTheme="minorHAnsi" w:cs="Calibri"/>
          <w:szCs w:val="24"/>
        </w:rPr>
        <w:t>ú</w:t>
      </w:r>
      <w:r w:rsidR="006F68E9" w:rsidRPr="007523F5">
        <w:rPr>
          <w:rStyle w:val="Forte"/>
          <w:rFonts w:asciiTheme="minorHAnsi" w:hAnsiTheme="minorHAnsi" w:cs="Calibri"/>
          <w:szCs w:val="24"/>
        </w:rPr>
        <w:t>nico</w:t>
      </w:r>
      <w:r w:rsidR="00395205" w:rsidRPr="007523F5">
        <w:rPr>
          <w:rStyle w:val="Forte"/>
          <w:rFonts w:asciiTheme="minorHAnsi" w:hAnsiTheme="minorHAnsi" w:cs="Calibri"/>
          <w:b w:val="0"/>
          <w:szCs w:val="24"/>
        </w:rPr>
        <w:t xml:space="preserve"> -</w:t>
      </w:r>
      <w:r w:rsidR="00FE451F" w:rsidRPr="007523F5">
        <w:rPr>
          <w:rStyle w:val="Forte"/>
          <w:rFonts w:asciiTheme="minorHAnsi" w:hAnsiTheme="minorHAnsi" w:cs="Calibri"/>
          <w:b w:val="0"/>
          <w:szCs w:val="24"/>
        </w:rPr>
        <w:t xml:space="preserve"> Para fins do disposto neste </w:t>
      </w:r>
      <w:r w:rsidRPr="007523F5">
        <w:rPr>
          <w:rStyle w:val="Forte"/>
          <w:rFonts w:asciiTheme="minorHAnsi" w:hAnsiTheme="minorHAnsi" w:cs="Calibri"/>
          <w:b w:val="0"/>
          <w:szCs w:val="24"/>
        </w:rPr>
        <w:t>Artigo</w:t>
      </w:r>
      <w:r w:rsidR="00FE451F" w:rsidRPr="007523F5">
        <w:rPr>
          <w:rStyle w:val="Forte"/>
          <w:rFonts w:asciiTheme="minorHAnsi" w:hAnsiTheme="minorHAnsi" w:cs="Calibri"/>
          <w:b w:val="0"/>
          <w:szCs w:val="24"/>
        </w:rPr>
        <w:t>, entende-se por modalidades de remoção:</w:t>
      </w:r>
    </w:p>
    <w:p w14:paraId="0B88DB9D" w14:textId="77777777" w:rsidR="0080332C" w:rsidRPr="007523F5" w:rsidRDefault="0080332C" w:rsidP="00E04926">
      <w:pPr>
        <w:spacing w:line="276" w:lineRule="auto"/>
        <w:jc w:val="both"/>
        <w:rPr>
          <w:rStyle w:val="Forte"/>
          <w:rFonts w:asciiTheme="minorHAnsi" w:hAnsiTheme="minorHAnsi" w:cs="Calibri"/>
          <w:b w:val="0"/>
          <w:szCs w:val="24"/>
        </w:rPr>
      </w:pPr>
    </w:p>
    <w:p w14:paraId="1C5DC697" w14:textId="5E42406E" w:rsidR="00C32621" w:rsidRPr="007523F5" w:rsidRDefault="00307276" w:rsidP="007F6B06">
      <w:pPr>
        <w:pStyle w:val="Style1"/>
        <w:numPr>
          <w:ilvl w:val="0"/>
          <w:numId w:val="10"/>
        </w:numPr>
        <w:kinsoku w:val="0"/>
        <w:autoSpaceDE/>
        <w:autoSpaceDN/>
        <w:adjustRightInd/>
        <w:spacing w:line="276" w:lineRule="auto"/>
        <w:ind w:left="426" w:hanging="426"/>
        <w:jc w:val="both"/>
        <w:rPr>
          <w:rStyle w:val="CharacterStyle2"/>
          <w:rFonts w:asciiTheme="minorHAnsi" w:hAnsiTheme="minorHAnsi" w:cs="Calibri"/>
          <w:sz w:val="24"/>
          <w:szCs w:val="24"/>
        </w:rPr>
      </w:pPr>
      <w:bookmarkStart w:id="55" w:name="art36pi"/>
      <w:bookmarkEnd w:id="55"/>
      <w:r>
        <w:rPr>
          <w:rStyle w:val="CharacterStyle2"/>
          <w:rFonts w:asciiTheme="minorHAnsi" w:hAnsiTheme="minorHAnsi" w:cs="Calibri"/>
          <w:sz w:val="24"/>
          <w:szCs w:val="24"/>
        </w:rPr>
        <w:t>“</w:t>
      </w:r>
      <w:r w:rsidR="001E3416" w:rsidRPr="00307276">
        <w:rPr>
          <w:rStyle w:val="CharacterStyle2"/>
          <w:rFonts w:asciiTheme="minorHAnsi" w:hAnsiTheme="minorHAnsi" w:cs="Calibri"/>
          <w:sz w:val="24"/>
          <w:szCs w:val="24"/>
        </w:rPr>
        <w:t>e</w:t>
      </w:r>
      <w:r w:rsidR="009A21AB" w:rsidRPr="00307276">
        <w:rPr>
          <w:rStyle w:val="CharacterStyle2"/>
          <w:rFonts w:asciiTheme="minorHAnsi" w:hAnsiTheme="minorHAnsi" w:cs="Calibri"/>
          <w:sz w:val="24"/>
          <w:szCs w:val="24"/>
        </w:rPr>
        <w:t>x ofício</w:t>
      </w:r>
      <w:r w:rsidRPr="00307276">
        <w:rPr>
          <w:rStyle w:val="CharacterStyle2"/>
          <w:rFonts w:asciiTheme="minorHAnsi" w:hAnsiTheme="minorHAnsi" w:cs="Calibri"/>
          <w:sz w:val="24"/>
          <w:szCs w:val="24"/>
        </w:rPr>
        <w:t>”</w:t>
      </w:r>
      <w:r w:rsidR="00C32621" w:rsidRPr="007523F5">
        <w:rPr>
          <w:rStyle w:val="CharacterStyle2"/>
          <w:rFonts w:asciiTheme="minorHAnsi" w:hAnsiTheme="minorHAnsi" w:cs="Calibri"/>
          <w:sz w:val="24"/>
          <w:szCs w:val="24"/>
        </w:rPr>
        <w:t xml:space="preserve"> atendendo o interesse e conveniência da administração; </w:t>
      </w:r>
    </w:p>
    <w:p w14:paraId="54985D4E" w14:textId="77777777" w:rsidR="00C32621" w:rsidRPr="007523F5" w:rsidRDefault="001E3416" w:rsidP="007F6B06">
      <w:pPr>
        <w:pStyle w:val="Style1"/>
        <w:numPr>
          <w:ilvl w:val="0"/>
          <w:numId w:val="10"/>
        </w:numPr>
        <w:kinsoku w:val="0"/>
        <w:autoSpaceDE/>
        <w:autoSpaceDN/>
        <w:adjustRightInd/>
        <w:spacing w:line="276" w:lineRule="auto"/>
        <w:ind w:left="426" w:hanging="426"/>
        <w:jc w:val="both"/>
        <w:rPr>
          <w:rStyle w:val="CharacterStyle2"/>
          <w:rFonts w:asciiTheme="minorHAnsi" w:hAnsiTheme="minorHAnsi" w:cs="Calibri"/>
          <w:sz w:val="24"/>
          <w:szCs w:val="24"/>
        </w:rPr>
      </w:pPr>
      <w:r w:rsidRPr="007523F5">
        <w:rPr>
          <w:rStyle w:val="CharacterStyle2"/>
          <w:rFonts w:asciiTheme="minorHAnsi" w:hAnsiTheme="minorHAnsi" w:cs="Calibri"/>
          <w:sz w:val="24"/>
          <w:szCs w:val="24"/>
        </w:rPr>
        <w:t xml:space="preserve">a </w:t>
      </w:r>
      <w:r w:rsidR="00C32621" w:rsidRPr="007523F5">
        <w:rPr>
          <w:rStyle w:val="CharacterStyle2"/>
          <w:rFonts w:asciiTheme="minorHAnsi" w:hAnsiTheme="minorHAnsi" w:cs="Calibri"/>
          <w:sz w:val="24"/>
          <w:szCs w:val="24"/>
        </w:rPr>
        <w:t>pedido, a critério e conveniência da administração.</w:t>
      </w:r>
    </w:p>
    <w:p w14:paraId="744059FE" w14:textId="77777777" w:rsidR="009B2DD8" w:rsidRPr="007523F5" w:rsidRDefault="009B2DD8" w:rsidP="00E04926">
      <w:pPr>
        <w:spacing w:line="276" w:lineRule="auto"/>
        <w:ind w:hanging="426"/>
        <w:jc w:val="both"/>
        <w:rPr>
          <w:rStyle w:val="Forte"/>
          <w:rFonts w:asciiTheme="minorHAnsi" w:hAnsiTheme="minorHAnsi" w:cs="Calibri"/>
          <w:b w:val="0"/>
          <w:szCs w:val="24"/>
        </w:rPr>
      </w:pPr>
    </w:p>
    <w:p w14:paraId="63C94B40" w14:textId="068E7FD2" w:rsidR="005056DD" w:rsidRPr="007523F5" w:rsidRDefault="005056DD" w:rsidP="00E04926">
      <w:pPr>
        <w:spacing w:line="276" w:lineRule="auto"/>
        <w:jc w:val="both"/>
        <w:rPr>
          <w:rStyle w:val="Forte"/>
          <w:rFonts w:asciiTheme="minorHAnsi" w:hAnsiTheme="minorHAnsi" w:cs="Calibri"/>
          <w:b w:val="0"/>
          <w:szCs w:val="24"/>
        </w:rPr>
      </w:pPr>
      <w:r w:rsidRPr="007523F5">
        <w:rPr>
          <w:rStyle w:val="Forte"/>
          <w:rFonts w:asciiTheme="minorHAnsi" w:hAnsiTheme="minorHAnsi" w:cs="Calibri"/>
          <w:szCs w:val="24"/>
        </w:rPr>
        <w:t xml:space="preserve">Art. </w:t>
      </w:r>
      <w:r w:rsidR="006500C1" w:rsidRPr="007523F5">
        <w:rPr>
          <w:rStyle w:val="Forte"/>
          <w:rFonts w:asciiTheme="minorHAnsi" w:hAnsiTheme="minorHAnsi" w:cs="Calibri"/>
          <w:szCs w:val="24"/>
        </w:rPr>
        <w:t>4</w:t>
      </w:r>
      <w:r w:rsidR="001E3416" w:rsidRPr="007523F5">
        <w:rPr>
          <w:rStyle w:val="Forte"/>
          <w:rFonts w:asciiTheme="minorHAnsi" w:hAnsiTheme="minorHAnsi" w:cs="Calibri"/>
          <w:szCs w:val="24"/>
        </w:rPr>
        <w:t>4</w:t>
      </w:r>
      <w:r w:rsidR="00413B5B" w:rsidRPr="007523F5">
        <w:rPr>
          <w:rStyle w:val="Forte"/>
          <w:rFonts w:asciiTheme="minorHAnsi" w:hAnsiTheme="minorHAnsi" w:cs="Calibri"/>
          <w:szCs w:val="24"/>
        </w:rPr>
        <w:t>.</w:t>
      </w:r>
      <w:r w:rsidR="001E3416" w:rsidRPr="007523F5">
        <w:rPr>
          <w:rStyle w:val="Forte"/>
          <w:rFonts w:asciiTheme="minorHAnsi" w:hAnsiTheme="minorHAnsi" w:cs="Calibri"/>
          <w:szCs w:val="24"/>
        </w:rPr>
        <w:t xml:space="preserve"> </w:t>
      </w:r>
      <w:r w:rsidR="001E3416" w:rsidRPr="007523F5">
        <w:rPr>
          <w:rStyle w:val="Forte"/>
          <w:rFonts w:asciiTheme="minorHAnsi" w:hAnsiTheme="minorHAnsi" w:cs="Calibri"/>
          <w:b w:val="0"/>
          <w:szCs w:val="24"/>
        </w:rPr>
        <w:t>A</w:t>
      </w:r>
      <w:r w:rsidRPr="007523F5">
        <w:rPr>
          <w:rStyle w:val="Forte"/>
          <w:rFonts w:asciiTheme="minorHAnsi" w:hAnsiTheme="minorHAnsi" w:cs="Calibri"/>
          <w:b w:val="0"/>
          <w:szCs w:val="24"/>
        </w:rPr>
        <w:t xml:space="preserve"> remoção</w:t>
      </w:r>
      <w:r w:rsidR="00395205" w:rsidRPr="007523F5">
        <w:rPr>
          <w:rStyle w:val="Forte"/>
          <w:rFonts w:asciiTheme="minorHAnsi" w:hAnsiTheme="minorHAnsi" w:cs="Calibri"/>
          <w:b w:val="0"/>
          <w:szCs w:val="24"/>
        </w:rPr>
        <w:t>,</w:t>
      </w:r>
      <w:r w:rsidR="00A444CA" w:rsidRPr="007523F5">
        <w:rPr>
          <w:rStyle w:val="Forte"/>
          <w:rFonts w:asciiTheme="minorHAnsi" w:hAnsiTheme="minorHAnsi" w:cs="Calibri"/>
          <w:b w:val="0"/>
          <w:szCs w:val="24"/>
        </w:rPr>
        <w:t xml:space="preserve"> a pedido ou </w:t>
      </w:r>
      <w:r w:rsidR="00307276">
        <w:rPr>
          <w:rStyle w:val="Forte"/>
          <w:rFonts w:asciiTheme="minorHAnsi" w:hAnsiTheme="minorHAnsi" w:cs="Calibri"/>
          <w:b w:val="0"/>
          <w:szCs w:val="24"/>
        </w:rPr>
        <w:t>“</w:t>
      </w:r>
      <w:r w:rsidR="00A444CA" w:rsidRPr="007523F5">
        <w:rPr>
          <w:rStyle w:val="Forte"/>
          <w:rFonts w:asciiTheme="minorHAnsi" w:hAnsiTheme="minorHAnsi" w:cs="Calibri"/>
          <w:b w:val="0"/>
          <w:szCs w:val="24"/>
        </w:rPr>
        <w:t xml:space="preserve">ex </w:t>
      </w:r>
      <w:r w:rsidRPr="007523F5">
        <w:rPr>
          <w:rStyle w:val="Forte"/>
          <w:rFonts w:asciiTheme="minorHAnsi" w:hAnsiTheme="minorHAnsi" w:cs="Calibri"/>
          <w:b w:val="0"/>
          <w:szCs w:val="24"/>
        </w:rPr>
        <w:t>ofício</w:t>
      </w:r>
      <w:r w:rsidR="00307276">
        <w:rPr>
          <w:rStyle w:val="Forte"/>
          <w:rFonts w:asciiTheme="minorHAnsi" w:hAnsiTheme="minorHAnsi" w:cs="Calibri"/>
          <w:b w:val="0"/>
          <w:szCs w:val="24"/>
        </w:rPr>
        <w:t>”</w:t>
      </w:r>
      <w:r w:rsidRPr="007523F5">
        <w:rPr>
          <w:rStyle w:val="Forte"/>
          <w:rFonts w:asciiTheme="minorHAnsi" w:hAnsiTheme="minorHAnsi" w:cs="Calibri"/>
          <w:b w:val="0"/>
          <w:szCs w:val="24"/>
        </w:rPr>
        <w:t xml:space="preserve"> far-se-á:</w:t>
      </w:r>
    </w:p>
    <w:p w14:paraId="3C58B855" w14:textId="77777777" w:rsidR="00EB0D77" w:rsidRPr="007523F5" w:rsidRDefault="00EB0D77" w:rsidP="00E04926">
      <w:pPr>
        <w:spacing w:line="276" w:lineRule="auto"/>
        <w:jc w:val="both"/>
        <w:rPr>
          <w:rStyle w:val="Forte"/>
          <w:rFonts w:asciiTheme="minorHAnsi" w:hAnsiTheme="minorHAnsi" w:cs="Calibri"/>
          <w:b w:val="0"/>
          <w:szCs w:val="24"/>
        </w:rPr>
      </w:pPr>
    </w:p>
    <w:p w14:paraId="32A465CD" w14:textId="77777777" w:rsidR="005056DD" w:rsidRPr="007523F5" w:rsidRDefault="001E3416" w:rsidP="00E508B5">
      <w:pPr>
        <w:numPr>
          <w:ilvl w:val="0"/>
          <w:numId w:val="47"/>
        </w:numPr>
        <w:tabs>
          <w:tab w:val="left" w:pos="426"/>
        </w:tabs>
        <w:spacing w:line="276" w:lineRule="auto"/>
        <w:ind w:hanging="1146"/>
        <w:jc w:val="both"/>
        <w:rPr>
          <w:rStyle w:val="Forte"/>
          <w:rFonts w:asciiTheme="minorHAnsi" w:hAnsiTheme="minorHAnsi" w:cs="Calibri"/>
          <w:b w:val="0"/>
          <w:szCs w:val="24"/>
        </w:rPr>
      </w:pPr>
      <w:r w:rsidRPr="007523F5">
        <w:rPr>
          <w:rStyle w:val="Forte"/>
          <w:rFonts w:asciiTheme="minorHAnsi" w:hAnsiTheme="minorHAnsi" w:cs="Calibri"/>
          <w:b w:val="0"/>
          <w:szCs w:val="24"/>
        </w:rPr>
        <w:t>d</w:t>
      </w:r>
      <w:r w:rsidR="005056DD" w:rsidRPr="007523F5">
        <w:rPr>
          <w:rStyle w:val="Forte"/>
          <w:rFonts w:asciiTheme="minorHAnsi" w:hAnsiTheme="minorHAnsi" w:cs="Calibri"/>
          <w:b w:val="0"/>
          <w:szCs w:val="24"/>
        </w:rPr>
        <w:t>e uma Secretaria para outra;</w:t>
      </w:r>
    </w:p>
    <w:p w14:paraId="67E249E7" w14:textId="77777777" w:rsidR="005056DD" w:rsidRPr="007523F5" w:rsidRDefault="001E3416" w:rsidP="00E508B5">
      <w:pPr>
        <w:numPr>
          <w:ilvl w:val="0"/>
          <w:numId w:val="47"/>
        </w:numPr>
        <w:tabs>
          <w:tab w:val="left" w:pos="426"/>
        </w:tabs>
        <w:spacing w:line="276" w:lineRule="auto"/>
        <w:ind w:hanging="1146"/>
        <w:jc w:val="both"/>
        <w:rPr>
          <w:rStyle w:val="Forte"/>
          <w:rFonts w:asciiTheme="minorHAnsi" w:hAnsiTheme="minorHAnsi" w:cs="Calibri"/>
          <w:b w:val="0"/>
          <w:szCs w:val="24"/>
        </w:rPr>
      </w:pPr>
      <w:r w:rsidRPr="007523F5">
        <w:rPr>
          <w:rStyle w:val="Forte"/>
          <w:rFonts w:asciiTheme="minorHAnsi" w:hAnsiTheme="minorHAnsi" w:cs="Calibri"/>
          <w:b w:val="0"/>
          <w:szCs w:val="24"/>
        </w:rPr>
        <w:t>d</w:t>
      </w:r>
      <w:r w:rsidR="005056DD" w:rsidRPr="007523F5">
        <w:rPr>
          <w:rStyle w:val="Forte"/>
          <w:rFonts w:asciiTheme="minorHAnsi" w:hAnsiTheme="minorHAnsi" w:cs="Calibri"/>
          <w:b w:val="0"/>
          <w:szCs w:val="24"/>
        </w:rPr>
        <w:t>e um Departamento para outro</w:t>
      </w:r>
      <w:r w:rsidR="00395205" w:rsidRPr="007523F5">
        <w:rPr>
          <w:rStyle w:val="Forte"/>
          <w:rFonts w:asciiTheme="minorHAnsi" w:hAnsiTheme="minorHAnsi" w:cs="Calibri"/>
          <w:b w:val="0"/>
          <w:szCs w:val="24"/>
        </w:rPr>
        <w:t>,</w:t>
      </w:r>
      <w:r w:rsidR="005056DD" w:rsidRPr="007523F5">
        <w:rPr>
          <w:rStyle w:val="Forte"/>
          <w:rFonts w:asciiTheme="minorHAnsi" w:hAnsiTheme="minorHAnsi" w:cs="Calibri"/>
          <w:b w:val="0"/>
          <w:szCs w:val="24"/>
        </w:rPr>
        <w:t xml:space="preserve"> dentro da mesma Secretaria.</w:t>
      </w:r>
    </w:p>
    <w:p w14:paraId="6F3A1A5A" w14:textId="77777777" w:rsidR="00832C69" w:rsidRPr="007523F5" w:rsidRDefault="00832C69" w:rsidP="00E04926">
      <w:pPr>
        <w:spacing w:line="276" w:lineRule="auto"/>
        <w:jc w:val="both"/>
        <w:rPr>
          <w:rStyle w:val="Forte"/>
          <w:rFonts w:asciiTheme="minorHAnsi" w:hAnsiTheme="minorHAnsi" w:cs="Calibri"/>
          <w:b w:val="0"/>
          <w:szCs w:val="24"/>
        </w:rPr>
      </w:pPr>
    </w:p>
    <w:p w14:paraId="2311DD11" w14:textId="77777777" w:rsidR="005056DD" w:rsidRPr="007523F5" w:rsidRDefault="005056DD" w:rsidP="00E04926">
      <w:pPr>
        <w:spacing w:line="276" w:lineRule="auto"/>
        <w:jc w:val="both"/>
        <w:rPr>
          <w:rStyle w:val="Forte"/>
          <w:rFonts w:asciiTheme="minorHAnsi" w:hAnsiTheme="minorHAnsi" w:cs="Calibri"/>
          <w:b w:val="0"/>
          <w:szCs w:val="24"/>
        </w:rPr>
      </w:pPr>
      <w:r w:rsidRPr="007523F5">
        <w:rPr>
          <w:rStyle w:val="Forte"/>
          <w:rFonts w:asciiTheme="minorHAnsi" w:hAnsiTheme="minorHAnsi" w:cs="Calibri"/>
          <w:szCs w:val="24"/>
        </w:rPr>
        <w:t xml:space="preserve">Art. </w:t>
      </w:r>
      <w:r w:rsidR="006500C1" w:rsidRPr="007523F5">
        <w:rPr>
          <w:rStyle w:val="Forte"/>
          <w:rFonts w:asciiTheme="minorHAnsi" w:hAnsiTheme="minorHAnsi" w:cs="Calibri"/>
          <w:szCs w:val="24"/>
        </w:rPr>
        <w:t>4</w:t>
      </w:r>
      <w:r w:rsidR="001E3416" w:rsidRPr="007523F5">
        <w:rPr>
          <w:rStyle w:val="Forte"/>
          <w:rFonts w:asciiTheme="minorHAnsi" w:hAnsiTheme="minorHAnsi" w:cs="Calibri"/>
          <w:szCs w:val="24"/>
        </w:rPr>
        <w:t>5</w:t>
      </w:r>
      <w:r w:rsidR="00413B5B" w:rsidRPr="007523F5">
        <w:rPr>
          <w:rStyle w:val="Forte"/>
          <w:rFonts w:asciiTheme="minorHAnsi" w:hAnsiTheme="minorHAnsi" w:cs="Calibri"/>
          <w:szCs w:val="24"/>
        </w:rPr>
        <w:t>.</w:t>
      </w:r>
      <w:r w:rsidR="001E3416" w:rsidRPr="007523F5">
        <w:rPr>
          <w:rStyle w:val="Forte"/>
          <w:rFonts w:asciiTheme="minorHAnsi" w:hAnsiTheme="minorHAnsi" w:cs="Calibri"/>
          <w:szCs w:val="24"/>
        </w:rPr>
        <w:t xml:space="preserve"> </w:t>
      </w:r>
      <w:r w:rsidRPr="007523F5">
        <w:rPr>
          <w:rStyle w:val="Forte"/>
          <w:rFonts w:asciiTheme="minorHAnsi" w:hAnsiTheme="minorHAnsi" w:cs="Calibri"/>
          <w:b w:val="0"/>
          <w:szCs w:val="24"/>
        </w:rPr>
        <w:t>A remoção por permuta será processada</w:t>
      </w:r>
      <w:r w:rsidR="00395205" w:rsidRPr="007523F5">
        <w:rPr>
          <w:rStyle w:val="Forte"/>
          <w:rFonts w:asciiTheme="minorHAnsi" w:hAnsiTheme="minorHAnsi" w:cs="Calibri"/>
          <w:b w:val="0"/>
          <w:szCs w:val="24"/>
        </w:rPr>
        <w:t>,</w:t>
      </w:r>
      <w:r w:rsidRPr="007523F5">
        <w:rPr>
          <w:rStyle w:val="Forte"/>
          <w:rFonts w:asciiTheme="minorHAnsi" w:hAnsiTheme="minorHAnsi" w:cs="Calibri"/>
          <w:b w:val="0"/>
          <w:szCs w:val="24"/>
        </w:rPr>
        <w:t xml:space="preserve"> a pedido escrito de ambos os interessados e de acordo com o prescrito no </w:t>
      </w:r>
      <w:r w:rsidR="00C86C2F" w:rsidRPr="007523F5">
        <w:rPr>
          <w:rStyle w:val="Forte"/>
          <w:rFonts w:asciiTheme="minorHAnsi" w:hAnsiTheme="minorHAnsi" w:cs="Calibri"/>
          <w:b w:val="0"/>
          <w:szCs w:val="24"/>
        </w:rPr>
        <w:t>a</w:t>
      </w:r>
      <w:r w:rsidR="00B4299A" w:rsidRPr="007523F5">
        <w:rPr>
          <w:rStyle w:val="Forte"/>
          <w:rFonts w:asciiTheme="minorHAnsi" w:hAnsiTheme="minorHAnsi" w:cs="Calibri"/>
          <w:b w:val="0"/>
          <w:szCs w:val="24"/>
        </w:rPr>
        <w:t>rtigo</w:t>
      </w:r>
      <w:r w:rsidRPr="007523F5">
        <w:rPr>
          <w:rStyle w:val="Forte"/>
          <w:rFonts w:asciiTheme="minorHAnsi" w:hAnsiTheme="minorHAnsi" w:cs="Calibri"/>
          <w:b w:val="0"/>
          <w:szCs w:val="24"/>
        </w:rPr>
        <w:t xml:space="preserve"> anterior.</w:t>
      </w:r>
    </w:p>
    <w:p w14:paraId="7F5A9E14" w14:textId="77777777" w:rsidR="005056DD" w:rsidRPr="007523F5" w:rsidRDefault="005056DD" w:rsidP="00E04926">
      <w:pPr>
        <w:spacing w:line="276" w:lineRule="auto"/>
        <w:rPr>
          <w:rStyle w:val="Forte"/>
          <w:rFonts w:asciiTheme="minorHAnsi" w:hAnsiTheme="minorHAnsi" w:cs="Calibri"/>
          <w:b w:val="0"/>
          <w:color w:val="FF0000"/>
          <w:szCs w:val="24"/>
        </w:rPr>
      </w:pPr>
    </w:p>
    <w:p w14:paraId="526F5B5A" w14:textId="77777777" w:rsidR="00681884" w:rsidRPr="007523F5" w:rsidRDefault="00681884" w:rsidP="00E04926">
      <w:pPr>
        <w:pStyle w:val="Subttulo"/>
        <w:spacing w:line="276" w:lineRule="auto"/>
        <w:ind w:firstLine="0"/>
        <w:rPr>
          <w:rFonts w:asciiTheme="minorHAnsi" w:hAnsiTheme="minorHAnsi"/>
        </w:rPr>
      </w:pPr>
      <w:bookmarkStart w:id="56" w:name="_Toc93656292"/>
      <w:bookmarkStart w:id="57" w:name="_Toc124930801"/>
      <w:r w:rsidRPr="007523F5">
        <w:rPr>
          <w:rFonts w:asciiTheme="minorHAnsi" w:hAnsiTheme="minorHAnsi"/>
        </w:rPr>
        <w:t>Seção II</w:t>
      </w:r>
      <w:bookmarkEnd w:id="56"/>
      <w:bookmarkEnd w:id="57"/>
    </w:p>
    <w:p w14:paraId="15106FBA" w14:textId="77777777" w:rsidR="00FE451F" w:rsidRPr="007523F5" w:rsidRDefault="00413B5B" w:rsidP="00E04926">
      <w:pPr>
        <w:pStyle w:val="Subttulo"/>
        <w:spacing w:line="276" w:lineRule="auto"/>
        <w:ind w:firstLine="0"/>
        <w:rPr>
          <w:rFonts w:asciiTheme="minorHAnsi" w:hAnsiTheme="minorHAnsi"/>
        </w:rPr>
      </w:pPr>
      <w:bookmarkStart w:id="58" w:name="_Toc93656293"/>
      <w:bookmarkStart w:id="59" w:name="_Toc124930802"/>
      <w:r w:rsidRPr="007523F5">
        <w:rPr>
          <w:rFonts w:asciiTheme="minorHAnsi" w:hAnsiTheme="minorHAnsi"/>
        </w:rPr>
        <w:t>Da Redistribuição</w:t>
      </w:r>
      <w:bookmarkEnd w:id="58"/>
      <w:bookmarkEnd w:id="59"/>
    </w:p>
    <w:p w14:paraId="329AF8DB" w14:textId="77777777" w:rsidR="00681884" w:rsidRPr="007523F5" w:rsidRDefault="00681884" w:rsidP="00E04926">
      <w:pPr>
        <w:pStyle w:val="NormalWeb"/>
        <w:spacing w:before="0" w:beforeAutospacing="0" w:after="0" w:afterAutospacing="0" w:line="276" w:lineRule="auto"/>
        <w:jc w:val="center"/>
        <w:rPr>
          <w:rFonts w:asciiTheme="minorHAnsi" w:hAnsiTheme="minorHAnsi" w:cs="Calibri"/>
        </w:rPr>
      </w:pPr>
    </w:p>
    <w:p w14:paraId="7E49AB91" w14:textId="77777777" w:rsidR="00FE451F" w:rsidRPr="007523F5" w:rsidRDefault="00FE451F" w:rsidP="00E04926">
      <w:pPr>
        <w:pStyle w:val="NormalWeb"/>
        <w:spacing w:before="0" w:beforeAutospacing="0" w:after="0" w:afterAutospacing="0" w:line="276" w:lineRule="auto"/>
        <w:jc w:val="both"/>
        <w:rPr>
          <w:rFonts w:asciiTheme="minorHAnsi" w:hAnsiTheme="minorHAnsi" w:cs="Calibri"/>
        </w:rPr>
      </w:pPr>
      <w:bookmarkStart w:id="60" w:name="art37"/>
      <w:bookmarkEnd w:id="60"/>
      <w:r w:rsidRPr="007523F5">
        <w:rPr>
          <w:rFonts w:asciiTheme="minorHAnsi" w:hAnsiTheme="minorHAnsi" w:cs="Calibri"/>
          <w:b/>
        </w:rPr>
        <w:t>Art.</w:t>
      </w:r>
      <w:r w:rsidR="00413B5B" w:rsidRPr="007523F5">
        <w:rPr>
          <w:rFonts w:asciiTheme="minorHAnsi" w:hAnsiTheme="minorHAnsi" w:cs="Calibri"/>
          <w:b/>
        </w:rPr>
        <w:t xml:space="preserve"> </w:t>
      </w:r>
      <w:r w:rsidR="006500C1" w:rsidRPr="007523F5">
        <w:rPr>
          <w:rFonts w:asciiTheme="minorHAnsi" w:hAnsiTheme="minorHAnsi" w:cs="Calibri"/>
          <w:b/>
        </w:rPr>
        <w:t>4</w:t>
      </w:r>
      <w:r w:rsidR="001E3416" w:rsidRPr="007523F5">
        <w:rPr>
          <w:rFonts w:asciiTheme="minorHAnsi" w:hAnsiTheme="minorHAnsi" w:cs="Calibri"/>
          <w:b/>
        </w:rPr>
        <w:t>6</w:t>
      </w:r>
      <w:r w:rsidR="00413B5B" w:rsidRPr="007523F5">
        <w:rPr>
          <w:rFonts w:asciiTheme="minorHAnsi" w:hAnsiTheme="minorHAnsi" w:cs="Calibri"/>
        </w:rPr>
        <w:t xml:space="preserve">. </w:t>
      </w:r>
      <w:r w:rsidRPr="007523F5">
        <w:rPr>
          <w:rFonts w:asciiTheme="minorHAnsi" w:hAnsiTheme="minorHAnsi" w:cs="Calibri"/>
        </w:rPr>
        <w:t xml:space="preserve">Redistribuição é o deslocamento de cargo de provimento efetivo, ocupado ou vago no âmbito do quadro geral de pessoal, para outro órgão do mesmo </w:t>
      </w:r>
      <w:r w:rsidR="0080332C" w:rsidRPr="007523F5">
        <w:rPr>
          <w:rFonts w:asciiTheme="minorHAnsi" w:hAnsiTheme="minorHAnsi" w:cs="Calibri"/>
        </w:rPr>
        <w:t xml:space="preserve">poder, com prévia apreciação da </w:t>
      </w:r>
      <w:r w:rsidR="001E3416" w:rsidRPr="007523F5">
        <w:rPr>
          <w:rFonts w:asciiTheme="minorHAnsi" w:hAnsiTheme="minorHAnsi" w:cs="Calibri"/>
        </w:rPr>
        <w:t>A</w:t>
      </w:r>
      <w:r w:rsidR="0080332C" w:rsidRPr="007523F5">
        <w:rPr>
          <w:rFonts w:asciiTheme="minorHAnsi" w:hAnsiTheme="minorHAnsi" w:cs="Calibri"/>
        </w:rPr>
        <w:t xml:space="preserve">dministração </w:t>
      </w:r>
      <w:r w:rsidR="001E3416" w:rsidRPr="007523F5">
        <w:rPr>
          <w:rFonts w:asciiTheme="minorHAnsi" w:hAnsiTheme="minorHAnsi" w:cs="Calibri"/>
        </w:rPr>
        <w:t>M</w:t>
      </w:r>
      <w:r w:rsidRPr="007523F5">
        <w:rPr>
          <w:rFonts w:asciiTheme="minorHAnsi" w:hAnsiTheme="minorHAnsi" w:cs="Calibri"/>
        </w:rPr>
        <w:t>unicipal, observados os seguintes preceitos:</w:t>
      </w:r>
    </w:p>
    <w:p w14:paraId="6B47DADA" w14:textId="77777777" w:rsidR="00256B42" w:rsidRPr="007523F5" w:rsidRDefault="00256B42" w:rsidP="00E04926">
      <w:pPr>
        <w:pStyle w:val="NormalWeb"/>
        <w:tabs>
          <w:tab w:val="left" w:pos="567"/>
        </w:tabs>
        <w:spacing w:before="0" w:beforeAutospacing="0" w:after="0" w:afterAutospacing="0" w:line="276" w:lineRule="auto"/>
        <w:jc w:val="both"/>
        <w:rPr>
          <w:rFonts w:asciiTheme="minorHAnsi" w:hAnsiTheme="minorHAnsi" w:cs="Calibri"/>
        </w:rPr>
      </w:pPr>
    </w:p>
    <w:p w14:paraId="3EA3BCBB" w14:textId="77777777" w:rsidR="00FE451F" w:rsidRPr="007523F5" w:rsidRDefault="001E3416" w:rsidP="002A071D">
      <w:pPr>
        <w:pStyle w:val="NormalWeb"/>
        <w:numPr>
          <w:ilvl w:val="0"/>
          <w:numId w:val="11"/>
        </w:numPr>
        <w:tabs>
          <w:tab w:val="left" w:pos="567"/>
        </w:tabs>
        <w:spacing w:before="0" w:beforeAutospacing="0" w:after="0" w:afterAutospacing="0" w:line="276" w:lineRule="auto"/>
        <w:ind w:left="567" w:hanging="567"/>
        <w:jc w:val="both"/>
        <w:rPr>
          <w:rFonts w:asciiTheme="minorHAnsi" w:hAnsiTheme="minorHAnsi" w:cs="Calibri"/>
        </w:rPr>
      </w:pPr>
      <w:bookmarkStart w:id="61" w:name="art37i"/>
      <w:bookmarkEnd w:id="61"/>
      <w:r w:rsidRPr="007523F5">
        <w:rPr>
          <w:rFonts w:asciiTheme="minorHAnsi" w:hAnsiTheme="minorHAnsi" w:cs="Calibri"/>
        </w:rPr>
        <w:t>i</w:t>
      </w:r>
      <w:r w:rsidR="00FE451F" w:rsidRPr="007523F5">
        <w:rPr>
          <w:rFonts w:asciiTheme="minorHAnsi" w:hAnsiTheme="minorHAnsi" w:cs="Calibri"/>
        </w:rPr>
        <w:t>nteresse da administração;</w:t>
      </w:r>
    </w:p>
    <w:p w14:paraId="2A8C1C30" w14:textId="77777777" w:rsidR="00FE451F" w:rsidRPr="007523F5" w:rsidRDefault="001E3416" w:rsidP="002A071D">
      <w:pPr>
        <w:pStyle w:val="NormalWeb"/>
        <w:numPr>
          <w:ilvl w:val="0"/>
          <w:numId w:val="11"/>
        </w:numPr>
        <w:tabs>
          <w:tab w:val="left" w:pos="567"/>
        </w:tabs>
        <w:spacing w:before="0" w:beforeAutospacing="0" w:after="0" w:afterAutospacing="0" w:line="276" w:lineRule="auto"/>
        <w:ind w:left="567" w:hanging="567"/>
        <w:jc w:val="both"/>
        <w:rPr>
          <w:rFonts w:asciiTheme="minorHAnsi" w:hAnsiTheme="minorHAnsi" w:cs="Calibri"/>
        </w:rPr>
      </w:pPr>
      <w:bookmarkStart w:id="62" w:name="art37ii"/>
      <w:bookmarkEnd w:id="62"/>
      <w:r w:rsidRPr="007523F5">
        <w:rPr>
          <w:rFonts w:asciiTheme="minorHAnsi" w:hAnsiTheme="minorHAnsi" w:cs="Calibri"/>
        </w:rPr>
        <w:t>e</w:t>
      </w:r>
      <w:r w:rsidR="00FE451F" w:rsidRPr="007523F5">
        <w:rPr>
          <w:rFonts w:asciiTheme="minorHAnsi" w:hAnsiTheme="minorHAnsi" w:cs="Calibri"/>
        </w:rPr>
        <w:t>quivalência de vencimentos;</w:t>
      </w:r>
    </w:p>
    <w:p w14:paraId="5C223780" w14:textId="77777777" w:rsidR="00FE451F" w:rsidRPr="007523F5" w:rsidRDefault="001E3416" w:rsidP="002A071D">
      <w:pPr>
        <w:pStyle w:val="NormalWeb"/>
        <w:numPr>
          <w:ilvl w:val="0"/>
          <w:numId w:val="11"/>
        </w:numPr>
        <w:tabs>
          <w:tab w:val="left" w:pos="567"/>
        </w:tabs>
        <w:spacing w:before="0" w:beforeAutospacing="0" w:after="0" w:afterAutospacing="0" w:line="276" w:lineRule="auto"/>
        <w:ind w:left="567" w:hanging="567"/>
        <w:jc w:val="both"/>
        <w:rPr>
          <w:rFonts w:asciiTheme="minorHAnsi" w:hAnsiTheme="minorHAnsi" w:cs="Calibri"/>
        </w:rPr>
      </w:pPr>
      <w:bookmarkStart w:id="63" w:name="art37iii"/>
      <w:bookmarkEnd w:id="63"/>
      <w:r w:rsidRPr="007523F5">
        <w:rPr>
          <w:rFonts w:asciiTheme="minorHAnsi" w:hAnsiTheme="minorHAnsi" w:cs="Calibri"/>
        </w:rPr>
        <w:t>m</w:t>
      </w:r>
      <w:r w:rsidR="00FE451F" w:rsidRPr="007523F5">
        <w:rPr>
          <w:rFonts w:asciiTheme="minorHAnsi" w:hAnsiTheme="minorHAnsi" w:cs="Calibri"/>
        </w:rPr>
        <w:t>anutenção da essência das atribuições do cargo;</w:t>
      </w:r>
    </w:p>
    <w:p w14:paraId="27B81014" w14:textId="77777777" w:rsidR="00FE451F" w:rsidRPr="007523F5" w:rsidRDefault="001E3416" w:rsidP="002A071D">
      <w:pPr>
        <w:pStyle w:val="NormalWeb"/>
        <w:numPr>
          <w:ilvl w:val="0"/>
          <w:numId w:val="11"/>
        </w:numPr>
        <w:tabs>
          <w:tab w:val="left" w:pos="567"/>
        </w:tabs>
        <w:spacing w:before="0" w:beforeAutospacing="0" w:after="0" w:afterAutospacing="0" w:line="276" w:lineRule="auto"/>
        <w:ind w:left="567" w:hanging="567"/>
        <w:jc w:val="both"/>
        <w:rPr>
          <w:rFonts w:asciiTheme="minorHAnsi" w:hAnsiTheme="minorHAnsi" w:cs="Calibri"/>
        </w:rPr>
      </w:pPr>
      <w:bookmarkStart w:id="64" w:name="art37iv"/>
      <w:bookmarkEnd w:id="64"/>
      <w:r w:rsidRPr="007523F5">
        <w:rPr>
          <w:rFonts w:asciiTheme="minorHAnsi" w:hAnsiTheme="minorHAnsi" w:cs="Calibri"/>
        </w:rPr>
        <w:t>v</w:t>
      </w:r>
      <w:r w:rsidR="00FE451F" w:rsidRPr="007523F5">
        <w:rPr>
          <w:rFonts w:asciiTheme="minorHAnsi" w:hAnsiTheme="minorHAnsi" w:cs="Calibri"/>
        </w:rPr>
        <w:t>inculação entre os graus de responsabilidade e complexidade das atividades;</w:t>
      </w:r>
    </w:p>
    <w:p w14:paraId="5B4D9C4A" w14:textId="77777777" w:rsidR="00FE451F" w:rsidRPr="007523F5" w:rsidRDefault="001E3416" w:rsidP="002A071D">
      <w:pPr>
        <w:pStyle w:val="NormalWeb"/>
        <w:numPr>
          <w:ilvl w:val="0"/>
          <w:numId w:val="11"/>
        </w:numPr>
        <w:tabs>
          <w:tab w:val="left" w:pos="567"/>
        </w:tabs>
        <w:spacing w:before="0" w:beforeAutospacing="0" w:after="0" w:afterAutospacing="0" w:line="276" w:lineRule="auto"/>
        <w:ind w:left="567" w:hanging="567"/>
        <w:rPr>
          <w:rFonts w:asciiTheme="minorHAnsi" w:hAnsiTheme="minorHAnsi" w:cs="Calibri"/>
        </w:rPr>
      </w:pPr>
      <w:bookmarkStart w:id="65" w:name="art37v"/>
      <w:bookmarkEnd w:id="65"/>
      <w:r w:rsidRPr="007523F5">
        <w:rPr>
          <w:rFonts w:asciiTheme="minorHAnsi" w:hAnsiTheme="minorHAnsi" w:cs="Calibri"/>
        </w:rPr>
        <w:t>m</w:t>
      </w:r>
      <w:r w:rsidR="00FE451F" w:rsidRPr="007523F5">
        <w:rPr>
          <w:rFonts w:asciiTheme="minorHAnsi" w:hAnsiTheme="minorHAnsi" w:cs="Calibri"/>
        </w:rPr>
        <w:t>esmo nível de escolaridade, especialidade ou habilitação profissional;</w:t>
      </w:r>
    </w:p>
    <w:p w14:paraId="4B71B898" w14:textId="77777777" w:rsidR="00FE451F" w:rsidRPr="007523F5" w:rsidRDefault="001E3416" w:rsidP="002A071D">
      <w:pPr>
        <w:pStyle w:val="NormalWeb"/>
        <w:numPr>
          <w:ilvl w:val="0"/>
          <w:numId w:val="11"/>
        </w:numPr>
        <w:tabs>
          <w:tab w:val="left" w:pos="567"/>
        </w:tabs>
        <w:spacing w:before="0" w:beforeAutospacing="0" w:after="0" w:afterAutospacing="0" w:line="276" w:lineRule="auto"/>
        <w:ind w:left="567" w:hanging="567"/>
        <w:jc w:val="both"/>
        <w:rPr>
          <w:rFonts w:asciiTheme="minorHAnsi" w:hAnsiTheme="minorHAnsi" w:cs="Calibri"/>
        </w:rPr>
      </w:pPr>
      <w:bookmarkStart w:id="66" w:name="art37vi"/>
      <w:bookmarkEnd w:id="66"/>
      <w:r w:rsidRPr="007523F5">
        <w:rPr>
          <w:rFonts w:asciiTheme="minorHAnsi" w:hAnsiTheme="minorHAnsi" w:cs="Calibri"/>
        </w:rPr>
        <w:t>c</w:t>
      </w:r>
      <w:r w:rsidR="00FE451F" w:rsidRPr="007523F5">
        <w:rPr>
          <w:rFonts w:asciiTheme="minorHAnsi" w:hAnsiTheme="minorHAnsi" w:cs="Calibri"/>
        </w:rPr>
        <w:t>ompatibilidade entre as atribuições do cargo e as finalidades institucionais do órgão ou entidade.</w:t>
      </w:r>
    </w:p>
    <w:p w14:paraId="64C386C5" w14:textId="77777777" w:rsidR="009B2DD8" w:rsidRPr="007523F5" w:rsidRDefault="009B2DD8" w:rsidP="00E04926">
      <w:pPr>
        <w:pStyle w:val="NormalWeb"/>
        <w:spacing w:before="0" w:beforeAutospacing="0" w:after="0" w:afterAutospacing="0" w:line="276" w:lineRule="auto"/>
        <w:jc w:val="both"/>
        <w:rPr>
          <w:rFonts w:asciiTheme="minorHAnsi" w:hAnsiTheme="minorHAnsi" w:cs="Calibri"/>
        </w:rPr>
      </w:pPr>
    </w:p>
    <w:p w14:paraId="3C160E74" w14:textId="2BF0A89F" w:rsidR="00FE451F" w:rsidRPr="007523F5" w:rsidRDefault="00034753" w:rsidP="00E04926">
      <w:pPr>
        <w:pStyle w:val="NormalWeb"/>
        <w:spacing w:before="0" w:beforeAutospacing="0" w:after="0" w:afterAutospacing="0" w:line="276" w:lineRule="auto"/>
        <w:jc w:val="both"/>
        <w:rPr>
          <w:rFonts w:asciiTheme="minorHAnsi" w:hAnsiTheme="minorHAnsi" w:cs="Calibri"/>
        </w:rPr>
      </w:pPr>
      <w:r w:rsidRPr="007523F5">
        <w:rPr>
          <w:rStyle w:val="Forte"/>
          <w:rFonts w:asciiTheme="minorHAnsi" w:hAnsiTheme="minorHAnsi" w:cs="Calibri"/>
        </w:rPr>
        <w:t>§</w:t>
      </w:r>
      <w:r w:rsidR="00395205" w:rsidRPr="007523F5">
        <w:rPr>
          <w:rFonts w:asciiTheme="minorHAnsi" w:hAnsiTheme="minorHAnsi" w:cs="Calibri"/>
        </w:rPr>
        <w:t xml:space="preserve"> </w:t>
      </w:r>
      <w:r w:rsidR="00FE451F" w:rsidRPr="007523F5">
        <w:rPr>
          <w:rFonts w:asciiTheme="minorHAnsi" w:hAnsiTheme="minorHAnsi" w:cs="Calibri"/>
          <w:b/>
        </w:rPr>
        <w:t>1</w:t>
      </w:r>
      <w:r w:rsidR="009A21AB" w:rsidRPr="007523F5">
        <w:rPr>
          <w:rFonts w:asciiTheme="minorHAnsi" w:hAnsiTheme="minorHAnsi" w:cs="Calibri"/>
          <w:b/>
        </w:rPr>
        <w:t>º</w:t>
      </w:r>
      <w:r w:rsidR="00413B5B" w:rsidRPr="007523F5">
        <w:rPr>
          <w:rFonts w:asciiTheme="minorHAnsi" w:hAnsiTheme="minorHAnsi" w:cs="Calibri"/>
        </w:rPr>
        <w:t xml:space="preserve"> </w:t>
      </w:r>
      <w:r w:rsidR="00FE451F" w:rsidRPr="007523F5">
        <w:rPr>
          <w:rFonts w:asciiTheme="minorHAnsi" w:hAnsiTheme="minorHAnsi" w:cs="Calibri"/>
        </w:rPr>
        <w:t xml:space="preserve">A redistribuição </w:t>
      </w:r>
      <w:r w:rsidR="00525FB8" w:rsidRPr="007523F5">
        <w:rPr>
          <w:rFonts w:asciiTheme="minorHAnsi" w:hAnsiTheme="minorHAnsi" w:cs="Calibri"/>
        </w:rPr>
        <w:t xml:space="preserve">ocorrerá </w:t>
      </w:r>
      <w:r w:rsidR="00307276">
        <w:rPr>
          <w:rFonts w:asciiTheme="minorHAnsi" w:hAnsiTheme="minorHAnsi" w:cs="Calibri"/>
        </w:rPr>
        <w:t>“</w:t>
      </w:r>
      <w:r w:rsidR="00525FB8" w:rsidRPr="00307276">
        <w:rPr>
          <w:rFonts w:asciiTheme="minorHAnsi" w:hAnsiTheme="minorHAnsi" w:cs="Calibri"/>
        </w:rPr>
        <w:t>ex</w:t>
      </w:r>
      <w:r w:rsidR="00A64E4A" w:rsidRPr="00307276">
        <w:rPr>
          <w:rFonts w:asciiTheme="minorHAnsi" w:hAnsiTheme="minorHAnsi" w:cs="Calibri"/>
          <w:iCs/>
        </w:rPr>
        <w:t xml:space="preserve"> </w:t>
      </w:r>
      <w:r w:rsidR="009A21AB" w:rsidRPr="00307276">
        <w:rPr>
          <w:rFonts w:asciiTheme="minorHAnsi" w:hAnsiTheme="minorHAnsi" w:cs="Calibri"/>
          <w:iCs/>
        </w:rPr>
        <w:t>ofício</w:t>
      </w:r>
      <w:r w:rsidR="00307276">
        <w:rPr>
          <w:rFonts w:asciiTheme="minorHAnsi" w:hAnsiTheme="minorHAnsi" w:cs="Calibri"/>
          <w:iCs/>
        </w:rPr>
        <w:t>”</w:t>
      </w:r>
      <w:r w:rsidR="00FE451F" w:rsidRPr="007523F5">
        <w:rPr>
          <w:rFonts w:asciiTheme="minorHAnsi" w:hAnsiTheme="minorHAnsi" w:cs="Calibri"/>
        </w:rPr>
        <w:t> para ajustamento de lotação e da força de trabalho às necessidades dos serviços, inclusive nos casos de reorganização, extinção ou criação de órgão.</w:t>
      </w:r>
    </w:p>
    <w:p w14:paraId="35355EA5" w14:textId="77777777" w:rsidR="009B2DD8" w:rsidRPr="007523F5" w:rsidRDefault="009B2DD8" w:rsidP="00E04926">
      <w:pPr>
        <w:pStyle w:val="NormalWeb"/>
        <w:spacing w:before="0" w:beforeAutospacing="0" w:after="0" w:afterAutospacing="0" w:line="276" w:lineRule="auto"/>
        <w:jc w:val="both"/>
        <w:rPr>
          <w:rFonts w:asciiTheme="minorHAnsi" w:hAnsiTheme="minorHAnsi" w:cs="Calibri"/>
        </w:rPr>
      </w:pPr>
    </w:p>
    <w:p w14:paraId="5B7CA5FF" w14:textId="77777777" w:rsidR="00FE451F" w:rsidRPr="007523F5" w:rsidRDefault="00034753" w:rsidP="00E04926">
      <w:pPr>
        <w:pStyle w:val="NormalWeb"/>
        <w:spacing w:before="0" w:beforeAutospacing="0" w:after="0" w:afterAutospacing="0" w:line="276" w:lineRule="auto"/>
        <w:jc w:val="both"/>
        <w:rPr>
          <w:rFonts w:asciiTheme="minorHAnsi" w:hAnsiTheme="minorHAnsi" w:cs="Calibri"/>
        </w:rPr>
      </w:pPr>
      <w:bookmarkStart w:id="67" w:name="art37§3"/>
      <w:bookmarkEnd w:id="67"/>
      <w:r w:rsidRPr="007523F5">
        <w:rPr>
          <w:rStyle w:val="Forte"/>
          <w:rFonts w:asciiTheme="minorHAnsi" w:hAnsiTheme="minorHAnsi" w:cs="Calibri"/>
        </w:rPr>
        <w:t>§</w:t>
      </w:r>
      <w:r w:rsidR="00395205" w:rsidRPr="007523F5">
        <w:rPr>
          <w:rFonts w:asciiTheme="minorHAnsi" w:hAnsiTheme="minorHAnsi" w:cs="Calibri"/>
        </w:rPr>
        <w:t xml:space="preserve"> </w:t>
      </w:r>
      <w:r w:rsidR="005056DD" w:rsidRPr="007523F5">
        <w:rPr>
          <w:rFonts w:asciiTheme="minorHAnsi" w:hAnsiTheme="minorHAnsi" w:cs="Calibri"/>
          <w:b/>
        </w:rPr>
        <w:t>2</w:t>
      </w:r>
      <w:r w:rsidR="00A444CA" w:rsidRPr="007523F5">
        <w:rPr>
          <w:rFonts w:asciiTheme="minorHAnsi" w:hAnsiTheme="minorHAnsi" w:cs="Calibri"/>
          <w:b/>
        </w:rPr>
        <w:t>º</w:t>
      </w:r>
      <w:r w:rsidR="00395205" w:rsidRPr="007523F5">
        <w:rPr>
          <w:rFonts w:asciiTheme="minorHAnsi" w:hAnsiTheme="minorHAnsi" w:cs="Calibri"/>
        </w:rPr>
        <w:t xml:space="preserve"> </w:t>
      </w:r>
      <w:r w:rsidR="00FE451F" w:rsidRPr="007523F5">
        <w:rPr>
          <w:rFonts w:asciiTheme="minorHAnsi" w:hAnsiTheme="minorHAnsi" w:cs="Calibri"/>
        </w:rPr>
        <w:t xml:space="preserve">Nos casos de reorganização ou extinção de órgão, extinto o cargo ou declarada sua desnecessidade no órgão, o servidor estável que não for redistribuído será colocado em disponibilidade, até seu aproveitamento na forma do </w:t>
      </w:r>
      <w:r w:rsidR="00C86C2F" w:rsidRPr="007523F5">
        <w:rPr>
          <w:rFonts w:asciiTheme="minorHAnsi" w:hAnsiTheme="minorHAnsi" w:cs="Calibri"/>
        </w:rPr>
        <w:t>a</w:t>
      </w:r>
      <w:r w:rsidR="00B4299A" w:rsidRPr="007523F5">
        <w:rPr>
          <w:rFonts w:asciiTheme="minorHAnsi" w:hAnsiTheme="minorHAnsi" w:cs="Calibri"/>
        </w:rPr>
        <w:t>rt</w:t>
      </w:r>
      <w:r w:rsidR="00842701" w:rsidRPr="007523F5">
        <w:rPr>
          <w:rFonts w:asciiTheme="minorHAnsi" w:hAnsiTheme="minorHAnsi" w:cs="Calibri"/>
        </w:rPr>
        <w:t>.</w:t>
      </w:r>
      <w:r w:rsidR="005056DD" w:rsidRPr="007523F5">
        <w:rPr>
          <w:rFonts w:asciiTheme="minorHAnsi" w:hAnsiTheme="minorHAnsi" w:cs="Calibri"/>
        </w:rPr>
        <w:t xml:space="preserve"> </w:t>
      </w:r>
      <w:r w:rsidR="00842701" w:rsidRPr="007523F5">
        <w:rPr>
          <w:rFonts w:asciiTheme="minorHAnsi" w:hAnsiTheme="minorHAnsi" w:cs="Calibri"/>
        </w:rPr>
        <w:t xml:space="preserve">51 </w:t>
      </w:r>
      <w:r w:rsidR="00076A3C" w:rsidRPr="007523F5">
        <w:rPr>
          <w:rFonts w:asciiTheme="minorHAnsi" w:hAnsiTheme="minorHAnsi" w:cs="Calibri"/>
        </w:rPr>
        <w:t xml:space="preserve">e </w:t>
      </w:r>
      <w:r w:rsidR="00842701" w:rsidRPr="007523F5">
        <w:rPr>
          <w:rFonts w:asciiTheme="minorHAnsi" w:hAnsiTheme="minorHAnsi" w:cs="Calibri"/>
        </w:rPr>
        <w:t>seguintes</w:t>
      </w:r>
      <w:r w:rsidR="00076A3C" w:rsidRPr="007523F5">
        <w:rPr>
          <w:rFonts w:asciiTheme="minorHAnsi" w:hAnsiTheme="minorHAnsi" w:cs="Calibri"/>
        </w:rPr>
        <w:t>.</w:t>
      </w:r>
    </w:p>
    <w:p w14:paraId="57F92178" w14:textId="77777777" w:rsidR="0022737F" w:rsidRPr="007523F5" w:rsidRDefault="0022737F" w:rsidP="00E04926">
      <w:pPr>
        <w:spacing w:line="276" w:lineRule="auto"/>
        <w:jc w:val="both"/>
        <w:textAlignment w:val="baseline"/>
        <w:rPr>
          <w:rFonts w:asciiTheme="minorHAnsi" w:eastAsia="Arial" w:hAnsiTheme="minorHAnsi" w:cs="Calibri"/>
          <w:b/>
          <w:color w:val="0B0C0D"/>
          <w:szCs w:val="24"/>
          <w:u w:val="single"/>
        </w:rPr>
      </w:pPr>
    </w:p>
    <w:p w14:paraId="0B85DFC6" w14:textId="77777777" w:rsidR="0085070F" w:rsidRPr="007523F5" w:rsidRDefault="00681884" w:rsidP="00E04926">
      <w:pPr>
        <w:pStyle w:val="Subttulo"/>
        <w:spacing w:line="276" w:lineRule="auto"/>
        <w:ind w:firstLine="0"/>
        <w:rPr>
          <w:rFonts w:asciiTheme="minorHAnsi" w:hAnsiTheme="minorHAnsi"/>
        </w:rPr>
      </w:pPr>
      <w:bookmarkStart w:id="68" w:name="_Toc93656294"/>
      <w:bookmarkStart w:id="69" w:name="_Toc124930803"/>
      <w:r w:rsidRPr="007523F5">
        <w:rPr>
          <w:rFonts w:asciiTheme="minorHAnsi" w:hAnsiTheme="minorHAnsi"/>
        </w:rPr>
        <w:lastRenderedPageBreak/>
        <w:t>CAPÍTULO</w:t>
      </w:r>
      <w:r w:rsidR="008D7B1D" w:rsidRPr="007523F5">
        <w:rPr>
          <w:rFonts w:asciiTheme="minorHAnsi" w:hAnsiTheme="minorHAnsi"/>
        </w:rPr>
        <w:t xml:space="preserve"> </w:t>
      </w:r>
      <w:r w:rsidRPr="007523F5">
        <w:rPr>
          <w:rFonts w:asciiTheme="minorHAnsi" w:hAnsiTheme="minorHAnsi"/>
        </w:rPr>
        <w:t>I</w:t>
      </w:r>
      <w:r w:rsidR="008D7B1D" w:rsidRPr="007523F5">
        <w:rPr>
          <w:rFonts w:asciiTheme="minorHAnsi" w:hAnsiTheme="minorHAnsi"/>
        </w:rPr>
        <w:t>V</w:t>
      </w:r>
      <w:bookmarkEnd w:id="68"/>
      <w:bookmarkEnd w:id="69"/>
    </w:p>
    <w:p w14:paraId="29E666FA" w14:textId="77777777" w:rsidR="0085070F" w:rsidRPr="007523F5" w:rsidRDefault="00F34D28" w:rsidP="00E04926">
      <w:pPr>
        <w:pStyle w:val="Subttulo"/>
        <w:spacing w:line="276" w:lineRule="auto"/>
        <w:ind w:firstLine="0"/>
        <w:rPr>
          <w:rFonts w:asciiTheme="minorHAnsi" w:hAnsiTheme="minorHAnsi"/>
        </w:rPr>
      </w:pPr>
      <w:bookmarkStart w:id="70" w:name="_Toc93656295"/>
      <w:bookmarkStart w:id="71" w:name="_Toc124930804"/>
      <w:r w:rsidRPr="007523F5">
        <w:rPr>
          <w:rFonts w:asciiTheme="minorHAnsi" w:hAnsiTheme="minorHAnsi"/>
        </w:rPr>
        <w:t>DA REINTEGRAÇÃO</w:t>
      </w:r>
      <w:bookmarkEnd w:id="70"/>
      <w:bookmarkEnd w:id="71"/>
    </w:p>
    <w:p w14:paraId="07095991" w14:textId="77777777" w:rsidR="00BB224D" w:rsidRPr="007523F5" w:rsidRDefault="00BB224D" w:rsidP="00E04926">
      <w:pPr>
        <w:spacing w:line="276" w:lineRule="auto"/>
        <w:jc w:val="center"/>
        <w:textAlignment w:val="baseline"/>
        <w:rPr>
          <w:rFonts w:asciiTheme="minorHAnsi" w:eastAsia="Arial" w:hAnsiTheme="minorHAnsi" w:cs="Calibri"/>
          <w:b/>
          <w:color w:val="0B0C0D"/>
          <w:szCs w:val="24"/>
        </w:rPr>
      </w:pPr>
    </w:p>
    <w:p w14:paraId="0CBDD3DD" w14:textId="77777777" w:rsidR="0085070F" w:rsidRPr="007523F5" w:rsidRDefault="008D7B1D" w:rsidP="00E04926">
      <w:pPr>
        <w:spacing w:line="276" w:lineRule="auto"/>
        <w:jc w:val="both"/>
        <w:textAlignment w:val="baseline"/>
        <w:rPr>
          <w:rFonts w:asciiTheme="minorHAnsi" w:eastAsia="Times New Roman" w:hAnsiTheme="minorHAnsi" w:cs="Calibri"/>
          <w:color w:val="0B0C0D"/>
          <w:szCs w:val="24"/>
        </w:rPr>
      </w:pPr>
      <w:r w:rsidRPr="007523F5">
        <w:rPr>
          <w:rFonts w:asciiTheme="minorHAnsi" w:eastAsia="Times New Roman" w:hAnsiTheme="minorHAnsi" w:cs="Calibri"/>
          <w:b/>
          <w:color w:val="0B0C0D"/>
          <w:szCs w:val="24"/>
        </w:rPr>
        <w:t xml:space="preserve">Art. </w:t>
      </w:r>
      <w:r w:rsidR="006500C1" w:rsidRPr="007523F5">
        <w:rPr>
          <w:rFonts w:asciiTheme="minorHAnsi" w:eastAsia="Times New Roman" w:hAnsiTheme="minorHAnsi" w:cs="Calibri"/>
          <w:b/>
          <w:color w:val="0B0C0D"/>
          <w:szCs w:val="24"/>
        </w:rPr>
        <w:t>4</w:t>
      </w:r>
      <w:r w:rsidR="001E3416" w:rsidRPr="007523F5">
        <w:rPr>
          <w:rFonts w:asciiTheme="minorHAnsi" w:eastAsia="Times New Roman" w:hAnsiTheme="minorHAnsi" w:cs="Calibri"/>
          <w:b/>
          <w:color w:val="0B0C0D"/>
          <w:szCs w:val="24"/>
        </w:rPr>
        <w:t>7</w:t>
      </w:r>
      <w:r w:rsidR="00413B5B" w:rsidRPr="007523F5">
        <w:rPr>
          <w:rFonts w:asciiTheme="minorHAnsi" w:eastAsia="Times New Roman" w:hAnsiTheme="minorHAnsi" w:cs="Calibri"/>
          <w:b/>
          <w:color w:val="0B0C0D"/>
          <w:szCs w:val="24"/>
        </w:rPr>
        <w:t>.</w:t>
      </w:r>
      <w:r w:rsidR="001E3416" w:rsidRPr="007523F5">
        <w:rPr>
          <w:rFonts w:asciiTheme="minorHAnsi" w:eastAsia="Times New Roman" w:hAnsiTheme="minorHAnsi" w:cs="Calibri"/>
          <w:b/>
          <w:color w:val="0B0C0D"/>
          <w:szCs w:val="24"/>
        </w:rPr>
        <w:t xml:space="preserve"> </w:t>
      </w:r>
      <w:r w:rsidRPr="007523F5">
        <w:rPr>
          <w:rFonts w:asciiTheme="minorHAnsi" w:eastAsia="Times New Roman" w:hAnsiTheme="minorHAnsi" w:cs="Calibri"/>
          <w:color w:val="0B0C0D"/>
          <w:szCs w:val="24"/>
        </w:rPr>
        <w:t>A reintegração decorrerá de decisão administrativa ou judicial, e o reingresso no serviço público</w:t>
      </w:r>
      <w:r w:rsidR="006500C1" w:rsidRPr="007523F5">
        <w:rPr>
          <w:rFonts w:asciiTheme="minorHAnsi" w:eastAsia="Times New Roman" w:hAnsiTheme="minorHAnsi" w:cs="Calibri"/>
          <w:color w:val="0B0C0D"/>
          <w:szCs w:val="24"/>
        </w:rPr>
        <w:t xml:space="preserve"> se dará</w:t>
      </w:r>
      <w:r w:rsidRPr="007523F5">
        <w:rPr>
          <w:rFonts w:asciiTheme="minorHAnsi" w:eastAsia="Times New Roman" w:hAnsiTheme="minorHAnsi" w:cs="Calibri"/>
          <w:color w:val="0B0C0D"/>
          <w:szCs w:val="24"/>
        </w:rPr>
        <w:t xml:space="preserve"> com ressarcimento das vantagens do cargo.</w:t>
      </w:r>
    </w:p>
    <w:p w14:paraId="697583FF" w14:textId="77777777" w:rsidR="009B2DD8" w:rsidRPr="007523F5" w:rsidRDefault="009B2DD8" w:rsidP="00E04926">
      <w:pPr>
        <w:spacing w:line="276" w:lineRule="auto"/>
        <w:jc w:val="both"/>
        <w:textAlignment w:val="baseline"/>
        <w:rPr>
          <w:rFonts w:asciiTheme="minorHAnsi" w:eastAsia="Times New Roman" w:hAnsiTheme="minorHAnsi" w:cs="Calibri"/>
          <w:color w:val="0B0C0D"/>
          <w:szCs w:val="24"/>
        </w:rPr>
      </w:pPr>
    </w:p>
    <w:p w14:paraId="5C55CF1D" w14:textId="77777777" w:rsidR="0085070F" w:rsidRPr="007523F5" w:rsidRDefault="00B4299A" w:rsidP="00E04926">
      <w:pPr>
        <w:spacing w:line="276" w:lineRule="auto"/>
        <w:jc w:val="both"/>
        <w:textAlignment w:val="baseline"/>
        <w:rPr>
          <w:rFonts w:asciiTheme="minorHAnsi" w:eastAsia="Times New Roman" w:hAnsiTheme="minorHAnsi" w:cs="Calibri"/>
          <w:color w:val="0B0C0D"/>
          <w:szCs w:val="24"/>
        </w:rPr>
      </w:pPr>
      <w:r w:rsidRPr="007523F5">
        <w:rPr>
          <w:rFonts w:asciiTheme="minorHAnsi" w:eastAsia="Times New Roman" w:hAnsiTheme="minorHAnsi" w:cs="Calibri"/>
          <w:b/>
          <w:color w:val="0B0C0D"/>
          <w:szCs w:val="24"/>
        </w:rPr>
        <w:t>Parágrafo</w:t>
      </w:r>
      <w:r w:rsidR="008D7B1D" w:rsidRPr="007523F5">
        <w:rPr>
          <w:rFonts w:asciiTheme="minorHAnsi" w:eastAsia="Times New Roman" w:hAnsiTheme="minorHAnsi" w:cs="Calibri"/>
          <w:b/>
          <w:color w:val="0B0C0D"/>
          <w:szCs w:val="24"/>
        </w:rPr>
        <w:t xml:space="preserve"> </w:t>
      </w:r>
      <w:r w:rsidR="006500C1" w:rsidRPr="007523F5">
        <w:rPr>
          <w:rFonts w:asciiTheme="minorHAnsi" w:eastAsia="Times New Roman" w:hAnsiTheme="minorHAnsi" w:cs="Calibri"/>
          <w:b/>
          <w:color w:val="0B0C0D"/>
          <w:szCs w:val="24"/>
        </w:rPr>
        <w:t>ú</w:t>
      </w:r>
      <w:r w:rsidR="006F68E9" w:rsidRPr="007523F5">
        <w:rPr>
          <w:rFonts w:asciiTheme="minorHAnsi" w:eastAsia="Times New Roman" w:hAnsiTheme="minorHAnsi" w:cs="Calibri"/>
          <w:b/>
          <w:color w:val="0B0C0D"/>
          <w:szCs w:val="24"/>
        </w:rPr>
        <w:t>nico</w:t>
      </w:r>
      <w:r w:rsidR="008D7B1D" w:rsidRPr="007523F5">
        <w:rPr>
          <w:rFonts w:asciiTheme="minorHAnsi" w:eastAsia="Times New Roman" w:hAnsiTheme="minorHAnsi" w:cs="Calibri"/>
          <w:color w:val="0B0C0D"/>
          <w:szCs w:val="24"/>
        </w:rPr>
        <w:t xml:space="preserve"> - Será sempre proferida em pedido de reconsidera</w:t>
      </w:r>
      <w:r w:rsidR="008D7B1D" w:rsidRPr="007523F5">
        <w:rPr>
          <w:rFonts w:asciiTheme="minorHAnsi" w:eastAsia="Times New Roman" w:hAnsiTheme="minorHAnsi" w:cs="Calibri"/>
          <w:color w:val="0B0C0D"/>
          <w:szCs w:val="24"/>
        </w:rPr>
        <w:softHyphen/>
        <w:t>ção, em recurso ou em revisão de processo a decisão administrativa que determinar a reintegração.</w:t>
      </w:r>
    </w:p>
    <w:p w14:paraId="62F76094" w14:textId="77777777" w:rsidR="00832C69" w:rsidRPr="007523F5" w:rsidRDefault="00832C69" w:rsidP="00E04926">
      <w:pPr>
        <w:spacing w:line="276" w:lineRule="auto"/>
        <w:jc w:val="both"/>
        <w:textAlignment w:val="baseline"/>
        <w:rPr>
          <w:rFonts w:asciiTheme="minorHAnsi" w:eastAsia="Times New Roman" w:hAnsiTheme="minorHAnsi" w:cs="Calibri"/>
          <w:color w:val="0B0C0D"/>
          <w:szCs w:val="24"/>
        </w:rPr>
      </w:pPr>
    </w:p>
    <w:p w14:paraId="4740EDD3" w14:textId="77777777" w:rsidR="0085070F" w:rsidRPr="007523F5"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color w:val="060B0F"/>
          <w:szCs w:val="24"/>
        </w:rPr>
        <w:t xml:space="preserve">Art. </w:t>
      </w:r>
      <w:r w:rsidR="006500C1" w:rsidRPr="007523F5">
        <w:rPr>
          <w:rFonts w:asciiTheme="minorHAnsi" w:eastAsia="Times New Roman" w:hAnsiTheme="minorHAnsi" w:cs="Calibri"/>
          <w:b/>
          <w:color w:val="060B0F"/>
          <w:szCs w:val="24"/>
        </w:rPr>
        <w:t>4</w:t>
      </w:r>
      <w:r w:rsidR="001E3416" w:rsidRPr="007523F5">
        <w:rPr>
          <w:rFonts w:asciiTheme="minorHAnsi" w:eastAsia="Times New Roman" w:hAnsiTheme="minorHAnsi" w:cs="Calibri"/>
          <w:b/>
          <w:color w:val="060B0F"/>
          <w:szCs w:val="24"/>
        </w:rPr>
        <w:t>8</w:t>
      </w:r>
      <w:r w:rsidR="00413B5B" w:rsidRPr="007523F5">
        <w:rPr>
          <w:rFonts w:asciiTheme="minorHAnsi" w:eastAsia="Times New Roman" w:hAnsiTheme="minorHAnsi" w:cs="Calibri"/>
          <w:b/>
          <w:color w:val="060B0F"/>
          <w:szCs w:val="24"/>
        </w:rPr>
        <w:t>.</w:t>
      </w:r>
      <w:r w:rsidRPr="007523F5">
        <w:rPr>
          <w:rFonts w:asciiTheme="minorHAnsi" w:eastAsia="Times New Roman" w:hAnsiTheme="minorHAnsi" w:cs="Calibri"/>
          <w:color w:val="060B0F"/>
          <w:szCs w:val="24"/>
        </w:rPr>
        <w:t xml:space="preserve"> A reintegração será feita no cargo anteriormente ocupa</w:t>
      </w:r>
      <w:r w:rsidRPr="007523F5">
        <w:rPr>
          <w:rFonts w:asciiTheme="minorHAnsi" w:eastAsia="Times New Roman" w:hAnsiTheme="minorHAnsi" w:cs="Calibri"/>
          <w:color w:val="060B0F"/>
          <w:szCs w:val="24"/>
        </w:rPr>
        <w:softHyphen/>
        <w:t>do, se este houver sido transformado, no cargo resultante da transfor</w:t>
      </w:r>
      <w:r w:rsidRPr="007523F5">
        <w:rPr>
          <w:rFonts w:asciiTheme="minorHAnsi" w:eastAsia="Times New Roman" w:hAnsiTheme="minorHAnsi" w:cs="Calibri"/>
          <w:color w:val="060B0F"/>
          <w:szCs w:val="24"/>
        </w:rPr>
        <w:softHyphen/>
        <w:t>mação e se extinto, em cargo de vencimento ou remuneração equiva</w:t>
      </w:r>
      <w:r w:rsidRPr="007523F5">
        <w:rPr>
          <w:rFonts w:asciiTheme="minorHAnsi" w:eastAsia="Times New Roman" w:hAnsiTheme="minorHAnsi" w:cs="Calibri"/>
          <w:color w:val="060B0F"/>
          <w:szCs w:val="24"/>
        </w:rPr>
        <w:softHyphen/>
        <w:t xml:space="preserve">lente, atendida a </w:t>
      </w:r>
      <w:r w:rsidRPr="007523F5">
        <w:rPr>
          <w:rFonts w:asciiTheme="minorHAnsi" w:eastAsia="Times New Roman" w:hAnsiTheme="minorHAnsi" w:cs="Calibri"/>
          <w:szCs w:val="24"/>
        </w:rPr>
        <w:t>habilitação profissional.</w:t>
      </w:r>
    </w:p>
    <w:p w14:paraId="20F08C40" w14:textId="77777777" w:rsidR="00B87BF4" w:rsidRPr="007523F5" w:rsidRDefault="00B87BF4" w:rsidP="00E04926">
      <w:pPr>
        <w:spacing w:line="276" w:lineRule="auto"/>
        <w:jc w:val="both"/>
        <w:textAlignment w:val="baseline"/>
        <w:rPr>
          <w:rFonts w:asciiTheme="minorHAnsi" w:eastAsia="Times New Roman" w:hAnsiTheme="minorHAnsi" w:cs="Calibri"/>
          <w:szCs w:val="24"/>
        </w:rPr>
      </w:pPr>
    </w:p>
    <w:p w14:paraId="4741297F" w14:textId="77777777" w:rsidR="00B87BF4" w:rsidRPr="007523F5" w:rsidRDefault="00B87BF4" w:rsidP="00E04926">
      <w:pPr>
        <w:spacing w:line="276" w:lineRule="auto"/>
        <w:jc w:val="both"/>
        <w:textAlignment w:val="baseline"/>
        <w:rPr>
          <w:rFonts w:asciiTheme="minorHAnsi" w:eastAsia="Times New Roman" w:hAnsiTheme="minorHAnsi" w:cs="Calibri"/>
          <w:color w:val="060B0F"/>
          <w:szCs w:val="24"/>
        </w:rPr>
      </w:pPr>
      <w:r w:rsidRPr="007523F5">
        <w:rPr>
          <w:rFonts w:asciiTheme="minorHAnsi" w:eastAsia="Times New Roman" w:hAnsiTheme="minorHAnsi" w:cs="Calibri"/>
          <w:b/>
          <w:color w:val="060B0F"/>
          <w:szCs w:val="24"/>
        </w:rPr>
        <w:t>Parágrafo único –</w:t>
      </w:r>
      <w:r w:rsidRPr="007523F5">
        <w:rPr>
          <w:rFonts w:asciiTheme="minorHAnsi" w:eastAsia="Times New Roman" w:hAnsiTheme="minorHAnsi" w:cs="Calibri"/>
          <w:color w:val="060B0F"/>
          <w:szCs w:val="24"/>
        </w:rPr>
        <w:t xml:space="preserve"> A reintegração dependerá de prova de capacidade mediante inspeção médica.</w:t>
      </w:r>
    </w:p>
    <w:p w14:paraId="29E1DA75"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588694DE" w14:textId="77777777" w:rsidR="00B87BF4" w:rsidRPr="007523F5"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 xml:space="preserve">Art. </w:t>
      </w:r>
      <w:r w:rsidR="006500C1" w:rsidRPr="007523F5">
        <w:rPr>
          <w:rFonts w:asciiTheme="minorHAnsi" w:eastAsia="Times New Roman" w:hAnsiTheme="minorHAnsi" w:cs="Calibri"/>
          <w:b/>
          <w:szCs w:val="24"/>
        </w:rPr>
        <w:t>4</w:t>
      </w:r>
      <w:r w:rsidR="001E3416" w:rsidRPr="007523F5">
        <w:rPr>
          <w:rFonts w:asciiTheme="minorHAnsi" w:eastAsia="Times New Roman" w:hAnsiTheme="minorHAnsi" w:cs="Calibri"/>
          <w:b/>
          <w:szCs w:val="24"/>
        </w:rPr>
        <w:t>9</w:t>
      </w:r>
      <w:r w:rsidR="00413B5B" w:rsidRPr="007523F5">
        <w:rPr>
          <w:rFonts w:asciiTheme="minorHAnsi" w:eastAsia="Times New Roman" w:hAnsiTheme="minorHAnsi" w:cs="Calibri"/>
          <w:b/>
          <w:szCs w:val="24"/>
        </w:rPr>
        <w:t>.</w:t>
      </w:r>
      <w:r w:rsidR="00B87BF4" w:rsidRPr="007523F5">
        <w:rPr>
          <w:rFonts w:asciiTheme="minorHAnsi" w:eastAsia="Times New Roman" w:hAnsiTheme="minorHAnsi" w:cs="Calibri"/>
          <w:szCs w:val="24"/>
        </w:rPr>
        <w:t xml:space="preserve"> Reintegrado o servidor, quem lhe houver ocupado a sua vaga, se estável, será reconduzido ao cargo de origem, sem direito a indenização, aproveitado em outro cargo ou posto em disponibilidade.  </w:t>
      </w:r>
    </w:p>
    <w:p w14:paraId="3E09E4BC" w14:textId="77777777" w:rsidR="00B87BF4" w:rsidRPr="007523F5" w:rsidRDefault="00B87BF4" w:rsidP="00E04926">
      <w:pPr>
        <w:spacing w:line="276" w:lineRule="auto"/>
        <w:jc w:val="both"/>
        <w:textAlignment w:val="baseline"/>
        <w:rPr>
          <w:rFonts w:asciiTheme="minorHAnsi" w:eastAsia="Times New Roman" w:hAnsiTheme="minorHAnsi" w:cs="Calibri"/>
          <w:b/>
          <w:szCs w:val="24"/>
        </w:rPr>
      </w:pPr>
    </w:p>
    <w:p w14:paraId="1C98E334" w14:textId="7B87D198" w:rsidR="0085070F" w:rsidRPr="007523F5" w:rsidRDefault="00B87BF4"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color w:val="060B0F"/>
          <w:szCs w:val="24"/>
        </w:rPr>
        <w:t>Parágrafo único –</w:t>
      </w:r>
      <w:r w:rsidRPr="007523F5">
        <w:rPr>
          <w:rFonts w:asciiTheme="minorHAnsi" w:eastAsia="Times New Roman" w:hAnsiTheme="minorHAnsi" w:cs="Calibri"/>
          <w:color w:val="060B0F"/>
          <w:szCs w:val="24"/>
        </w:rPr>
        <w:t xml:space="preserve"> </w:t>
      </w:r>
      <w:r w:rsidR="008D7B1D" w:rsidRPr="007523F5">
        <w:rPr>
          <w:rFonts w:asciiTheme="minorHAnsi" w:eastAsia="Times New Roman" w:hAnsiTheme="minorHAnsi" w:cs="Calibri"/>
          <w:szCs w:val="24"/>
        </w:rPr>
        <w:t xml:space="preserve">Reintegrado judicialmente o </w:t>
      </w:r>
      <w:r w:rsidR="00016805" w:rsidRPr="007523F5">
        <w:rPr>
          <w:rFonts w:asciiTheme="minorHAnsi" w:eastAsia="Times New Roman" w:hAnsiTheme="minorHAnsi" w:cs="Calibri"/>
          <w:szCs w:val="24"/>
        </w:rPr>
        <w:t>servidor</w:t>
      </w:r>
      <w:r w:rsidR="008D7B1D" w:rsidRPr="007523F5">
        <w:rPr>
          <w:rFonts w:asciiTheme="minorHAnsi" w:eastAsia="Times New Roman" w:hAnsiTheme="minorHAnsi" w:cs="Calibri"/>
          <w:szCs w:val="24"/>
        </w:rPr>
        <w:t xml:space="preserve">, quem lhe houver ocupado o lugar será </w:t>
      </w:r>
      <w:r w:rsidR="006F1817" w:rsidRPr="007523F5">
        <w:rPr>
          <w:rFonts w:asciiTheme="minorHAnsi" w:eastAsia="Times New Roman" w:hAnsiTheme="minorHAnsi" w:cs="Calibri"/>
          <w:szCs w:val="24"/>
        </w:rPr>
        <w:t xml:space="preserve">redistribuído ou mantido no mesmo </w:t>
      </w:r>
      <w:r w:rsidR="009A21AB" w:rsidRPr="007523F5">
        <w:rPr>
          <w:rFonts w:asciiTheme="minorHAnsi" w:eastAsia="Times New Roman" w:hAnsiTheme="minorHAnsi" w:cs="Calibri"/>
          <w:szCs w:val="24"/>
        </w:rPr>
        <w:t>d</w:t>
      </w:r>
      <w:r w:rsidR="006F1817" w:rsidRPr="007523F5">
        <w:rPr>
          <w:rFonts w:asciiTheme="minorHAnsi" w:eastAsia="Times New Roman" w:hAnsiTheme="minorHAnsi" w:cs="Calibri"/>
          <w:szCs w:val="24"/>
        </w:rPr>
        <w:t xml:space="preserve">epartamento conforme necessidade </w:t>
      </w:r>
      <w:r w:rsidR="00CC41B3" w:rsidRPr="007523F5">
        <w:rPr>
          <w:rFonts w:asciiTheme="minorHAnsi" w:eastAsia="Times New Roman" w:hAnsiTheme="minorHAnsi" w:cs="Calibri"/>
          <w:szCs w:val="24"/>
        </w:rPr>
        <w:t>d</w:t>
      </w:r>
      <w:r w:rsidR="006F1817" w:rsidRPr="007523F5">
        <w:rPr>
          <w:rFonts w:asciiTheme="minorHAnsi" w:eastAsia="Times New Roman" w:hAnsiTheme="minorHAnsi" w:cs="Calibri"/>
          <w:szCs w:val="24"/>
        </w:rPr>
        <w:t>e serviço.</w:t>
      </w:r>
    </w:p>
    <w:p w14:paraId="305112BD" w14:textId="77777777" w:rsidR="00BB224D" w:rsidRPr="007523F5" w:rsidRDefault="00BB224D" w:rsidP="00E04926">
      <w:pPr>
        <w:spacing w:line="276" w:lineRule="auto"/>
        <w:jc w:val="both"/>
        <w:textAlignment w:val="baseline"/>
        <w:rPr>
          <w:rFonts w:asciiTheme="minorHAnsi" w:eastAsia="Times New Roman" w:hAnsiTheme="minorHAnsi" w:cs="Calibri"/>
          <w:color w:val="060B0F"/>
          <w:szCs w:val="24"/>
        </w:rPr>
      </w:pPr>
    </w:p>
    <w:p w14:paraId="3148B620" w14:textId="77777777" w:rsidR="0085070F" w:rsidRPr="007523F5" w:rsidRDefault="00681884" w:rsidP="00E04926">
      <w:pPr>
        <w:pStyle w:val="Subttulo"/>
        <w:spacing w:line="276" w:lineRule="auto"/>
        <w:ind w:firstLine="0"/>
        <w:rPr>
          <w:rFonts w:asciiTheme="minorHAnsi" w:hAnsiTheme="minorHAnsi"/>
        </w:rPr>
      </w:pPr>
      <w:bookmarkStart w:id="72" w:name="_Toc93656296"/>
      <w:bookmarkStart w:id="73" w:name="_Toc124930805"/>
      <w:r w:rsidRPr="007523F5">
        <w:rPr>
          <w:rFonts w:asciiTheme="minorHAnsi" w:hAnsiTheme="minorHAnsi"/>
        </w:rPr>
        <w:t>CAPÍTULO V</w:t>
      </w:r>
      <w:bookmarkEnd w:id="72"/>
      <w:bookmarkEnd w:id="73"/>
    </w:p>
    <w:p w14:paraId="4D7FBED1" w14:textId="77777777" w:rsidR="0085070F" w:rsidRPr="007523F5" w:rsidRDefault="00F34D28" w:rsidP="00E04926">
      <w:pPr>
        <w:pStyle w:val="Subttulo"/>
        <w:spacing w:line="276" w:lineRule="auto"/>
        <w:ind w:firstLine="0"/>
        <w:rPr>
          <w:rFonts w:asciiTheme="minorHAnsi" w:hAnsiTheme="minorHAnsi"/>
        </w:rPr>
      </w:pPr>
      <w:bookmarkStart w:id="74" w:name="_Toc93656297"/>
      <w:bookmarkStart w:id="75" w:name="_Toc124930806"/>
      <w:r w:rsidRPr="007523F5">
        <w:rPr>
          <w:rFonts w:asciiTheme="minorHAnsi" w:hAnsiTheme="minorHAnsi"/>
        </w:rPr>
        <w:t>DO APROVEITAMENTO</w:t>
      </w:r>
      <w:bookmarkEnd w:id="74"/>
      <w:bookmarkEnd w:id="75"/>
    </w:p>
    <w:p w14:paraId="38C845EC" w14:textId="77777777" w:rsidR="00BB224D" w:rsidRPr="007523F5" w:rsidRDefault="00BB224D" w:rsidP="00E04926">
      <w:pPr>
        <w:spacing w:line="276" w:lineRule="auto"/>
        <w:jc w:val="both"/>
        <w:textAlignment w:val="baseline"/>
        <w:rPr>
          <w:rFonts w:asciiTheme="minorHAnsi" w:eastAsia="Arial" w:hAnsiTheme="minorHAnsi" w:cs="Calibri"/>
          <w:color w:val="060B0F"/>
          <w:szCs w:val="24"/>
          <w:u w:val="single"/>
        </w:rPr>
      </w:pPr>
    </w:p>
    <w:p w14:paraId="762F3B15" w14:textId="77777777" w:rsidR="0085070F" w:rsidRPr="007523F5" w:rsidRDefault="008D7B1D" w:rsidP="00E04926">
      <w:pPr>
        <w:spacing w:line="276" w:lineRule="auto"/>
        <w:jc w:val="both"/>
        <w:textAlignment w:val="baseline"/>
        <w:rPr>
          <w:rFonts w:asciiTheme="minorHAnsi" w:eastAsia="Times New Roman" w:hAnsiTheme="minorHAnsi" w:cs="Calibri"/>
          <w:color w:val="060B0F"/>
          <w:szCs w:val="24"/>
        </w:rPr>
      </w:pPr>
      <w:r w:rsidRPr="007523F5">
        <w:rPr>
          <w:rFonts w:asciiTheme="minorHAnsi" w:eastAsia="Times New Roman" w:hAnsiTheme="minorHAnsi" w:cs="Calibri"/>
          <w:b/>
          <w:color w:val="060B0F"/>
          <w:szCs w:val="24"/>
        </w:rPr>
        <w:t xml:space="preserve">Art. </w:t>
      </w:r>
      <w:r w:rsidR="006500C1" w:rsidRPr="007523F5">
        <w:rPr>
          <w:rFonts w:asciiTheme="minorHAnsi" w:eastAsia="Times New Roman" w:hAnsiTheme="minorHAnsi" w:cs="Calibri"/>
          <w:b/>
          <w:color w:val="060B0F"/>
          <w:szCs w:val="24"/>
        </w:rPr>
        <w:t>5</w:t>
      </w:r>
      <w:r w:rsidR="001E3416" w:rsidRPr="007523F5">
        <w:rPr>
          <w:rFonts w:asciiTheme="minorHAnsi" w:eastAsia="Times New Roman" w:hAnsiTheme="minorHAnsi" w:cs="Calibri"/>
          <w:b/>
          <w:color w:val="060B0F"/>
          <w:szCs w:val="24"/>
        </w:rPr>
        <w:t>0</w:t>
      </w:r>
      <w:r w:rsidR="00413B5B" w:rsidRPr="007523F5">
        <w:rPr>
          <w:rFonts w:asciiTheme="minorHAnsi" w:eastAsia="Times New Roman" w:hAnsiTheme="minorHAnsi" w:cs="Calibri"/>
          <w:b/>
          <w:color w:val="060B0F"/>
          <w:szCs w:val="24"/>
        </w:rPr>
        <w:t>.</w:t>
      </w:r>
      <w:r w:rsidRPr="007523F5">
        <w:rPr>
          <w:rFonts w:asciiTheme="minorHAnsi" w:eastAsia="Times New Roman" w:hAnsiTheme="minorHAnsi" w:cs="Calibri"/>
          <w:color w:val="060B0F"/>
          <w:szCs w:val="24"/>
        </w:rPr>
        <w:t xml:space="preserve"> Aproveitamento é o reingresso no serviço público do </w:t>
      </w:r>
      <w:r w:rsidR="00016805" w:rsidRPr="007523F5">
        <w:rPr>
          <w:rFonts w:asciiTheme="minorHAnsi" w:eastAsia="Times New Roman" w:hAnsiTheme="minorHAnsi" w:cs="Calibri"/>
          <w:color w:val="060B0F"/>
          <w:szCs w:val="24"/>
        </w:rPr>
        <w:t>servidor</w:t>
      </w:r>
      <w:r w:rsidRPr="007523F5">
        <w:rPr>
          <w:rFonts w:asciiTheme="minorHAnsi" w:eastAsia="Times New Roman" w:hAnsiTheme="minorHAnsi" w:cs="Calibri"/>
          <w:color w:val="060B0F"/>
          <w:szCs w:val="24"/>
        </w:rPr>
        <w:t xml:space="preserve"> posto em disponibilidade.</w:t>
      </w:r>
    </w:p>
    <w:p w14:paraId="0CFA985B" w14:textId="77777777" w:rsidR="009B2DD8" w:rsidRPr="007523F5" w:rsidRDefault="009B2DD8" w:rsidP="00E04926">
      <w:pPr>
        <w:spacing w:line="276" w:lineRule="auto"/>
        <w:jc w:val="both"/>
        <w:textAlignment w:val="baseline"/>
        <w:rPr>
          <w:rFonts w:asciiTheme="minorHAnsi" w:eastAsia="Times New Roman" w:hAnsiTheme="minorHAnsi" w:cs="Calibri"/>
          <w:color w:val="060B0F"/>
          <w:szCs w:val="24"/>
        </w:rPr>
      </w:pPr>
    </w:p>
    <w:p w14:paraId="04B39B20" w14:textId="308568C5" w:rsidR="0085070F" w:rsidRDefault="008D7B1D" w:rsidP="00E04926">
      <w:pPr>
        <w:spacing w:line="276" w:lineRule="auto"/>
        <w:jc w:val="both"/>
        <w:textAlignment w:val="baseline"/>
        <w:rPr>
          <w:rFonts w:asciiTheme="minorHAnsi" w:eastAsia="Times New Roman" w:hAnsiTheme="minorHAnsi" w:cs="Calibri"/>
          <w:color w:val="060B0F"/>
          <w:szCs w:val="24"/>
        </w:rPr>
      </w:pPr>
      <w:r w:rsidRPr="007523F5">
        <w:rPr>
          <w:rFonts w:asciiTheme="minorHAnsi" w:eastAsia="Times New Roman" w:hAnsiTheme="minorHAnsi" w:cs="Calibri"/>
          <w:b/>
          <w:color w:val="060B0F"/>
          <w:szCs w:val="24"/>
        </w:rPr>
        <w:t>Art</w:t>
      </w:r>
      <w:r w:rsidR="0087781B" w:rsidRPr="007523F5">
        <w:rPr>
          <w:rFonts w:asciiTheme="minorHAnsi" w:eastAsia="Times New Roman" w:hAnsiTheme="minorHAnsi" w:cs="Calibri"/>
          <w:b/>
          <w:color w:val="060B0F"/>
          <w:szCs w:val="24"/>
        </w:rPr>
        <w:t>.</w:t>
      </w:r>
      <w:r w:rsidRPr="007523F5">
        <w:rPr>
          <w:rFonts w:asciiTheme="minorHAnsi" w:eastAsia="Times New Roman" w:hAnsiTheme="minorHAnsi" w:cs="Calibri"/>
          <w:b/>
          <w:color w:val="060B0F"/>
          <w:szCs w:val="24"/>
        </w:rPr>
        <w:t xml:space="preserve"> </w:t>
      </w:r>
      <w:r w:rsidR="006500C1" w:rsidRPr="007523F5">
        <w:rPr>
          <w:rFonts w:asciiTheme="minorHAnsi" w:eastAsia="Times New Roman" w:hAnsiTheme="minorHAnsi" w:cs="Calibri"/>
          <w:b/>
          <w:color w:val="060B0F"/>
          <w:szCs w:val="24"/>
        </w:rPr>
        <w:t>5</w:t>
      </w:r>
      <w:r w:rsidR="001E3416" w:rsidRPr="007523F5">
        <w:rPr>
          <w:rFonts w:asciiTheme="minorHAnsi" w:eastAsia="Times New Roman" w:hAnsiTheme="minorHAnsi" w:cs="Calibri"/>
          <w:b/>
          <w:color w:val="060B0F"/>
          <w:szCs w:val="24"/>
        </w:rPr>
        <w:t>1</w:t>
      </w:r>
      <w:r w:rsidR="00413B5B" w:rsidRPr="007523F5">
        <w:rPr>
          <w:rFonts w:asciiTheme="minorHAnsi" w:eastAsia="Times New Roman" w:hAnsiTheme="minorHAnsi" w:cs="Calibri"/>
          <w:b/>
          <w:color w:val="060B0F"/>
          <w:szCs w:val="24"/>
        </w:rPr>
        <w:t>.</w:t>
      </w:r>
      <w:r w:rsidRPr="007523F5">
        <w:rPr>
          <w:rFonts w:asciiTheme="minorHAnsi" w:eastAsia="Times New Roman" w:hAnsiTheme="minorHAnsi" w:cs="Calibri"/>
          <w:color w:val="060B0F"/>
          <w:szCs w:val="24"/>
        </w:rPr>
        <w:t xml:space="preserve"> O aproveitamento do </w:t>
      </w:r>
      <w:r w:rsidR="00016805" w:rsidRPr="007523F5">
        <w:rPr>
          <w:rFonts w:asciiTheme="minorHAnsi" w:eastAsia="Times New Roman" w:hAnsiTheme="minorHAnsi" w:cs="Calibri"/>
          <w:color w:val="060B0F"/>
          <w:szCs w:val="24"/>
        </w:rPr>
        <w:t>servidor</w:t>
      </w:r>
      <w:r w:rsidRPr="007523F5">
        <w:rPr>
          <w:rFonts w:asciiTheme="minorHAnsi" w:eastAsia="Times New Roman" w:hAnsiTheme="minorHAnsi" w:cs="Calibri"/>
          <w:color w:val="060B0F"/>
          <w:szCs w:val="24"/>
        </w:rPr>
        <w:t xml:space="preserve"> estável será feito em cargo de natureza e remuneração compatíve</w:t>
      </w:r>
      <w:r w:rsidR="00C97C64" w:rsidRPr="007523F5">
        <w:rPr>
          <w:rFonts w:asciiTheme="minorHAnsi" w:eastAsia="Times New Roman" w:hAnsiTheme="minorHAnsi" w:cs="Calibri"/>
          <w:color w:val="060B0F"/>
          <w:szCs w:val="24"/>
        </w:rPr>
        <w:t>l</w:t>
      </w:r>
      <w:r w:rsidRPr="007523F5">
        <w:rPr>
          <w:rFonts w:asciiTheme="minorHAnsi" w:eastAsia="Times New Roman" w:hAnsiTheme="minorHAnsi" w:cs="Calibri"/>
          <w:color w:val="060B0F"/>
          <w:szCs w:val="24"/>
        </w:rPr>
        <w:t xml:space="preserve"> com o an</w:t>
      </w:r>
      <w:r w:rsidRPr="007523F5">
        <w:rPr>
          <w:rFonts w:asciiTheme="minorHAnsi" w:eastAsia="Times New Roman" w:hAnsiTheme="minorHAnsi" w:cs="Calibri"/>
          <w:color w:val="060B0F"/>
          <w:szCs w:val="24"/>
        </w:rPr>
        <w:softHyphen/>
        <w:t>teriormente ocupado.</w:t>
      </w:r>
    </w:p>
    <w:p w14:paraId="091128AF" w14:textId="77777777" w:rsidR="00753286" w:rsidRPr="007523F5" w:rsidRDefault="00753286" w:rsidP="00E04926">
      <w:pPr>
        <w:spacing w:line="276" w:lineRule="auto"/>
        <w:jc w:val="both"/>
        <w:textAlignment w:val="baseline"/>
        <w:rPr>
          <w:rFonts w:asciiTheme="minorHAnsi" w:eastAsia="Times New Roman" w:hAnsiTheme="minorHAnsi" w:cs="Calibri"/>
          <w:color w:val="060B0F"/>
          <w:szCs w:val="24"/>
        </w:rPr>
      </w:pPr>
    </w:p>
    <w:p w14:paraId="7A771912" w14:textId="29D85884" w:rsidR="0085070F" w:rsidRDefault="00034753" w:rsidP="00E04926">
      <w:pPr>
        <w:spacing w:line="276" w:lineRule="auto"/>
        <w:jc w:val="both"/>
        <w:textAlignment w:val="baseline"/>
        <w:rPr>
          <w:rFonts w:asciiTheme="minorHAnsi" w:eastAsia="Times New Roman" w:hAnsiTheme="minorHAnsi" w:cs="Calibri"/>
          <w:color w:val="060B0F"/>
          <w:szCs w:val="24"/>
        </w:rPr>
      </w:pPr>
      <w:r w:rsidRPr="007523F5">
        <w:rPr>
          <w:rFonts w:asciiTheme="minorHAnsi" w:eastAsia="Times New Roman" w:hAnsiTheme="minorHAnsi" w:cs="Calibri"/>
          <w:b/>
          <w:color w:val="060B0F"/>
          <w:szCs w:val="24"/>
        </w:rPr>
        <w:t>§</w:t>
      </w:r>
      <w:r w:rsidR="008D7B1D" w:rsidRPr="007523F5">
        <w:rPr>
          <w:rFonts w:asciiTheme="minorHAnsi" w:eastAsia="Times New Roman" w:hAnsiTheme="minorHAnsi" w:cs="Calibri"/>
          <w:b/>
          <w:color w:val="060B0F"/>
          <w:szCs w:val="24"/>
        </w:rPr>
        <w:t xml:space="preserve"> </w:t>
      </w:r>
      <w:r w:rsidR="001429B5" w:rsidRPr="007523F5">
        <w:rPr>
          <w:rFonts w:asciiTheme="minorHAnsi" w:eastAsia="Times New Roman" w:hAnsiTheme="minorHAnsi" w:cs="Calibri"/>
          <w:b/>
          <w:color w:val="060B0F"/>
          <w:szCs w:val="24"/>
        </w:rPr>
        <w:t>1º</w:t>
      </w:r>
      <w:r w:rsidR="008D7B1D" w:rsidRPr="007523F5">
        <w:rPr>
          <w:rFonts w:asciiTheme="minorHAnsi" w:eastAsia="Times New Roman" w:hAnsiTheme="minorHAnsi" w:cs="Calibri"/>
          <w:color w:val="060B0F"/>
          <w:szCs w:val="24"/>
        </w:rPr>
        <w:t xml:space="preserve"> O aproveitamento dependerá de prova de capacidade mediante inspeção médica.</w:t>
      </w:r>
    </w:p>
    <w:p w14:paraId="6BC8924C" w14:textId="77777777" w:rsidR="00753286" w:rsidRPr="007523F5" w:rsidRDefault="00753286" w:rsidP="00E04926">
      <w:pPr>
        <w:spacing w:line="276" w:lineRule="auto"/>
        <w:jc w:val="both"/>
        <w:textAlignment w:val="baseline"/>
        <w:rPr>
          <w:rFonts w:asciiTheme="minorHAnsi" w:eastAsia="Times New Roman" w:hAnsiTheme="minorHAnsi" w:cs="Calibri"/>
          <w:color w:val="060B0F"/>
          <w:szCs w:val="24"/>
        </w:rPr>
      </w:pPr>
    </w:p>
    <w:p w14:paraId="7C75017B" w14:textId="541FDC98" w:rsidR="001429B5" w:rsidRPr="007523F5" w:rsidRDefault="009B3F73" w:rsidP="00E04926">
      <w:pPr>
        <w:pStyle w:val="Style1"/>
        <w:kinsoku w:val="0"/>
        <w:autoSpaceDE/>
        <w:autoSpaceDN/>
        <w:adjustRightInd/>
        <w:spacing w:line="276" w:lineRule="auto"/>
        <w:ind w:right="72"/>
        <w:jc w:val="both"/>
        <w:rPr>
          <w:rStyle w:val="CharacterStyle2"/>
          <w:rFonts w:asciiTheme="minorHAnsi" w:hAnsiTheme="minorHAnsi" w:cs="Calibri"/>
          <w:sz w:val="24"/>
          <w:szCs w:val="24"/>
        </w:rPr>
      </w:pPr>
      <w:r>
        <w:rPr>
          <w:rFonts w:asciiTheme="minorHAnsi" w:hAnsiTheme="minorHAnsi" w:cs="Calibri"/>
          <w:b/>
          <w:noProof/>
          <w:sz w:val="24"/>
          <w:szCs w:val="24"/>
        </w:rPr>
        <mc:AlternateContent>
          <mc:Choice Requires="wps">
            <w:drawing>
              <wp:anchor distT="0" distB="0" distL="0" distR="0" simplePos="0" relativeHeight="251651584" behindDoc="0" locked="0" layoutInCell="0" allowOverlap="1" wp14:anchorId="45D92B95" wp14:editId="4AB9C74E">
                <wp:simplePos x="0" y="0"/>
                <wp:positionH relativeFrom="column">
                  <wp:posOffset>0</wp:posOffset>
                </wp:positionH>
                <wp:positionV relativeFrom="paragraph">
                  <wp:posOffset>8559800</wp:posOffset>
                </wp:positionV>
                <wp:extent cx="5943600" cy="183515"/>
                <wp:effectExtent l="5715" t="2540" r="3810" b="4445"/>
                <wp:wrapSquare wrapText="bothSides"/>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835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BA7C33" w14:textId="77777777" w:rsidR="006E3C81" w:rsidRPr="009D335D" w:rsidRDefault="006E3C81" w:rsidP="001429B5">
                            <w:pPr>
                              <w:rPr>
                                <w:rStyle w:val="CharacterStyle2"/>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92B95" id="Text Box 5" o:spid="_x0000_s1027" type="#_x0000_t202" style="position:absolute;left:0;text-align:left;margin-left:0;margin-top:674pt;width:468pt;height:14.45pt;z-index:2516515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" o:allowincell="f" stroked="f">
                <v:fill opacity="0"/>
                <v:textbox inset="0,0,0,0">
                  <w:txbxContent>
                    <w:p w14:paraId="52BA7C33" w14:textId="77777777" w:rsidR="006E3C81" w:rsidRPr="009D335D" w:rsidRDefault="006E3C81" w:rsidP="001429B5">
                      <w:pPr>
                        <w:rPr>
                          <w:rStyle w:val="CharacterStyle2"/>
                          <w:sz w:val="24"/>
                          <w:szCs w:val="24"/>
                        </w:rPr>
                      </w:pPr>
                    </w:p>
                  </w:txbxContent>
                </v:textbox>
                <w10:wrap type="square"/>
              </v:shape>
            </w:pict>
          </mc:Fallback>
        </mc:AlternateContent>
      </w:r>
      <w:r w:rsidR="00034753" w:rsidRPr="007523F5">
        <w:rPr>
          <w:rStyle w:val="CharacterStyle2"/>
          <w:rFonts w:asciiTheme="minorHAnsi" w:hAnsiTheme="minorHAnsi" w:cs="Calibri"/>
          <w:b/>
          <w:sz w:val="24"/>
          <w:szCs w:val="24"/>
        </w:rPr>
        <w:t>§</w:t>
      </w:r>
      <w:r w:rsidR="001429B5" w:rsidRPr="007523F5">
        <w:rPr>
          <w:rStyle w:val="CharacterStyle2"/>
          <w:rFonts w:asciiTheme="minorHAnsi" w:hAnsiTheme="minorHAnsi" w:cs="Calibri"/>
          <w:b/>
          <w:sz w:val="24"/>
          <w:szCs w:val="24"/>
        </w:rPr>
        <w:t xml:space="preserve"> 2º </w:t>
      </w:r>
      <w:r w:rsidR="001429B5" w:rsidRPr="007523F5">
        <w:rPr>
          <w:rStyle w:val="CharacterStyle2"/>
          <w:rFonts w:asciiTheme="minorHAnsi" w:hAnsiTheme="minorHAnsi" w:cs="Calibri"/>
          <w:sz w:val="24"/>
          <w:szCs w:val="24"/>
        </w:rPr>
        <w:t>Se julgado apto, o servidor assumirá o exercício do cargo no prazo de 05 (cinco) dias corridos, contados do ato de aproveitamento.</w:t>
      </w:r>
    </w:p>
    <w:p w14:paraId="2FC6B7E2" w14:textId="77777777" w:rsidR="009B2DD8" w:rsidRPr="007523F5" w:rsidRDefault="009B2DD8" w:rsidP="00E04926">
      <w:pPr>
        <w:spacing w:line="276" w:lineRule="auto"/>
        <w:jc w:val="both"/>
        <w:textAlignment w:val="baseline"/>
        <w:rPr>
          <w:rFonts w:asciiTheme="minorHAnsi" w:eastAsia="Times New Roman" w:hAnsiTheme="minorHAnsi" w:cs="Calibri"/>
          <w:color w:val="060B0F"/>
          <w:szCs w:val="24"/>
        </w:rPr>
      </w:pPr>
    </w:p>
    <w:p w14:paraId="758917AA" w14:textId="77777777" w:rsidR="0085070F" w:rsidRPr="007523F5"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 xml:space="preserve">Art. </w:t>
      </w:r>
      <w:r w:rsidR="008B364C" w:rsidRPr="007523F5">
        <w:rPr>
          <w:rFonts w:asciiTheme="minorHAnsi" w:eastAsia="Times New Roman" w:hAnsiTheme="minorHAnsi" w:cs="Calibri"/>
          <w:b/>
          <w:szCs w:val="24"/>
        </w:rPr>
        <w:t>5</w:t>
      </w:r>
      <w:r w:rsidR="001E3416" w:rsidRPr="007523F5">
        <w:rPr>
          <w:rFonts w:asciiTheme="minorHAnsi" w:eastAsia="Times New Roman" w:hAnsiTheme="minorHAnsi" w:cs="Calibri"/>
          <w:b/>
          <w:szCs w:val="24"/>
        </w:rPr>
        <w:t>2</w:t>
      </w:r>
      <w:r w:rsidR="00413B5B"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Havendo mais de um concorrente</w:t>
      </w:r>
      <w:r w:rsidR="00C97C64" w:rsidRPr="007523F5">
        <w:rPr>
          <w:rFonts w:asciiTheme="minorHAnsi" w:eastAsia="Times New Roman" w:hAnsiTheme="minorHAnsi" w:cs="Calibri"/>
          <w:szCs w:val="24"/>
        </w:rPr>
        <w:t xml:space="preserve"> para</w:t>
      </w:r>
      <w:r w:rsidRPr="007523F5">
        <w:rPr>
          <w:rFonts w:asciiTheme="minorHAnsi" w:eastAsia="Times New Roman" w:hAnsiTheme="minorHAnsi" w:cs="Calibri"/>
          <w:szCs w:val="24"/>
        </w:rPr>
        <w:t xml:space="preserve"> a mesma vaga</w:t>
      </w:r>
      <w:r w:rsidR="00C97C64" w:rsidRPr="007523F5">
        <w:rPr>
          <w:rFonts w:asciiTheme="minorHAnsi" w:eastAsia="Times New Roman" w:hAnsiTheme="minorHAnsi" w:cs="Calibri"/>
          <w:szCs w:val="24"/>
        </w:rPr>
        <w:t>,</w:t>
      </w:r>
      <w:r w:rsidRPr="007523F5">
        <w:rPr>
          <w:rFonts w:asciiTheme="minorHAnsi" w:eastAsia="Times New Roman" w:hAnsiTheme="minorHAnsi" w:cs="Calibri"/>
          <w:szCs w:val="24"/>
        </w:rPr>
        <w:t xml:space="preserve"> terá prefer</w:t>
      </w:r>
      <w:r w:rsidR="00C97C64" w:rsidRPr="007523F5">
        <w:rPr>
          <w:rFonts w:asciiTheme="minorHAnsi" w:eastAsia="Times New Roman" w:hAnsiTheme="minorHAnsi" w:cs="Calibri"/>
          <w:szCs w:val="24"/>
        </w:rPr>
        <w:t>ê</w:t>
      </w:r>
      <w:r w:rsidRPr="007523F5">
        <w:rPr>
          <w:rFonts w:asciiTheme="minorHAnsi" w:eastAsia="Times New Roman" w:hAnsiTheme="minorHAnsi" w:cs="Calibri"/>
          <w:szCs w:val="24"/>
        </w:rPr>
        <w:t xml:space="preserve">ncia o de maior tempo de disponibilidade e, no caso de empate, o de maior tempo </w:t>
      </w:r>
      <w:r w:rsidR="00C97C64" w:rsidRPr="007523F5">
        <w:rPr>
          <w:rFonts w:asciiTheme="minorHAnsi" w:eastAsia="Times New Roman" w:hAnsiTheme="minorHAnsi" w:cs="Calibri"/>
          <w:szCs w:val="24"/>
        </w:rPr>
        <w:t>no</w:t>
      </w:r>
      <w:r w:rsidRPr="007523F5">
        <w:rPr>
          <w:rFonts w:asciiTheme="minorHAnsi" w:eastAsia="Times New Roman" w:hAnsiTheme="minorHAnsi" w:cs="Calibri"/>
          <w:szCs w:val="24"/>
        </w:rPr>
        <w:t xml:space="preserve"> serviço público</w:t>
      </w:r>
      <w:r w:rsidR="00C97C64" w:rsidRPr="007523F5">
        <w:rPr>
          <w:rFonts w:asciiTheme="minorHAnsi" w:eastAsia="Times New Roman" w:hAnsiTheme="minorHAnsi" w:cs="Calibri"/>
          <w:szCs w:val="24"/>
        </w:rPr>
        <w:t xml:space="preserve"> municipal</w:t>
      </w:r>
      <w:r w:rsidRPr="007523F5">
        <w:rPr>
          <w:rFonts w:asciiTheme="minorHAnsi" w:eastAsia="Times New Roman" w:hAnsiTheme="minorHAnsi" w:cs="Calibri"/>
          <w:szCs w:val="24"/>
        </w:rPr>
        <w:t>.</w:t>
      </w:r>
    </w:p>
    <w:p w14:paraId="275DC84D"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53D9E90B" w14:textId="77777777" w:rsidR="00AB4F97" w:rsidRPr="007523F5" w:rsidRDefault="008D7B1D" w:rsidP="00E04926">
      <w:pPr>
        <w:pStyle w:val="Style6"/>
        <w:kinsoku w:val="0"/>
        <w:autoSpaceDE/>
        <w:autoSpaceDN/>
        <w:spacing w:before="0" w:line="276" w:lineRule="auto"/>
        <w:ind w:right="72"/>
        <w:rPr>
          <w:rStyle w:val="CharacterStyle4"/>
          <w:rFonts w:asciiTheme="minorHAnsi" w:hAnsiTheme="minorHAnsi" w:cs="Calibri"/>
          <w:sz w:val="24"/>
          <w:szCs w:val="24"/>
        </w:rPr>
      </w:pPr>
      <w:r w:rsidRPr="007523F5">
        <w:rPr>
          <w:rFonts w:asciiTheme="minorHAnsi" w:hAnsiTheme="minorHAnsi" w:cs="Calibri"/>
          <w:b/>
          <w:sz w:val="24"/>
          <w:szCs w:val="24"/>
        </w:rPr>
        <w:lastRenderedPageBreak/>
        <w:t xml:space="preserve">Art. </w:t>
      </w:r>
      <w:r w:rsidR="008B364C" w:rsidRPr="007523F5">
        <w:rPr>
          <w:rFonts w:asciiTheme="minorHAnsi" w:hAnsiTheme="minorHAnsi" w:cs="Calibri"/>
          <w:b/>
          <w:sz w:val="24"/>
          <w:szCs w:val="24"/>
        </w:rPr>
        <w:t>5</w:t>
      </w:r>
      <w:r w:rsidR="001E3416" w:rsidRPr="007523F5">
        <w:rPr>
          <w:rFonts w:asciiTheme="minorHAnsi" w:hAnsiTheme="minorHAnsi" w:cs="Calibri"/>
          <w:b/>
          <w:sz w:val="24"/>
          <w:szCs w:val="24"/>
        </w:rPr>
        <w:t>3</w:t>
      </w:r>
      <w:r w:rsidR="00413B5B" w:rsidRPr="007523F5">
        <w:rPr>
          <w:rFonts w:asciiTheme="minorHAnsi" w:hAnsiTheme="minorHAnsi" w:cs="Calibri"/>
          <w:b/>
          <w:sz w:val="24"/>
          <w:szCs w:val="24"/>
        </w:rPr>
        <w:t>.</w:t>
      </w:r>
      <w:r w:rsidRPr="007523F5">
        <w:rPr>
          <w:rFonts w:asciiTheme="minorHAnsi" w:hAnsiTheme="minorHAnsi" w:cs="Calibri"/>
          <w:sz w:val="24"/>
          <w:szCs w:val="24"/>
        </w:rPr>
        <w:t xml:space="preserve"> </w:t>
      </w:r>
      <w:r w:rsidR="00AB4F97" w:rsidRPr="007523F5">
        <w:rPr>
          <w:rStyle w:val="CharacterStyle4"/>
          <w:rFonts w:asciiTheme="minorHAnsi" w:hAnsiTheme="minorHAnsi" w:cs="Calibri"/>
          <w:sz w:val="24"/>
          <w:szCs w:val="24"/>
        </w:rPr>
        <w:t>Será tornado sem efeito o aproveitamento e cassada a disponibilidade se o servidor não tomar posse no prazo legal, salvo caso de doença comprovada em inspeção médica.</w:t>
      </w:r>
    </w:p>
    <w:p w14:paraId="69CE383D" w14:textId="77777777" w:rsidR="00AB4F97" w:rsidRPr="007523F5" w:rsidRDefault="00AB4F97" w:rsidP="00E04926">
      <w:pPr>
        <w:pStyle w:val="Style6"/>
        <w:kinsoku w:val="0"/>
        <w:autoSpaceDE/>
        <w:autoSpaceDN/>
        <w:spacing w:before="0" w:line="276" w:lineRule="auto"/>
        <w:rPr>
          <w:rStyle w:val="CharacterStyle4"/>
          <w:rFonts w:asciiTheme="minorHAnsi" w:hAnsiTheme="minorHAnsi" w:cs="Calibri"/>
          <w:sz w:val="24"/>
          <w:szCs w:val="24"/>
        </w:rPr>
      </w:pPr>
    </w:p>
    <w:p w14:paraId="275075EC" w14:textId="77777777" w:rsidR="00AB4F97" w:rsidRPr="007523F5" w:rsidRDefault="00AB4F97" w:rsidP="00E04926">
      <w:pPr>
        <w:pStyle w:val="Style6"/>
        <w:kinsoku w:val="0"/>
        <w:autoSpaceDE/>
        <w:autoSpaceDN/>
        <w:spacing w:before="0" w:line="276" w:lineRule="auto"/>
        <w:ind w:right="72"/>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 xml:space="preserve">Art. </w:t>
      </w:r>
      <w:r w:rsidR="008B364C" w:rsidRPr="007523F5">
        <w:rPr>
          <w:rStyle w:val="CharacterStyle4"/>
          <w:rFonts w:asciiTheme="minorHAnsi" w:hAnsiTheme="minorHAnsi" w:cs="Calibri"/>
          <w:b/>
          <w:sz w:val="24"/>
          <w:szCs w:val="24"/>
        </w:rPr>
        <w:t>5</w:t>
      </w:r>
      <w:r w:rsidR="001E3416" w:rsidRPr="007523F5">
        <w:rPr>
          <w:rStyle w:val="CharacterStyle4"/>
          <w:rFonts w:asciiTheme="minorHAnsi" w:hAnsiTheme="minorHAnsi" w:cs="Calibri"/>
          <w:b/>
          <w:sz w:val="24"/>
          <w:szCs w:val="24"/>
        </w:rPr>
        <w:t>4</w:t>
      </w:r>
      <w:r w:rsidR="00413B5B" w:rsidRPr="007523F5">
        <w:rPr>
          <w:rStyle w:val="CharacterStyle4"/>
          <w:rFonts w:asciiTheme="minorHAnsi" w:hAnsiTheme="minorHAnsi" w:cs="Calibri"/>
          <w:b/>
          <w:sz w:val="24"/>
          <w:szCs w:val="24"/>
        </w:rPr>
        <w:t>.</w:t>
      </w:r>
      <w:r w:rsidR="001E3416" w:rsidRPr="007523F5">
        <w:rPr>
          <w:rStyle w:val="CharacterStyle4"/>
          <w:rFonts w:asciiTheme="minorHAnsi" w:hAnsiTheme="minorHAnsi" w:cs="Calibri"/>
          <w:b/>
          <w:sz w:val="24"/>
          <w:szCs w:val="24"/>
        </w:rPr>
        <w:t xml:space="preserve"> </w:t>
      </w:r>
      <w:r w:rsidRPr="007523F5">
        <w:rPr>
          <w:rStyle w:val="CharacterStyle4"/>
          <w:rFonts w:asciiTheme="minorHAnsi" w:hAnsiTheme="minorHAnsi" w:cs="Calibri"/>
          <w:sz w:val="24"/>
          <w:szCs w:val="24"/>
        </w:rPr>
        <w:t xml:space="preserve">Provada a incapacidade definitiva, o servidor será encaminhado </w:t>
      </w:r>
      <w:r w:rsidR="00E21238" w:rsidRPr="007523F5">
        <w:rPr>
          <w:rStyle w:val="CharacterStyle4"/>
          <w:rFonts w:asciiTheme="minorHAnsi" w:hAnsiTheme="minorHAnsi" w:cs="Calibri"/>
          <w:sz w:val="24"/>
          <w:szCs w:val="24"/>
        </w:rPr>
        <w:t xml:space="preserve">ao </w:t>
      </w:r>
      <w:r w:rsidR="00E25817" w:rsidRPr="007523F5">
        <w:rPr>
          <w:rStyle w:val="CharacterStyle4"/>
          <w:rFonts w:asciiTheme="minorHAnsi" w:hAnsiTheme="minorHAnsi" w:cs="Calibri"/>
          <w:sz w:val="24"/>
          <w:szCs w:val="24"/>
        </w:rPr>
        <w:t>Sistema de Seguridade Social</w:t>
      </w:r>
      <w:r w:rsidR="00E21238" w:rsidRPr="007523F5">
        <w:rPr>
          <w:rStyle w:val="CharacterStyle4"/>
          <w:rFonts w:asciiTheme="minorHAnsi" w:hAnsiTheme="minorHAnsi" w:cs="Calibri"/>
          <w:sz w:val="24"/>
          <w:szCs w:val="24"/>
        </w:rPr>
        <w:t xml:space="preserve">, para </w:t>
      </w:r>
      <w:r w:rsidRPr="007523F5">
        <w:rPr>
          <w:rStyle w:val="CharacterStyle4"/>
          <w:rFonts w:asciiTheme="minorHAnsi" w:hAnsiTheme="minorHAnsi" w:cs="Calibri"/>
          <w:sz w:val="24"/>
          <w:szCs w:val="24"/>
        </w:rPr>
        <w:t>à inspeção médica e consequente aposentadoria por invalidez.</w:t>
      </w:r>
    </w:p>
    <w:p w14:paraId="0AEEE8C9" w14:textId="77777777" w:rsidR="00B008BA" w:rsidRPr="007523F5" w:rsidRDefault="00B008BA" w:rsidP="00E04926">
      <w:pPr>
        <w:spacing w:line="276" w:lineRule="auto"/>
        <w:jc w:val="both"/>
        <w:textAlignment w:val="baseline"/>
        <w:rPr>
          <w:rFonts w:asciiTheme="minorHAnsi" w:eastAsia="Times New Roman" w:hAnsiTheme="minorHAnsi" w:cs="Calibri"/>
          <w:szCs w:val="24"/>
        </w:rPr>
      </w:pPr>
    </w:p>
    <w:p w14:paraId="300EE926" w14:textId="77777777" w:rsidR="0085070F" w:rsidRPr="007523F5" w:rsidRDefault="008D7B1D" w:rsidP="00E04926">
      <w:pPr>
        <w:pStyle w:val="Subttulo"/>
        <w:spacing w:line="276" w:lineRule="auto"/>
        <w:ind w:firstLine="0"/>
        <w:rPr>
          <w:rFonts w:asciiTheme="minorHAnsi" w:hAnsiTheme="minorHAnsi"/>
        </w:rPr>
      </w:pPr>
      <w:bookmarkStart w:id="76" w:name="_Toc93656298"/>
      <w:bookmarkStart w:id="77" w:name="_Toc124930807"/>
      <w:r w:rsidRPr="007523F5">
        <w:rPr>
          <w:rFonts w:asciiTheme="minorHAnsi" w:hAnsiTheme="minorHAnsi"/>
        </w:rPr>
        <w:t>CAPÍTULO VI</w:t>
      </w:r>
      <w:bookmarkEnd w:id="76"/>
      <w:bookmarkEnd w:id="77"/>
    </w:p>
    <w:p w14:paraId="4713300B" w14:textId="77777777" w:rsidR="0085070F" w:rsidRDefault="00F34D28" w:rsidP="00E04926">
      <w:pPr>
        <w:pStyle w:val="Subttulo"/>
        <w:spacing w:line="276" w:lineRule="auto"/>
        <w:ind w:firstLine="0"/>
        <w:rPr>
          <w:rFonts w:asciiTheme="minorHAnsi" w:hAnsiTheme="minorHAnsi"/>
        </w:rPr>
      </w:pPr>
      <w:bookmarkStart w:id="78" w:name="_Toc93656299"/>
      <w:bookmarkStart w:id="79" w:name="_Toc124930808"/>
      <w:r w:rsidRPr="007523F5">
        <w:rPr>
          <w:rFonts w:asciiTheme="minorHAnsi" w:hAnsiTheme="minorHAnsi"/>
        </w:rPr>
        <w:t>DA REVERSÃO</w:t>
      </w:r>
      <w:bookmarkEnd w:id="78"/>
      <w:bookmarkEnd w:id="79"/>
    </w:p>
    <w:p w14:paraId="7B3ED634" w14:textId="77777777" w:rsidR="00B214E5" w:rsidRPr="00B214E5" w:rsidRDefault="00B214E5" w:rsidP="00E04926">
      <w:pPr>
        <w:spacing w:line="276" w:lineRule="auto"/>
      </w:pPr>
    </w:p>
    <w:p w14:paraId="60B7404C" w14:textId="477EE594" w:rsidR="0085070F" w:rsidRDefault="008D7B1D" w:rsidP="00E04926">
      <w:pPr>
        <w:spacing w:line="276" w:lineRule="auto"/>
        <w:jc w:val="both"/>
        <w:textAlignment w:val="baseline"/>
        <w:rPr>
          <w:rFonts w:asciiTheme="minorHAnsi" w:eastAsia="Times New Roman" w:hAnsiTheme="minorHAnsi" w:cs="Calibri"/>
          <w:color w:val="060B0F"/>
          <w:szCs w:val="24"/>
        </w:rPr>
      </w:pPr>
      <w:r w:rsidRPr="007523F5">
        <w:rPr>
          <w:rFonts w:asciiTheme="minorHAnsi" w:eastAsia="Times New Roman" w:hAnsiTheme="minorHAnsi" w:cs="Calibri"/>
          <w:b/>
          <w:color w:val="060B0F"/>
          <w:szCs w:val="24"/>
        </w:rPr>
        <w:t xml:space="preserve">Art. </w:t>
      </w:r>
      <w:r w:rsidR="00E21238" w:rsidRPr="007523F5">
        <w:rPr>
          <w:rFonts w:asciiTheme="minorHAnsi" w:eastAsia="Times New Roman" w:hAnsiTheme="minorHAnsi" w:cs="Calibri"/>
          <w:b/>
          <w:color w:val="060B0F"/>
          <w:szCs w:val="24"/>
        </w:rPr>
        <w:t>5</w:t>
      </w:r>
      <w:r w:rsidR="001E3416" w:rsidRPr="007523F5">
        <w:rPr>
          <w:rFonts w:asciiTheme="minorHAnsi" w:eastAsia="Times New Roman" w:hAnsiTheme="minorHAnsi" w:cs="Calibri"/>
          <w:b/>
          <w:color w:val="060B0F"/>
          <w:szCs w:val="24"/>
        </w:rPr>
        <w:t>5</w:t>
      </w:r>
      <w:r w:rsidR="00781316" w:rsidRPr="007523F5">
        <w:rPr>
          <w:rFonts w:asciiTheme="minorHAnsi" w:eastAsia="Times New Roman" w:hAnsiTheme="minorHAnsi" w:cs="Calibri"/>
          <w:b/>
          <w:color w:val="060B0F"/>
          <w:szCs w:val="24"/>
        </w:rPr>
        <w:t>.</w:t>
      </w:r>
      <w:r w:rsidRPr="007523F5">
        <w:rPr>
          <w:rFonts w:asciiTheme="minorHAnsi" w:eastAsia="Times New Roman" w:hAnsiTheme="minorHAnsi" w:cs="Calibri"/>
          <w:color w:val="060B0F"/>
          <w:szCs w:val="24"/>
        </w:rPr>
        <w:t xml:space="preserve"> Reversão é o reingresso no serviço público do </w:t>
      </w:r>
      <w:r w:rsidR="00016805" w:rsidRPr="007523F5">
        <w:rPr>
          <w:rFonts w:asciiTheme="minorHAnsi" w:eastAsia="Times New Roman" w:hAnsiTheme="minorHAnsi" w:cs="Calibri"/>
          <w:color w:val="060B0F"/>
          <w:szCs w:val="24"/>
        </w:rPr>
        <w:t>servidor</w:t>
      </w:r>
      <w:r w:rsidRPr="007523F5">
        <w:rPr>
          <w:rFonts w:asciiTheme="minorHAnsi" w:eastAsia="Times New Roman" w:hAnsiTheme="minorHAnsi" w:cs="Calibri"/>
          <w:color w:val="060B0F"/>
          <w:szCs w:val="24"/>
        </w:rPr>
        <w:t xml:space="preserve"> aposentado,</w:t>
      </w:r>
      <w:r w:rsidR="00E25817" w:rsidRPr="007523F5">
        <w:rPr>
          <w:rFonts w:asciiTheme="minorHAnsi" w:eastAsia="Times New Roman" w:hAnsiTheme="minorHAnsi" w:cs="Calibri"/>
          <w:color w:val="060B0F"/>
          <w:szCs w:val="24"/>
        </w:rPr>
        <w:t xml:space="preserve"> </w:t>
      </w:r>
      <w:r w:rsidR="00E25817" w:rsidRPr="007523F5">
        <w:rPr>
          <w:rFonts w:asciiTheme="minorHAnsi" w:hAnsiTheme="minorHAnsi" w:cs="Calibri"/>
          <w:color w:val="000000"/>
          <w:szCs w:val="24"/>
          <w:shd w:val="clear" w:color="auto" w:fill="FFFFFF"/>
        </w:rPr>
        <w:t>quando cessada a invalidez, por declaração de junta médica oficial, </w:t>
      </w:r>
      <w:r w:rsidR="00E25817" w:rsidRPr="007523F5">
        <w:rPr>
          <w:rFonts w:asciiTheme="minorHAnsi" w:eastAsia="Times New Roman" w:hAnsiTheme="minorHAnsi" w:cs="Calibri"/>
          <w:color w:val="060B0F"/>
          <w:szCs w:val="24"/>
        </w:rPr>
        <w:t>que torne</w:t>
      </w:r>
      <w:r w:rsidRPr="007523F5">
        <w:rPr>
          <w:rFonts w:asciiTheme="minorHAnsi" w:eastAsia="Times New Roman" w:hAnsiTheme="minorHAnsi" w:cs="Calibri"/>
          <w:color w:val="060B0F"/>
          <w:szCs w:val="24"/>
        </w:rPr>
        <w:t xml:space="preserve"> insubsistentes os motivos da aposentadoria.</w:t>
      </w:r>
    </w:p>
    <w:p w14:paraId="6A3A4AE3" w14:textId="77777777" w:rsidR="00753286" w:rsidRPr="007523F5" w:rsidRDefault="00753286" w:rsidP="00E04926">
      <w:pPr>
        <w:spacing w:line="276" w:lineRule="auto"/>
        <w:jc w:val="both"/>
        <w:textAlignment w:val="baseline"/>
        <w:rPr>
          <w:rFonts w:asciiTheme="minorHAnsi" w:eastAsia="Times New Roman" w:hAnsiTheme="minorHAnsi" w:cs="Calibri"/>
          <w:color w:val="060B0F"/>
          <w:szCs w:val="24"/>
        </w:rPr>
      </w:pPr>
    </w:p>
    <w:p w14:paraId="09AAAD75" w14:textId="6BDC1D48" w:rsidR="00B87BF4" w:rsidRDefault="00B87BF4" w:rsidP="00E04926">
      <w:pPr>
        <w:spacing w:line="276" w:lineRule="auto"/>
        <w:jc w:val="both"/>
        <w:textAlignment w:val="baseline"/>
        <w:rPr>
          <w:rFonts w:asciiTheme="minorHAnsi" w:eastAsia="Times New Roman" w:hAnsiTheme="minorHAnsi" w:cs="Calibri"/>
          <w:color w:val="060B0F"/>
          <w:szCs w:val="24"/>
        </w:rPr>
      </w:pPr>
      <w:r w:rsidRPr="007523F5">
        <w:rPr>
          <w:rFonts w:asciiTheme="minorHAnsi" w:eastAsia="Times New Roman" w:hAnsiTheme="minorHAnsi" w:cs="Calibri"/>
          <w:b/>
          <w:color w:val="060B0F"/>
          <w:szCs w:val="24"/>
        </w:rPr>
        <w:t xml:space="preserve">§ 1º </w:t>
      </w:r>
      <w:r w:rsidRPr="007523F5">
        <w:rPr>
          <w:rFonts w:asciiTheme="minorHAnsi" w:eastAsia="Times New Roman" w:hAnsiTheme="minorHAnsi" w:cs="Calibri"/>
          <w:color w:val="060B0F"/>
          <w:szCs w:val="24"/>
        </w:rPr>
        <w:t xml:space="preserve">A reversão far-se-á no mesmo cargo ou no cargo resultante de sua transformação. </w:t>
      </w:r>
    </w:p>
    <w:p w14:paraId="0A34A64D" w14:textId="77777777" w:rsidR="00753286" w:rsidRPr="007523F5" w:rsidRDefault="00753286" w:rsidP="00E04926">
      <w:pPr>
        <w:spacing w:line="276" w:lineRule="auto"/>
        <w:jc w:val="both"/>
        <w:textAlignment w:val="baseline"/>
        <w:rPr>
          <w:rFonts w:asciiTheme="minorHAnsi" w:eastAsia="Times New Roman" w:hAnsiTheme="minorHAnsi" w:cs="Calibri"/>
          <w:color w:val="060B0F"/>
          <w:szCs w:val="24"/>
        </w:rPr>
      </w:pPr>
    </w:p>
    <w:p w14:paraId="1D4EB6FF" w14:textId="5AA6C17B" w:rsidR="00B87BF4" w:rsidRPr="007523F5" w:rsidRDefault="00B87BF4" w:rsidP="00E04926">
      <w:pPr>
        <w:spacing w:line="276" w:lineRule="auto"/>
        <w:jc w:val="both"/>
        <w:textAlignment w:val="baseline"/>
        <w:rPr>
          <w:rFonts w:asciiTheme="minorHAnsi" w:eastAsia="Times New Roman" w:hAnsiTheme="minorHAnsi" w:cs="Calibri"/>
          <w:color w:val="060B0F"/>
          <w:szCs w:val="24"/>
        </w:rPr>
      </w:pPr>
      <w:r w:rsidRPr="007523F5">
        <w:rPr>
          <w:rFonts w:asciiTheme="minorHAnsi" w:eastAsia="Times New Roman" w:hAnsiTheme="minorHAnsi" w:cs="Calibri"/>
          <w:b/>
          <w:color w:val="060B0F"/>
          <w:szCs w:val="24"/>
        </w:rPr>
        <w:t xml:space="preserve">§ 2º </w:t>
      </w:r>
      <w:r w:rsidRPr="007523F5">
        <w:rPr>
          <w:rFonts w:asciiTheme="minorHAnsi" w:eastAsia="Times New Roman" w:hAnsiTheme="minorHAnsi" w:cs="Calibri"/>
          <w:color w:val="060B0F"/>
          <w:szCs w:val="24"/>
        </w:rPr>
        <w:t xml:space="preserve">Nos casos em que o cargo </w:t>
      </w:r>
      <w:r w:rsidR="00E25817" w:rsidRPr="007523F5">
        <w:rPr>
          <w:rFonts w:asciiTheme="minorHAnsi" w:eastAsia="Times New Roman" w:hAnsiTheme="minorHAnsi" w:cs="Calibri"/>
          <w:color w:val="060B0F"/>
          <w:szCs w:val="24"/>
        </w:rPr>
        <w:t>se encontre</w:t>
      </w:r>
      <w:r w:rsidRPr="007523F5">
        <w:rPr>
          <w:rFonts w:asciiTheme="minorHAnsi" w:eastAsia="Times New Roman" w:hAnsiTheme="minorHAnsi" w:cs="Calibri"/>
          <w:color w:val="060B0F"/>
          <w:szCs w:val="24"/>
        </w:rPr>
        <w:t xml:space="preserve"> provido, o servidor exercerá suas atribuições como excedente, até a ocorrência de vaga. </w:t>
      </w:r>
    </w:p>
    <w:p w14:paraId="6FCF1898" w14:textId="77777777" w:rsidR="00E25817" w:rsidRPr="007523F5" w:rsidRDefault="00E25817" w:rsidP="00E04926">
      <w:pPr>
        <w:spacing w:line="276" w:lineRule="auto"/>
        <w:jc w:val="both"/>
        <w:textAlignment w:val="baseline"/>
        <w:rPr>
          <w:rFonts w:asciiTheme="minorHAnsi" w:hAnsiTheme="minorHAnsi" w:cs="Arial"/>
          <w:color w:val="000000"/>
          <w:szCs w:val="24"/>
          <w:shd w:val="clear" w:color="auto" w:fill="FFFFFF"/>
        </w:rPr>
      </w:pPr>
      <w:r w:rsidRPr="007523F5">
        <w:rPr>
          <w:rFonts w:asciiTheme="minorHAnsi" w:hAnsiTheme="minorHAnsi" w:cs="Arial"/>
          <w:color w:val="000000"/>
          <w:szCs w:val="24"/>
          <w:shd w:val="clear" w:color="auto" w:fill="FFFFFF"/>
        </w:rPr>
        <w:t> </w:t>
      </w:r>
    </w:p>
    <w:p w14:paraId="76EF75C1" w14:textId="40DBD4B9" w:rsidR="00E25817" w:rsidRPr="007523F5" w:rsidRDefault="00E25817" w:rsidP="00E04926">
      <w:pPr>
        <w:spacing w:line="276" w:lineRule="auto"/>
        <w:jc w:val="both"/>
        <w:textAlignment w:val="baseline"/>
        <w:rPr>
          <w:rFonts w:asciiTheme="minorHAnsi" w:eastAsia="Times New Roman" w:hAnsiTheme="minorHAnsi" w:cs="Calibri"/>
          <w:color w:val="060B0F"/>
          <w:szCs w:val="24"/>
        </w:rPr>
      </w:pPr>
      <w:r w:rsidRPr="007523F5">
        <w:rPr>
          <w:rFonts w:asciiTheme="minorHAnsi" w:hAnsiTheme="minorHAnsi" w:cs="Calibri"/>
          <w:b/>
          <w:color w:val="000000"/>
          <w:szCs w:val="24"/>
          <w:shd w:val="clear" w:color="auto" w:fill="FFFFFF"/>
        </w:rPr>
        <w:t>§ 3º</w:t>
      </w:r>
      <w:r w:rsidRPr="007523F5">
        <w:rPr>
          <w:rFonts w:asciiTheme="minorHAnsi" w:hAnsiTheme="minorHAnsi" w:cs="Calibri"/>
          <w:color w:val="000000"/>
          <w:szCs w:val="24"/>
          <w:shd w:val="clear" w:color="auto" w:fill="FFFFFF"/>
        </w:rPr>
        <w:t xml:space="preserve"> São assegurados ao servidor que reverter à atividade os mesmos direitos, garantias, vantagens e deveres aplicáveis aos servidores em atividade.</w:t>
      </w:r>
    </w:p>
    <w:p w14:paraId="5B8554BD" w14:textId="77777777" w:rsidR="00B87BF4" w:rsidRPr="007523F5" w:rsidRDefault="00B87BF4" w:rsidP="00E04926">
      <w:pPr>
        <w:spacing w:line="276" w:lineRule="auto"/>
        <w:jc w:val="both"/>
        <w:textAlignment w:val="baseline"/>
        <w:rPr>
          <w:rFonts w:asciiTheme="minorHAnsi" w:eastAsia="Times New Roman" w:hAnsiTheme="minorHAnsi" w:cs="Calibri"/>
          <w:color w:val="060B0F"/>
          <w:szCs w:val="24"/>
        </w:rPr>
      </w:pPr>
    </w:p>
    <w:p w14:paraId="2510B898" w14:textId="77777777" w:rsidR="00B87BF4" w:rsidRPr="007523F5"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color w:val="060B0F"/>
          <w:szCs w:val="24"/>
        </w:rPr>
        <w:t>Art.</w:t>
      </w:r>
      <w:r w:rsidR="0055601E" w:rsidRPr="007523F5">
        <w:rPr>
          <w:rFonts w:asciiTheme="minorHAnsi" w:eastAsia="Times New Roman" w:hAnsiTheme="minorHAnsi" w:cs="Calibri"/>
          <w:b/>
          <w:color w:val="060B0F"/>
          <w:szCs w:val="24"/>
        </w:rPr>
        <w:t xml:space="preserve"> </w:t>
      </w:r>
      <w:r w:rsidR="00E21238" w:rsidRPr="007523F5">
        <w:rPr>
          <w:rFonts w:asciiTheme="minorHAnsi" w:eastAsia="Times New Roman" w:hAnsiTheme="minorHAnsi" w:cs="Calibri"/>
          <w:b/>
          <w:color w:val="060B0F"/>
          <w:szCs w:val="24"/>
        </w:rPr>
        <w:t>5</w:t>
      </w:r>
      <w:r w:rsidR="001E3416" w:rsidRPr="007523F5">
        <w:rPr>
          <w:rFonts w:asciiTheme="minorHAnsi" w:eastAsia="Times New Roman" w:hAnsiTheme="minorHAnsi" w:cs="Calibri"/>
          <w:b/>
          <w:color w:val="060B0F"/>
          <w:szCs w:val="24"/>
        </w:rPr>
        <w:t>6</w:t>
      </w:r>
      <w:r w:rsidR="00781316" w:rsidRPr="007523F5">
        <w:rPr>
          <w:rFonts w:asciiTheme="minorHAnsi" w:eastAsia="Times New Roman" w:hAnsiTheme="minorHAnsi" w:cs="Calibri"/>
          <w:b/>
          <w:color w:val="060B0F"/>
          <w:szCs w:val="24"/>
        </w:rPr>
        <w:t>.</w:t>
      </w:r>
      <w:r w:rsidRPr="007523F5">
        <w:rPr>
          <w:rFonts w:asciiTheme="minorHAnsi" w:eastAsia="Times New Roman" w:hAnsiTheme="minorHAnsi" w:cs="Calibri"/>
          <w:color w:val="060B0F"/>
          <w:szCs w:val="24"/>
        </w:rPr>
        <w:t xml:space="preserve"> </w:t>
      </w:r>
      <w:r w:rsidR="00B87BF4" w:rsidRPr="007523F5">
        <w:rPr>
          <w:rFonts w:asciiTheme="minorHAnsi" w:eastAsia="Times New Roman" w:hAnsiTheme="minorHAnsi" w:cs="Calibri"/>
          <w:color w:val="060B0F"/>
          <w:szCs w:val="24"/>
        </w:rPr>
        <w:t>Não poderá reverter o aposentado que já tiver completado 7</w:t>
      </w:r>
      <w:r w:rsidR="00EF350E" w:rsidRPr="007523F5">
        <w:rPr>
          <w:rFonts w:asciiTheme="minorHAnsi" w:eastAsia="Times New Roman" w:hAnsiTheme="minorHAnsi" w:cs="Calibri"/>
          <w:color w:val="060B0F"/>
          <w:szCs w:val="24"/>
        </w:rPr>
        <w:t>5</w:t>
      </w:r>
      <w:r w:rsidR="00B87BF4" w:rsidRPr="007523F5">
        <w:rPr>
          <w:rFonts w:asciiTheme="minorHAnsi" w:eastAsia="Times New Roman" w:hAnsiTheme="minorHAnsi" w:cs="Calibri"/>
          <w:color w:val="060B0F"/>
          <w:szCs w:val="24"/>
        </w:rPr>
        <w:t xml:space="preserve"> (setenta</w:t>
      </w:r>
      <w:r w:rsidR="00EF350E" w:rsidRPr="007523F5">
        <w:rPr>
          <w:rFonts w:asciiTheme="minorHAnsi" w:eastAsia="Times New Roman" w:hAnsiTheme="minorHAnsi" w:cs="Calibri"/>
          <w:color w:val="060B0F"/>
          <w:szCs w:val="24"/>
        </w:rPr>
        <w:t xml:space="preserve"> e cinco</w:t>
      </w:r>
      <w:r w:rsidR="00B87BF4" w:rsidRPr="007523F5">
        <w:rPr>
          <w:rFonts w:asciiTheme="minorHAnsi" w:eastAsia="Times New Roman" w:hAnsiTheme="minorHAnsi" w:cs="Calibri"/>
          <w:color w:val="060B0F"/>
          <w:szCs w:val="24"/>
        </w:rPr>
        <w:t xml:space="preserve">) anos de idade. </w:t>
      </w:r>
      <w:r w:rsidR="00B87BF4" w:rsidRPr="007523F5">
        <w:rPr>
          <w:rFonts w:asciiTheme="minorHAnsi" w:eastAsia="Times New Roman" w:hAnsiTheme="minorHAnsi" w:cs="Calibri"/>
          <w:b/>
          <w:color w:val="060B0F"/>
          <w:szCs w:val="24"/>
        </w:rPr>
        <w:t xml:space="preserve"> </w:t>
      </w:r>
    </w:p>
    <w:p w14:paraId="0D866235" w14:textId="77777777" w:rsidR="00FA4BDB" w:rsidRPr="007523F5" w:rsidRDefault="00FA4BDB" w:rsidP="00E04926">
      <w:pPr>
        <w:spacing w:line="276" w:lineRule="auto"/>
        <w:jc w:val="both"/>
        <w:textAlignment w:val="baseline"/>
        <w:rPr>
          <w:rFonts w:asciiTheme="minorHAnsi" w:eastAsia="Times New Roman" w:hAnsiTheme="minorHAnsi" w:cs="Calibri"/>
          <w:color w:val="060B0F"/>
          <w:szCs w:val="24"/>
        </w:rPr>
      </w:pPr>
    </w:p>
    <w:p w14:paraId="77724D90" w14:textId="77777777" w:rsidR="0085070F" w:rsidRPr="007523F5" w:rsidRDefault="00EB75B0" w:rsidP="00E04926">
      <w:pPr>
        <w:pStyle w:val="Subttulo"/>
        <w:spacing w:line="276" w:lineRule="auto"/>
        <w:ind w:firstLine="0"/>
        <w:rPr>
          <w:rFonts w:asciiTheme="minorHAnsi" w:hAnsiTheme="minorHAnsi"/>
        </w:rPr>
      </w:pPr>
      <w:bookmarkStart w:id="80" w:name="_Toc93656300"/>
      <w:bookmarkStart w:id="81" w:name="_Toc124930809"/>
      <w:r w:rsidRPr="007523F5">
        <w:rPr>
          <w:rFonts w:asciiTheme="minorHAnsi" w:hAnsiTheme="minorHAnsi"/>
        </w:rPr>
        <w:t>CAPÍTULO</w:t>
      </w:r>
      <w:r w:rsidR="008D7B1D" w:rsidRPr="007523F5">
        <w:rPr>
          <w:rFonts w:asciiTheme="minorHAnsi" w:hAnsiTheme="minorHAnsi"/>
        </w:rPr>
        <w:t xml:space="preserve"> VII</w:t>
      </w:r>
      <w:bookmarkEnd w:id="80"/>
      <w:bookmarkEnd w:id="81"/>
    </w:p>
    <w:p w14:paraId="771683FF" w14:textId="77777777" w:rsidR="0085070F" w:rsidRPr="007523F5" w:rsidRDefault="00F34D28" w:rsidP="00E04926">
      <w:pPr>
        <w:pStyle w:val="Subttulo"/>
        <w:spacing w:line="276" w:lineRule="auto"/>
        <w:ind w:firstLine="0"/>
        <w:rPr>
          <w:rFonts w:asciiTheme="minorHAnsi" w:hAnsiTheme="minorHAnsi"/>
        </w:rPr>
      </w:pPr>
      <w:bookmarkStart w:id="82" w:name="_Toc93656301"/>
      <w:bookmarkStart w:id="83" w:name="_Toc124930810"/>
      <w:r w:rsidRPr="007523F5">
        <w:rPr>
          <w:rFonts w:asciiTheme="minorHAnsi" w:hAnsiTheme="minorHAnsi"/>
        </w:rPr>
        <w:t>DA READAPTAÇÃO</w:t>
      </w:r>
      <w:bookmarkEnd w:id="82"/>
      <w:bookmarkEnd w:id="83"/>
    </w:p>
    <w:p w14:paraId="35D2C30D" w14:textId="77777777" w:rsidR="00BB28EE" w:rsidRPr="007523F5" w:rsidRDefault="00BB28EE" w:rsidP="00E04926">
      <w:pPr>
        <w:spacing w:line="276" w:lineRule="auto"/>
        <w:jc w:val="center"/>
        <w:textAlignment w:val="baseline"/>
        <w:rPr>
          <w:rFonts w:asciiTheme="minorHAnsi" w:eastAsia="Arial" w:hAnsiTheme="minorHAnsi" w:cs="Calibri"/>
          <w:b/>
          <w:color w:val="060B0F"/>
          <w:szCs w:val="24"/>
        </w:rPr>
      </w:pPr>
    </w:p>
    <w:p w14:paraId="71919579" w14:textId="054BFD8E" w:rsidR="00E25E81" w:rsidRPr="007523F5" w:rsidRDefault="00E25E81"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 xml:space="preserve">Art. </w:t>
      </w:r>
      <w:r w:rsidR="00E25817" w:rsidRPr="007523F5">
        <w:rPr>
          <w:rFonts w:asciiTheme="minorHAnsi" w:eastAsia="MS Gothic" w:hAnsiTheme="minorHAnsi" w:cs="Calibri"/>
          <w:b/>
          <w:szCs w:val="24"/>
          <w:lang w:eastAsia="ja-JP"/>
        </w:rPr>
        <w:t>5</w:t>
      </w:r>
      <w:r w:rsidR="001E3416" w:rsidRPr="007523F5">
        <w:rPr>
          <w:rFonts w:asciiTheme="minorHAnsi" w:eastAsia="MS Gothic" w:hAnsiTheme="minorHAnsi" w:cs="Calibri"/>
          <w:b/>
          <w:szCs w:val="24"/>
          <w:lang w:eastAsia="ja-JP"/>
        </w:rPr>
        <w:t>7</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Readaptação é o provimento de servidor efetivo em cargo compatível com sua capacidade física e intelectual, de atribuições afins e de mesmo nível, podendo ser realizada </w:t>
      </w:r>
      <w:r w:rsidR="002A071D">
        <w:rPr>
          <w:rFonts w:asciiTheme="minorHAnsi" w:eastAsia="MS Gothic" w:hAnsiTheme="minorHAnsi" w:cs="Calibri"/>
          <w:szCs w:val="24"/>
          <w:lang w:eastAsia="ja-JP"/>
        </w:rPr>
        <w:t>“</w:t>
      </w:r>
      <w:r w:rsidRPr="002A071D">
        <w:rPr>
          <w:rFonts w:asciiTheme="minorHAnsi" w:eastAsia="MS Gothic" w:hAnsiTheme="minorHAnsi" w:cs="Calibri"/>
          <w:szCs w:val="24"/>
          <w:lang w:eastAsia="ja-JP"/>
        </w:rPr>
        <w:t>ex</w:t>
      </w:r>
      <w:r w:rsidR="007A6DD4" w:rsidRPr="002A071D">
        <w:rPr>
          <w:rFonts w:asciiTheme="minorHAnsi" w:eastAsia="MS Gothic" w:hAnsiTheme="minorHAnsi" w:cs="Calibri"/>
          <w:szCs w:val="24"/>
          <w:lang w:eastAsia="ja-JP"/>
        </w:rPr>
        <w:t xml:space="preserve"> </w:t>
      </w:r>
      <w:r w:rsidRPr="002A071D">
        <w:rPr>
          <w:rFonts w:asciiTheme="minorHAnsi" w:eastAsia="MS Gothic" w:hAnsiTheme="minorHAnsi" w:cs="Calibri"/>
          <w:szCs w:val="24"/>
          <w:lang w:eastAsia="ja-JP"/>
        </w:rPr>
        <w:t>ofício</w:t>
      </w:r>
      <w:r w:rsidR="002A071D">
        <w:rPr>
          <w:rFonts w:asciiTheme="minorHAnsi" w:eastAsia="MS Gothic" w:hAnsiTheme="minorHAnsi" w:cs="Calibri"/>
          <w:szCs w:val="24"/>
          <w:lang w:eastAsia="ja-JP"/>
        </w:rPr>
        <w:t>”</w:t>
      </w:r>
      <w:r w:rsidRPr="007523F5">
        <w:rPr>
          <w:rFonts w:asciiTheme="minorHAnsi" w:eastAsia="MS Gothic" w:hAnsiTheme="minorHAnsi" w:cs="Calibri"/>
          <w:szCs w:val="24"/>
          <w:lang w:eastAsia="ja-JP"/>
        </w:rPr>
        <w:t xml:space="preserve"> ou a pedido. </w:t>
      </w:r>
    </w:p>
    <w:p w14:paraId="7920354B" w14:textId="77777777" w:rsidR="00E25E81" w:rsidRPr="007523F5" w:rsidRDefault="00E25E81" w:rsidP="00E04926">
      <w:pPr>
        <w:spacing w:line="276" w:lineRule="auto"/>
        <w:jc w:val="both"/>
        <w:rPr>
          <w:rFonts w:asciiTheme="minorHAnsi" w:eastAsia="MS Gothic" w:hAnsiTheme="minorHAnsi" w:cs="Calibri"/>
          <w:szCs w:val="24"/>
          <w:lang w:eastAsia="ja-JP"/>
        </w:rPr>
      </w:pPr>
    </w:p>
    <w:p w14:paraId="63A985A4" w14:textId="77777777" w:rsidR="00E25E81" w:rsidRPr="007523F5" w:rsidRDefault="00E25E81"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 xml:space="preserve">Art. </w:t>
      </w:r>
      <w:r w:rsidR="00E25817" w:rsidRPr="007523F5">
        <w:rPr>
          <w:rFonts w:asciiTheme="minorHAnsi" w:eastAsia="MS Gothic" w:hAnsiTheme="minorHAnsi" w:cs="Calibri"/>
          <w:b/>
          <w:szCs w:val="24"/>
          <w:lang w:eastAsia="ja-JP"/>
        </w:rPr>
        <w:t>5</w:t>
      </w:r>
      <w:r w:rsidR="001E3416" w:rsidRPr="007523F5">
        <w:rPr>
          <w:rFonts w:asciiTheme="minorHAnsi" w:eastAsia="MS Gothic" w:hAnsiTheme="minorHAnsi" w:cs="Calibri"/>
          <w:b/>
          <w:szCs w:val="24"/>
          <w:lang w:eastAsia="ja-JP"/>
        </w:rPr>
        <w:t>8</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Dar-se-á a readaptação quando:</w:t>
      </w:r>
    </w:p>
    <w:p w14:paraId="7978C71B" w14:textId="77777777" w:rsidR="00E25E81" w:rsidRPr="007523F5" w:rsidRDefault="00E25E81" w:rsidP="00E04926">
      <w:pPr>
        <w:spacing w:line="276" w:lineRule="auto"/>
        <w:jc w:val="both"/>
        <w:rPr>
          <w:rFonts w:asciiTheme="minorHAnsi" w:eastAsia="MS Gothic" w:hAnsiTheme="minorHAnsi" w:cs="Calibri"/>
          <w:szCs w:val="24"/>
          <w:lang w:eastAsia="ja-JP"/>
        </w:rPr>
      </w:pPr>
    </w:p>
    <w:p w14:paraId="297B518B" w14:textId="77777777" w:rsidR="00B87BF4" w:rsidRPr="007523F5" w:rsidRDefault="00E25817" w:rsidP="00E508B5">
      <w:pPr>
        <w:numPr>
          <w:ilvl w:val="0"/>
          <w:numId w:val="44"/>
        </w:numPr>
        <w:spacing w:line="276" w:lineRule="auto"/>
        <w:ind w:left="426" w:hanging="426"/>
        <w:jc w:val="both"/>
        <w:rPr>
          <w:rFonts w:asciiTheme="minorHAnsi" w:eastAsia="MS Gothic" w:hAnsiTheme="minorHAnsi" w:cs="Calibri"/>
          <w:szCs w:val="24"/>
          <w:lang w:eastAsia="ja-JP"/>
        </w:rPr>
      </w:pPr>
      <w:r w:rsidRPr="007523F5">
        <w:rPr>
          <w:rFonts w:asciiTheme="minorHAnsi" w:eastAsia="MS Gothic" w:hAnsiTheme="minorHAnsi" w:cs="Calibri"/>
          <w:szCs w:val="24"/>
          <w:lang w:eastAsia="ja-JP"/>
        </w:rPr>
        <w:t>c</w:t>
      </w:r>
      <w:r w:rsidR="00B87BF4" w:rsidRPr="007523F5">
        <w:rPr>
          <w:rFonts w:asciiTheme="minorHAnsi" w:eastAsia="MS Gothic" w:hAnsiTheme="minorHAnsi" w:cs="Calibri"/>
          <w:szCs w:val="24"/>
          <w:lang w:eastAsia="ja-JP"/>
        </w:rPr>
        <w:t>omprovada a modificação do estado físico ou das condições de saúde do servidor, que lhe diminua a capacidade ou eficiência no cargo;</w:t>
      </w:r>
    </w:p>
    <w:p w14:paraId="7AF40959" w14:textId="77777777" w:rsidR="00B87BF4" w:rsidRPr="007523F5" w:rsidRDefault="00E25817" w:rsidP="00E508B5">
      <w:pPr>
        <w:numPr>
          <w:ilvl w:val="0"/>
          <w:numId w:val="44"/>
        </w:numPr>
        <w:spacing w:line="276" w:lineRule="auto"/>
        <w:ind w:left="426" w:hanging="426"/>
        <w:jc w:val="both"/>
        <w:rPr>
          <w:rFonts w:asciiTheme="minorHAnsi" w:eastAsia="MS Gothic" w:hAnsiTheme="minorHAnsi" w:cs="Calibri"/>
          <w:szCs w:val="24"/>
          <w:lang w:eastAsia="ja-JP"/>
        </w:rPr>
      </w:pPr>
      <w:r w:rsidRPr="007523F5">
        <w:rPr>
          <w:rFonts w:asciiTheme="minorHAnsi" w:eastAsia="MS Gothic" w:hAnsiTheme="minorHAnsi" w:cs="Calibri"/>
          <w:szCs w:val="24"/>
          <w:lang w:eastAsia="ja-JP"/>
        </w:rPr>
        <w:t>o</w:t>
      </w:r>
      <w:r w:rsidR="00B87BF4" w:rsidRPr="007523F5">
        <w:rPr>
          <w:rFonts w:asciiTheme="minorHAnsi" w:eastAsia="MS Gothic" w:hAnsiTheme="minorHAnsi" w:cs="Calibri"/>
          <w:szCs w:val="24"/>
          <w:lang w:eastAsia="ja-JP"/>
        </w:rPr>
        <w:t xml:space="preserve"> nível de desenvolvimento mental do servidor não mais corresponder às exigências do cargo;</w:t>
      </w:r>
    </w:p>
    <w:p w14:paraId="7F17A2F3" w14:textId="77777777" w:rsidR="00B87BF4" w:rsidRPr="007523F5" w:rsidRDefault="00E25817" w:rsidP="00E508B5">
      <w:pPr>
        <w:numPr>
          <w:ilvl w:val="0"/>
          <w:numId w:val="44"/>
        </w:numPr>
        <w:spacing w:line="276" w:lineRule="auto"/>
        <w:ind w:left="426" w:hanging="426"/>
        <w:jc w:val="both"/>
        <w:rPr>
          <w:rFonts w:asciiTheme="minorHAnsi" w:eastAsia="MS Gothic" w:hAnsiTheme="minorHAnsi" w:cs="Calibri"/>
          <w:szCs w:val="24"/>
          <w:lang w:eastAsia="ja-JP"/>
        </w:rPr>
      </w:pPr>
      <w:r w:rsidRPr="007523F5">
        <w:rPr>
          <w:rFonts w:asciiTheme="minorHAnsi" w:eastAsia="MS Gothic" w:hAnsiTheme="minorHAnsi" w:cs="Calibri"/>
          <w:szCs w:val="24"/>
          <w:lang w:eastAsia="ja-JP"/>
        </w:rPr>
        <w:t>o</w:t>
      </w:r>
      <w:r w:rsidR="00B87BF4" w:rsidRPr="007523F5">
        <w:rPr>
          <w:rFonts w:asciiTheme="minorHAnsi" w:eastAsia="MS Gothic" w:hAnsiTheme="minorHAnsi" w:cs="Calibri"/>
          <w:szCs w:val="24"/>
          <w:lang w:eastAsia="ja-JP"/>
        </w:rPr>
        <w:t xml:space="preserve"> nível de desenvolvimento intelectual do servidor não mais corresponder às exigências do cargo;</w:t>
      </w:r>
    </w:p>
    <w:p w14:paraId="48D33BCA" w14:textId="77777777" w:rsidR="00B87BF4" w:rsidRPr="007523F5" w:rsidRDefault="00E25817" w:rsidP="00E508B5">
      <w:pPr>
        <w:numPr>
          <w:ilvl w:val="0"/>
          <w:numId w:val="44"/>
        </w:numPr>
        <w:spacing w:line="276" w:lineRule="auto"/>
        <w:ind w:left="0" w:firstLine="0"/>
        <w:jc w:val="both"/>
        <w:rPr>
          <w:rFonts w:asciiTheme="minorHAnsi" w:eastAsia="MS Gothic" w:hAnsiTheme="minorHAnsi" w:cs="Calibri"/>
          <w:szCs w:val="24"/>
          <w:lang w:eastAsia="ja-JP"/>
        </w:rPr>
      </w:pPr>
      <w:r w:rsidRPr="007523F5">
        <w:rPr>
          <w:rFonts w:asciiTheme="minorHAnsi" w:eastAsia="MS Gothic" w:hAnsiTheme="minorHAnsi" w:cs="Calibri"/>
          <w:szCs w:val="24"/>
          <w:lang w:eastAsia="ja-JP"/>
        </w:rPr>
        <w:lastRenderedPageBreak/>
        <w:t>f</w:t>
      </w:r>
      <w:r w:rsidR="00B87BF4" w:rsidRPr="007523F5">
        <w:rPr>
          <w:rFonts w:asciiTheme="minorHAnsi" w:eastAsia="MS Gothic" w:hAnsiTheme="minorHAnsi" w:cs="Calibri"/>
          <w:szCs w:val="24"/>
          <w:lang w:eastAsia="ja-JP"/>
        </w:rPr>
        <w:t>or apurado que o servidor não possua a habilitação profissional exigida para o cargo que deveria ocupar.</w:t>
      </w:r>
    </w:p>
    <w:p w14:paraId="6AA9836E" w14:textId="77777777" w:rsidR="00E25E81" w:rsidRPr="007523F5" w:rsidRDefault="00E25E81" w:rsidP="00E04926">
      <w:pPr>
        <w:spacing w:line="276" w:lineRule="auto"/>
        <w:ind w:left="1843"/>
        <w:jc w:val="both"/>
        <w:rPr>
          <w:rFonts w:asciiTheme="minorHAnsi" w:eastAsia="MS Gothic" w:hAnsiTheme="minorHAnsi" w:cs="Calibri"/>
          <w:szCs w:val="24"/>
          <w:lang w:eastAsia="ja-JP"/>
        </w:rPr>
      </w:pPr>
    </w:p>
    <w:p w14:paraId="04240501" w14:textId="235EA543" w:rsidR="00B87BF4" w:rsidRPr="007523F5" w:rsidRDefault="00E25E81"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 xml:space="preserve">Art. </w:t>
      </w:r>
      <w:r w:rsidR="00E25817" w:rsidRPr="007523F5">
        <w:rPr>
          <w:rFonts w:asciiTheme="minorHAnsi" w:eastAsia="MS Gothic" w:hAnsiTheme="minorHAnsi" w:cs="Calibri"/>
          <w:b/>
          <w:szCs w:val="24"/>
          <w:lang w:eastAsia="ja-JP"/>
        </w:rPr>
        <w:t>5</w:t>
      </w:r>
      <w:r w:rsidR="001E3416" w:rsidRPr="007523F5">
        <w:rPr>
          <w:rFonts w:asciiTheme="minorHAnsi" w:eastAsia="MS Gothic" w:hAnsiTheme="minorHAnsi" w:cs="Calibri"/>
          <w:b/>
          <w:szCs w:val="24"/>
          <w:lang w:eastAsia="ja-JP"/>
        </w:rPr>
        <w:t>9</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O processo de readaptação que se baseia nos incisos I e II do </w:t>
      </w:r>
      <w:r w:rsidR="001E3416" w:rsidRPr="007523F5">
        <w:rPr>
          <w:rFonts w:asciiTheme="minorHAnsi" w:eastAsia="MS Gothic" w:hAnsiTheme="minorHAnsi" w:cs="Calibri"/>
          <w:szCs w:val="24"/>
          <w:lang w:eastAsia="ja-JP"/>
        </w:rPr>
        <w:t>a</w:t>
      </w:r>
      <w:r w:rsidR="00B4299A" w:rsidRPr="007523F5">
        <w:rPr>
          <w:rFonts w:asciiTheme="minorHAnsi" w:eastAsia="MS Gothic" w:hAnsiTheme="minorHAnsi" w:cs="Calibri"/>
          <w:szCs w:val="24"/>
          <w:lang w:eastAsia="ja-JP"/>
        </w:rPr>
        <w:t>rtigo</w:t>
      </w:r>
      <w:r w:rsidRPr="007523F5">
        <w:rPr>
          <w:rFonts w:asciiTheme="minorHAnsi" w:eastAsia="MS Gothic" w:hAnsiTheme="minorHAnsi" w:cs="Calibri"/>
          <w:szCs w:val="24"/>
          <w:lang w:eastAsia="ja-JP"/>
        </w:rPr>
        <w:t xml:space="preserve"> anterior, se iniciará mediante laudo firmado por uma junta médica designada </w:t>
      </w:r>
      <w:r w:rsidR="00B87BF4" w:rsidRPr="007523F5">
        <w:rPr>
          <w:rFonts w:asciiTheme="minorHAnsi" w:eastAsia="MS Gothic" w:hAnsiTheme="minorHAnsi" w:cs="Calibri"/>
          <w:szCs w:val="24"/>
          <w:lang w:eastAsia="ja-JP"/>
        </w:rPr>
        <w:t xml:space="preserve">pelo Chefe do Poder </w:t>
      </w:r>
      <w:r w:rsidR="002A071D">
        <w:rPr>
          <w:rFonts w:asciiTheme="minorHAnsi" w:eastAsia="MS Gothic" w:hAnsiTheme="minorHAnsi" w:cs="Calibri"/>
          <w:szCs w:val="24"/>
          <w:lang w:eastAsia="ja-JP"/>
        </w:rPr>
        <w:t xml:space="preserve">Executivo </w:t>
      </w:r>
      <w:r w:rsidR="00B87BF4" w:rsidRPr="007523F5">
        <w:rPr>
          <w:rFonts w:asciiTheme="minorHAnsi" w:eastAsia="MS Gothic" w:hAnsiTheme="minorHAnsi" w:cs="Calibri"/>
          <w:szCs w:val="24"/>
          <w:lang w:eastAsia="ja-JP"/>
        </w:rPr>
        <w:t>ou atestado médico emitido por especialista.</w:t>
      </w:r>
    </w:p>
    <w:p w14:paraId="74E0BC5F" w14:textId="77777777" w:rsidR="00E25E81" w:rsidRPr="007523F5" w:rsidRDefault="00E25E81" w:rsidP="00E04926">
      <w:pPr>
        <w:spacing w:line="276" w:lineRule="auto"/>
        <w:jc w:val="both"/>
        <w:rPr>
          <w:rFonts w:asciiTheme="minorHAnsi" w:eastAsia="MS Gothic" w:hAnsiTheme="minorHAnsi" w:cs="Calibri"/>
          <w:szCs w:val="24"/>
          <w:lang w:eastAsia="ja-JP"/>
        </w:rPr>
      </w:pPr>
    </w:p>
    <w:p w14:paraId="6CA76D83" w14:textId="77777777" w:rsidR="00E25E81" w:rsidRPr="007523F5" w:rsidRDefault="00E25E81" w:rsidP="00E04926">
      <w:pPr>
        <w:spacing w:line="276" w:lineRule="auto"/>
        <w:jc w:val="both"/>
        <w:rPr>
          <w:rFonts w:asciiTheme="minorHAnsi" w:eastAsia="Times New Roman" w:hAnsiTheme="minorHAnsi" w:cs="Calibri"/>
          <w:szCs w:val="24"/>
        </w:rPr>
      </w:pPr>
      <w:r w:rsidRPr="007523F5">
        <w:rPr>
          <w:rFonts w:asciiTheme="minorHAnsi" w:eastAsia="Times New Roman" w:hAnsiTheme="minorHAnsi" w:cs="Calibri"/>
          <w:b/>
          <w:szCs w:val="24"/>
        </w:rPr>
        <w:t xml:space="preserve">Art. </w:t>
      </w:r>
      <w:r w:rsidR="00E25817" w:rsidRPr="007523F5">
        <w:rPr>
          <w:rFonts w:asciiTheme="minorHAnsi" w:eastAsia="Times New Roman" w:hAnsiTheme="minorHAnsi" w:cs="Calibri"/>
          <w:b/>
          <w:szCs w:val="24"/>
        </w:rPr>
        <w:t>6</w:t>
      </w:r>
      <w:r w:rsidR="001E3416" w:rsidRPr="007523F5">
        <w:rPr>
          <w:rFonts w:asciiTheme="minorHAnsi" w:eastAsia="Times New Roman" w:hAnsiTheme="minorHAnsi" w:cs="Calibri"/>
          <w:b/>
          <w:szCs w:val="24"/>
        </w:rPr>
        <w:t>0</w:t>
      </w:r>
      <w:r w:rsidR="00781316"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Se julgado incapaz para o serviço público, o servidor será encaminhado ao Sistema de Seguridade Social para aposentadoria.</w:t>
      </w:r>
    </w:p>
    <w:p w14:paraId="6E213518" w14:textId="77777777" w:rsidR="00E25E81" w:rsidRPr="007523F5" w:rsidRDefault="00E25E81" w:rsidP="00E04926">
      <w:pPr>
        <w:spacing w:line="276" w:lineRule="auto"/>
        <w:jc w:val="both"/>
        <w:rPr>
          <w:rFonts w:asciiTheme="minorHAnsi" w:eastAsia="Times New Roman" w:hAnsiTheme="minorHAnsi" w:cs="Calibri"/>
          <w:szCs w:val="24"/>
        </w:rPr>
      </w:pPr>
    </w:p>
    <w:p w14:paraId="0AFED953" w14:textId="77777777" w:rsidR="00E25E81" w:rsidRPr="007523F5" w:rsidRDefault="00E25E81"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 xml:space="preserve">Art. </w:t>
      </w:r>
      <w:r w:rsidR="00E25817" w:rsidRPr="007523F5">
        <w:rPr>
          <w:rFonts w:asciiTheme="minorHAnsi" w:eastAsia="MS Gothic" w:hAnsiTheme="minorHAnsi" w:cs="Calibri"/>
          <w:b/>
          <w:szCs w:val="24"/>
          <w:lang w:eastAsia="ja-JP"/>
        </w:rPr>
        <w:t>6</w:t>
      </w:r>
      <w:r w:rsidR="001E3416" w:rsidRPr="007523F5">
        <w:rPr>
          <w:rFonts w:asciiTheme="minorHAnsi" w:eastAsia="MS Gothic" w:hAnsiTheme="minorHAnsi" w:cs="Calibri"/>
          <w:b/>
          <w:szCs w:val="24"/>
          <w:lang w:eastAsia="ja-JP"/>
        </w:rPr>
        <w:t>1</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A readaptação não permitirá redução de vencimentos efetivamente percebidos.</w:t>
      </w:r>
    </w:p>
    <w:p w14:paraId="6DE40583" w14:textId="77777777" w:rsidR="00E25E81" w:rsidRPr="007523F5" w:rsidRDefault="00E25E81" w:rsidP="00E04926">
      <w:pPr>
        <w:spacing w:line="276" w:lineRule="auto"/>
        <w:jc w:val="both"/>
        <w:rPr>
          <w:rFonts w:asciiTheme="minorHAnsi" w:eastAsia="MS Gothic" w:hAnsiTheme="minorHAnsi" w:cs="Calibri"/>
          <w:szCs w:val="24"/>
          <w:lang w:eastAsia="ja-JP"/>
        </w:rPr>
      </w:pPr>
    </w:p>
    <w:p w14:paraId="5FB473EA" w14:textId="6934A8B9" w:rsidR="00E25E81" w:rsidRDefault="00E25E81" w:rsidP="00E04926">
      <w:pPr>
        <w:spacing w:line="276" w:lineRule="auto"/>
        <w:jc w:val="both"/>
        <w:rPr>
          <w:rFonts w:asciiTheme="minorHAnsi" w:eastAsia="Times New Roman" w:hAnsiTheme="minorHAnsi" w:cs="Calibri"/>
          <w:szCs w:val="24"/>
        </w:rPr>
      </w:pPr>
      <w:r w:rsidRPr="007523F5">
        <w:rPr>
          <w:rFonts w:asciiTheme="minorHAnsi" w:eastAsia="Times New Roman" w:hAnsiTheme="minorHAnsi" w:cs="Calibri"/>
          <w:b/>
          <w:szCs w:val="24"/>
        </w:rPr>
        <w:t xml:space="preserve">Art. </w:t>
      </w:r>
      <w:r w:rsidR="00E25817" w:rsidRPr="007523F5">
        <w:rPr>
          <w:rFonts w:asciiTheme="minorHAnsi" w:eastAsia="Times New Roman" w:hAnsiTheme="minorHAnsi" w:cs="Calibri"/>
          <w:b/>
          <w:szCs w:val="24"/>
        </w:rPr>
        <w:t>6</w:t>
      </w:r>
      <w:r w:rsidR="001E3416" w:rsidRPr="007523F5">
        <w:rPr>
          <w:rFonts w:asciiTheme="minorHAnsi" w:eastAsia="Times New Roman" w:hAnsiTheme="minorHAnsi" w:cs="Calibri"/>
          <w:b/>
          <w:szCs w:val="24"/>
        </w:rPr>
        <w:t>2</w:t>
      </w:r>
      <w:r w:rsidR="00781316"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São vedadas atribuições ao servidor público de funções estranhas ao cargo público, por ele provido, como tal</w:t>
      </w:r>
      <w:r w:rsidR="00022009" w:rsidRPr="007523F5">
        <w:rPr>
          <w:rFonts w:asciiTheme="minorHAnsi" w:eastAsia="Times New Roman" w:hAnsiTheme="minorHAnsi" w:cs="Calibri"/>
          <w:szCs w:val="24"/>
        </w:rPr>
        <w:t xml:space="preserve">, </w:t>
      </w:r>
      <w:r w:rsidRPr="007523F5">
        <w:rPr>
          <w:rFonts w:asciiTheme="minorHAnsi" w:eastAsia="Times New Roman" w:hAnsiTheme="minorHAnsi" w:cs="Calibri"/>
          <w:szCs w:val="24"/>
        </w:rPr>
        <w:t>definido na lei</w:t>
      </w:r>
      <w:r w:rsidR="00022009" w:rsidRPr="007523F5">
        <w:rPr>
          <w:rFonts w:asciiTheme="minorHAnsi" w:eastAsia="Times New Roman" w:hAnsiTheme="minorHAnsi" w:cs="Calibri"/>
          <w:szCs w:val="24"/>
        </w:rPr>
        <w:t>,</w:t>
      </w:r>
      <w:r w:rsidRPr="007523F5">
        <w:rPr>
          <w:rFonts w:asciiTheme="minorHAnsi" w:eastAsia="Times New Roman" w:hAnsiTheme="minorHAnsi" w:cs="Calibri"/>
          <w:szCs w:val="24"/>
        </w:rPr>
        <w:t xml:space="preserve"> ressalvados os casos de readaptação por diminuição de capacidade física, de deficiência de saúde, de substituição precária, ou ainda de inabilitação profissional declarados no ato da autoridade competente</w:t>
      </w:r>
      <w:r w:rsidRPr="007523F5">
        <w:rPr>
          <w:rFonts w:asciiTheme="minorHAnsi" w:hAnsiTheme="minorHAnsi" w:cs="Calibri"/>
          <w:szCs w:val="24"/>
        </w:rPr>
        <w:t>, condizente com a escolaridade do servidor</w:t>
      </w:r>
      <w:r w:rsidRPr="007523F5">
        <w:rPr>
          <w:rFonts w:asciiTheme="minorHAnsi" w:eastAsia="Times New Roman" w:hAnsiTheme="minorHAnsi" w:cs="Calibri"/>
          <w:szCs w:val="24"/>
        </w:rPr>
        <w:t>.</w:t>
      </w:r>
    </w:p>
    <w:p w14:paraId="24399D98" w14:textId="77777777" w:rsidR="00753286" w:rsidRPr="007523F5" w:rsidRDefault="00753286" w:rsidP="00E04926">
      <w:pPr>
        <w:spacing w:line="276" w:lineRule="auto"/>
        <w:jc w:val="both"/>
        <w:rPr>
          <w:rFonts w:asciiTheme="minorHAnsi" w:eastAsia="Times New Roman" w:hAnsiTheme="minorHAnsi" w:cs="Calibri"/>
          <w:szCs w:val="24"/>
        </w:rPr>
      </w:pPr>
    </w:p>
    <w:p w14:paraId="45DD815D" w14:textId="253923FF" w:rsidR="00B87BF4" w:rsidRPr="007523F5" w:rsidRDefault="00B87BF4" w:rsidP="00E04926">
      <w:pPr>
        <w:spacing w:line="276" w:lineRule="auto"/>
        <w:jc w:val="both"/>
        <w:rPr>
          <w:rFonts w:asciiTheme="minorHAnsi" w:hAnsiTheme="minorHAnsi" w:cs="Calibri"/>
          <w:szCs w:val="24"/>
          <w:shd w:val="clear" w:color="auto" w:fill="FFFFFF"/>
        </w:rPr>
      </w:pPr>
      <w:bookmarkStart w:id="84" w:name="_Hlk97296607"/>
      <w:r w:rsidRPr="007523F5">
        <w:rPr>
          <w:rFonts w:asciiTheme="minorHAnsi" w:hAnsiTheme="minorHAnsi" w:cs="Calibri"/>
          <w:b/>
          <w:bCs/>
          <w:szCs w:val="24"/>
          <w:shd w:val="clear" w:color="auto" w:fill="FFFFFF"/>
        </w:rPr>
        <w:t>§ 1º </w:t>
      </w:r>
      <w:r w:rsidRPr="007523F5">
        <w:rPr>
          <w:rFonts w:asciiTheme="minorHAnsi" w:hAnsiTheme="minorHAnsi" w:cs="Calibri"/>
          <w:szCs w:val="24"/>
          <w:shd w:val="clear" w:color="auto" w:fill="FFFFFF"/>
        </w:rPr>
        <w:t>Na hipótese de inexistência de cargo vago, o servidor será colocado em disponibilidade, conforme o disposto nesta Lei, até o surgimento da vaga, quando será aproveitado na forma deste Estatuto.</w:t>
      </w:r>
    </w:p>
    <w:p w14:paraId="5DB89863" w14:textId="0EB12593" w:rsidR="00B87BF4" w:rsidRPr="007523F5" w:rsidRDefault="00B87BF4" w:rsidP="00E04926">
      <w:pPr>
        <w:spacing w:line="276" w:lineRule="auto"/>
        <w:jc w:val="both"/>
        <w:rPr>
          <w:rFonts w:asciiTheme="minorHAnsi" w:hAnsiTheme="minorHAnsi" w:cs="Calibri"/>
          <w:color w:val="000000"/>
          <w:szCs w:val="24"/>
          <w:shd w:val="clear" w:color="auto" w:fill="FFFFFF"/>
        </w:rPr>
      </w:pPr>
      <w:r w:rsidRPr="007523F5">
        <w:rPr>
          <w:rFonts w:asciiTheme="minorHAnsi" w:hAnsiTheme="minorHAnsi" w:cs="Calibri"/>
          <w:color w:val="000000"/>
          <w:szCs w:val="24"/>
          <w:highlight w:val="yellow"/>
        </w:rPr>
        <w:br/>
      </w:r>
      <w:r w:rsidRPr="007523F5">
        <w:rPr>
          <w:rFonts w:asciiTheme="minorHAnsi" w:hAnsiTheme="minorHAnsi" w:cs="Calibri"/>
          <w:b/>
          <w:bCs/>
          <w:color w:val="000000"/>
          <w:szCs w:val="24"/>
          <w:shd w:val="clear" w:color="auto" w:fill="FFFFFF"/>
        </w:rPr>
        <w:t>§ 2º </w:t>
      </w:r>
      <w:r w:rsidRPr="007523F5">
        <w:rPr>
          <w:rFonts w:asciiTheme="minorHAnsi" w:hAnsiTheme="minorHAnsi" w:cs="Calibri"/>
          <w:color w:val="000000"/>
          <w:szCs w:val="24"/>
          <w:shd w:val="clear" w:color="auto" w:fill="FFFFFF"/>
        </w:rPr>
        <w:t>Em se tratando de limitação temporária e reversível, não se realizará a readaptação e o servidor retornará ao exercício integral das atribuições de seu cargo quando for considerado apto pela perícia médica oficial.</w:t>
      </w:r>
    </w:p>
    <w:p w14:paraId="0DBAF25F" w14:textId="5CB61421" w:rsidR="00B87BF4" w:rsidRPr="007523F5" w:rsidRDefault="00B87BF4" w:rsidP="00E04926">
      <w:pPr>
        <w:spacing w:line="276" w:lineRule="auto"/>
        <w:jc w:val="both"/>
        <w:rPr>
          <w:rFonts w:asciiTheme="minorHAnsi" w:hAnsiTheme="minorHAnsi" w:cs="Calibri"/>
          <w:color w:val="000000"/>
          <w:szCs w:val="24"/>
          <w:shd w:val="clear" w:color="auto" w:fill="FFFFFF"/>
        </w:rPr>
      </w:pPr>
      <w:r w:rsidRPr="007523F5">
        <w:rPr>
          <w:rFonts w:asciiTheme="minorHAnsi" w:hAnsiTheme="minorHAnsi" w:cs="Calibri"/>
          <w:color w:val="000000"/>
          <w:szCs w:val="24"/>
        </w:rPr>
        <w:br/>
      </w:r>
      <w:r w:rsidRPr="007523F5">
        <w:rPr>
          <w:rFonts w:asciiTheme="minorHAnsi" w:hAnsiTheme="minorHAnsi" w:cs="Calibri"/>
          <w:b/>
          <w:bCs/>
          <w:color w:val="000000"/>
          <w:szCs w:val="24"/>
          <w:shd w:val="clear" w:color="auto" w:fill="FFFFFF"/>
        </w:rPr>
        <w:t>§ 3º </w:t>
      </w:r>
      <w:r w:rsidRPr="007523F5">
        <w:rPr>
          <w:rFonts w:asciiTheme="minorHAnsi" w:hAnsiTheme="minorHAnsi" w:cs="Calibri"/>
          <w:color w:val="000000"/>
          <w:szCs w:val="24"/>
          <w:shd w:val="clear" w:color="auto" w:fill="FFFFFF"/>
        </w:rPr>
        <w:t>Quando a limitação for permanente ou irreversível apenas para determinadas atribuições, não integrantes do núcleo essencial de seu cargo ou função, o servidor poderá nele permanecer, exercendo somente aquelas autorizadas pela perícia médica oficial, desde que aquelas que forem vedadas não impeçam o exercício do núcleo essencial das atribuições que lhe foram cometidas.</w:t>
      </w:r>
    </w:p>
    <w:p w14:paraId="57F0E946" w14:textId="5187F3BF" w:rsidR="00B87BF4" w:rsidRPr="007523F5" w:rsidRDefault="00B87BF4" w:rsidP="00E04926">
      <w:pPr>
        <w:spacing w:line="276" w:lineRule="auto"/>
        <w:jc w:val="both"/>
        <w:rPr>
          <w:rFonts w:asciiTheme="minorHAnsi" w:eastAsia="Times New Roman" w:hAnsiTheme="minorHAnsi" w:cs="Calibri"/>
          <w:szCs w:val="24"/>
        </w:rPr>
      </w:pPr>
      <w:r w:rsidRPr="007523F5">
        <w:rPr>
          <w:rFonts w:asciiTheme="minorHAnsi" w:hAnsiTheme="minorHAnsi" w:cs="Calibri"/>
          <w:color w:val="000000"/>
          <w:szCs w:val="24"/>
          <w:highlight w:val="yellow"/>
        </w:rPr>
        <w:br/>
      </w:r>
      <w:r w:rsidRPr="007523F5">
        <w:rPr>
          <w:rFonts w:asciiTheme="minorHAnsi" w:hAnsiTheme="minorHAnsi" w:cs="Calibri"/>
          <w:b/>
          <w:bCs/>
          <w:color w:val="000000"/>
          <w:szCs w:val="24"/>
          <w:shd w:val="clear" w:color="auto" w:fill="FFFFFF"/>
        </w:rPr>
        <w:t>§ 4º </w:t>
      </w:r>
      <w:r w:rsidRPr="007523F5">
        <w:rPr>
          <w:rFonts w:asciiTheme="minorHAnsi" w:hAnsiTheme="minorHAnsi" w:cs="Calibri"/>
          <w:color w:val="000000"/>
          <w:szCs w:val="24"/>
          <w:shd w:val="clear" w:color="auto" w:fill="FFFFFF"/>
        </w:rPr>
        <w:t>A Secretaria Municipal responsável pela gestão de pessoal promoverá a readaptação do servidor, que deverá reassumir seu cargo ou função no prazo máximo de 10 (dez) dias, sob pena de submeter-se às penalidades legais.</w:t>
      </w:r>
    </w:p>
    <w:bookmarkEnd w:id="84"/>
    <w:p w14:paraId="5031F633" w14:textId="77777777" w:rsidR="00EB75B0" w:rsidRPr="007523F5" w:rsidRDefault="00EB75B0" w:rsidP="00E04926">
      <w:pPr>
        <w:spacing w:line="276" w:lineRule="auto"/>
        <w:jc w:val="both"/>
        <w:textAlignment w:val="baseline"/>
        <w:rPr>
          <w:rFonts w:asciiTheme="minorHAnsi" w:eastAsia="Times New Roman" w:hAnsiTheme="minorHAnsi" w:cs="Calibri"/>
          <w:color w:val="060B0F"/>
          <w:szCs w:val="24"/>
        </w:rPr>
      </w:pPr>
    </w:p>
    <w:p w14:paraId="27BEDF37" w14:textId="77777777" w:rsidR="0085070F" w:rsidRPr="007523F5" w:rsidRDefault="008D7B1D" w:rsidP="00E04926">
      <w:pPr>
        <w:pStyle w:val="Subttulo"/>
        <w:spacing w:line="276" w:lineRule="auto"/>
        <w:ind w:firstLine="0"/>
        <w:rPr>
          <w:rFonts w:asciiTheme="minorHAnsi" w:hAnsiTheme="minorHAnsi"/>
        </w:rPr>
      </w:pPr>
      <w:bookmarkStart w:id="85" w:name="_Toc93656302"/>
      <w:bookmarkStart w:id="86" w:name="_Toc124930811"/>
      <w:r w:rsidRPr="007523F5">
        <w:rPr>
          <w:rFonts w:asciiTheme="minorHAnsi" w:hAnsiTheme="minorHAnsi"/>
        </w:rPr>
        <w:t>C</w:t>
      </w:r>
      <w:r w:rsidR="00BB28EE" w:rsidRPr="007523F5">
        <w:rPr>
          <w:rFonts w:asciiTheme="minorHAnsi" w:hAnsiTheme="minorHAnsi"/>
        </w:rPr>
        <w:t>APÍTULO</w:t>
      </w:r>
      <w:r w:rsidRPr="007523F5">
        <w:rPr>
          <w:rFonts w:asciiTheme="minorHAnsi" w:hAnsiTheme="minorHAnsi"/>
        </w:rPr>
        <w:t xml:space="preserve"> </w:t>
      </w:r>
      <w:r w:rsidR="00517A33" w:rsidRPr="007523F5">
        <w:rPr>
          <w:rFonts w:asciiTheme="minorHAnsi" w:hAnsiTheme="minorHAnsi"/>
        </w:rPr>
        <w:t>VIII</w:t>
      </w:r>
      <w:bookmarkEnd w:id="85"/>
      <w:bookmarkEnd w:id="86"/>
    </w:p>
    <w:p w14:paraId="60860EE7" w14:textId="77777777" w:rsidR="0085070F" w:rsidRPr="007523F5" w:rsidRDefault="00F34D28" w:rsidP="00E04926">
      <w:pPr>
        <w:pStyle w:val="Subttulo"/>
        <w:spacing w:line="276" w:lineRule="auto"/>
        <w:ind w:firstLine="0"/>
        <w:rPr>
          <w:rFonts w:asciiTheme="minorHAnsi" w:hAnsiTheme="minorHAnsi"/>
        </w:rPr>
      </w:pPr>
      <w:bookmarkStart w:id="87" w:name="_Toc93656303"/>
      <w:bookmarkStart w:id="88" w:name="_Toc124930812"/>
      <w:r w:rsidRPr="007523F5">
        <w:rPr>
          <w:rFonts w:asciiTheme="minorHAnsi" w:hAnsiTheme="minorHAnsi"/>
        </w:rPr>
        <w:t>DA SUBSTITUIÇÃO</w:t>
      </w:r>
      <w:bookmarkEnd w:id="87"/>
      <w:bookmarkEnd w:id="88"/>
    </w:p>
    <w:p w14:paraId="11F6B087" w14:textId="77777777" w:rsidR="00EB75B0" w:rsidRPr="007523F5" w:rsidRDefault="00EB75B0" w:rsidP="00E04926">
      <w:pPr>
        <w:spacing w:line="276" w:lineRule="auto"/>
        <w:jc w:val="center"/>
        <w:textAlignment w:val="baseline"/>
        <w:rPr>
          <w:rFonts w:asciiTheme="minorHAnsi" w:eastAsia="Arial" w:hAnsiTheme="minorHAnsi" w:cs="Calibri"/>
          <w:b/>
          <w:color w:val="FF0000"/>
          <w:szCs w:val="24"/>
        </w:rPr>
      </w:pPr>
    </w:p>
    <w:p w14:paraId="3FDEE124" w14:textId="77777777" w:rsidR="0085070F" w:rsidRPr="007523F5"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lastRenderedPageBreak/>
        <w:t xml:space="preserve">Art. </w:t>
      </w:r>
      <w:r w:rsidR="00E25817" w:rsidRPr="007523F5">
        <w:rPr>
          <w:rFonts w:asciiTheme="minorHAnsi" w:eastAsia="Times New Roman" w:hAnsiTheme="minorHAnsi" w:cs="Calibri"/>
          <w:b/>
          <w:szCs w:val="24"/>
        </w:rPr>
        <w:t>6</w:t>
      </w:r>
      <w:r w:rsidR="001E3416" w:rsidRPr="007523F5">
        <w:rPr>
          <w:rFonts w:asciiTheme="minorHAnsi" w:eastAsia="Times New Roman" w:hAnsiTheme="minorHAnsi" w:cs="Calibri"/>
          <w:b/>
          <w:szCs w:val="24"/>
        </w:rPr>
        <w:t>3</w:t>
      </w:r>
      <w:r w:rsidR="00781316"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Haverá substituição no impedimento ou ausência do ocu</w:t>
      </w:r>
      <w:r w:rsidRPr="007523F5">
        <w:rPr>
          <w:rFonts w:asciiTheme="minorHAnsi" w:eastAsia="Times New Roman" w:hAnsiTheme="minorHAnsi" w:cs="Calibri"/>
          <w:szCs w:val="24"/>
        </w:rPr>
        <w:softHyphen/>
        <w:t>pante de cargo de carreira ou em comissão e de função gratificada.</w:t>
      </w:r>
    </w:p>
    <w:p w14:paraId="64700176" w14:textId="77777777" w:rsidR="009B2DD8" w:rsidRPr="007523F5" w:rsidRDefault="009B2DD8" w:rsidP="00E04926">
      <w:pPr>
        <w:spacing w:line="276" w:lineRule="auto"/>
        <w:jc w:val="both"/>
        <w:textAlignment w:val="baseline"/>
        <w:rPr>
          <w:rFonts w:asciiTheme="minorHAnsi" w:eastAsia="Times New Roman" w:hAnsiTheme="minorHAnsi" w:cs="Calibri"/>
          <w:szCs w:val="24"/>
        </w:rPr>
      </w:pPr>
    </w:p>
    <w:p w14:paraId="37F4EE79" w14:textId="77777777" w:rsidR="00CC5D16" w:rsidRPr="007523F5"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 xml:space="preserve">Art. </w:t>
      </w:r>
      <w:r w:rsidR="00E25817" w:rsidRPr="007523F5">
        <w:rPr>
          <w:rFonts w:asciiTheme="minorHAnsi" w:eastAsia="Times New Roman" w:hAnsiTheme="minorHAnsi" w:cs="Calibri"/>
          <w:b/>
          <w:szCs w:val="24"/>
        </w:rPr>
        <w:t>6</w:t>
      </w:r>
      <w:r w:rsidR="001E3416" w:rsidRPr="007523F5">
        <w:rPr>
          <w:rFonts w:asciiTheme="minorHAnsi" w:eastAsia="Times New Roman" w:hAnsiTheme="minorHAnsi" w:cs="Calibri"/>
          <w:b/>
          <w:szCs w:val="24"/>
        </w:rPr>
        <w:t>4</w:t>
      </w:r>
      <w:r w:rsidR="00781316"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A substituição dependerá de ato </w:t>
      </w:r>
      <w:r w:rsidR="00CC5D16" w:rsidRPr="007523F5">
        <w:rPr>
          <w:rFonts w:asciiTheme="minorHAnsi" w:eastAsia="Times New Roman" w:hAnsiTheme="minorHAnsi" w:cs="Calibri"/>
          <w:szCs w:val="24"/>
        </w:rPr>
        <w:t>da autoridade competente para nomear ou designar.</w:t>
      </w:r>
    </w:p>
    <w:p w14:paraId="4A6D734B" w14:textId="77777777" w:rsidR="0055601E" w:rsidRPr="007523F5" w:rsidRDefault="0055601E" w:rsidP="00E04926">
      <w:pPr>
        <w:spacing w:line="276" w:lineRule="auto"/>
        <w:jc w:val="both"/>
        <w:rPr>
          <w:rFonts w:asciiTheme="minorHAnsi" w:hAnsiTheme="minorHAnsi" w:cs="Calibri"/>
          <w:b/>
          <w:bCs/>
          <w:szCs w:val="24"/>
        </w:rPr>
      </w:pPr>
    </w:p>
    <w:p w14:paraId="63ECEE31" w14:textId="77777777" w:rsidR="0055601E" w:rsidRPr="007523F5" w:rsidRDefault="00034753" w:rsidP="00E04926">
      <w:pPr>
        <w:spacing w:line="276" w:lineRule="auto"/>
        <w:jc w:val="both"/>
        <w:rPr>
          <w:rFonts w:asciiTheme="minorHAnsi" w:hAnsiTheme="minorHAnsi" w:cs="Calibri"/>
          <w:szCs w:val="24"/>
        </w:rPr>
      </w:pPr>
      <w:r w:rsidRPr="007523F5">
        <w:rPr>
          <w:rFonts w:asciiTheme="minorHAnsi" w:hAnsiTheme="minorHAnsi" w:cs="Calibri"/>
          <w:b/>
          <w:bCs/>
          <w:szCs w:val="24"/>
        </w:rPr>
        <w:t>§</w:t>
      </w:r>
      <w:r w:rsidR="0055601E" w:rsidRPr="007523F5">
        <w:rPr>
          <w:rFonts w:asciiTheme="minorHAnsi" w:hAnsiTheme="minorHAnsi" w:cs="Calibri"/>
          <w:b/>
          <w:bCs/>
          <w:szCs w:val="24"/>
        </w:rPr>
        <w:t xml:space="preserve"> 1º</w:t>
      </w:r>
      <w:r w:rsidR="0055601E" w:rsidRPr="007523F5">
        <w:rPr>
          <w:rFonts w:asciiTheme="minorHAnsi" w:hAnsiTheme="minorHAnsi" w:cs="Calibri"/>
          <w:b/>
          <w:szCs w:val="24"/>
        </w:rPr>
        <w:t xml:space="preserve"> </w:t>
      </w:r>
      <w:r w:rsidR="0055601E" w:rsidRPr="007523F5">
        <w:rPr>
          <w:rFonts w:asciiTheme="minorHAnsi" w:hAnsiTheme="minorHAnsi" w:cs="Calibri"/>
          <w:szCs w:val="24"/>
        </w:rPr>
        <w:t>Em caso excepcional, atendida a conveniência da Administração, o titular do cargo de direção ou chefia poderá ser nomeado ou designado, cumulativamente, como substituto para outro cargo da mesma natureza, até que se verifique a nomeação ou designação do titular, nesse caso, somente perceberá o vencimento correspondente a um cargo.</w:t>
      </w:r>
    </w:p>
    <w:p w14:paraId="137AC7DD" w14:textId="77777777" w:rsidR="0055601E" w:rsidRPr="007523F5" w:rsidRDefault="0055601E" w:rsidP="00E04926">
      <w:pPr>
        <w:spacing w:line="276" w:lineRule="auto"/>
        <w:jc w:val="both"/>
        <w:textAlignment w:val="baseline"/>
        <w:rPr>
          <w:rFonts w:asciiTheme="minorHAnsi" w:eastAsia="Times New Roman" w:hAnsiTheme="minorHAnsi" w:cs="Calibri"/>
          <w:color w:val="00B050"/>
          <w:szCs w:val="24"/>
        </w:rPr>
      </w:pPr>
    </w:p>
    <w:p w14:paraId="685218A3" w14:textId="77777777" w:rsidR="0085070F"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8D7B1D" w:rsidRPr="007523F5">
        <w:rPr>
          <w:rFonts w:asciiTheme="minorHAnsi" w:eastAsia="Times New Roman" w:hAnsiTheme="minorHAnsi" w:cs="Calibri"/>
          <w:b/>
          <w:szCs w:val="24"/>
        </w:rPr>
        <w:t xml:space="preserve"> </w:t>
      </w:r>
      <w:r w:rsidR="0055601E" w:rsidRPr="007523F5">
        <w:rPr>
          <w:rFonts w:asciiTheme="minorHAnsi" w:eastAsia="Times New Roman" w:hAnsiTheme="minorHAnsi" w:cs="Calibri"/>
          <w:b/>
          <w:szCs w:val="24"/>
        </w:rPr>
        <w:t>2º</w:t>
      </w:r>
      <w:r w:rsidR="00CC5D16" w:rsidRPr="007523F5">
        <w:rPr>
          <w:rFonts w:asciiTheme="minorHAnsi" w:eastAsia="Times New Roman" w:hAnsiTheme="minorHAnsi" w:cs="Calibri"/>
          <w:b/>
          <w:szCs w:val="24"/>
        </w:rPr>
        <w:t xml:space="preserve"> </w:t>
      </w:r>
      <w:r w:rsidR="00CC5D16" w:rsidRPr="007523F5">
        <w:rPr>
          <w:rFonts w:asciiTheme="minorHAnsi" w:eastAsia="Times New Roman" w:hAnsiTheme="minorHAnsi" w:cs="Calibri"/>
          <w:szCs w:val="24"/>
        </w:rPr>
        <w:t>Q</w:t>
      </w:r>
      <w:r w:rsidR="008D7B1D" w:rsidRPr="007523F5">
        <w:rPr>
          <w:rFonts w:asciiTheme="minorHAnsi" w:eastAsia="Times New Roman" w:hAnsiTheme="minorHAnsi" w:cs="Calibri"/>
          <w:szCs w:val="24"/>
        </w:rPr>
        <w:t>uando</w:t>
      </w:r>
      <w:r w:rsidR="00CC5D16" w:rsidRPr="007523F5">
        <w:rPr>
          <w:rFonts w:asciiTheme="minorHAnsi" w:eastAsia="Times New Roman" w:hAnsiTheme="minorHAnsi" w:cs="Calibri"/>
          <w:szCs w:val="24"/>
        </w:rPr>
        <w:t xml:space="preserve"> a substituição</w:t>
      </w:r>
      <w:r w:rsidR="008D7B1D" w:rsidRPr="007523F5">
        <w:rPr>
          <w:rFonts w:asciiTheme="minorHAnsi" w:eastAsia="Times New Roman" w:hAnsiTheme="minorHAnsi" w:cs="Calibri"/>
          <w:szCs w:val="24"/>
        </w:rPr>
        <w:t xml:space="preserve"> exceder a 30</w:t>
      </w:r>
      <w:r w:rsidR="00CD4E25" w:rsidRPr="007523F5">
        <w:rPr>
          <w:rFonts w:asciiTheme="minorHAnsi" w:eastAsia="Times New Roman" w:hAnsiTheme="minorHAnsi" w:cs="Calibri"/>
          <w:szCs w:val="24"/>
        </w:rPr>
        <w:t xml:space="preserve"> (trinta) dias, o servidor substituto poderá optar pela remuneração do substituído</w:t>
      </w:r>
      <w:r w:rsidR="008D7B1D" w:rsidRPr="007523F5">
        <w:rPr>
          <w:rFonts w:asciiTheme="minorHAnsi" w:eastAsia="Times New Roman" w:hAnsiTheme="minorHAnsi" w:cs="Calibri"/>
          <w:szCs w:val="24"/>
        </w:rPr>
        <w:t>.</w:t>
      </w:r>
    </w:p>
    <w:p w14:paraId="70E558FD" w14:textId="77777777" w:rsidR="00643958" w:rsidRPr="007523F5" w:rsidRDefault="00D606D2" w:rsidP="00E04926">
      <w:pPr>
        <w:pStyle w:val="Subttulo"/>
        <w:spacing w:line="276" w:lineRule="auto"/>
        <w:ind w:firstLine="0"/>
        <w:rPr>
          <w:rFonts w:asciiTheme="minorHAnsi" w:hAnsiTheme="minorHAnsi"/>
        </w:rPr>
      </w:pPr>
      <w:bookmarkStart w:id="89" w:name="_Toc93656304"/>
      <w:bookmarkStart w:id="90" w:name="_Toc124930813"/>
      <w:r w:rsidRPr="007523F5">
        <w:rPr>
          <w:rFonts w:asciiTheme="minorHAnsi" w:hAnsiTheme="minorHAnsi"/>
        </w:rPr>
        <w:t>CAPÍTULO IX</w:t>
      </w:r>
      <w:bookmarkEnd w:id="89"/>
      <w:bookmarkEnd w:id="90"/>
      <w:r w:rsidRPr="007523F5">
        <w:rPr>
          <w:rFonts w:asciiTheme="minorHAnsi" w:hAnsiTheme="minorHAnsi"/>
        </w:rPr>
        <w:t xml:space="preserve"> </w:t>
      </w:r>
    </w:p>
    <w:p w14:paraId="2993E842" w14:textId="73DBA677" w:rsidR="00D606D2" w:rsidRDefault="00F34D28" w:rsidP="00E04926">
      <w:pPr>
        <w:pStyle w:val="Subttulo"/>
        <w:spacing w:line="276" w:lineRule="auto"/>
        <w:ind w:firstLine="0"/>
        <w:rPr>
          <w:rFonts w:asciiTheme="minorHAnsi" w:hAnsiTheme="minorHAnsi"/>
        </w:rPr>
      </w:pPr>
      <w:bookmarkStart w:id="91" w:name="_Toc93656305"/>
      <w:bookmarkStart w:id="92" w:name="_Toc124930814"/>
      <w:r w:rsidRPr="007523F5">
        <w:rPr>
          <w:rFonts w:asciiTheme="minorHAnsi" w:hAnsiTheme="minorHAnsi"/>
        </w:rPr>
        <w:t>DA DISPONIBILIDADE</w:t>
      </w:r>
      <w:bookmarkEnd w:id="91"/>
      <w:bookmarkEnd w:id="92"/>
    </w:p>
    <w:p w14:paraId="4C8E1E56" w14:textId="77777777" w:rsidR="00753286" w:rsidRPr="00753286" w:rsidRDefault="00753286" w:rsidP="00E04926">
      <w:pPr>
        <w:spacing w:line="276" w:lineRule="auto"/>
      </w:pPr>
    </w:p>
    <w:p w14:paraId="4014498C" w14:textId="10F71BA9" w:rsidR="00403CF5" w:rsidRDefault="00D606D2" w:rsidP="00E04926">
      <w:pPr>
        <w:pStyle w:val="NormalWeb"/>
        <w:spacing w:before="0" w:beforeAutospacing="0" w:after="0" w:afterAutospacing="0" w:line="276" w:lineRule="auto"/>
        <w:jc w:val="both"/>
        <w:rPr>
          <w:rFonts w:asciiTheme="minorHAnsi" w:hAnsiTheme="minorHAnsi" w:cs="Calibri"/>
          <w:color w:val="000000"/>
        </w:rPr>
      </w:pPr>
      <w:r w:rsidRPr="007523F5">
        <w:rPr>
          <w:rFonts w:asciiTheme="minorHAnsi" w:hAnsiTheme="minorHAnsi" w:cs="Calibri"/>
          <w:b/>
          <w:color w:val="000000"/>
        </w:rPr>
        <w:t xml:space="preserve">Art. </w:t>
      </w:r>
      <w:r w:rsidR="00403CF5" w:rsidRPr="007523F5">
        <w:rPr>
          <w:rFonts w:asciiTheme="minorHAnsi" w:hAnsiTheme="minorHAnsi" w:cs="Calibri"/>
          <w:b/>
          <w:color w:val="000000"/>
        </w:rPr>
        <w:t>6</w:t>
      </w:r>
      <w:r w:rsidR="001E3416" w:rsidRPr="007523F5">
        <w:rPr>
          <w:rFonts w:asciiTheme="minorHAnsi" w:hAnsiTheme="minorHAnsi" w:cs="Calibri"/>
          <w:b/>
          <w:color w:val="000000"/>
        </w:rPr>
        <w:t>5</w:t>
      </w:r>
      <w:r w:rsidR="00781316" w:rsidRPr="007523F5">
        <w:rPr>
          <w:rFonts w:asciiTheme="minorHAnsi" w:hAnsiTheme="minorHAnsi" w:cs="Calibri"/>
          <w:b/>
          <w:color w:val="000000"/>
        </w:rPr>
        <w:t>.</w:t>
      </w:r>
      <w:r w:rsidR="00403CF5" w:rsidRPr="007523F5">
        <w:rPr>
          <w:rFonts w:asciiTheme="minorHAnsi" w:hAnsiTheme="minorHAnsi" w:cs="Calibri"/>
          <w:b/>
          <w:color w:val="000000"/>
        </w:rPr>
        <w:t xml:space="preserve"> </w:t>
      </w:r>
      <w:r w:rsidR="00403CF5" w:rsidRPr="007523F5">
        <w:rPr>
          <w:rFonts w:asciiTheme="minorHAnsi" w:hAnsiTheme="minorHAnsi" w:cs="Arial"/>
          <w:color w:val="000000"/>
        </w:rPr>
        <w:t> </w:t>
      </w:r>
      <w:r w:rsidR="00403CF5" w:rsidRPr="007523F5">
        <w:rPr>
          <w:rFonts w:asciiTheme="minorHAnsi" w:hAnsiTheme="minorHAnsi" w:cs="Calibri"/>
          <w:color w:val="000000"/>
        </w:rPr>
        <w:t>Respeitados o interesse público e a conveniência da administração, os cargos públicos podem ser declarados desnecessários, nos casos de extinção ou de reorganização de órgãos ou de entidades da administração municipal.</w:t>
      </w:r>
    </w:p>
    <w:p w14:paraId="72ECDD10" w14:textId="77777777" w:rsidR="00753286" w:rsidRPr="007523F5" w:rsidRDefault="00753286" w:rsidP="00E04926">
      <w:pPr>
        <w:pStyle w:val="NormalWeb"/>
        <w:spacing w:before="0" w:beforeAutospacing="0" w:after="0" w:afterAutospacing="0" w:line="276" w:lineRule="auto"/>
        <w:jc w:val="both"/>
        <w:rPr>
          <w:rFonts w:asciiTheme="minorHAnsi" w:hAnsiTheme="minorHAnsi" w:cs="Calibri"/>
          <w:color w:val="000000"/>
        </w:rPr>
      </w:pPr>
    </w:p>
    <w:p w14:paraId="3EFADFD6" w14:textId="4C93D61F" w:rsidR="00403CF5" w:rsidRDefault="00403CF5" w:rsidP="00E04926">
      <w:pPr>
        <w:pStyle w:val="NormalWeb"/>
        <w:spacing w:before="0" w:beforeAutospacing="0" w:after="0" w:afterAutospacing="0" w:line="276" w:lineRule="auto"/>
        <w:jc w:val="both"/>
        <w:rPr>
          <w:rFonts w:asciiTheme="minorHAnsi" w:hAnsiTheme="minorHAnsi" w:cs="Calibri"/>
          <w:color w:val="000000"/>
        </w:rPr>
      </w:pPr>
      <w:r w:rsidRPr="007523F5">
        <w:rPr>
          <w:rFonts w:asciiTheme="minorHAnsi" w:hAnsiTheme="minorHAnsi" w:cs="Calibri"/>
          <w:b/>
          <w:color w:val="000000"/>
        </w:rPr>
        <w:t>Art. 66.</w:t>
      </w:r>
      <w:r w:rsidRPr="007523F5">
        <w:rPr>
          <w:rFonts w:asciiTheme="minorHAnsi" w:hAnsiTheme="minorHAnsi" w:cs="Calibri"/>
          <w:color w:val="000000"/>
        </w:rPr>
        <w:t>  Caracterizada a existência de cargos sujeitos à declaração de desnecessidade, em decorrência da extinção ou da reorganização de órgão ou de entidade, a administração deverá adotar, separada ou cumulativamente, os seguintes critérios de análise, pertinentes à situação pessoal dos respectivos ocupantes, para fins de disponibilidade:</w:t>
      </w:r>
    </w:p>
    <w:p w14:paraId="5E8A3B3A" w14:textId="77777777" w:rsidR="00307276" w:rsidRPr="007523F5" w:rsidRDefault="00307276" w:rsidP="00E04926">
      <w:pPr>
        <w:pStyle w:val="NormalWeb"/>
        <w:spacing w:before="0" w:beforeAutospacing="0" w:after="0" w:afterAutospacing="0" w:line="276" w:lineRule="auto"/>
        <w:jc w:val="both"/>
        <w:rPr>
          <w:rFonts w:asciiTheme="minorHAnsi" w:hAnsiTheme="minorHAnsi" w:cs="Calibri"/>
          <w:color w:val="000000"/>
        </w:rPr>
      </w:pPr>
    </w:p>
    <w:p w14:paraId="2D187CA7" w14:textId="77777777" w:rsidR="00403CF5" w:rsidRPr="007523F5" w:rsidRDefault="00403CF5" w:rsidP="00E508B5">
      <w:pPr>
        <w:numPr>
          <w:ilvl w:val="0"/>
          <w:numId w:val="48"/>
        </w:numPr>
        <w:spacing w:line="276" w:lineRule="auto"/>
        <w:ind w:left="425" w:hanging="425"/>
        <w:jc w:val="both"/>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menor tempo de serviço;</w:t>
      </w:r>
    </w:p>
    <w:p w14:paraId="1F72D0A3" w14:textId="77777777" w:rsidR="00403CF5" w:rsidRPr="007523F5" w:rsidRDefault="00403CF5" w:rsidP="00E508B5">
      <w:pPr>
        <w:numPr>
          <w:ilvl w:val="0"/>
          <w:numId w:val="48"/>
        </w:numPr>
        <w:spacing w:line="276" w:lineRule="auto"/>
        <w:ind w:left="425" w:hanging="425"/>
        <w:jc w:val="both"/>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maior remuneração;</w:t>
      </w:r>
    </w:p>
    <w:p w14:paraId="12BAB903" w14:textId="77777777" w:rsidR="00403CF5" w:rsidRPr="007523F5" w:rsidRDefault="00403CF5" w:rsidP="00E508B5">
      <w:pPr>
        <w:numPr>
          <w:ilvl w:val="0"/>
          <w:numId w:val="48"/>
        </w:numPr>
        <w:spacing w:line="276" w:lineRule="auto"/>
        <w:ind w:left="425" w:hanging="425"/>
        <w:jc w:val="both"/>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idade menor;</w:t>
      </w:r>
    </w:p>
    <w:p w14:paraId="2058599F" w14:textId="77777777" w:rsidR="00403CF5" w:rsidRPr="007523F5" w:rsidRDefault="00403CF5" w:rsidP="00E508B5">
      <w:pPr>
        <w:numPr>
          <w:ilvl w:val="0"/>
          <w:numId w:val="48"/>
        </w:numPr>
        <w:spacing w:line="276" w:lineRule="auto"/>
        <w:ind w:left="425" w:hanging="425"/>
        <w:jc w:val="both"/>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menor número de dependentes.</w:t>
      </w:r>
    </w:p>
    <w:p w14:paraId="7872DEB5" w14:textId="77777777" w:rsidR="00403CF5" w:rsidRPr="007523F5" w:rsidRDefault="00403CF5" w:rsidP="00E04926">
      <w:pPr>
        <w:spacing w:line="276" w:lineRule="auto"/>
        <w:ind w:left="426" w:hanging="426"/>
        <w:jc w:val="both"/>
        <w:textAlignment w:val="baseline"/>
        <w:rPr>
          <w:rFonts w:asciiTheme="minorHAnsi" w:eastAsia="Times New Roman" w:hAnsiTheme="minorHAnsi" w:cs="Calibri"/>
          <w:b/>
          <w:color w:val="000000"/>
          <w:szCs w:val="24"/>
        </w:rPr>
      </w:pPr>
    </w:p>
    <w:p w14:paraId="69D6BD90" w14:textId="77777777" w:rsidR="00D606D2" w:rsidRPr="007523F5" w:rsidRDefault="00157D4F" w:rsidP="00E04926">
      <w:pPr>
        <w:spacing w:line="276" w:lineRule="auto"/>
        <w:jc w:val="both"/>
        <w:textAlignment w:val="baseline"/>
        <w:rPr>
          <w:rFonts w:asciiTheme="minorHAnsi" w:hAnsiTheme="minorHAnsi" w:cs="Calibri"/>
          <w:color w:val="000000"/>
          <w:szCs w:val="24"/>
          <w:shd w:val="clear" w:color="auto" w:fill="FFFFFF"/>
        </w:rPr>
      </w:pPr>
      <w:r w:rsidRPr="007523F5">
        <w:rPr>
          <w:rFonts w:asciiTheme="minorHAnsi" w:eastAsia="Times New Roman" w:hAnsiTheme="minorHAnsi" w:cs="Calibri"/>
          <w:b/>
          <w:color w:val="000000"/>
          <w:szCs w:val="24"/>
        </w:rPr>
        <w:t>§ 1º</w:t>
      </w:r>
      <w:r w:rsidRPr="007523F5">
        <w:rPr>
          <w:rFonts w:asciiTheme="minorHAnsi" w:eastAsia="Times New Roman" w:hAnsiTheme="minorHAnsi" w:cs="Calibri"/>
          <w:color w:val="000000"/>
          <w:szCs w:val="24"/>
        </w:rPr>
        <w:t xml:space="preserve"> </w:t>
      </w:r>
      <w:r w:rsidR="00D606D2" w:rsidRPr="007523F5">
        <w:rPr>
          <w:rFonts w:asciiTheme="minorHAnsi" w:eastAsia="Times New Roman" w:hAnsiTheme="minorHAnsi" w:cs="Calibri"/>
          <w:color w:val="000000"/>
          <w:szCs w:val="24"/>
        </w:rPr>
        <w:t xml:space="preserve">Estando o cargo </w:t>
      </w:r>
      <w:r w:rsidR="0029013A" w:rsidRPr="007523F5">
        <w:rPr>
          <w:rFonts w:asciiTheme="minorHAnsi" w:eastAsia="Times New Roman" w:hAnsiTheme="minorHAnsi" w:cs="Calibri"/>
          <w:color w:val="000000"/>
          <w:szCs w:val="24"/>
        </w:rPr>
        <w:t>extinto ou declarado a sua desnecessidade</w:t>
      </w:r>
      <w:r w:rsidR="00D606D2" w:rsidRPr="007523F5">
        <w:rPr>
          <w:rFonts w:asciiTheme="minorHAnsi" w:eastAsia="Times New Roman" w:hAnsiTheme="minorHAnsi" w:cs="Calibri"/>
          <w:color w:val="000000"/>
          <w:szCs w:val="24"/>
        </w:rPr>
        <w:t xml:space="preserve">, o servidor será colocado em disponibilidade, sem prejuízo do vencimento ou remuneração até o seu aproveitamento em outro </w:t>
      </w:r>
      <w:r w:rsidRPr="007523F5">
        <w:rPr>
          <w:rFonts w:asciiTheme="minorHAnsi" w:hAnsiTheme="minorHAnsi" w:cs="Calibri"/>
          <w:color w:val="000000"/>
          <w:szCs w:val="24"/>
          <w:shd w:val="clear" w:color="auto" w:fill="FFFFFF"/>
        </w:rPr>
        <w:t>cargo de atribuições, vencimentos, nível de escolaridade, especialidade ou habilitação profissional compatíveis com o anteriormente por ele ocupado.</w:t>
      </w:r>
    </w:p>
    <w:p w14:paraId="6E33283C" w14:textId="77777777" w:rsidR="00157D4F" w:rsidRPr="007523F5" w:rsidRDefault="00157D4F" w:rsidP="00E04926">
      <w:pPr>
        <w:spacing w:line="276" w:lineRule="auto"/>
        <w:jc w:val="both"/>
        <w:textAlignment w:val="baseline"/>
        <w:rPr>
          <w:rFonts w:asciiTheme="minorHAnsi" w:eastAsia="Times New Roman" w:hAnsiTheme="minorHAnsi" w:cs="Calibri"/>
          <w:color w:val="000000"/>
          <w:szCs w:val="24"/>
        </w:rPr>
      </w:pPr>
    </w:p>
    <w:p w14:paraId="3B9B675B" w14:textId="77777777" w:rsidR="00D606D2" w:rsidRPr="007523F5" w:rsidRDefault="00034753"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D606D2" w:rsidRPr="007523F5">
        <w:rPr>
          <w:rFonts w:asciiTheme="minorHAnsi" w:eastAsia="Times New Roman" w:hAnsiTheme="minorHAnsi" w:cs="Calibri"/>
          <w:b/>
          <w:szCs w:val="24"/>
        </w:rPr>
        <w:t xml:space="preserve"> </w:t>
      </w:r>
      <w:r w:rsidR="00157D4F" w:rsidRPr="007523F5">
        <w:rPr>
          <w:rFonts w:asciiTheme="minorHAnsi" w:eastAsia="Times New Roman" w:hAnsiTheme="minorHAnsi" w:cs="Calibri"/>
          <w:b/>
          <w:szCs w:val="24"/>
        </w:rPr>
        <w:t>2</w:t>
      </w:r>
      <w:r w:rsidR="0029013A" w:rsidRPr="007523F5">
        <w:rPr>
          <w:rFonts w:asciiTheme="minorHAnsi" w:eastAsia="Times New Roman" w:hAnsiTheme="minorHAnsi" w:cs="Calibri"/>
          <w:b/>
          <w:szCs w:val="24"/>
        </w:rPr>
        <w:t>º</w:t>
      </w:r>
      <w:r w:rsidR="00D606D2" w:rsidRPr="007523F5">
        <w:rPr>
          <w:rFonts w:asciiTheme="minorHAnsi" w:eastAsia="Times New Roman" w:hAnsiTheme="minorHAnsi" w:cs="Calibri"/>
          <w:szCs w:val="24"/>
        </w:rPr>
        <w:t xml:space="preserve"> Havendo a modificação da denominação do cargo, será aproveitado nele o servidor posto em disponibili</w:t>
      </w:r>
      <w:r w:rsidR="00D606D2" w:rsidRPr="007523F5">
        <w:rPr>
          <w:rFonts w:asciiTheme="minorHAnsi" w:eastAsia="Times New Roman" w:hAnsiTheme="minorHAnsi" w:cs="Calibri"/>
          <w:szCs w:val="24"/>
        </w:rPr>
        <w:softHyphen/>
        <w:t xml:space="preserve">dade, quando da sua extinção, desde que comprovada </w:t>
      </w:r>
      <w:r w:rsidR="007A6DD4" w:rsidRPr="007523F5">
        <w:rPr>
          <w:rFonts w:asciiTheme="minorHAnsi" w:eastAsia="Times New Roman" w:hAnsiTheme="minorHAnsi" w:cs="Calibri"/>
          <w:szCs w:val="24"/>
        </w:rPr>
        <w:t>à</w:t>
      </w:r>
      <w:r w:rsidR="00D606D2" w:rsidRPr="007523F5">
        <w:rPr>
          <w:rFonts w:asciiTheme="minorHAnsi" w:eastAsia="Times New Roman" w:hAnsiTheme="minorHAnsi" w:cs="Calibri"/>
          <w:szCs w:val="24"/>
        </w:rPr>
        <w:t xml:space="preserve"> habilitação dentro das atribuições do cargo. </w:t>
      </w:r>
    </w:p>
    <w:p w14:paraId="53D8D4B7" w14:textId="77777777" w:rsidR="0029013A" w:rsidRPr="007523F5" w:rsidRDefault="0029013A" w:rsidP="00E04926">
      <w:pPr>
        <w:spacing w:line="276" w:lineRule="auto"/>
        <w:jc w:val="both"/>
        <w:textAlignment w:val="baseline"/>
        <w:rPr>
          <w:rFonts w:asciiTheme="minorHAnsi" w:eastAsia="Times New Roman" w:hAnsiTheme="minorHAnsi" w:cs="Calibri"/>
          <w:color w:val="00B050"/>
          <w:szCs w:val="24"/>
        </w:rPr>
      </w:pPr>
    </w:p>
    <w:p w14:paraId="40655556" w14:textId="77777777" w:rsidR="0029013A" w:rsidRPr="007523F5" w:rsidRDefault="00034753" w:rsidP="00E04926">
      <w:pPr>
        <w:pStyle w:val="Style6"/>
        <w:kinsoku w:val="0"/>
        <w:autoSpaceDE/>
        <w:autoSpaceDN/>
        <w:spacing w:before="0" w:line="276" w:lineRule="auto"/>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w:t>
      </w:r>
      <w:r w:rsidR="0029013A" w:rsidRPr="007523F5">
        <w:rPr>
          <w:rStyle w:val="CharacterStyle4"/>
          <w:rFonts w:asciiTheme="minorHAnsi" w:hAnsiTheme="minorHAnsi" w:cs="Calibri"/>
          <w:b/>
          <w:sz w:val="24"/>
          <w:szCs w:val="24"/>
        </w:rPr>
        <w:t xml:space="preserve"> </w:t>
      </w:r>
      <w:r w:rsidR="00157D4F" w:rsidRPr="007523F5">
        <w:rPr>
          <w:rStyle w:val="CharacterStyle4"/>
          <w:rFonts w:asciiTheme="minorHAnsi" w:hAnsiTheme="minorHAnsi" w:cs="Calibri"/>
          <w:b/>
          <w:sz w:val="24"/>
          <w:szCs w:val="24"/>
        </w:rPr>
        <w:t>3</w:t>
      </w:r>
      <w:r w:rsidR="0029013A" w:rsidRPr="007523F5">
        <w:rPr>
          <w:rStyle w:val="CharacterStyle4"/>
          <w:rFonts w:asciiTheme="minorHAnsi" w:hAnsiTheme="minorHAnsi" w:cs="Calibri"/>
          <w:b/>
          <w:sz w:val="24"/>
          <w:szCs w:val="24"/>
        </w:rPr>
        <w:t xml:space="preserve">º </w:t>
      </w:r>
      <w:r w:rsidR="0029013A" w:rsidRPr="007523F5">
        <w:rPr>
          <w:rStyle w:val="CharacterStyle4"/>
          <w:rFonts w:asciiTheme="minorHAnsi" w:hAnsiTheme="minorHAnsi" w:cs="Calibri"/>
          <w:sz w:val="24"/>
          <w:szCs w:val="24"/>
        </w:rPr>
        <w:t xml:space="preserve">O período relativo à disponibilidade será considerado como de exercício, somente para efeito </w:t>
      </w:r>
      <w:r w:rsidR="0029013A" w:rsidRPr="007523F5">
        <w:rPr>
          <w:rStyle w:val="CharacterStyle4"/>
          <w:rFonts w:asciiTheme="minorHAnsi" w:hAnsiTheme="minorHAnsi" w:cs="Calibri"/>
          <w:sz w:val="24"/>
          <w:szCs w:val="24"/>
        </w:rPr>
        <w:lastRenderedPageBreak/>
        <w:t>de aposentadoria e de nova disponibilidade.</w:t>
      </w:r>
    </w:p>
    <w:p w14:paraId="0A878A74" w14:textId="77777777" w:rsidR="0029013A" w:rsidRPr="007523F5" w:rsidRDefault="0029013A" w:rsidP="00E04926">
      <w:pPr>
        <w:pStyle w:val="Style6"/>
        <w:kinsoku w:val="0"/>
        <w:autoSpaceDE/>
        <w:autoSpaceDN/>
        <w:spacing w:before="0" w:line="276" w:lineRule="auto"/>
        <w:rPr>
          <w:rStyle w:val="CharacterStyle4"/>
          <w:rFonts w:asciiTheme="minorHAnsi" w:hAnsiTheme="minorHAnsi" w:cs="Calibri"/>
          <w:sz w:val="24"/>
          <w:szCs w:val="24"/>
        </w:rPr>
      </w:pPr>
    </w:p>
    <w:p w14:paraId="0CD73F30" w14:textId="77777777" w:rsidR="0029013A" w:rsidRPr="007523F5" w:rsidRDefault="00034753" w:rsidP="00E04926">
      <w:pPr>
        <w:pStyle w:val="Style6"/>
        <w:kinsoku w:val="0"/>
        <w:autoSpaceDE/>
        <w:autoSpaceDN/>
        <w:spacing w:before="0" w:line="276" w:lineRule="auto"/>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w:t>
      </w:r>
      <w:r w:rsidR="00157D4F" w:rsidRPr="007523F5">
        <w:rPr>
          <w:rStyle w:val="CharacterStyle4"/>
          <w:rFonts w:asciiTheme="minorHAnsi" w:hAnsiTheme="minorHAnsi" w:cs="Calibri"/>
          <w:b/>
          <w:sz w:val="24"/>
          <w:szCs w:val="24"/>
        </w:rPr>
        <w:t xml:space="preserve"> 4</w:t>
      </w:r>
      <w:r w:rsidR="0029013A" w:rsidRPr="007523F5">
        <w:rPr>
          <w:rStyle w:val="CharacterStyle4"/>
          <w:rFonts w:asciiTheme="minorHAnsi" w:hAnsiTheme="minorHAnsi" w:cs="Calibri"/>
          <w:b/>
          <w:sz w:val="24"/>
          <w:szCs w:val="24"/>
        </w:rPr>
        <w:t xml:space="preserve">º </w:t>
      </w:r>
      <w:r w:rsidR="0029013A" w:rsidRPr="007523F5">
        <w:rPr>
          <w:rStyle w:val="CharacterStyle4"/>
          <w:rFonts w:asciiTheme="minorHAnsi" w:hAnsiTheme="minorHAnsi" w:cs="Calibri"/>
          <w:sz w:val="24"/>
          <w:szCs w:val="24"/>
        </w:rPr>
        <w:t>A disponibilidade no cargo efetivo não impede a nomeação para cargo em comissão, devendo o servidor fazer opção de remuneração.</w:t>
      </w:r>
    </w:p>
    <w:p w14:paraId="389FCD02" w14:textId="77777777" w:rsidR="00157D4F" w:rsidRPr="007523F5" w:rsidRDefault="00157D4F" w:rsidP="00E04926">
      <w:pPr>
        <w:pStyle w:val="Style6"/>
        <w:kinsoku w:val="0"/>
        <w:autoSpaceDE/>
        <w:autoSpaceDN/>
        <w:spacing w:before="0" w:line="276" w:lineRule="auto"/>
        <w:rPr>
          <w:rStyle w:val="CharacterStyle4"/>
          <w:rFonts w:asciiTheme="minorHAnsi" w:hAnsiTheme="minorHAnsi" w:cs="Calibri"/>
          <w:sz w:val="24"/>
          <w:szCs w:val="24"/>
        </w:rPr>
      </w:pPr>
    </w:p>
    <w:p w14:paraId="6588A4E2" w14:textId="77777777" w:rsidR="00157D4F" w:rsidRPr="007523F5" w:rsidRDefault="00157D4F" w:rsidP="00E04926">
      <w:pPr>
        <w:pStyle w:val="Style6"/>
        <w:kinsoku w:val="0"/>
        <w:autoSpaceDE/>
        <w:autoSpaceDN/>
        <w:spacing w:before="0" w:line="276" w:lineRule="auto"/>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 xml:space="preserve">§ 5º </w:t>
      </w:r>
      <w:r w:rsidRPr="007523F5">
        <w:rPr>
          <w:rFonts w:asciiTheme="minorHAnsi" w:hAnsiTheme="minorHAnsi" w:cs="Calibri"/>
          <w:color w:val="000000"/>
          <w:sz w:val="24"/>
          <w:szCs w:val="24"/>
          <w:shd w:val="clear" w:color="auto" w:fill="FFFFFF"/>
        </w:rPr>
        <w:t>O ato que colocar em disponibilidade servidor que se encontre regularmente licenciado ou afastado somente produzirá efeitos após o término da licença ou do afastamento.</w:t>
      </w:r>
    </w:p>
    <w:p w14:paraId="462A662A" w14:textId="77777777" w:rsidR="00D606D2" w:rsidRPr="007523F5" w:rsidRDefault="00D606D2" w:rsidP="00E04926">
      <w:pPr>
        <w:spacing w:line="276" w:lineRule="auto"/>
        <w:jc w:val="both"/>
        <w:textAlignment w:val="baseline"/>
        <w:rPr>
          <w:rFonts w:asciiTheme="minorHAnsi" w:eastAsia="Times New Roman" w:hAnsiTheme="minorHAnsi" w:cs="Calibri"/>
          <w:szCs w:val="24"/>
        </w:rPr>
      </w:pPr>
    </w:p>
    <w:p w14:paraId="639E40F5" w14:textId="77777777" w:rsidR="00D606D2" w:rsidRPr="007523F5" w:rsidRDefault="00D606D2"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403CF5" w:rsidRPr="007523F5">
        <w:rPr>
          <w:rFonts w:asciiTheme="minorHAnsi" w:eastAsia="Times New Roman" w:hAnsiTheme="minorHAnsi" w:cs="Calibri"/>
          <w:b/>
          <w:color w:val="000000"/>
          <w:szCs w:val="24"/>
        </w:rPr>
        <w:t>6</w:t>
      </w:r>
      <w:r w:rsidR="00157D4F" w:rsidRPr="007523F5">
        <w:rPr>
          <w:rFonts w:asciiTheme="minorHAnsi" w:eastAsia="Times New Roman" w:hAnsiTheme="minorHAnsi" w:cs="Calibri"/>
          <w:b/>
          <w:color w:val="000000"/>
          <w:szCs w:val="24"/>
        </w:rPr>
        <w:t>7</w:t>
      </w:r>
      <w:r w:rsidR="00781316" w:rsidRPr="007523F5">
        <w:rPr>
          <w:rFonts w:asciiTheme="minorHAnsi" w:eastAsia="Times New Roman" w:hAnsiTheme="minorHAnsi" w:cs="Calibri"/>
          <w:b/>
          <w:color w:val="000000"/>
          <w:szCs w:val="24"/>
        </w:rPr>
        <w:t>.</w:t>
      </w:r>
      <w:r w:rsidR="001E3416" w:rsidRPr="007523F5">
        <w:rPr>
          <w:rFonts w:asciiTheme="minorHAnsi" w:eastAsia="Times New Roman" w:hAnsiTheme="minorHAnsi" w:cs="Calibri"/>
          <w:b/>
          <w:color w:val="000000"/>
          <w:szCs w:val="24"/>
        </w:rPr>
        <w:t xml:space="preserve"> </w:t>
      </w:r>
      <w:r w:rsidRPr="007523F5">
        <w:rPr>
          <w:rFonts w:asciiTheme="minorHAnsi" w:eastAsia="Times New Roman" w:hAnsiTheme="minorHAnsi" w:cs="Calibri"/>
          <w:color w:val="000000"/>
          <w:szCs w:val="24"/>
        </w:rPr>
        <w:t>O servidor em disponibilidade poderá ser aposentado, desde que cumpridos os requisitos para a aposentadoria.</w:t>
      </w:r>
    </w:p>
    <w:p w14:paraId="492EDFD4" w14:textId="77777777" w:rsidR="007E5DCE" w:rsidRPr="007523F5" w:rsidRDefault="007E5DCE" w:rsidP="00E04926">
      <w:pPr>
        <w:spacing w:line="276" w:lineRule="auto"/>
        <w:jc w:val="both"/>
        <w:textAlignment w:val="baseline"/>
        <w:rPr>
          <w:rFonts w:asciiTheme="minorHAnsi" w:eastAsia="Times New Roman" w:hAnsiTheme="minorHAnsi" w:cs="Calibri"/>
          <w:color w:val="000000"/>
          <w:szCs w:val="24"/>
        </w:rPr>
      </w:pPr>
    </w:p>
    <w:p w14:paraId="264DA647" w14:textId="77777777" w:rsidR="000922D7" w:rsidRPr="007523F5" w:rsidRDefault="000922D7" w:rsidP="00E04926">
      <w:pPr>
        <w:pStyle w:val="Subttulo"/>
        <w:spacing w:line="276" w:lineRule="auto"/>
        <w:ind w:firstLine="0"/>
        <w:rPr>
          <w:rFonts w:asciiTheme="minorHAnsi" w:hAnsiTheme="minorHAnsi"/>
        </w:rPr>
      </w:pPr>
      <w:bookmarkStart w:id="93" w:name="_Toc93656306"/>
      <w:bookmarkStart w:id="94" w:name="_Toc124930815"/>
      <w:bookmarkStart w:id="95" w:name="_Toc13755910"/>
      <w:r w:rsidRPr="007523F5">
        <w:rPr>
          <w:rFonts w:asciiTheme="minorHAnsi" w:hAnsiTheme="minorHAnsi"/>
        </w:rPr>
        <w:t>CAPÍTULO X</w:t>
      </w:r>
      <w:bookmarkEnd w:id="93"/>
      <w:bookmarkEnd w:id="94"/>
      <w:r w:rsidRPr="007523F5">
        <w:rPr>
          <w:rFonts w:asciiTheme="minorHAnsi" w:hAnsiTheme="minorHAnsi"/>
        </w:rPr>
        <w:t xml:space="preserve"> </w:t>
      </w:r>
    </w:p>
    <w:p w14:paraId="0BF0B89B" w14:textId="77777777" w:rsidR="000922D7" w:rsidRPr="007523F5" w:rsidRDefault="000922D7" w:rsidP="00E04926">
      <w:pPr>
        <w:pStyle w:val="Subttulo"/>
        <w:spacing w:line="276" w:lineRule="auto"/>
        <w:ind w:firstLine="0"/>
        <w:rPr>
          <w:rFonts w:asciiTheme="minorHAnsi" w:hAnsiTheme="minorHAnsi"/>
        </w:rPr>
      </w:pPr>
      <w:bookmarkStart w:id="96" w:name="_Toc93656307"/>
      <w:bookmarkStart w:id="97" w:name="_Toc124930816"/>
      <w:r w:rsidRPr="007523F5">
        <w:rPr>
          <w:rFonts w:asciiTheme="minorHAnsi" w:hAnsiTheme="minorHAnsi"/>
        </w:rPr>
        <w:t>DA RECONDUÇÃO</w:t>
      </w:r>
      <w:bookmarkEnd w:id="95"/>
      <w:bookmarkEnd w:id="96"/>
      <w:bookmarkEnd w:id="97"/>
    </w:p>
    <w:p w14:paraId="2CE6B860" w14:textId="77777777" w:rsidR="000922D7" w:rsidRPr="007523F5" w:rsidRDefault="000922D7" w:rsidP="00E04926">
      <w:pPr>
        <w:pStyle w:val="Style1"/>
        <w:kinsoku w:val="0"/>
        <w:autoSpaceDE/>
        <w:adjustRightInd/>
        <w:spacing w:line="276" w:lineRule="auto"/>
        <w:jc w:val="center"/>
        <w:rPr>
          <w:rStyle w:val="CharacterStyle2"/>
          <w:rFonts w:asciiTheme="minorHAnsi" w:hAnsiTheme="minorHAnsi" w:cs="Calibri"/>
          <w:b/>
          <w:bCs/>
          <w:sz w:val="24"/>
          <w:szCs w:val="24"/>
        </w:rPr>
      </w:pPr>
    </w:p>
    <w:p w14:paraId="2A3BF8D8" w14:textId="17493BC8" w:rsidR="000922D7" w:rsidRDefault="000922D7" w:rsidP="00E04926">
      <w:pPr>
        <w:pStyle w:val="Style6"/>
        <w:kinsoku w:val="0"/>
        <w:autoSpaceDE/>
        <w:spacing w:before="0" w:line="276" w:lineRule="auto"/>
        <w:ind w:right="81"/>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 xml:space="preserve">Art. </w:t>
      </w:r>
      <w:r w:rsidR="00157D4F" w:rsidRPr="007523F5">
        <w:rPr>
          <w:rStyle w:val="CharacterStyle4"/>
          <w:rFonts w:asciiTheme="minorHAnsi" w:hAnsiTheme="minorHAnsi" w:cs="Calibri"/>
          <w:b/>
          <w:sz w:val="24"/>
          <w:szCs w:val="24"/>
        </w:rPr>
        <w:t>68</w:t>
      </w:r>
      <w:r w:rsidR="00781316" w:rsidRPr="007523F5">
        <w:rPr>
          <w:rStyle w:val="CharacterStyle4"/>
          <w:rFonts w:asciiTheme="minorHAnsi" w:hAnsiTheme="minorHAnsi" w:cs="Calibri"/>
          <w:b/>
          <w:sz w:val="24"/>
          <w:szCs w:val="24"/>
        </w:rPr>
        <w:t>.</w:t>
      </w:r>
      <w:r w:rsidRPr="007523F5">
        <w:rPr>
          <w:rStyle w:val="CharacterStyle4"/>
          <w:rFonts w:asciiTheme="minorHAnsi" w:hAnsiTheme="minorHAnsi" w:cs="Calibri"/>
          <w:sz w:val="24"/>
          <w:szCs w:val="24"/>
        </w:rPr>
        <w:t xml:space="preserve"> Recondução é o retorno do servidor estável ao cargo anteriormente ocupado e decorrerá de:</w:t>
      </w:r>
    </w:p>
    <w:p w14:paraId="6F872000" w14:textId="77777777" w:rsidR="00307276" w:rsidRPr="007523F5" w:rsidRDefault="00307276" w:rsidP="00E04926">
      <w:pPr>
        <w:pStyle w:val="Style6"/>
        <w:kinsoku w:val="0"/>
        <w:autoSpaceDE/>
        <w:spacing w:before="0" w:line="276" w:lineRule="auto"/>
        <w:ind w:right="81"/>
        <w:rPr>
          <w:rStyle w:val="CharacterStyle4"/>
          <w:rFonts w:asciiTheme="minorHAnsi" w:hAnsiTheme="minorHAnsi" w:cs="Calibri"/>
          <w:sz w:val="24"/>
          <w:szCs w:val="24"/>
        </w:rPr>
      </w:pPr>
    </w:p>
    <w:p w14:paraId="23830C3C" w14:textId="77777777" w:rsidR="000922D7" w:rsidRPr="007523F5" w:rsidRDefault="000402F8" w:rsidP="00E508B5">
      <w:pPr>
        <w:pStyle w:val="Style1"/>
        <w:numPr>
          <w:ilvl w:val="0"/>
          <w:numId w:val="70"/>
        </w:numPr>
        <w:tabs>
          <w:tab w:val="left" w:pos="284"/>
        </w:tabs>
        <w:kinsoku w:val="0"/>
        <w:autoSpaceDE/>
        <w:adjustRightInd/>
        <w:spacing w:line="276" w:lineRule="auto"/>
        <w:ind w:left="567" w:right="81" w:hanging="567"/>
        <w:jc w:val="both"/>
        <w:rPr>
          <w:rStyle w:val="CharacterStyle2"/>
          <w:rFonts w:asciiTheme="minorHAnsi" w:hAnsiTheme="minorHAnsi" w:cs="Calibri"/>
          <w:sz w:val="24"/>
          <w:szCs w:val="24"/>
        </w:rPr>
      </w:pPr>
      <w:r>
        <w:rPr>
          <w:rStyle w:val="CharacterStyle2"/>
          <w:rFonts w:asciiTheme="minorHAnsi" w:hAnsiTheme="minorHAnsi" w:cs="Calibri"/>
          <w:sz w:val="24"/>
          <w:szCs w:val="24"/>
        </w:rPr>
        <w:t>i</w:t>
      </w:r>
      <w:r w:rsidR="000922D7" w:rsidRPr="007523F5">
        <w:rPr>
          <w:rStyle w:val="CharacterStyle2"/>
          <w:rFonts w:asciiTheme="minorHAnsi" w:hAnsiTheme="minorHAnsi" w:cs="Calibri"/>
          <w:sz w:val="24"/>
          <w:szCs w:val="24"/>
        </w:rPr>
        <w:t xml:space="preserve">nabilitação em estágio probatório relativo a outro cargo; </w:t>
      </w:r>
    </w:p>
    <w:p w14:paraId="75790FBE" w14:textId="77777777" w:rsidR="000922D7" w:rsidRPr="007523F5" w:rsidRDefault="000402F8" w:rsidP="00E508B5">
      <w:pPr>
        <w:pStyle w:val="Style1"/>
        <w:numPr>
          <w:ilvl w:val="0"/>
          <w:numId w:val="70"/>
        </w:numPr>
        <w:tabs>
          <w:tab w:val="left" w:pos="284"/>
        </w:tabs>
        <w:kinsoku w:val="0"/>
        <w:autoSpaceDE/>
        <w:adjustRightInd/>
        <w:spacing w:line="276" w:lineRule="auto"/>
        <w:ind w:left="567" w:right="81" w:hanging="567"/>
        <w:jc w:val="both"/>
        <w:rPr>
          <w:rStyle w:val="CharacterStyle2"/>
          <w:rFonts w:asciiTheme="minorHAnsi" w:hAnsiTheme="minorHAnsi" w:cs="Calibri"/>
          <w:sz w:val="24"/>
          <w:szCs w:val="24"/>
        </w:rPr>
      </w:pPr>
      <w:r>
        <w:rPr>
          <w:rStyle w:val="CharacterStyle2"/>
          <w:rFonts w:asciiTheme="minorHAnsi" w:hAnsiTheme="minorHAnsi" w:cs="Calibri"/>
          <w:sz w:val="24"/>
          <w:szCs w:val="24"/>
        </w:rPr>
        <w:t>r</w:t>
      </w:r>
      <w:r w:rsidR="000922D7" w:rsidRPr="007523F5">
        <w:rPr>
          <w:rStyle w:val="CharacterStyle2"/>
          <w:rFonts w:asciiTheme="minorHAnsi" w:hAnsiTheme="minorHAnsi" w:cs="Calibri"/>
          <w:sz w:val="24"/>
          <w:szCs w:val="24"/>
        </w:rPr>
        <w:t>eint</w:t>
      </w:r>
      <w:r w:rsidR="007A6DD4" w:rsidRPr="007523F5">
        <w:rPr>
          <w:rStyle w:val="CharacterStyle2"/>
          <w:rFonts w:asciiTheme="minorHAnsi" w:hAnsiTheme="minorHAnsi" w:cs="Calibri"/>
          <w:sz w:val="24"/>
          <w:szCs w:val="24"/>
        </w:rPr>
        <w:t xml:space="preserve">egração do anterior ocupante do </w:t>
      </w:r>
      <w:r w:rsidR="000922D7" w:rsidRPr="007523F5">
        <w:rPr>
          <w:rStyle w:val="CharacterStyle2"/>
          <w:rFonts w:asciiTheme="minorHAnsi" w:hAnsiTheme="minorHAnsi" w:cs="Calibri"/>
          <w:sz w:val="24"/>
          <w:szCs w:val="24"/>
        </w:rPr>
        <w:t>cargo.</w:t>
      </w:r>
    </w:p>
    <w:p w14:paraId="405DE3D6" w14:textId="77777777" w:rsidR="000922D7" w:rsidRPr="007523F5" w:rsidRDefault="000922D7" w:rsidP="00E04926">
      <w:pPr>
        <w:pStyle w:val="Style1"/>
        <w:kinsoku w:val="0"/>
        <w:autoSpaceDE/>
        <w:adjustRightInd/>
        <w:spacing w:line="276" w:lineRule="auto"/>
        <w:ind w:left="720" w:right="81"/>
        <w:jc w:val="both"/>
        <w:rPr>
          <w:rStyle w:val="CharacterStyle2"/>
          <w:rFonts w:asciiTheme="minorHAnsi" w:hAnsiTheme="minorHAnsi" w:cs="Calibri"/>
          <w:sz w:val="24"/>
          <w:szCs w:val="24"/>
        </w:rPr>
      </w:pPr>
    </w:p>
    <w:p w14:paraId="6CFA4D4D" w14:textId="67DBE062" w:rsidR="000922D7" w:rsidRDefault="00B4299A" w:rsidP="00E04926">
      <w:pPr>
        <w:pStyle w:val="Style6"/>
        <w:kinsoku w:val="0"/>
        <w:autoSpaceDE/>
        <w:spacing w:before="0" w:line="276" w:lineRule="auto"/>
        <w:ind w:right="81"/>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Parágrafo</w:t>
      </w:r>
      <w:r w:rsidR="000922D7" w:rsidRPr="007523F5">
        <w:rPr>
          <w:rStyle w:val="CharacterStyle4"/>
          <w:rFonts w:asciiTheme="minorHAnsi" w:hAnsiTheme="minorHAnsi" w:cs="Calibri"/>
          <w:b/>
          <w:sz w:val="24"/>
          <w:szCs w:val="24"/>
        </w:rPr>
        <w:t xml:space="preserve"> </w:t>
      </w:r>
      <w:r w:rsidR="005C2159" w:rsidRPr="007523F5">
        <w:rPr>
          <w:rStyle w:val="CharacterStyle4"/>
          <w:rFonts w:asciiTheme="minorHAnsi" w:hAnsiTheme="minorHAnsi" w:cs="Calibri"/>
          <w:b/>
          <w:sz w:val="24"/>
          <w:szCs w:val="24"/>
        </w:rPr>
        <w:t>ú</w:t>
      </w:r>
      <w:r w:rsidR="006F68E9" w:rsidRPr="007523F5">
        <w:rPr>
          <w:rStyle w:val="CharacterStyle4"/>
          <w:rFonts w:asciiTheme="minorHAnsi" w:hAnsiTheme="minorHAnsi" w:cs="Calibri"/>
          <w:b/>
          <w:sz w:val="24"/>
          <w:szCs w:val="24"/>
        </w:rPr>
        <w:t>nico</w:t>
      </w:r>
      <w:r w:rsidR="000922D7" w:rsidRPr="007523F5">
        <w:rPr>
          <w:rStyle w:val="CharacterStyle4"/>
          <w:rFonts w:asciiTheme="minorHAnsi" w:hAnsiTheme="minorHAnsi" w:cs="Calibri"/>
          <w:b/>
          <w:sz w:val="24"/>
          <w:szCs w:val="24"/>
        </w:rPr>
        <w:t xml:space="preserve"> -</w:t>
      </w:r>
      <w:r w:rsidR="000922D7" w:rsidRPr="007523F5">
        <w:rPr>
          <w:rStyle w:val="CharacterStyle4"/>
          <w:rFonts w:asciiTheme="minorHAnsi" w:hAnsiTheme="minorHAnsi" w:cs="Calibri"/>
          <w:sz w:val="24"/>
          <w:szCs w:val="24"/>
        </w:rPr>
        <w:t xml:space="preserve"> Encontrando-se provido o cargo de origem o servidor será aproveitado em outro cargo de natureza e remuneração compatíve</w:t>
      </w:r>
      <w:r w:rsidR="0006229D" w:rsidRPr="007523F5">
        <w:rPr>
          <w:rStyle w:val="CharacterStyle4"/>
          <w:rFonts w:asciiTheme="minorHAnsi" w:hAnsiTheme="minorHAnsi" w:cs="Calibri"/>
          <w:sz w:val="24"/>
          <w:szCs w:val="24"/>
        </w:rPr>
        <w:t>l</w:t>
      </w:r>
      <w:r w:rsidR="000922D7" w:rsidRPr="007523F5">
        <w:rPr>
          <w:rStyle w:val="CharacterStyle4"/>
          <w:rFonts w:asciiTheme="minorHAnsi" w:hAnsiTheme="minorHAnsi" w:cs="Calibri"/>
          <w:sz w:val="24"/>
          <w:szCs w:val="24"/>
        </w:rPr>
        <w:t xml:space="preserve"> com o anteriormente ocupado.</w:t>
      </w:r>
    </w:p>
    <w:p w14:paraId="793C0B88" w14:textId="77777777" w:rsidR="00753286" w:rsidRPr="007523F5" w:rsidRDefault="00753286" w:rsidP="00E04926">
      <w:pPr>
        <w:pStyle w:val="Style6"/>
        <w:kinsoku w:val="0"/>
        <w:autoSpaceDE/>
        <w:spacing w:before="0" w:line="276" w:lineRule="auto"/>
        <w:ind w:right="81"/>
        <w:rPr>
          <w:rStyle w:val="CharacterStyle4"/>
          <w:rFonts w:asciiTheme="minorHAnsi" w:hAnsiTheme="minorHAnsi" w:cs="Calibri"/>
          <w:sz w:val="24"/>
          <w:szCs w:val="24"/>
        </w:rPr>
      </w:pPr>
    </w:p>
    <w:p w14:paraId="61417C10" w14:textId="77777777" w:rsidR="00187A8E" w:rsidRPr="007523F5" w:rsidRDefault="00187A8E" w:rsidP="00E04926">
      <w:pPr>
        <w:pStyle w:val="Subttulo"/>
        <w:spacing w:line="276" w:lineRule="auto"/>
        <w:ind w:firstLine="0"/>
        <w:rPr>
          <w:rFonts w:asciiTheme="minorHAnsi" w:hAnsiTheme="minorHAnsi"/>
        </w:rPr>
      </w:pPr>
      <w:bookmarkStart w:id="98" w:name="_Toc13755917"/>
      <w:bookmarkStart w:id="99" w:name="_Toc93656308"/>
      <w:bookmarkStart w:id="100" w:name="_Toc124930817"/>
      <w:r w:rsidRPr="007523F5">
        <w:rPr>
          <w:rFonts w:asciiTheme="minorHAnsi" w:hAnsiTheme="minorHAnsi"/>
        </w:rPr>
        <w:t xml:space="preserve">CAPÍTULO </w:t>
      </w:r>
      <w:bookmarkEnd w:id="98"/>
      <w:r w:rsidRPr="007523F5">
        <w:rPr>
          <w:rFonts w:asciiTheme="minorHAnsi" w:hAnsiTheme="minorHAnsi"/>
        </w:rPr>
        <w:t>XI</w:t>
      </w:r>
      <w:bookmarkEnd w:id="99"/>
      <w:bookmarkEnd w:id="100"/>
    </w:p>
    <w:p w14:paraId="284156AB" w14:textId="77777777" w:rsidR="00187A8E" w:rsidRPr="007523F5" w:rsidRDefault="00187A8E" w:rsidP="00E04926">
      <w:pPr>
        <w:pStyle w:val="Subttulo"/>
        <w:spacing w:line="276" w:lineRule="auto"/>
        <w:ind w:firstLine="0"/>
        <w:rPr>
          <w:rFonts w:asciiTheme="minorHAnsi" w:hAnsiTheme="minorHAnsi"/>
        </w:rPr>
      </w:pPr>
      <w:bookmarkStart w:id="101" w:name="_Toc13755918"/>
      <w:bookmarkStart w:id="102" w:name="_Toc455058554"/>
      <w:bookmarkStart w:id="103" w:name="_Toc93656309"/>
      <w:bookmarkStart w:id="104" w:name="_Toc124930818"/>
      <w:r w:rsidRPr="007523F5">
        <w:rPr>
          <w:rFonts w:asciiTheme="minorHAnsi" w:hAnsiTheme="minorHAnsi"/>
        </w:rPr>
        <w:t>DO DESVIO DE FUNÇÃO</w:t>
      </w:r>
      <w:bookmarkEnd w:id="101"/>
      <w:bookmarkEnd w:id="102"/>
      <w:bookmarkEnd w:id="103"/>
      <w:bookmarkEnd w:id="104"/>
    </w:p>
    <w:p w14:paraId="6DA6A454" w14:textId="77777777" w:rsidR="00187A8E" w:rsidRPr="007523F5" w:rsidRDefault="00187A8E" w:rsidP="00E04926">
      <w:pPr>
        <w:spacing w:line="276" w:lineRule="auto"/>
        <w:rPr>
          <w:rFonts w:asciiTheme="minorHAnsi" w:eastAsia="Times New Roman" w:hAnsiTheme="minorHAnsi" w:cs="Calibri"/>
          <w:szCs w:val="24"/>
          <w:lang w:eastAsia="ja-JP"/>
        </w:rPr>
      </w:pPr>
    </w:p>
    <w:p w14:paraId="2CFB0BED" w14:textId="77777777" w:rsidR="00187A8E" w:rsidRPr="007523F5" w:rsidRDefault="00187A8E"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 xml:space="preserve">Art. </w:t>
      </w:r>
      <w:r w:rsidR="00157D4F" w:rsidRPr="007523F5">
        <w:rPr>
          <w:rFonts w:asciiTheme="minorHAnsi" w:eastAsia="MS Gothic" w:hAnsiTheme="minorHAnsi" w:cs="Calibri"/>
          <w:b/>
          <w:szCs w:val="24"/>
          <w:lang w:eastAsia="ja-JP"/>
        </w:rPr>
        <w:t>69</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Nenhum servidor poderá exercer atribuições diversas das pertinentes à classe a que pertence, salvo função gratificada, de cargo em comissão ou em substituição, quando designado por ato expresso.</w:t>
      </w:r>
    </w:p>
    <w:p w14:paraId="36053BAB" w14:textId="77777777" w:rsidR="00187A8E" w:rsidRPr="007523F5" w:rsidRDefault="00187A8E" w:rsidP="00E04926">
      <w:pPr>
        <w:spacing w:line="276" w:lineRule="auto"/>
        <w:jc w:val="both"/>
        <w:rPr>
          <w:rFonts w:asciiTheme="minorHAnsi" w:eastAsia="MS Gothic" w:hAnsiTheme="minorHAnsi" w:cs="Calibri"/>
          <w:b/>
          <w:szCs w:val="24"/>
          <w:lang w:eastAsia="ja-JP"/>
        </w:rPr>
      </w:pPr>
    </w:p>
    <w:p w14:paraId="01CEEE49" w14:textId="3CA8FD0B" w:rsidR="00187A8E" w:rsidRPr="007523F5" w:rsidRDefault="00B4299A"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Parágrafo</w:t>
      </w:r>
      <w:r w:rsidR="00187A8E" w:rsidRPr="007523F5">
        <w:rPr>
          <w:rFonts w:asciiTheme="minorHAnsi" w:eastAsia="MS Gothic" w:hAnsiTheme="minorHAnsi" w:cs="Calibri"/>
          <w:b/>
          <w:szCs w:val="24"/>
          <w:lang w:eastAsia="ja-JP"/>
        </w:rPr>
        <w:t xml:space="preserve"> </w:t>
      </w:r>
      <w:r w:rsidR="005C2159" w:rsidRPr="007523F5">
        <w:rPr>
          <w:rFonts w:asciiTheme="minorHAnsi" w:eastAsia="MS Gothic" w:hAnsiTheme="minorHAnsi" w:cs="Calibri"/>
          <w:b/>
          <w:szCs w:val="24"/>
          <w:lang w:eastAsia="ja-JP"/>
        </w:rPr>
        <w:t>ú</w:t>
      </w:r>
      <w:r w:rsidR="006F68E9" w:rsidRPr="007523F5">
        <w:rPr>
          <w:rFonts w:asciiTheme="minorHAnsi" w:eastAsia="MS Gothic" w:hAnsiTheme="minorHAnsi" w:cs="Calibri"/>
          <w:b/>
          <w:szCs w:val="24"/>
          <w:lang w:eastAsia="ja-JP"/>
        </w:rPr>
        <w:t>nico</w:t>
      </w:r>
      <w:r w:rsidR="00187A8E" w:rsidRPr="007523F5">
        <w:rPr>
          <w:rFonts w:asciiTheme="minorHAnsi" w:eastAsia="MS Gothic" w:hAnsiTheme="minorHAnsi" w:cs="Calibri"/>
          <w:szCs w:val="24"/>
          <w:lang w:eastAsia="ja-JP"/>
        </w:rPr>
        <w:t xml:space="preserve"> – Em casos especiais, devidamente autorizados </w:t>
      </w:r>
      <w:r w:rsidR="00AA5AFF" w:rsidRPr="007523F5">
        <w:rPr>
          <w:rFonts w:asciiTheme="minorHAnsi" w:eastAsia="MS Gothic" w:hAnsiTheme="minorHAnsi" w:cs="Calibri"/>
          <w:szCs w:val="24"/>
          <w:lang w:eastAsia="ja-JP"/>
        </w:rPr>
        <w:t xml:space="preserve">e justificados, </w:t>
      </w:r>
      <w:r w:rsidR="00D9019C">
        <w:rPr>
          <w:rFonts w:asciiTheme="minorHAnsi" w:eastAsia="MS Gothic" w:hAnsiTheme="minorHAnsi" w:cs="Calibri"/>
          <w:szCs w:val="24"/>
          <w:lang w:eastAsia="ja-JP"/>
        </w:rPr>
        <w:t xml:space="preserve">de comum acordo com o servidor, </w:t>
      </w:r>
      <w:r w:rsidR="00187A8E" w:rsidRPr="007523F5">
        <w:rPr>
          <w:rFonts w:asciiTheme="minorHAnsi" w:eastAsia="MS Gothic" w:hAnsiTheme="minorHAnsi" w:cs="Calibri"/>
          <w:szCs w:val="24"/>
          <w:lang w:eastAsia="ja-JP"/>
        </w:rPr>
        <w:t xml:space="preserve">sempre precariamente e para atender necessidade urgente do serviço, </w:t>
      </w:r>
      <w:r w:rsidR="00AA5AFF" w:rsidRPr="007523F5">
        <w:rPr>
          <w:rFonts w:asciiTheme="minorHAnsi" w:eastAsia="MS Gothic" w:hAnsiTheme="minorHAnsi" w:cs="Calibri"/>
          <w:szCs w:val="24"/>
          <w:lang w:eastAsia="ja-JP"/>
        </w:rPr>
        <w:t xml:space="preserve">o servidor </w:t>
      </w:r>
      <w:r w:rsidR="00187A8E" w:rsidRPr="007523F5">
        <w:rPr>
          <w:rFonts w:asciiTheme="minorHAnsi" w:eastAsia="MS Gothic" w:hAnsiTheme="minorHAnsi" w:cs="Calibri"/>
          <w:szCs w:val="24"/>
          <w:lang w:eastAsia="ja-JP"/>
        </w:rPr>
        <w:t xml:space="preserve">poderá ser encarregado de funções estranhas ao seu cargo, por prazo </w:t>
      </w:r>
      <w:r w:rsidR="00AA5AFF" w:rsidRPr="007523F5">
        <w:rPr>
          <w:rFonts w:asciiTheme="minorHAnsi" w:eastAsia="MS Gothic" w:hAnsiTheme="minorHAnsi" w:cs="Calibri"/>
          <w:szCs w:val="24"/>
          <w:lang w:eastAsia="ja-JP"/>
        </w:rPr>
        <w:t>de até 12 (doze)</w:t>
      </w:r>
      <w:r w:rsidR="00187A8E" w:rsidRPr="007523F5">
        <w:rPr>
          <w:rFonts w:asciiTheme="minorHAnsi" w:eastAsia="MS Gothic" w:hAnsiTheme="minorHAnsi" w:cs="Calibri"/>
          <w:szCs w:val="24"/>
          <w:lang w:eastAsia="ja-JP"/>
        </w:rPr>
        <w:t xml:space="preserve"> meses, </w:t>
      </w:r>
      <w:r w:rsidR="00AA5AFF" w:rsidRPr="007523F5">
        <w:rPr>
          <w:rFonts w:asciiTheme="minorHAnsi" w:eastAsia="MS Gothic" w:hAnsiTheme="minorHAnsi" w:cs="Calibri"/>
          <w:szCs w:val="24"/>
          <w:lang w:eastAsia="ja-JP"/>
        </w:rPr>
        <w:t xml:space="preserve">podendo ser prorrogado por igual período, devidamente autorizados e fundamentados pela autoridade competente, </w:t>
      </w:r>
      <w:r w:rsidR="00187A8E" w:rsidRPr="007523F5">
        <w:rPr>
          <w:rFonts w:asciiTheme="minorHAnsi" w:eastAsia="MS Gothic" w:hAnsiTheme="minorHAnsi" w:cs="Calibri"/>
          <w:szCs w:val="24"/>
          <w:lang w:eastAsia="ja-JP"/>
        </w:rPr>
        <w:t xml:space="preserve">retornando às suas atividades regulamentares </w:t>
      </w:r>
      <w:r w:rsidR="00AA5AFF" w:rsidRPr="007523F5">
        <w:rPr>
          <w:rFonts w:asciiTheme="minorHAnsi" w:eastAsia="MS Gothic" w:hAnsiTheme="minorHAnsi" w:cs="Calibri"/>
          <w:szCs w:val="24"/>
          <w:lang w:eastAsia="ja-JP"/>
        </w:rPr>
        <w:t>após findo o prazo.</w:t>
      </w:r>
    </w:p>
    <w:p w14:paraId="7A980DDB" w14:textId="77777777" w:rsidR="00187A8E" w:rsidRPr="007523F5" w:rsidRDefault="00187A8E" w:rsidP="00E04926">
      <w:pPr>
        <w:spacing w:line="276" w:lineRule="auto"/>
        <w:jc w:val="both"/>
        <w:rPr>
          <w:rFonts w:asciiTheme="minorHAnsi" w:eastAsia="MS Gothic" w:hAnsiTheme="minorHAnsi" w:cs="Calibri"/>
          <w:b/>
          <w:szCs w:val="24"/>
          <w:lang w:eastAsia="ja-JP"/>
        </w:rPr>
      </w:pPr>
    </w:p>
    <w:p w14:paraId="7A244DE0" w14:textId="0A651F72" w:rsidR="00FA48C4" w:rsidRDefault="00187A8E" w:rsidP="00E04926">
      <w:pPr>
        <w:spacing w:line="276" w:lineRule="auto"/>
        <w:jc w:val="both"/>
        <w:rPr>
          <w:rFonts w:asciiTheme="minorHAnsi" w:eastAsia="Times New Roman" w:hAnsiTheme="minorHAnsi" w:cs="Calibri"/>
          <w:color w:val="000000"/>
          <w:szCs w:val="24"/>
        </w:rPr>
      </w:pPr>
      <w:r w:rsidRPr="007523F5">
        <w:rPr>
          <w:rFonts w:asciiTheme="minorHAnsi" w:eastAsia="MS Gothic" w:hAnsiTheme="minorHAnsi" w:cs="Calibri"/>
          <w:b/>
          <w:szCs w:val="24"/>
          <w:lang w:eastAsia="ja-JP"/>
        </w:rPr>
        <w:t xml:space="preserve">Art. </w:t>
      </w:r>
      <w:r w:rsidR="005C2159" w:rsidRPr="007523F5">
        <w:rPr>
          <w:rFonts w:asciiTheme="minorHAnsi" w:eastAsia="MS Gothic" w:hAnsiTheme="minorHAnsi" w:cs="Calibri"/>
          <w:b/>
          <w:szCs w:val="24"/>
          <w:lang w:eastAsia="ja-JP"/>
        </w:rPr>
        <w:t>7</w:t>
      </w:r>
      <w:r w:rsidR="00157D4F" w:rsidRPr="007523F5">
        <w:rPr>
          <w:rFonts w:asciiTheme="minorHAnsi" w:eastAsia="MS Gothic" w:hAnsiTheme="minorHAnsi" w:cs="Calibri"/>
          <w:b/>
          <w:szCs w:val="24"/>
          <w:lang w:eastAsia="ja-JP"/>
        </w:rPr>
        <w:t>0</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Apurado o desvio de função, o órgão de pessoal apurará a inobservância legal, promovendo as responsabilidades, em especial da autoridade que houver permitido, conforme previsto em regulamento.</w:t>
      </w:r>
    </w:p>
    <w:p w14:paraId="5DCC8CE6" w14:textId="77777777" w:rsidR="00145EF5" w:rsidRPr="007523F5" w:rsidRDefault="00145EF5" w:rsidP="00E04926">
      <w:pPr>
        <w:spacing w:line="276" w:lineRule="auto"/>
        <w:jc w:val="both"/>
        <w:textAlignment w:val="baseline"/>
        <w:rPr>
          <w:rFonts w:asciiTheme="minorHAnsi" w:eastAsia="Times New Roman" w:hAnsiTheme="minorHAnsi" w:cs="Calibri"/>
          <w:color w:val="000000"/>
          <w:szCs w:val="24"/>
        </w:rPr>
      </w:pPr>
    </w:p>
    <w:p w14:paraId="0B463D95" w14:textId="77777777" w:rsidR="00643958" w:rsidRPr="007523F5" w:rsidRDefault="00D606D2" w:rsidP="00E04926">
      <w:pPr>
        <w:pStyle w:val="Subttulo"/>
        <w:spacing w:line="276" w:lineRule="auto"/>
        <w:ind w:firstLine="0"/>
        <w:rPr>
          <w:rFonts w:asciiTheme="minorHAnsi" w:hAnsiTheme="minorHAnsi"/>
        </w:rPr>
      </w:pPr>
      <w:bookmarkStart w:id="105" w:name="_Toc93656310"/>
      <w:bookmarkStart w:id="106" w:name="_Toc124930819"/>
      <w:r w:rsidRPr="007523F5">
        <w:rPr>
          <w:rFonts w:asciiTheme="minorHAnsi" w:hAnsiTheme="minorHAnsi"/>
        </w:rPr>
        <w:t>CAPÍTULO X</w:t>
      </w:r>
      <w:r w:rsidR="000922D7" w:rsidRPr="007523F5">
        <w:rPr>
          <w:rFonts w:asciiTheme="minorHAnsi" w:hAnsiTheme="minorHAnsi"/>
        </w:rPr>
        <w:t>I</w:t>
      </w:r>
      <w:r w:rsidR="00187A8E" w:rsidRPr="007523F5">
        <w:rPr>
          <w:rFonts w:asciiTheme="minorHAnsi" w:hAnsiTheme="minorHAnsi"/>
        </w:rPr>
        <w:t>I</w:t>
      </w:r>
      <w:bookmarkEnd w:id="105"/>
      <w:bookmarkEnd w:id="106"/>
      <w:r w:rsidRPr="007523F5">
        <w:rPr>
          <w:rFonts w:asciiTheme="minorHAnsi" w:hAnsiTheme="minorHAnsi"/>
        </w:rPr>
        <w:t xml:space="preserve"> </w:t>
      </w:r>
    </w:p>
    <w:p w14:paraId="20B5316E" w14:textId="77777777" w:rsidR="0085070F" w:rsidRPr="007523F5" w:rsidRDefault="00072BC4" w:rsidP="00E04926">
      <w:pPr>
        <w:pStyle w:val="Subttulo"/>
        <w:spacing w:line="276" w:lineRule="auto"/>
        <w:ind w:firstLine="0"/>
        <w:rPr>
          <w:rFonts w:asciiTheme="minorHAnsi" w:hAnsiTheme="minorHAnsi"/>
        </w:rPr>
      </w:pPr>
      <w:bookmarkStart w:id="107" w:name="_Toc93656311"/>
      <w:bookmarkStart w:id="108" w:name="_Toc124930820"/>
      <w:r w:rsidRPr="007523F5">
        <w:rPr>
          <w:rFonts w:asciiTheme="minorHAnsi" w:hAnsiTheme="minorHAnsi"/>
        </w:rPr>
        <w:t>DA VACÂNCIA</w:t>
      </w:r>
      <w:bookmarkEnd w:id="107"/>
      <w:bookmarkEnd w:id="108"/>
    </w:p>
    <w:p w14:paraId="62361A8E" w14:textId="77777777" w:rsidR="003B0150" w:rsidRPr="007523F5" w:rsidRDefault="003B0150" w:rsidP="00E04926">
      <w:pPr>
        <w:spacing w:line="276" w:lineRule="auto"/>
        <w:jc w:val="center"/>
        <w:textAlignment w:val="baseline"/>
        <w:rPr>
          <w:rFonts w:asciiTheme="minorHAnsi" w:eastAsia="Arial" w:hAnsiTheme="minorHAnsi" w:cs="Calibri"/>
          <w:color w:val="0D0D0F"/>
          <w:szCs w:val="24"/>
        </w:rPr>
      </w:pPr>
    </w:p>
    <w:p w14:paraId="50A5B25F" w14:textId="77777777" w:rsidR="003B0150" w:rsidRPr="007523F5" w:rsidRDefault="008D7B1D" w:rsidP="00E04926">
      <w:pPr>
        <w:spacing w:line="276" w:lineRule="auto"/>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b/>
          <w:color w:val="0D0D0F"/>
          <w:szCs w:val="24"/>
        </w:rPr>
        <w:t xml:space="preserve">Art. </w:t>
      </w:r>
      <w:r w:rsidR="005C2159" w:rsidRPr="007523F5">
        <w:rPr>
          <w:rFonts w:asciiTheme="minorHAnsi" w:eastAsia="Times New Roman" w:hAnsiTheme="minorHAnsi" w:cs="Calibri"/>
          <w:b/>
          <w:color w:val="0D0D0F"/>
          <w:szCs w:val="24"/>
        </w:rPr>
        <w:t>71</w:t>
      </w:r>
      <w:r w:rsidR="00781316" w:rsidRPr="007523F5">
        <w:rPr>
          <w:rFonts w:asciiTheme="minorHAnsi" w:eastAsia="Times New Roman" w:hAnsiTheme="minorHAnsi" w:cs="Calibri"/>
          <w:b/>
          <w:color w:val="0D0D0F"/>
          <w:szCs w:val="24"/>
        </w:rPr>
        <w:t>.</w:t>
      </w:r>
      <w:r w:rsidRPr="007523F5">
        <w:rPr>
          <w:rFonts w:asciiTheme="minorHAnsi" w:eastAsia="Times New Roman" w:hAnsiTheme="minorHAnsi" w:cs="Calibri"/>
          <w:color w:val="0D0D0F"/>
          <w:szCs w:val="24"/>
        </w:rPr>
        <w:t xml:space="preserve"> A vacância do cargo poderá ocorrer por: </w:t>
      </w:r>
    </w:p>
    <w:p w14:paraId="6C989B4C" w14:textId="77777777" w:rsidR="0085070F" w:rsidRPr="007523F5" w:rsidRDefault="000402F8" w:rsidP="00E508B5">
      <w:pPr>
        <w:numPr>
          <w:ilvl w:val="0"/>
          <w:numId w:val="82"/>
        </w:numPr>
        <w:spacing w:line="276" w:lineRule="auto"/>
        <w:ind w:hanging="720"/>
        <w:jc w:val="both"/>
        <w:textAlignment w:val="baseline"/>
        <w:rPr>
          <w:rFonts w:asciiTheme="minorHAnsi" w:eastAsia="Times New Roman" w:hAnsiTheme="minorHAnsi" w:cs="Calibri"/>
          <w:color w:val="0D0D0F"/>
          <w:szCs w:val="24"/>
        </w:rPr>
      </w:pPr>
      <w:r>
        <w:rPr>
          <w:rFonts w:asciiTheme="minorHAnsi" w:eastAsia="Times New Roman" w:hAnsiTheme="minorHAnsi" w:cs="Calibri"/>
          <w:color w:val="0D0D0F"/>
          <w:szCs w:val="24"/>
        </w:rPr>
        <w:t>e</w:t>
      </w:r>
      <w:r w:rsidR="008D7B1D" w:rsidRPr="007523F5">
        <w:rPr>
          <w:rFonts w:asciiTheme="minorHAnsi" w:eastAsia="Times New Roman" w:hAnsiTheme="minorHAnsi" w:cs="Calibri"/>
          <w:color w:val="0D0D0F"/>
          <w:szCs w:val="24"/>
        </w:rPr>
        <w:t>xoneração;</w:t>
      </w:r>
    </w:p>
    <w:p w14:paraId="358AA89F" w14:textId="77777777" w:rsidR="0085070F" w:rsidRPr="007523F5" w:rsidRDefault="000402F8" w:rsidP="00E508B5">
      <w:pPr>
        <w:numPr>
          <w:ilvl w:val="0"/>
          <w:numId w:val="82"/>
        </w:numPr>
        <w:spacing w:line="276" w:lineRule="auto"/>
        <w:ind w:hanging="720"/>
        <w:jc w:val="both"/>
        <w:textAlignment w:val="baseline"/>
        <w:rPr>
          <w:rFonts w:asciiTheme="minorHAnsi" w:eastAsia="Times New Roman" w:hAnsiTheme="minorHAnsi" w:cs="Calibri"/>
          <w:color w:val="0D0D0F"/>
          <w:szCs w:val="24"/>
        </w:rPr>
      </w:pPr>
      <w:r>
        <w:rPr>
          <w:rFonts w:asciiTheme="minorHAnsi" w:eastAsia="Times New Roman" w:hAnsiTheme="minorHAnsi" w:cs="Calibri"/>
          <w:color w:val="0D0D0F"/>
          <w:szCs w:val="24"/>
        </w:rPr>
        <w:t>d</w:t>
      </w:r>
      <w:r w:rsidR="008D7B1D" w:rsidRPr="007523F5">
        <w:rPr>
          <w:rFonts w:asciiTheme="minorHAnsi" w:eastAsia="Times New Roman" w:hAnsiTheme="minorHAnsi" w:cs="Calibri"/>
          <w:color w:val="0D0D0F"/>
          <w:szCs w:val="24"/>
        </w:rPr>
        <w:t>emissão;</w:t>
      </w:r>
    </w:p>
    <w:p w14:paraId="2373B8E6" w14:textId="77777777" w:rsidR="007C2987" w:rsidRPr="007523F5" w:rsidRDefault="000402F8" w:rsidP="00E508B5">
      <w:pPr>
        <w:numPr>
          <w:ilvl w:val="0"/>
          <w:numId w:val="82"/>
        </w:numPr>
        <w:spacing w:line="276" w:lineRule="auto"/>
        <w:ind w:hanging="720"/>
        <w:jc w:val="both"/>
        <w:textAlignment w:val="baseline"/>
        <w:rPr>
          <w:rFonts w:asciiTheme="minorHAnsi" w:eastAsia="Times New Roman" w:hAnsiTheme="minorHAnsi" w:cs="Calibri"/>
          <w:szCs w:val="24"/>
        </w:rPr>
      </w:pPr>
      <w:r>
        <w:rPr>
          <w:rFonts w:asciiTheme="minorHAnsi" w:eastAsia="Times New Roman" w:hAnsiTheme="minorHAnsi" w:cs="Calibri"/>
          <w:szCs w:val="24"/>
        </w:rPr>
        <w:t>a</w:t>
      </w:r>
      <w:r w:rsidR="008D7B1D" w:rsidRPr="007523F5">
        <w:rPr>
          <w:rFonts w:asciiTheme="minorHAnsi" w:eastAsia="Times New Roman" w:hAnsiTheme="minorHAnsi" w:cs="Calibri"/>
          <w:szCs w:val="24"/>
        </w:rPr>
        <w:t>posentadoria</w:t>
      </w:r>
      <w:r w:rsidR="00B87BF4" w:rsidRPr="007523F5">
        <w:rPr>
          <w:rFonts w:asciiTheme="minorHAnsi" w:eastAsia="Times New Roman" w:hAnsiTheme="minorHAnsi" w:cs="Calibri"/>
          <w:szCs w:val="24"/>
        </w:rPr>
        <w:t xml:space="preserve"> no Regime Geral de Previdência Social;</w:t>
      </w:r>
    </w:p>
    <w:p w14:paraId="298920EE" w14:textId="77777777" w:rsidR="0085070F" w:rsidRPr="007523F5" w:rsidRDefault="000402F8" w:rsidP="00E508B5">
      <w:pPr>
        <w:numPr>
          <w:ilvl w:val="0"/>
          <w:numId w:val="82"/>
        </w:numPr>
        <w:spacing w:line="276" w:lineRule="auto"/>
        <w:ind w:hanging="720"/>
        <w:jc w:val="both"/>
        <w:textAlignment w:val="baseline"/>
        <w:rPr>
          <w:rFonts w:asciiTheme="minorHAnsi" w:eastAsia="Times New Roman" w:hAnsiTheme="minorHAnsi" w:cs="Calibri"/>
          <w:color w:val="0D0D0F"/>
          <w:szCs w:val="24"/>
        </w:rPr>
      </w:pPr>
      <w:r>
        <w:rPr>
          <w:rFonts w:asciiTheme="minorHAnsi" w:eastAsia="Times New Roman" w:hAnsiTheme="minorHAnsi" w:cs="Calibri"/>
          <w:color w:val="0D0D0F"/>
          <w:szCs w:val="24"/>
        </w:rPr>
        <w:t>p</w:t>
      </w:r>
      <w:r w:rsidR="008D7B1D" w:rsidRPr="007523F5">
        <w:rPr>
          <w:rFonts w:asciiTheme="minorHAnsi" w:eastAsia="Times New Roman" w:hAnsiTheme="minorHAnsi" w:cs="Calibri"/>
          <w:color w:val="0D0D0F"/>
          <w:szCs w:val="24"/>
        </w:rPr>
        <w:t>osse em outro cargo</w:t>
      </w:r>
      <w:r w:rsidR="00E84CC3" w:rsidRPr="007523F5">
        <w:rPr>
          <w:rFonts w:asciiTheme="minorHAnsi" w:eastAsia="Times New Roman" w:hAnsiTheme="minorHAnsi" w:cs="Calibri"/>
          <w:color w:val="0D0D0F"/>
          <w:szCs w:val="24"/>
        </w:rPr>
        <w:t xml:space="preserve"> de acumulação proibida</w:t>
      </w:r>
      <w:r w:rsidR="008D7B1D" w:rsidRPr="007523F5">
        <w:rPr>
          <w:rFonts w:asciiTheme="minorHAnsi" w:eastAsia="Times New Roman" w:hAnsiTheme="minorHAnsi" w:cs="Calibri"/>
          <w:color w:val="0D0D0F"/>
          <w:szCs w:val="24"/>
        </w:rPr>
        <w:t>;</w:t>
      </w:r>
    </w:p>
    <w:p w14:paraId="0CC107FB" w14:textId="77777777" w:rsidR="0085070F" w:rsidRPr="007523F5" w:rsidRDefault="000402F8" w:rsidP="00E508B5">
      <w:pPr>
        <w:numPr>
          <w:ilvl w:val="0"/>
          <w:numId w:val="82"/>
        </w:numPr>
        <w:spacing w:line="276" w:lineRule="auto"/>
        <w:ind w:hanging="720"/>
        <w:jc w:val="both"/>
        <w:textAlignment w:val="baseline"/>
        <w:rPr>
          <w:rFonts w:asciiTheme="minorHAnsi" w:eastAsia="Times New Roman" w:hAnsiTheme="minorHAnsi" w:cs="Calibri"/>
          <w:color w:val="0D0D0F"/>
          <w:szCs w:val="24"/>
        </w:rPr>
      </w:pPr>
      <w:r>
        <w:rPr>
          <w:rFonts w:asciiTheme="minorHAnsi" w:eastAsia="Times New Roman" w:hAnsiTheme="minorHAnsi" w:cs="Calibri"/>
          <w:color w:val="0D0D0F"/>
          <w:szCs w:val="24"/>
        </w:rPr>
        <w:t>f</w:t>
      </w:r>
      <w:r w:rsidR="0044780B" w:rsidRPr="007523F5">
        <w:rPr>
          <w:rFonts w:asciiTheme="minorHAnsi" w:eastAsia="Times New Roman" w:hAnsiTheme="minorHAnsi" w:cs="Calibri"/>
          <w:color w:val="0D0D0F"/>
          <w:szCs w:val="24"/>
        </w:rPr>
        <w:t xml:space="preserve">alecimento e </w:t>
      </w:r>
    </w:p>
    <w:p w14:paraId="645BE087" w14:textId="77777777" w:rsidR="0044780B" w:rsidRPr="007523F5" w:rsidRDefault="000402F8" w:rsidP="00E508B5">
      <w:pPr>
        <w:numPr>
          <w:ilvl w:val="0"/>
          <w:numId w:val="82"/>
        </w:numPr>
        <w:spacing w:line="276" w:lineRule="auto"/>
        <w:ind w:hanging="720"/>
        <w:jc w:val="both"/>
        <w:textAlignment w:val="baseline"/>
        <w:rPr>
          <w:rFonts w:asciiTheme="minorHAnsi" w:eastAsia="Times New Roman" w:hAnsiTheme="minorHAnsi" w:cs="Calibri"/>
          <w:szCs w:val="24"/>
        </w:rPr>
      </w:pPr>
      <w:r>
        <w:rPr>
          <w:rFonts w:asciiTheme="minorHAnsi" w:eastAsia="Times New Roman" w:hAnsiTheme="minorHAnsi" w:cs="Calibri"/>
          <w:szCs w:val="24"/>
        </w:rPr>
        <w:t>r</w:t>
      </w:r>
      <w:r w:rsidR="0044780B" w:rsidRPr="007523F5">
        <w:rPr>
          <w:rFonts w:asciiTheme="minorHAnsi" w:eastAsia="Times New Roman" w:hAnsiTheme="minorHAnsi" w:cs="Calibri"/>
          <w:szCs w:val="24"/>
        </w:rPr>
        <w:t>eadaptação definitiva</w:t>
      </w:r>
    </w:p>
    <w:p w14:paraId="33C18BA9" w14:textId="77777777" w:rsidR="009B2DD8" w:rsidRPr="007523F5" w:rsidRDefault="009B2DD8" w:rsidP="00E04926">
      <w:pPr>
        <w:spacing w:line="276" w:lineRule="auto"/>
        <w:ind w:left="426"/>
        <w:jc w:val="both"/>
        <w:textAlignment w:val="baseline"/>
        <w:rPr>
          <w:rFonts w:asciiTheme="minorHAnsi" w:eastAsia="Times New Roman" w:hAnsiTheme="minorHAnsi" w:cs="Calibri"/>
          <w:color w:val="0D0D0F"/>
          <w:szCs w:val="24"/>
        </w:rPr>
      </w:pPr>
    </w:p>
    <w:p w14:paraId="2317AC76" w14:textId="77777777" w:rsidR="0085070F" w:rsidRPr="007523F5" w:rsidRDefault="00B87BF4" w:rsidP="00E04926">
      <w:pPr>
        <w:spacing w:line="276" w:lineRule="auto"/>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b/>
          <w:color w:val="0D0D0F"/>
          <w:szCs w:val="24"/>
        </w:rPr>
        <w:t>§ 1º</w:t>
      </w:r>
      <w:r w:rsidR="008D7B1D" w:rsidRPr="007523F5">
        <w:rPr>
          <w:rFonts w:asciiTheme="minorHAnsi" w:eastAsia="Times New Roman" w:hAnsiTheme="minorHAnsi" w:cs="Calibri"/>
          <w:color w:val="0D0D0F"/>
          <w:szCs w:val="24"/>
        </w:rPr>
        <w:t xml:space="preserve"> Não se considerará vago o cargo cujo titular seja designado para substituir </w:t>
      </w:r>
      <w:r w:rsidR="00016805" w:rsidRPr="007523F5">
        <w:rPr>
          <w:rFonts w:asciiTheme="minorHAnsi" w:eastAsia="Times New Roman" w:hAnsiTheme="minorHAnsi" w:cs="Calibri"/>
          <w:color w:val="0D0D0F"/>
          <w:szCs w:val="24"/>
        </w:rPr>
        <w:t>servidor</w:t>
      </w:r>
      <w:r w:rsidR="008D7B1D" w:rsidRPr="007523F5">
        <w:rPr>
          <w:rFonts w:asciiTheme="minorHAnsi" w:eastAsia="Times New Roman" w:hAnsiTheme="minorHAnsi" w:cs="Calibri"/>
          <w:color w:val="0D0D0F"/>
          <w:szCs w:val="24"/>
        </w:rPr>
        <w:t xml:space="preserve"> ou nomeado para cargo em comissão</w:t>
      </w:r>
      <w:r w:rsidR="000E2E6D" w:rsidRPr="007523F5">
        <w:rPr>
          <w:rFonts w:asciiTheme="minorHAnsi" w:eastAsia="Times New Roman" w:hAnsiTheme="minorHAnsi" w:cs="Calibri"/>
          <w:color w:val="0D0D0F"/>
          <w:szCs w:val="24"/>
        </w:rPr>
        <w:t xml:space="preserve"> ou em função gratificada</w:t>
      </w:r>
      <w:r w:rsidR="008D7B1D" w:rsidRPr="007523F5">
        <w:rPr>
          <w:rFonts w:asciiTheme="minorHAnsi" w:eastAsia="Times New Roman" w:hAnsiTheme="minorHAnsi" w:cs="Calibri"/>
          <w:color w:val="0D0D0F"/>
          <w:szCs w:val="24"/>
        </w:rPr>
        <w:t>.</w:t>
      </w:r>
    </w:p>
    <w:p w14:paraId="5E3FEB14" w14:textId="77777777" w:rsidR="005151DA" w:rsidRPr="007523F5" w:rsidRDefault="005151DA" w:rsidP="00E04926">
      <w:pPr>
        <w:spacing w:line="276" w:lineRule="auto"/>
        <w:jc w:val="both"/>
        <w:textAlignment w:val="baseline"/>
        <w:rPr>
          <w:rFonts w:asciiTheme="minorHAnsi" w:eastAsia="Times New Roman" w:hAnsiTheme="minorHAnsi" w:cs="Calibri"/>
          <w:color w:val="0D0D0F"/>
          <w:szCs w:val="24"/>
        </w:rPr>
      </w:pPr>
    </w:p>
    <w:p w14:paraId="552A51A7" w14:textId="77777777" w:rsidR="005151DA" w:rsidRPr="007523F5" w:rsidRDefault="005151DA" w:rsidP="00E04926">
      <w:pPr>
        <w:spacing w:line="276" w:lineRule="auto"/>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b/>
          <w:color w:val="0D0D0F"/>
          <w:szCs w:val="24"/>
        </w:rPr>
        <w:t>§ 2º</w:t>
      </w:r>
      <w:r w:rsidRPr="007523F5">
        <w:rPr>
          <w:rFonts w:asciiTheme="minorHAnsi" w:eastAsia="Times New Roman" w:hAnsiTheme="minorHAnsi" w:cs="Calibri"/>
          <w:color w:val="0D0D0F"/>
          <w:szCs w:val="24"/>
        </w:rPr>
        <w:t xml:space="preserve"> Na hipótese do inciso III, do “caput” deste artigo, a </w:t>
      </w:r>
      <w:r w:rsidRPr="007523F5">
        <w:rPr>
          <w:rFonts w:asciiTheme="minorHAnsi" w:hAnsiTheme="minorHAnsi" w:cs="Calibri"/>
          <w:color w:val="202124"/>
          <w:szCs w:val="24"/>
          <w:shd w:val="clear" w:color="auto" w:fill="FFFFFF"/>
        </w:rPr>
        <w:t xml:space="preserve">aposentadoria concedida com a utilização de tempo de contribuição decorrente de cargo, emprego ou função pública, inclusive do Regime Geral de Previdência Social, acarretará o rompimento do vínculo que gerou o referido tempo de contribuição, conforme </w:t>
      </w:r>
      <w:r w:rsidRPr="007523F5">
        <w:rPr>
          <w:rFonts w:asciiTheme="minorHAnsi" w:hAnsiTheme="minorHAnsi" w:cs="Calibri"/>
          <w:color w:val="2A2723"/>
          <w:szCs w:val="24"/>
        </w:rPr>
        <w:t>disposto no § 14 do art. 37 da Constituição Federal.</w:t>
      </w:r>
    </w:p>
    <w:p w14:paraId="538B6961" w14:textId="77777777" w:rsidR="00832C69" w:rsidRPr="007523F5" w:rsidRDefault="00832C69" w:rsidP="00E04926">
      <w:pPr>
        <w:spacing w:line="276" w:lineRule="auto"/>
        <w:jc w:val="both"/>
        <w:textAlignment w:val="baseline"/>
        <w:rPr>
          <w:rFonts w:asciiTheme="minorHAnsi" w:eastAsia="Times New Roman" w:hAnsiTheme="minorHAnsi" w:cs="Calibri"/>
          <w:color w:val="0D0D0F"/>
          <w:szCs w:val="24"/>
        </w:rPr>
      </w:pPr>
    </w:p>
    <w:p w14:paraId="265695CB" w14:textId="77777777" w:rsidR="0085070F" w:rsidRPr="007523F5" w:rsidRDefault="008D7B1D" w:rsidP="00E04926">
      <w:pPr>
        <w:spacing w:line="276" w:lineRule="auto"/>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b/>
          <w:color w:val="0D0D0F"/>
          <w:szCs w:val="24"/>
        </w:rPr>
        <w:t xml:space="preserve">Art. </w:t>
      </w:r>
      <w:r w:rsidR="005C2159" w:rsidRPr="007523F5">
        <w:rPr>
          <w:rFonts w:asciiTheme="minorHAnsi" w:eastAsia="Times New Roman" w:hAnsiTheme="minorHAnsi" w:cs="Calibri"/>
          <w:b/>
          <w:color w:val="0D0D0F"/>
          <w:szCs w:val="24"/>
        </w:rPr>
        <w:t>72</w:t>
      </w:r>
      <w:r w:rsidR="00781316" w:rsidRPr="007523F5">
        <w:rPr>
          <w:rFonts w:asciiTheme="minorHAnsi" w:eastAsia="Times New Roman" w:hAnsiTheme="minorHAnsi" w:cs="Calibri"/>
          <w:b/>
          <w:color w:val="0D0D0F"/>
          <w:szCs w:val="24"/>
        </w:rPr>
        <w:t>.</w:t>
      </w:r>
      <w:r w:rsidRPr="007523F5">
        <w:rPr>
          <w:rFonts w:asciiTheme="minorHAnsi" w:eastAsia="Times New Roman" w:hAnsiTheme="minorHAnsi" w:cs="Calibri"/>
          <w:color w:val="0D0D0F"/>
          <w:szCs w:val="24"/>
        </w:rPr>
        <w:t xml:space="preserve"> Dar-se-á a exoneração:</w:t>
      </w:r>
    </w:p>
    <w:p w14:paraId="117DDA92" w14:textId="77777777" w:rsidR="00237EB1" w:rsidRPr="007523F5" w:rsidRDefault="006C5ADA" w:rsidP="00E508B5">
      <w:pPr>
        <w:numPr>
          <w:ilvl w:val="0"/>
          <w:numId w:val="12"/>
        </w:numPr>
        <w:spacing w:line="276" w:lineRule="auto"/>
        <w:ind w:left="567" w:hanging="567"/>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color w:val="0D0D0F"/>
          <w:szCs w:val="24"/>
        </w:rPr>
        <w:t>a</w:t>
      </w:r>
      <w:r w:rsidR="008D7B1D" w:rsidRPr="007523F5">
        <w:rPr>
          <w:rFonts w:asciiTheme="minorHAnsi" w:eastAsia="Times New Roman" w:hAnsiTheme="minorHAnsi" w:cs="Calibri"/>
          <w:color w:val="0D0D0F"/>
          <w:szCs w:val="24"/>
        </w:rPr>
        <w:t xml:space="preserve"> pedido</w:t>
      </w:r>
      <w:r w:rsidR="00E84CC3" w:rsidRPr="007523F5">
        <w:rPr>
          <w:rFonts w:asciiTheme="minorHAnsi" w:eastAsia="Times New Roman" w:hAnsiTheme="minorHAnsi" w:cs="Calibri"/>
          <w:color w:val="0D0D0F"/>
          <w:szCs w:val="24"/>
        </w:rPr>
        <w:t xml:space="preserve"> do servidor</w:t>
      </w:r>
      <w:r w:rsidR="008D7B1D" w:rsidRPr="007523F5">
        <w:rPr>
          <w:rFonts w:asciiTheme="minorHAnsi" w:eastAsia="Times New Roman" w:hAnsiTheme="minorHAnsi" w:cs="Calibri"/>
          <w:color w:val="0D0D0F"/>
          <w:szCs w:val="24"/>
        </w:rPr>
        <w:t xml:space="preserve">; </w:t>
      </w:r>
    </w:p>
    <w:p w14:paraId="2436D919" w14:textId="11E09E96" w:rsidR="0085070F" w:rsidRPr="007523F5" w:rsidRDefault="00E508B5" w:rsidP="00E508B5">
      <w:pPr>
        <w:numPr>
          <w:ilvl w:val="0"/>
          <w:numId w:val="12"/>
        </w:numPr>
        <w:spacing w:line="276" w:lineRule="auto"/>
        <w:ind w:left="567" w:hanging="567"/>
        <w:jc w:val="both"/>
        <w:textAlignment w:val="baseline"/>
        <w:rPr>
          <w:rFonts w:asciiTheme="minorHAnsi" w:eastAsia="Times New Roman" w:hAnsiTheme="minorHAnsi" w:cs="Calibri"/>
          <w:i/>
          <w:color w:val="0D0D0F"/>
          <w:szCs w:val="24"/>
        </w:rPr>
      </w:pPr>
      <w:r>
        <w:rPr>
          <w:rFonts w:asciiTheme="minorHAnsi" w:eastAsia="Times New Roman" w:hAnsiTheme="minorHAnsi" w:cs="Calibri"/>
          <w:color w:val="0D0D0F"/>
          <w:szCs w:val="24"/>
        </w:rPr>
        <w:t>“</w:t>
      </w:r>
      <w:r w:rsidR="006C5ADA" w:rsidRPr="00E508B5">
        <w:rPr>
          <w:rFonts w:asciiTheme="minorHAnsi" w:eastAsia="Times New Roman" w:hAnsiTheme="minorHAnsi" w:cs="Calibri"/>
          <w:color w:val="0D0D0F"/>
          <w:szCs w:val="24"/>
        </w:rPr>
        <w:t>e</w:t>
      </w:r>
      <w:r w:rsidR="008D7B1D" w:rsidRPr="00E508B5">
        <w:rPr>
          <w:rFonts w:asciiTheme="minorHAnsi" w:eastAsia="Times New Roman" w:hAnsiTheme="minorHAnsi" w:cs="Calibri"/>
          <w:color w:val="0D0D0F"/>
          <w:szCs w:val="24"/>
        </w:rPr>
        <w:t>x</w:t>
      </w:r>
      <w:r w:rsidR="007A6DD4" w:rsidRPr="00E508B5">
        <w:rPr>
          <w:rFonts w:asciiTheme="minorHAnsi" w:eastAsia="Times New Roman" w:hAnsiTheme="minorHAnsi" w:cs="Calibri"/>
          <w:color w:val="0D0D0F"/>
          <w:szCs w:val="24"/>
        </w:rPr>
        <w:t xml:space="preserve"> </w:t>
      </w:r>
      <w:r w:rsidR="008D7B1D" w:rsidRPr="00E508B5">
        <w:rPr>
          <w:rFonts w:asciiTheme="minorHAnsi" w:eastAsia="Times New Roman" w:hAnsiTheme="minorHAnsi" w:cs="Calibri"/>
          <w:color w:val="0D0D0F"/>
          <w:szCs w:val="24"/>
        </w:rPr>
        <w:t>ofício</w:t>
      </w:r>
      <w:r>
        <w:rPr>
          <w:rFonts w:asciiTheme="minorHAnsi" w:eastAsia="Times New Roman" w:hAnsiTheme="minorHAnsi" w:cs="Calibri"/>
          <w:color w:val="0D0D0F"/>
          <w:szCs w:val="24"/>
        </w:rPr>
        <w:t>”</w:t>
      </w:r>
      <w:r w:rsidR="003172B2" w:rsidRPr="007523F5">
        <w:rPr>
          <w:rFonts w:asciiTheme="minorHAnsi" w:eastAsia="Times New Roman" w:hAnsiTheme="minorHAnsi" w:cs="Calibri"/>
          <w:i/>
          <w:color w:val="0D0D0F"/>
          <w:szCs w:val="24"/>
        </w:rPr>
        <w:t>;</w:t>
      </w:r>
    </w:p>
    <w:p w14:paraId="6733678D" w14:textId="77777777" w:rsidR="0085070F" w:rsidRPr="007523F5" w:rsidRDefault="006C5ADA" w:rsidP="00E508B5">
      <w:pPr>
        <w:numPr>
          <w:ilvl w:val="0"/>
          <w:numId w:val="13"/>
        </w:numPr>
        <w:tabs>
          <w:tab w:val="left" w:pos="-504"/>
          <w:tab w:val="left" w:pos="851"/>
        </w:tabs>
        <w:spacing w:line="276" w:lineRule="auto"/>
        <w:ind w:left="851" w:hanging="284"/>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color w:val="0D0D0F"/>
          <w:szCs w:val="24"/>
        </w:rPr>
        <w:t>q</w:t>
      </w:r>
      <w:r w:rsidR="008D7B1D" w:rsidRPr="007523F5">
        <w:rPr>
          <w:rFonts w:asciiTheme="minorHAnsi" w:eastAsia="Times New Roman" w:hAnsiTheme="minorHAnsi" w:cs="Calibri"/>
          <w:color w:val="0D0D0F"/>
          <w:szCs w:val="24"/>
        </w:rPr>
        <w:t xml:space="preserve">uando se tratar de </w:t>
      </w:r>
      <w:r w:rsidR="00E84CC3" w:rsidRPr="007523F5">
        <w:rPr>
          <w:rFonts w:asciiTheme="minorHAnsi" w:eastAsia="Times New Roman" w:hAnsiTheme="minorHAnsi" w:cs="Calibri"/>
          <w:color w:val="0D0D0F"/>
          <w:szCs w:val="24"/>
        </w:rPr>
        <w:t xml:space="preserve">provimento </w:t>
      </w:r>
      <w:r w:rsidR="008D7B1D" w:rsidRPr="007523F5">
        <w:rPr>
          <w:rFonts w:asciiTheme="minorHAnsi" w:eastAsia="Times New Roman" w:hAnsiTheme="minorHAnsi" w:cs="Calibri"/>
          <w:color w:val="0D0D0F"/>
          <w:szCs w:val="24"/>
        </w:rPr>
        <w:t>em comissão;</w:t>
      </w:r>
    </w:p>
    <w:p w14:paraId="3A187366" w14:textId="77777777" w:rsidR="00E84CC3" w:rsidRPr="007523F5" w:rsidRDefault="006C5ADA" w:rsidP="00E508B5">
      <w:pPr>
        <w:pStyle w:val="Style1"/>
        <w:numPr>
          <w:ilvl w:val="0"/>
          <w:numId w:val="13"/>
        </w:numPr>
        <w:tabs>
          <w:tab w:val="left" w:pos="851"/>
        </w:tabs>
        <w:kinsoku w:val="0"/>
        <w:autoSpaceDE/>
        <w:adjustRightInd/>
        <w:spacing w:line="276" w:lineRule="auto"/>
        <w:ind w:left="851" w:right="72" w:hanging="284"/>
        <w:jc w:val="both"/>
        <w:rPr>
          <w:rStyle w:val="CharacterStyle2"/>
          <w:rFonts w:asciiTheme="minorHAnsi" w:hAnsiTheme="minorHAnsi" w:cs="Calibri"/>
          <w:sz w:val="24"/>
          <w:szCs w:val="24"/>
        </w:rPr>
      </w:pPr>
      <w:r w:rsidRPr="007523F5">
        <w:rPr>
          <w:rStyle w:val="CharacterStyle2"/>
          <w:rFonts w:asciiTheme="minorHAnsi" w:hAnsiTheme="minorHAnsi" w:cs="Calibri"/>
          <w:sz w:val="24"/>
          <w:szCs w:val="24"/>
        </w:rPr>
        <w:t>q</w:t>
      </w:r>
      <w:r w:rsidR="00E84CC3" w:rsidRPr="007523F5">
        <w:rPr>
          <w:rStyle w:val="CharacterStyle2"/>
          <w:rFonts w:asciiTheme="minorHAnsi" w:hAnsiTheme="minorHAnsi" w:cs="Calibri"/>
          <w:sz w:val="24"/>
          <w:szCs w:val="24"/>
        </w:rPr>
        <w:t>uando o servidor não satisf</w:t>
      </w:r>
      <w:r w:rsidR="0006229D" w:rsidRPr="007523F5">
        <w:rPr>
          <w:rStyle w:val="CharacterStyle2"/>
          <w:rFonts w:asciiTheme="minorHAnsi" w:hAnsiTheme="minorHAnsi" w:cs="Calibri"/>
          <w:sz w:val="24"/>
          <w:szCs w:val="24"/>
        </w:rPr>
        <w:t>i</w:t>
      </w:r>
      <w:r w:rsidR="00E84CC3" w:rsidRPr="007523F5">
        <w:rPr>
          <w:rStyle w:val="CharacterStyle2"/>
          <w:rFonts w:asciiTheme="minorHAnsi" w:hAnsiTheme="minorHAnsi" w:cs="Calibri"/>
          <w:sz w:val="24"/>
          <w:szCs w:val="24"/>
        </w:rPr>
        <w:t xml:space="preserve">zer as condições do estágio probatório </w:t>
      </w:r>
      <w:r w:rsidR="00A4588D" w:rsidRPr="007523F5">
        <w:rPr>
          <w:rStyle w:val="CharacterStyle2"/>
          <w:rFonts w:asciiTheme="minorHAnsi" w:hAnsiTheme="minorHAnsi" w:cs="Calibri"/>
          <w:sz w:val="24"/>
          <w:szCs w:val="24"/>
        </w:rPr>
        <w:t>n</w:t>
      </w:r>
      <w:r w:rsidR="00E84CC3" w:rsidRPr="007523F5">
        <w:rPr>
          <w:rStyle w:val="CharacterStyle2"/>
          <w:rFonts w:asciiTheme="minorHAnsi" w:hAnsiTheme="minorHAnsi" w:cs="Calibri"/>
          <w:sz w:val="24"/>
          <w:szCs w:val="24"/>
        </w:rPr>
        <w:t>a avaliação de desempenho;</w:t>
      </w:r>
    </w:p>
    <w:p w14:paraId="570FEE77" w14:textId="77777777" w:rsidR="000402F8" w:rsidRDefault="006C5ADA" w:rsidP="00E508B5">
      <w:pPr>
        <w:pStyle w:val="Style1"/>
        <w:numPr>
          <w:ilvl w:val="0"/>
          <w:numId w:val="13"/>
        </w:numPr>
        <w:tabs>
          <w:tab w:val="left" w:pos="851"/>
          <w:tab w:val="left" w:pos="1134"/>
        </w:tabs>
        <w:kinsoku w:val="0"/>
        <w:autoSpaceDE/>
        <w:adjustRightInd/>
        <w:spacing w:line="276" w:lineRule="auto"/>
        <w:ind w:left="851" w:hanging="284"/>
        <w:jc w:val="both"/>
        <w:rPr>
          <w:rStyle w:val="CharacterStyle2"/>
          <w:rFonts w:asciiTheme="minorHAnsi" w:hAnsiTheme="minorHAnsi" w:cs="Calibri"/>
          <w:sz w:val="24"/>
          <w:szCs w:val="24"/>
        </w:rPr>
      </w:pPr>
      <w:r w:rsidRPr="007523F5">
        <w:rPr>
          <w:rStyle w:val="CharacterStyle2"/>
          <w:rFonts w:asciiTheme="minorHAnsi" w:hAnsiTheme="minorHAnsi" w:cs="Calibri"/>
          <w:sz w:val="24"/>
          <w:szCs w:val="24"/>
        </w:rPr>
        <w:t>q</w:t>
      </w:r>
      <w:r w:rsidR="00E84CC3" w:rsidRPr="007523F5">
        <w:rPr>
          <w:rStyle w:val="CharacterStyle2"/>
          <w:rFonts w:asciiTheme="minorHAnsi" w:hAnsiTheme="minorHAnsi" w:cs="Calibri"/>
          <w:sz w:val="24"/>
          <w:szCs w:val="24"/>
        </w:rPr>
        <w:t>uando não houver aprovação na avaliação periódica de desempenho;</w:t>
      </w:r>
    </w:p>
    <w:p w14:paraId="193C1FFA" w14:textId="77777777" w:rsidR="00E84CC3" w:rsidRPr="000402F8" w:rsidRDefault="006C5ADA" w:rsidP="00E508B5">
      <w:pPr>
        <w:pStyle w:val="Style1"/>
        <w:numPr>
          <w:ilvl w:val="0"/>
          <w:numId w:val="13"/>
        </w:numPr>
        <w:tabs>
          <w:tab w:val="left" w:pos="851"/>
          <w:tab w:val="left" w:pos="1134"/>
        </w:tabs>
        <w:kinsoku w:val="0"/>
        <w:autoSpaceDE/>
        <w:adjustRightInd/>
        <w:spacing w:line="276" w:lineRule="auto"/>
        <w:ind w:left="851" w:hanging="284"/>
        <w:jc w:val="both"/>
        <w:rPr>
          <w:rStyle w:val="CharacterStyle2"/>
          <w:rFonts w:asciiTheme="minorHAnsi" w:hAnsiTheme="minorHAnsi" w:cs="Calibri"/>
          <w:sz w:val="24"/>
          <w:szCs w:val="24"/>
        </w:rPr>
      </w:pPr>
      <w:r w:rsidRPr="000402F8">
        <w:rPr>
          <w:rStyle w:val="CharacterStyle2"/>
          <w:rFonts w:asciiTheme="minorHAnsi" w:hAnsiTheme="minorHAnsi" w:cs="Calibri"/>
          <w:sz w:val="24"/>
          <w:szCs w:val="24"/>
        </w:rPr>
        <w:t>q</w:t>
      </w:r>
      <w:r w:rsidR="00E84CC3" w:rsidRPr="000402F8">
        <w:rPr>
          <w:rStyle w:val="CharacterStyle2"/>
          <w:rFonts w:asciiTheme="minorHAnsi" w:hAnsiTheme="minorHAnsi" w:cs="Calibri"/>
          <w:sz w:val="24"/>
          <w:szCs w:val="24"/>
        </w:rPr>
        <w:t>uando, tendo tomado posse, não entrar em exercício.</w:t>
      </w:r>
    </w:p>
    <w:p w14:paraId="32A37E02" w14:textId="77777777" w:rsidR="00451EDA" w:rsidRPr="007523F5" w:rsidRDefault="00451EDA" w:rsidP="00E508B5">
      <w:pPr>
        <w:pStyle w:val="Style1"/>
        <w:tabs>
          <w:tab w:val="left" w:pos="567"/>
        </w:tabs>
        <w:kinsoku w:val="0"/>
        <w:autoSpaceDE/>
        <w:adjustRightInd/>
        <w:spacing w:line="276" w:lineRule="auto"/>
        <w:ind w:right="72"/>
        <w:jc w:val="both"/>
        <w:rPr>
          <w:rStyle w:val="CharacterStyle2"/>
          <w:rFonts w:asciiTheme="minorHAnsi" w:hAnsiTheme="minorHAnsi" w:cs="Calibri"/>
          <w:b/>
          <w:sz w:val="24"/>
          <w:szCs w:val="24"/>
        </w:rPr>
      </w:pPr>
    </w:p>
    <w:p w14:paraId="4525D171" w14:textId="77777777" w:rsidR="00451EDA" w:rsidRPr="007523F5" w:rsidRDefault="003A1FBF" w:rsidP="00E04926">
      <w:pPr>
        <w:pStyle w:val="Style1"/>
        <w:kinsoku w:val="0"/>
        <w:autoSpaceDE/>
        <w:adjustRightInd/>
        <w:spacing w:line="276" w:lineRule="auto"/>
        <w:ind w:right="72"/>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w:t>
      </w:r>
      <w:r w:rsidR="00451EDA" w:rsidRPr="007523F5">
        <w:rPr>
          <w:rStyle w:val="CharacterStyle2"/>
          <w:rFonts w:asciiTheme="minorHAnsi" w:hAnsiTheme="minorHAnsi" w:cs="Calibri"/>
          <w:b/>
          <w:sz w:val="24"/>
          <w:szCs w:val="24"/>
        </w:rPr>
        <w:t xml:space="preserve"> 1º</w:t>
      </w:r>
      <w:r w:rsidR="00451EDA" w:rsidRPr="007523F5">
        <w:rPr>
          <w:rStyle w:val="CharacterStyle2"/>
          <w:rFonts w:asciiTheme="minorHAnsi" w:hAnsiTheme="minorHAnsi" w:cs="Calibri"/>
          <w:sz w:val="24"/>
          <w:szCs w:val="24"/>
        </w:rPr>
        <w:t xml:space="preserve"> No curso de licença para tratamento de saúde expedida pela autoridade competente, o servidor não poderá ser exonerado</w:t>
      </w:r>
      <w:r w:rsidR="00FA48C4" w:rsidRPr="007523F5">
        <w:rPr>
          <w:rStyle w:val="CharacterStyle2"/>
          <w:rFonts w:asciiTheme="minorHAnsi" w:hAnsiTheme="minorHAnsi" w:cs="Calibri"/>
          <w:sz w:val="24"/>
          <w:szCs w:val="24"/>
        </w:rPr>
        <w:t xml:space="preserve"> ou demitido</w:t>
      </w:r>
      <w:r w:rsidR="00451EDA" w:rsidRPr="007523F5">
        <w:rPr>
          <w:rStyle w:val="CharacterStyle2"/>
          <w:rFonts w:asciiTheme="minorHAnsi" w:hAnsiTheme="minorHAnsi" w:cs="Calibri"/>
          <w:sz w:val="24"/>
          <w:szCs w:val="24"/>
        </w:rPr>
        <w:t>.</w:t>
      </w:r>
    </w:p>
    <w:p w14:paraId="56E0B72A" w14:textId="77777777" w:rsidR="00451EDA" w:rsidRPr="007523F5" w:rsidRDefault="00451EDA" w:rsidP="00E04926">
      <w:pPr>
        <w:pStyle w:val="Style1"/>
        <w:kinsoku w:val="0"/>
        <w:autoSpaceDE/>
        <w:adjustRightInd/>
        <w:spacing w:line="276" w:lineRule="auto"/>
        <w:ind w:right="72"/>
        <w:jc w:val="both"/>
        <w:rPr>
          <w:rStyle w:val="CharacterStyle2"/>
          <w:rFonts w:asciiTheme="minorHAnsi" w:hAnsiTheme="minorHAnsi" w:cs="Calibri"/>
          <w:sz w:val="24"/>
          <w:szCs w:val="24"/>
        </w:rPr>
      </w:pPr>
    </w:p>
    <w:p w14:paraId="05DF9B4E" w14:textId="77777777" w:rsidR="00451EDA" w:rsidRPr="007523F5" w:rsidRDefault="003A1FBF" w:rsidP="00E04926">
      <w:pPr>
        <w:pStyle w:val="Style1"/>
        <w:kinsoku w:val="0"/>
        <w:autoSpaceDE/>
        <w:adjustRightInd/>
        <w:spacing w:line="276" w:lineRule="auto"/>
        <w:ind w:right="72"/>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w:t>
      </w:r>
      <w:r w:rsidR="00451EDA" w:rsidRPr="007523F5">
        <w:rPr>
          <w:rStyle w:val="CharacterStyle2"/>
          <w:rFonts w:asciiTheme="minorHAnsi" w:hAnsiTheme="minorHAnsi" w:cs="Calibri"/>
          <w:b/>
          <w:sz w:val="24"/>
          <w:szCs w:val="24"/>
        </w:rPr>
        <w:t xml:space="preserve"> 2º </w:t>
      </w:r>
      <w:r w:rsidR="00451EDA" w:rsidRPr="007523F5">
        <w:rPr>
          <w:rStyle w:val="CharacterStyle2"/>
          <w:rFonts w:asciiTheme="minorHAnsi" w:hAnsiTheme="minorHAnsi" w:cs="Calibri"/>
          <w:sz w:val="24"/>
          <w:szCs w:val="24"/>
        </w:rPr>
        <w:t xml:space="preserve">O servidor submetido a processo administrativo, só poderá ser </w:t>
      </w:r>
      <w:r w:rsidR="005C2159" w:rsidRPr="007523F5">
        <w:rPr>
          <w:rStyle w:val="CharacterStyle2"/>
          <w:rFonts w:asciiTheme="minorHAnsi" w:hAnsiTheme="minorHAnsi" w:cs="Calibri"/>
          <w:sz w:val="24"/>
          <w:szCs w:val="24"/>
        </w:rPr>
        <w:t>demitido</w:t>
      </w:r>
      <w:r w:rsidR="00451EDA" w:rsidRPr="007523F5">
        <w:rPr>
          <w:rStyle w:val="CharacterStyle2"/>
          <w:rFonts w:asciiTheme="minorHAnsi" w:hAnsiTheme="minorHAnsi" w:cs="Calibri"/>
          <w:sz w:val="24"/>
          <w:szCs w:val="24"/>
        </w:rPr>
        <w:t xml:space="preserve"> do cargo após conclusão do respectivo processo, desde que seja considerado culpado, por decisão final do Prefeito Municipal.</w:t>
      </w:r>
    </w:p>
    <w:p w14:paraId="69A83C80" w14:textId="77777777" w:rsidR="00EA25C0" w:rsidRPr="007523F5" w:rsidRDefault="00EA25C0" w:rsidP="00E04926">
      <w:pPr>
        <w:tabs>
          <w:tab w:val="left" w:pos="216"/>
          <w:tab w:val="left" w:pos="851"/>
        </w:tabs>
        <w:spacing w:line="276" w:lineRule="auto"/>
        <w:jc w:val="both"/>
        <w:textAlignment w:val="baseline"/>
        <w:rPr>
          <w:rFonts w:asciiTheme="minorHAnsi" w:eastAsia="Times New Roman" w:hAnsiTheme="minorHAnsi" w:cs="Calibri"/>
          <w:color w:val="0D0D0F"/>
          <w:szCs w:val="24"/>
        </w:rPr>
      </w:pPr>
    </w:p>
    <w:p w14:paraId="7625D72F" w14:textId="77777777" w:rsidR="0085070F" w:rsidRPr="007523F5" w:rsidRDefault="008D7B1D" w:rsidP="00E04926">
      <w:pPr>
        <w:tabs>
          <w:tab w:val="left" w:pos="216"/>
          <w:tab w:val="left" w:pos="1440"/>
        </w:tabs>
        <w:spacing w:line="276" w:lineRule="auto"/>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b/>
          <w:color w:val="0D0D0F"/>
          <w:szCs w:val="24"/>
        </w:rPr>
        <w:t xml:space="preserve">Art. </w:t>
      </w:r>
      <w:r w:rsidR="005C45C8" w:rsidRPr="007523F5">
        <w:rPr>
          <w:rFonts w:asciiTheme="minorHAnsi" w:eastAsia="Times New Roman" w:hAnsiTheme="minorHAnsi" w:cs="Calibri"/>
          <w:b/>
          <w:color w:val="0D0D0F"/>
          <w:szCs w:val="24"/>
        </w:rPr>
        <w:t>73</w:t>
      </w:r>
      <w:r w:rsidR="00781316" w:rsidRPr="007523F5">
        <w:rPr>
          <w:rFonts w:asciiTheme="minorHAnsi" w:eastAsia="Times New Roman" w:hAnsiTheme="minorHAnsi" w:cs="Calibri"/>
          <w:b/>
          <w:color w:val="0D0D0F"/>
          <w:szCs w:val="24"/>
        </w:rPr>
        <w:t>.</w:t>
      </w:r>
      <w:r w:rsidRPr="007523F5">
        <w:rPr>
          <w:rFonts w:asciiTheme="minorHAnsi" w:eastAsia="Times New Roman" w:hAnsiTheme="minorHAnsi" w:cs="Calibri"/>
          <w:color w:val="0D0D0F"/>
          <w:szCs w:val="24"/>
        </w:rPr>
        <w:t xml:space="preserve"> A vaga ocorrerá na data:</w:t>
      </w:r>
    </w:p>
    <w:p w14:paraId="24BD1A5D" w14:textId="77777777" w:rsidR="00451EDA" w:rsidRPr="007523F5" w:rsidRDefault="00451EDA" w:rsidP="00E04926">
      <w:pPr>
        <w:tabs>
          <w:tab w:val="left" w:pos="216"/>
          <w:tab w:val="left" w:pos="1440"/>
        </w:tabs>
        <w:spacing w:line="276" w:lineRule="auto"/>
        <w:jc w:val="both"/>
        <w:textAlignment w:val="baseline"/>
        <w:rPr>
          <w:rFonts w:asciiTheme="minorHAnsi" w:eastAsia="Times New Roman" w:hAnsiTheme="minorHAnsi" w:cs="Calibri"/>
          <w:color w:val="0D0D0F"/>
          <w:szCs w:val="24"/>
        </w:rPr>
      </w:pPr>
    </w:p>
    <w:p w14:paraId="05A93808" w14:textId="77777777" w:rsidR="0085070F" w:rsidRPr="007523F5" w:rsidRDefault="000402F8" w:rsidP="00E508B5">
      <w:pPr>
        <w:numPr>
          <w:ilvl w:val="0"/>
          <w:numId w:val="14"/>
        </w:numPr>
        <w:spacing w:line="276" w:lineRule="auto"/>
        <w:ind w:hanging="426"/>
        <w:jc w:val="both"/>
        <w:textAlignment w:val="baseline"/>
        <w:rPr>
          <w:rFonts w:asciiTheme="minorHAnsi" w:eastAsia="Times New Roman" w:hAnsiTheme="minorHAnsi" w:cs="Calibri"/>
          <w:color w:val="0D0D0F"/>
          <w:szCs w:val="24"/>
        </w:rPr>
      </w:pPr>
      <w:r>
        <w:rPr>
          <w:rFonts w:asciiTheme="minorHAnsi" w:eastAsia="Times New Roman" w:hAnsiTheme="minorHAnsi" w:cs="Calibri"/>
          <w:color w:val="0D0D0F"/>
          <w:szCs w:val="24"/>
        </w:rPr>
        <w:t>d</w:t>
      </w:r>
      <w:r w:rsidR="008D7B1D" w:rsidRPr="007523F5">
        <w:rPr>
          <w:rFonts w:asciiTheme="minorHAnsi" w:eastAsia="Times New Roman" w:hAnsiTheme="minorHAnsi" w:cs="Calibri"/>
          <w:color w:val="0D0D0F"/>
          <w:szCs w:val="24"/>
        </w:rPr>
        <w:t>o falecimento</w:t>
      </w:r>
      <w:r w:rsidR="003172B2" w:rsidRPr="007523F5">
        <w:rPr>
          <w:rFonts w:asciiTheme="minorHAnsi" w:eastAsia="Times New Roman" w:hAnsiTheme="minorHAnsi" w:cs="Calibri"/>
          <w:color w:val="0D0D0F"/>
          <w:szCs w:val="24"/>
        </w:rPr>
        <w:t>;</w:t>
      </w:r>
    </w:p>
    <w:p w14:paraId="47D74101" w14:textId="77777777" w:rsidR="0085070F" w:rsidRPr="007523F5" w:rsidRDefault="000402F8" w:rsidP="00E508B5">
      <w:pPr>
        <w:numPr>
          <w:ilvl w:val="0"/>
          <w:numId w:val="14"/>
        </w:numPr>
        <w:spacing w:line="276" w:lineRule="auto"/>
        <w:ind w:hanging="426"/>
        <w:jc w:val="both"/>
        <w:textAlignment w:val="baseline"/>
        <w:rPr>
          <w:rFonts w:asciiTheme="minorHAnsi" w:eastAsia="Times New Roman" w:hAnsiTheme="minorHAnsi" w:cs="Calibri"/>
          <w:color w:val="0D0D0F"/>
          <w:szCs w:val="24"/>
        </w:rPr>
      </w:pPr>
      <w:r>
        <w:rPr>
          <w:rFonts w:asciiTheme="minorHAnsi" w:eastAsia="Times New Roman" w:hAnsiTheme="minorHAnsi" w:cs="Calibri"/>
          <w:color w:val="0D0D0F"/>
          <w:szCs w:val="24"/>
        </w:rPr>
        <w:lastRenderedPageBreak/>
        <w:t>d</w:t>
      </w:r>
      <w:r w:rsidR="00451EDA" w:rsidRPr="007523F5">
        <w:rPr>
          <w:rFonts w:asciiTheme="minorHAnsi" w:eastAsia="Times New Roman" w:hAnsiTheme="minorHAnsi" w:cs="Calibri"/>
          <w:color w:val="0D0D0F"/>
          <w:szCs w:val="24"/>
        </w:rPr>
        <w:t>a publicação</w:t>
      </w:r>
      <w:r w:rsidR="00525FB8" w:rsidRPr="007523F5">
        <w:rPr>
          <w:rFonts w:asciiTheme="minorHAnsi" w:eastAsia="Times New Roman" w:hAnsiTheme="minorHAnsi" w:cs="Calibri"/>
          <w:color w:val="0D0D0F"/>
          <w:szCs w:val="24"/>
        </w:rPr>
        <w:t>:</w:t>
      </w:r>
    </w:p>
    <w:p w14:paraId="27E5A2C0" w14:textId="77777777" w:rsidR="0085070F" w:rsidRPr="007523F5" w:rsidRDefault="000402F8" w:rsidP="00E508B5">
      <w:pPr>
        <w:numPr>
          <w:ilvl w:val="0"/>
          <w:numId w:val="83"/>
        </w:numPr>
        <w:tabs>
          <w:tab w:val="left" w:pos="216"/>
          <w:tab w:val="left" w:pos="567"/>
          <w:tab w:val="left" w:pos="851"/>
        </w:tabs>
        <w:spacing w:line="276" w:lineRule="auto"/>
        <w:ind w:left="851"/>
        <w:jc w:val="both"/>
        <w:textAlignment w:val="baseline"/>
        <w:rPr>
          <w:rFonts w:asciiTheme="minorHAnsi" w:eastAsia="Times New Roman" w:hAnsiTheme="minorHAnsi" w:cs="Calibri"/>
          <w:color w:val="0D0D0F"/>
          <w:szCs w:val="24"/>
        </w:rPr>
      </w:pPr>
      <w:r>
        <w:rPr>
          <w:rFonts w:asciiTheme="minorHAnsi" w:eastAsia="Times New Roman" w:hAnsiTheme="minorHAnsi" w:cs="Calibri"/>
          <w:color w:val="0D0D0F"/>
          <w:szCs w:val="24"/>
        </w:rPr>
        <w:t>d</w:t>
      </w:r>
      <w:r w:rsidR="008D7B1D" w:rsidRPr="007523F5">
        <w:rPr>
          <w:rFonts w:asciiTheme="minorHAnsi" w:eastAsia="Times New Roman" w:hAnsiTheme="minorHAnsi" w:cs="Calibri"/>
          <w:color w:val="0D0D0F"/>
          <w:szCs w:val="24"/>
        </w:rPr>
        <w:t>a lei que criar o cargo e conceder dotação para seu provimento ou da que determinar esta última medida, se o cargo estiver criado;</w:t>
      </w:r>
    </w:p>
    <w:p w14:paraId="2FA15BFE" w14:textId="77777777" w:rsidR="0085070F" w:rsidRPr="007523F5" w:rsidRDefault="000402F8" w:rsidP="00E508B5">
      <w:pPr>
        <w:numPr>
          <w:ilvl w:val="0"/>
          <w:numId w:val="83"/>
        </w:numPr>
        <w:tabs>
          <w:tab w:val="left" w:pos="216"/>
          <w:tab w:val="left" w:pos="567"/>
          <w:tab w:val="left" w:pos="851"/>
        </w:tabs>
        <w:spacing w:line="276" w:lineRule="auto"/>
        <w:ind w:left="851"/>
        <w:jc w:val="both"/>
        <w:textAlignment w:val="baseline"/>
        <w:rPr>
          <w:rFonts w:asciiTheme="minorHAnsi" w:eastAsia="Times New Roman" w:hAnsiTheme="minorHAnsi" w:cs="Calibri"/>
          <w:color w:val="0D0D0F"/>
          <w:szCs w:val="24"/>
        </w:rPr>
      </w:pPr>
      <w:r>
        <w:rPr>
          <w:rFonts w:asciiTheme="minorHAnsi" w:eastAsia="Times New Roman" w:hAnsiTheme="minorHAnsi" w:cs="Calibri"/>
          <w:color w:val="0D0D0F"/>
          <w:szCs w:val="24"/>
        </w:rPr>
        <w:t>d</w:t>
      </w:r>
      <w:r w:rsidR="008D7B1D" w:rsidRPr="007523F5">
        <w:rPr>
          <w:rFonts w:asciiTheme="minorHAnsi" w:eastAsia="Times New Roman" w:hAnsiTheme="minorHAnsi" w:cs="Calibri"/>
          <w:color w:val="0D0D0F"/>
          <w:szCs w:val="24"/>
        </w:rPr>
        <w:t xml:space="preserve">o </w:t>
      </w:r>
      <w:r w:rsidR="00451EDA" w:rsidRPr="007523F5">
        <w:rPr>
          <w:rFonts w:asciiTheme="minorHAnsi" w:eastAsia="Times New Roman" w:hAnsiTheme="minorHAnsi" w:cs="Calibri"/>
          <w:color w:val="0D0D0F"/>
          <w:szCs w:val="24"/>
        </w:rPr>
        <w:t xml:space="preserve">ato </w:t>
      </w:r>
      <w:r w:rsidR="008D7B1D" w:rsidRPr="007523F5">
        <w:rPr>
          <w:rFonts w:asciiTheme="minorHAnsi" w:eastAsia="Times New Roman" w:hAnsiTheme="minorHAnsi" w:cs="Calibri"/>
          <w:color w:val="0D0D0F"/>
          <w:szCs w:val="24"/>
        </w:rPr>
        <w:t xml:space="preserve">que </w:t>
      </w:r>
      <w:r w:rsidR="00451EDA" w:rsidRPr="007523F5">
        <w:rPr>
          <w:rFonts w:asciiTheme="minorHAnsi" w:eastAsia="Times New Roman" w:hAnsiTheme="minorHAnsi" w:cs="Calibri"/>
          <w:color w:val="0D0D0F"/>
          <w:szCs w:val="24"/>
        </w:rPr>
        <w:t>readaptar definitivamente</w:t>
      </w:r>
      <w:r w:rsidR="008D7B1D" w:rsidRPr="007523F5">
        <w:rPr>
          <w:rFonts w:asciiTheme="minorHAnsi" w:eastAsia="Times New Roman" w:hAnsiTheme="minorHAnsi" w:cs="Calibri"/>
          <w:color w:val="0D0D0F"/>
          <w:szCs w:val="24"/>
        </w:rPr>
        <w:t>, aposentar, exonerar ou demitir o ocupante do cargo.</w:t>
      </w:r>
    </w:p>
    <w:p w14:paraId="5C52FA9C" w14:textId="77777777" w:rsidR="00A4588D" w:rsidRPr="007523F5" w:rsidRDefault="000402F8" w:rsidP="00E508B5">
      <w:pPr>
        <w:numPr>
          <w:ilvl w:val="0"/>
          <w:numId w:val="14"/>
        </w:numPr>
        <w:spacing w:line="276" w:lineRule="auto"/>
        <w:ind w:hanging="426"/>
        <w:jc w:val="both"/>
        <w:textAlignment w:val="baseline"/>
        <w:rPr>
          <w:rFonts w:asciiTheme="minorHAnsi" w:eastAsia="Times New Roman" w:hAnsiTheme="minorHAnsi" w:cs="Calibri"/>
          <w:color w:val="0D0D0F"/>
          <w:szCs w:val="24"/>
        </w:rPr>
      </w:pPr>
      <w:r>
        <w:rPr>
          <w:rFonts w:asciiTheme="minorHAnsi" w:eastAsia="Times New Roman" w:hAnsiTheme="minorHAnsi" w:cs="Calibri"/>
          <w:color w:val="0D0D0F"/>
          <w:szCs w:val="24"/>
        </w:rPr>
        <w:t>d</w:t>
      </w:r>
      <w:r w:rsidR="008D7B1D" w:rsidRPr="007523F5">
        <w:rPr>
          <w:rFonts w:asciiTheme="minorHAnsi" w:eastAsia="Times New Roman" w:hAnsiTheme="minorHAnsi" w:cs="Calibri"/>
          <w:color w:val="0D0D0F"/>
          <w:szCs w:val="24"/>
        </w:rPr>
        <w:t xml:space="preserve">a posse em outro cargo, </w:t>
      </w:r>
      <w:r w:rsidR="00A4588D" w:rsidRPr="007523F5">
        <w:rPr>
          <w:rFonts w:asciiTheme="minorHAnsi" w:eastAsia="Times New Roman" w:hAnsiTheme="minorHAnsi" w:cs="Calibri"/>
          <w:color w:val="0D0D0F"/>
          <w:szCs w:val="24"/>
        </w:rPr>
        <w:t>exceto se for cargo de acumulação legal.</w:t>
      </w:r>
    </w:p>
    <w:p w14:paraId="76651C9E" w14:textId="77777777" w:rsidR="00A4588D" w:rsidRPr="007523F5" w:rsidRDefault="00A4588D" w:rsidP="00E04926">
      <w:pPr>
        <w:spacing w:line="276" w:lineRule="auto"/>
        <w:ind w:left="360"/>
        <w:jc w:val="both"/>
        <w:textAlignment w:val="baseline"/>
        <w:rPr>
          <w:rFonts w:asciiTheme="minorHAnsi" w:eastAsia="Times New Roman" w:hAnsiTheme="minorHAnsi" w:cs="Calibri"/>
          <w:color w:val="0D0D0F"/>
          <w:szCs w:val="24"/>
        </w:rPr>
      </w:pPr>
    </w:p>
    <w:p w14:paraId="2007D375" w14:textId="77777777" w:rsidR="0085070F" w:rsidRPr="007523F5" w:rsidRDefault="008D7B1D" w:rsidP="00E04926">
      <w:pPr>
        <w:spacing w:line="276" w:lineRule="auto"/>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b/>
          <w:color w:val="0D0D0F"/>
          <w:szCs w:val="24"/>
        </w:rPr>
        <w:t xml:space="preserve">Art. </w:t>
      </w:r>
      <w:r w:rsidR="005C45C8" w:rsidRPr="007523F5">
        <w:rPr>
          <w:rFonts w:asciiTheme="minorHAnsi" w:eastAsia="Times New Roman" w:hAnsiTheme="minorHAnsi" w:cs="Calibri"/>
          <w:b/>
          <w:color w:val="0D0D0F"/>
          <w:szCs w:val="24"/>
        </w:rPr>
        <w:t>74</w:t>
      </w:r>
      <w:r w:rsidR="00781316" w:rsidRPr="007523F5">
        <w:rPr>
          <w:rFonts w:asciiTheme="minorHAnsi" w:eastAsia="Times New Roman" w:hAnsiTheme="minorHAnsi" w:cs="Calibri"/>
          <w:b/>
          <w:color w:val="0D0D0F"/>
          <w:szCs w:val="24"/>
        </w:rPr>
        <w:t>.</w:t>
      </w:r>
      <w:r w:rsidRPr="007523F5">
        <w:rPr>
          <w:rFonts w:asciiTheme="minorHAnsi" w:eastAsia="Times New Roman" w:hAnsiTheme="minorHAnsi" w:cs="Calibri"/>
          <w:color w:val="0D0D0F"/>
          <w:szCs w:val="24"/>
        </w:rPr>
        <w:t xml:space="preserve"> Quando </w:t>
      </w:r>
      <w:r w:rsidR="000E2E6D" w:rsidRPr="007523F5">
        <w:rPr>
          <w:rFonts w:asciiTheme="minorHAnsi" w:eastAsia="Times New Roman" w:hAnsiTheme="minorHAnsi" w:cs="Calibri"/>
          <w:color w:val="0D0D0F"/>
          <w:szCs w:val="24"/>
        </w:rPr>
        <w:t xml:space="preserve">o servidor for nomeado para </w:t>
      </w:r>
      <w:r w:rsidR="00451EDA" w:rsidRPr="007523F5">
        <w:rPr>
          <w:rFonts w:asciiTheme="minorHAnsi" w:eastAsia="Times New Roman" w:hAnsiTheme="minorHAnsi" w:cs="Calibri"/>
          <w:color w:val="0D0D0F"/>
          <w:szCs w:val="24"/>
        </w:rPr>
        <w:t xml:space="preserve">cargo </w:t>
      </w:r>
      <w:r w:rsidR="00187A8E" w:rsidRPr="007523F5">
        <w:rPr>
          <w:rFonts w:asciiTheme="minorHAnsi" w:eastAsia="Times New Roman" w:hAnsiTheme="minorHAnsi" w:cs="Calibri"/>
          <w:color w:val="0D0D0F"/>
          <w:szCs w:val="24"/>
        </w:rPr>
        <w:t xml:space="preserve">em comissão </w:t>
      </w:r>
      <w:r w:rsidR="000E2E6D" w:rsidRPr="007523F5">
        <w:rPr>
          <w:rFonts w:asciiTheme="minorHAnsi" w:eastAsia="Times New Roman" w:hAnsiTheme="minorHAnsi" w:cs="Calibri"/>
          <w:color w:val="0D0D0F"/>
          <w:szCs w:val="24"/>
        </w:rPr>
        <w:t xml:space="preserve">não ocorrerá </w:t>
      </w:r>
      <w:r w:rsidR="0006229D" w:rsidRPr="007523F5">
        <w:rPr>
          <w:rFonts w:asciiTheme="minorHAnsi" w:eastAsia="Times New Roman" w:hAnsiTheme="minorHAnsi" w:cs="Calibri"/>
          <w:color w:val="0D0D0F"/>
          <w:szCs w:val="24"/>
        </w:rPr>
        <w:t>a</w:t>
      </w:r>
      <w:r w:rsidRPr="007523F5">
        <w:rPr>
          <w:rFonts w:asciiTheme="minorHAnsi" w:eastAsia="Times New Roman" w:hAnsiTheme="minorHAnsi" w:cs="Calibri"/>
          <w:color w:val="0D0D0F"/>
          <w:szCs w:val="24"/>
        </w:rPr>
        <w:t xml:space="preserve"> vacância</w:t>
      </w:r>
      <w:r w:rsidR="000E2E6D" w:rsidRPr="007523F5">
        <w:rPr>
          <w:rFonts w:asciiTheme="minorHAnsi" w:eastAsia="Times New Roman" w:hAnsiTheme="minorHAnsi" w:cs="Calibri"/>
          <w:color w:val="0D0D0F"/>
          <w:szCs w:val="24"/>
        </w:rPr>
        <w:t xml:space="preserve"> do cargo.</w:t>
      </w:r>
    </w:p>
    <w:p w14:paraId="6748054B" w14:textId="77777777" w:rsidR="00212F56" w:rsidRPr="007523F5" w:rsidRDefault="00212F56" w:rsidP="00E04926">
      <w:pPr>
        <w:spacing w:line="276" w:lineRule="auto"/>
        <w:jc w:val="center"/>
        <w:textAlignment w:val="baseline"/>
        <w:rPr>
          <w:rFonts w:asciiTheme="minorHAnsi" w:eastAsia="Times New Roman" w:hAnsiTheme="minorHAnsi" w:cs="Calibri"/>
          <w:color w:val="0D0D0F"/>
          <w:szCs w:val="24"/>
        </w:rPr>
      </w:pPr>
    </w:p>
    <w:p w14:paraId="51000DA0" w14:textId="77777777" w:rsidR="00643958" w:rsidRPr="007523F5" w:rsidRDefault="00957A79" w:rsidP="00E04926">
      <w:pPr>
        <w:pStyle w:val="Subttulo"/>
        <w:spacing w:line="276" w:lineRule="auto"/>
        <w:ind w:firstLine="0"/>
        <w:rPr>
          <w:rFonts w:asciiTheme="minorHAnsi" w:hAnsiTheme="minorHAnsi"/>
        </w:rPr>
      </w:pPr>
      <w:bookmarkStart w:id="109" w:name="_Toc93656312"/>
      <w:bookmarkStart w:id="110" w:name="_Toc124930821"/>
      <w:r w:rsidRPr="007523F5">
        <w:rPr>
          <w:rFonts w:asciiTheme="minorHAnsi" w:hAnsiTheme="minorHAnsi"/>
        </w:rPr>
        <w:t>TÍTULO</w:t>
      </w:r>
      <w:r w:rsidR="008D7B1D" w:rsidRPr="007523F5">
        <w:rPr>
          <w:rFonts w:asciiTheme="minorHAnsi" w:hAnsiTheme="minorHAnsi"/>
        </w:rPr>
        <w:t xml:space="preserve"> III</w:t>
      </w:r>
      <w:bookmarkEnd w:id="109"/>
      <w:bookmarkEnd w:id="110"/>
    </w:p>
    <w:p w14:paraId="0A1784E0" w14:textId="77777777" w:rsidR="0085070F" w:rsidRPr="007523F5" w:rsidRDefault="00072BC4" w:rsidP="00E04926">
      <w:pPr>
        <w:pStyle w:val="Subttulo"/>
        <w:spacing w:line="276" w:lineRule="auto"/>
        <w:ind w:firstLine="0"/>
        <w:rPr>
          <w:rFonts w:asciiTheme="minorHAnsi" w:hAnsiTheme="minorHAnsi"/>
        </w:rPr>
      </w:pPr>
      <w:bookmarkStart w:id="111" w:name="_Toc93656313"/>
      <w:bookmarkStart w:id="112" w:name="_Toc124930822"/>
      <w:r w:rsidRPr="007523F5">
        <w:rPr>
          <w:rFonts w:asciiTheme="minorHAnsi" w:hAnsiTheme="minorHAnsi"/>
        </w:rPr>
        <w:t>DOS DIREITOS E VANTAGENS</w:t>
      </w:r>
      <w:bookmarkEnd w:id="111"/>
      <w:bookmarkEnd w:id="112"/>
    </w:p>
    <w:p w14:paraId="43513F5F" w14:textId="77777777" w:rsidR="00832C69" w:rsidRPr="007523F5" w:rsidRDefault="00832C69" w:rsidP="00E04926">
      <w:pPr>
        <w:spacing w:line="276" w:lineRule="auto"/>
        <w:jc w:val="center"/>
        <w:textAlignment w:val="baseline"/>
        <w:rPr>
          <w:rFonts w:asciiTheme="minorHAnsi" w:eastAsia="Times New Roman" w:hAnsiTheme="minorHAnsi" w:cs="Calibri"/>
          <w:b/>
          <w:color w:val="0D0D0F"/>
          <w:szCs w:val="24"/>
        </w:rPr>
      </w:pPr>
    </w:p>
    <w:p w14:paraId="1EF8E99E" w14:textId="77777777" w:rsidR="0085070F" w:rsidRPr="007523F5" w:rsidRDefault="00957A79" w:rsidP="00E04926">
      <w:pPr>
        <w:pStyle w:val="Subttulo"/>
        <w:spacing w:line="276" w:lineRule="auto"/>
        <w:ind w:firstLine="0"/>
        <w:rPr>
          <w:rFonts w:asciiTheme="minorHAnsi" w:hAnsiTheme="minorHAnsi"/>
        </w:rPr>
      </w:pPr>
      <w:bookmarkStart w:id="113" w:name="_Toc93656314"/>
      <w:bookmarkStart w:id="114" w:name="_Toc124930823"/>
      <w:r w:rsidRPr="007523F5">
        <w:rPr>
          <w:rFonts w:asciiTheme="minorHAnsi" w:hAnsiTheme="minorHAnsi"/>
        </w:rPr>
        <w:t>CAPÍTULO</w:t>
      </w:r>
      <w:r w:rsidR="008D7B1D" w:rsidRPr="007523F5">
        <w:rPr>
          <w:rFonts w:asciiTheme="minorHAnsi" w:hAnsiTheme="minorHAnsi"/>
        </w:rPr>
        <w:t xml:space="preserve"> </w:t>
      </w:r>
      <w:r w:rsidR="006A7518" w:rsidRPr="007523F5">
        <w:rPr>
          <w:rFonts w:asciiTheme="minorHAnsi" w:hAnsiTheme="minorHAnsi"/>
        </w:rPr>
        <w:t>I</w:t>
      </w:r>
      <w:bookmarkEnd w:id="113"/>
      <w:bookmarkEnd w:id="114"/>
    </w:p>
    <w:p w14:paraId="4E271E86" w14:textId="77777777" w:rsidR="0085070F" w:rsidRPr="007523F5" w:rsidRDefault="00072BC4" w:rsidP="00E04926">
      <w:pPr>
        <w:pStyle w:val="Subttulo"/>
        <w:spacing w:line="276" w:lineRule="auto"/>
        <w:ind w:firstLine="0"/>
        <w:rPr>
          <w:rFonts w:asciiTheme="minorHAnsi" w:hAnsiTheme="minorHAnsi"/>
        </w:rPr>
      </w:pPr>
      <w:bookmarkStart w:id="115" w:name="_Toc93656315"/>
      <w:bookmarkStart w:id="116" w:name="_Toc124930824"/>
      <w:r w:rsidRPr="007523F5">
        <w:rPr>
          <w:rFonts w:asciiTheme="minorHAnsi" w:hAnsiTheme="minorHAnsi"/>
        </w:rPr>
        <w:t>DO TEMPO DE SERVIÇO</w:t>
      </w:r>
      <w:bookmarkEnd w:id="115"/>
      <w:bookmarkEnd w:id="116"/>
    </w:p>
    <w:p w14:paraId="4DCAE980" w14:textId="77777777" w:rsidR="003B0150" w:rsidRPr="007523F5" w:rsidRDefault="003B0150" w:rsidP="00E04926">
      <w:pPr>
        <w:spacing w:line="276" w:lineRule="auto"/>
        <w:jc w:val="center"/>
        <w:textAlignment w:val="baseline"/>
        <w:rPr>
          <w:rFonts w:asciiTheme="minorHAnsi" w:eastAsia="Times New Roman" w:hAnsiTheme="minorHAnsi" w:cs="Calibri"/>
          <w:color w:val="0D0D0F"/>
          <w:szCs w:val="24"/>
        </w:rPr>
      </w:pPr>
    </w:p>
    <w:p w14:paraId="7C6C9FC6" w14:textId="77777777" w:rsidR="0085070F" w:rsidRPr="007523F5" w:rsidRDefault="008D7B1D" w:rsidP="00E04926">
      <w:pPr>
        <w:spacing w:line="276" w:lineRule="auto"/>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b/>
          <w:color w:val="0D0D0F"/>
          <w:szCs w:val="24"/>
        </w:rPr>
        <w:t xml:space="preserve">Art. </w:t>
      </w:r>
      <w:r w:rsidR="00137CEC" w:rsidRPr="007523F5">
        <w:rPr>
          <w:rFonts w:asciiTheme="minorHAnsi" w:eastAsia="Times New Roman" w:hAnsiTheme="minorHAnsi" w:cs="Calibri"/>
          <w:b/>
          <w:color w:val="0D0D0F"/>
          <w:szCs w:val="24"/>
        </w:rPr>
        <w:t>75</w:t>
      </w:r>
      <w:r w:rsidR="00781316" w:rsidRPr="007523F5">
        <w:rPr>
          <w:rFonts w:asciiTheme="minorHAnsi" w:eastAsia="Times New Roman" w:hAnsiTheme="minorHAnsi" w:cs="Calibri"/>
          <w:b/>
          <w:color w:val="0D0D0F"/>
          <w:szCs w:val="24"/>
        </w:rPr>
        <w:t>.</w:t>
      </w:r>
      <w:r w:rsidRPr="007523F5">
        <w:rPr>
          <w:rFonts w:asciiTheme="minorHAnsi" w:eastAsia="Times New Roman" w:hAnsiTheme="minorHAnsi" w:cs="Calibri"/>
          <w:color w:val="0D0D0F"/>
          <w:szCs w:val="24"/>
        </w:rPr>
        <w:t xml:space="preserve"> Será feita em dias a apuração do tempo de serviço.</w:t>
      </w:r>
    </w:p>
    <w:p w14:paraId="6E3A6BAF" w14:textId="77777777" w:rsidR="003172B2" w:rsidRPr="007523F5" w:rsidRDefault="003172B2" w:rsidP="00E04926">
      <w:pPr>
        <w:spacing w:line="276" w:lineRule="auto"/>
        <w:jc w:val="both"/>
        <w:textAlignment w:val="baseline"/>
        <w:rPr>
          <w:rFonts w:asciiTheme="minorHAnsi" w:eastAsia="Times New Roman" w:hAnsiTheme="minorHAnsi" w:cs="Calibri"/>
          <w:color w:val="0D0D0F"/>
          <w:szCs w:val="24"/>
        </w:rPr>
      </w:pPr>
    </w:p>
    <w:p w14:paraId="5242030C" w14:textId="77777777" w:rsidR="0085070F" w:rsidRPr="007523F5" w:rsidRDefault="00B4299A" w:rsidP="00E04926">
      <w:pPr>
        <w:spacing w:line="276" w:lineRule="auto"/>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b/>
          <w:color w:val="0D0D0F"/>
          <w:szCs w:val="24"/>
        </w:rPr>
        <w:t>Parágrafo</w:t>
      </w:r>
      <w:r w:rsidR="008D7B1D" w:rsidRPr="007523F5">
        <w:rPr>
          <w:rFonts w:asciiTheme="minorHAnsi" w:eastAsia="Times New Roman" w:hAnsiTheme="minorHAnsi" w:cs="Calibri"/>
          <w:b/>
          <w:color w:val="0D0D0F"/>
          <w:szCs w:val="24"/>
        </w:rPr>
        <w:t xml:space="preserve"> </w:t>
      </w:r>
      <w:r w:rsidR="00137CEC" w:rsidRPr="007523F5">
        <w:rPr>
          <w:rFonts w:asciiTheme="minorHAnsi" w:eastAsia="Times New Roman" w:hAnsiTheme="minorHAnsi" w:cs="Calibri"/>
          <w:b/>
          <w:color w:val="0D0D0F"/>
          <w:szCs w:val="24"/>
        </w:rPr>
        <w:t>ú</w:t>
      </w:r>
      <w:r w:rsidR="006F68E9" w:rsidRPr="007523F5">
        <w:rPr>
          <w:rFonts w:asciiTheme="minorHAnsi" w:eastAsia="Times New Roman" w:hAnsiTheme="minorHAnsi" w:cs="Calibri"/>
          <w:b/>
          <w:color w:val="0D0D0F"/>
          <w:szCs w:val="24"/>
        </w:rPr>
        <w:t>nico</w:t>
      </w:r>
      <w:r w:rsidR="008D7B1D" w:rsidRPr="007523F5">
        <w:rPr>
          <w:rFonts w:asciiTheme="minorHAnsi" w:eastAsia="Times New Roman" w:hAnsiTheme="minorHAnsi" w:cs="Calibri"/>
          <w:color w:val="0D0D0F"/>
          <w:szCs w:val="24"/>
        </w:rPr>
        <w:t xml:space="preserve"> - O número de dias será convertido em anos, consi</w:t>
      </w:r>
      <w:r w:rsidR="008D7B1D" w:rsidRPr="007523F5">
        <w:rPr>
          <w:rFonts w:asciiTheme="minorHAnsi" w:eastAsia="Times New Roman" w:hAnsiTheme="minorHAnsi" w:cs="Calibri"/>
          <w:color w:val="0D0D0F"/>
          <w:szCs w:val="24"/>
        </w:rPr>
        <w:softHyphen/>
        <w:t>derando o ano de 365 (trezentos e sessenta e cinco) dias.</w:t>
      </w:r>
    </w:p>
    <w:p w14:paraId="497BC18B" w14:textId="77777777" w:rsidR="00640000" w:rsidRPr="007523F5" w:rsidRDefault="00640000" w:rsidP="00E04926">
      <w:pPr>
        <w:spacing w:line="276" w:lineRule="auto"/>
        <w:jc w:val="both"/>
        <w:textAlignment w:val="baseline"/>
        <w:rPr>
          <w:rFonts w:asciiTheme="minorHAnsi" w:eastAsia="Times New Roman" w:hAnsiTheme="minorHAnsi" w:cs="Calibri"/>
          <w:color w:val="0D0D0F"/>
          <w:szCs w:val="24"/>
        </w:rPr>
      </w:pPr>
    </w:p>
    <w:p w14:paraId="2BBCD7B3" w14:textId="133EB117" w:rsidR="0085070F"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137CEC" w:rsidRPr="007523F5">
        <w:rPr>
          <w:rFonts w:asciiTheme="minorHAnsi" w:eastAsia="Times New Roman" w:hAnsiTheme="minorHAnsi" w:cs="Calibri"/>
          <w:b/>
          <w:color w:val="000000"/>
          <w:szCs w:val="24"/>
        </w:rPr>
        <w:t>76</w:t>
      </w:r>
      <w:r w:rsidR="00781316"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Será considerado de efe</w:t>
      </w:r>
      <w:r w:rsidR="00565103" w:rsidRPr="007523F5">
        <w:rPr>
          <w:rFonts w:asciiTheme="minorHAnsi" w:eastAsia="Times New Roman" w:hAnsiTheme="minorHAnsi" w:cs="Calibri"/>
          <w:color w:val="000000"/>
          <w:szCs w:val="24"/>
        </w:rPr>
        <w:t xml:space="preserve">tivo </w:t>
      </w:r>
      <w:r w:rsidRPr="007523F5">
        <w:rPr>
          <w:rFonts w:asciiTheme="minorHAnsi" w:eastAsia="Times New Roman" w:hAnsiTheme="minorHAnsi" w:cs="Calibri"/>
          <w:color w:val="000000"/>
          <w:szCs w:val="24"/>
        </w:rPr>
        <w:t>exercício o afastamento em virtude de:</w:t>
      </w:r>
    </w:p>
    <w:p w14:paraId="671C7CA5" w14:textId="77777777" w:rsidR="00307276" w:rsidRPr="007523F5" w:rsidRDefault="00307276" w:rsidP="00E04926">
      <w:pPr>
        <w:spacing w:line="276" w:lineRule="auto"/>
        <w:jc w:val="both"/>
        <w:textAlignment w:val="baseline"/>
        <w:rPr>
          <w:rFonts w:asciiTheme="minorHAnsi" w:eastAsia="Times New Roman" w:hAnsiTheme="minorHAnsi" w:cs="Calibri"/>
          <w:color w:val="000000"/>
          <w:szCs w:val="24"/>
        </w:rPr>
      </w:pPr>
    </w:p>
    <w:p w14:paraId="05BAF15C" w14:textId="77777777" w:rsidR="0085070F" w:rsidRPr="007523F5" w:rsidRDefault="006C5ADA" w:rsidP="00E508B5">
      <w:pPr>
        <w:numPr>
          <w:ilvl w:val="0"/>
          <w:numId w:val="49"/>
        </w:numPr>
        <w:spacing w:line="276" w:lineRule="auto"/>
        <w:ind w:left="567" w:hanging="567"/>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f</w:t>
      </w:r>
      <w:r w:rsidR="008D7B1D" w:rsidRPr="007523F5">
        <w:rPr>
          <w:rFonts w:asciiTheme="minorHAnsi" w:eastAsia="Times New Roman" w:hAnsiTheme="minorHAnsi" w:cs="Calibri"/>
          <w:color w:val="000000"/>
          <w:szCs w:val="24"/>
        </w:rPr>
        <w:t>érias;</w:t>
      </w:r>
    </w:p>
    <w:p w14:paraId="6FCA15BC" w14:textId="77777777" w:rsidR="0085070F" w:rsidRPr="007523F5" w:rsidRDefault="006C5ADA" w:rsidP="00E508B5">
      <w:pPr>
        <w:numPr>
          <w:ilvl w:val="0"/>
          <w:numId w:val="49"/>
        </w:numPr>
        <w:spacing w:line="276" w:lineRule="auto"/>
        <w:ind w:left="567" w:hanging="567"/>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c</w:t>
      </w:r>
      <w:r w:rsidR="008D7B1D" w:rsidRPr="007523F5">
        <w:rPr>
          <w:rFonts w:asciiTheme="minorHAnsi" w:eastAsia="Times New Roman" w:hAnsiTheme="minorHAnsi" w:cs="Calibri"/>
          <w:color w:val="000000"/>
          <w:szCs w:val="24"/>
        </w:rPr>
        <w:t>asamento;</w:t>
      </w:r>
    </w:p>
    <w:p w14:paraId="36B0B9CB" w14:textId="77777777" w:rsidR="003B0150" w:rsidRPr="007523F5" w:rsidRDefault="006C5ADA" w:rsidP="00E508B5">
      <w:pPr>
        <w:numPr>
          <w:ilvl w:val="0"/>
          <w:numId w:val="49"/>
        </w:numPr>
        <w:spacing w:line="276" w:lineRule="auto"/>
        <w:ind w:left="567" w:hanging="567"/>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l</w:t>
      </w:r>
      <w:r w:rsidR="008D7B1D" w:rsidRPr="007523F5">
        <w:rPr>
          <w:rFonts w:asciiTheme="minorHAnsi" w:eastAsia="Times New Roman" w:hAnsiTheme="minorHAnsi" w:cs="Calibri"/>
          <w:color w:val="000000"/>
          <w:szCs w:val="24"/>
        </w:rPr>
        <w:t>uto por falecimento de c</w:t>
      </w:r>
      <w:r w:rsidR="00192EB6" w:rsidRPr="007523F5">
        <w:rPr>
          <w:rFonts w:asciiTheme="minorHAnsi" w:eastAsia="Times New Roman" w:hAnsiTheme="minorHAnsi" w:cs="Calibri"/>
          <w:color w:val="000000"/>
          <w:szCs w:val="24"/>
        </w:rPr>
        <w:t>ô</w:t>
      </w:r>
      <w:r w:rsidR="008D7B1D" w:rsidRPr="007523F5">
        <w:rPr>
          <w:rFonts w:asciiTheme="minorHAnsi" w:eastAsia="Times New Roman" w:hAnsiTheme="minorHAnsi" w:cs="Calibri"/>
          <w:color w:val="000000"/>
          <w:szCs w:val="24"/>
        </w:rPr>
        <w:t xml:space="preserve">njuge, filho, pai, mãe e irmão; </w:t>
      </w:r>
    </w:p>
    <w:p w14:paraId="34D47B30" w14:textId="77777777" w:rsidR="003B0150" w:rsidRPr="007523F5" w:rsidRDefault="006C5ADA" w:rsidP="00E508B5">
      <w:pPr>
        <w:numPr>
          <w:ilvl w:val="0"/>
          <w:numId w:val="49"/>
        </w:numPr>
        <w:spacing w:line="276" w:lineRule="auto"/>
        <w:ind w:left="567" w:hanging="567"/>
        <w:jc w:val="both"/>
        <w:textAlignment w:val="baseline"/>
        <w:rPr>
          <w:rFonts w:asciiTheme="minorHAnsi" w:eastAsia="Times New Roman" w:hAnsiTheme="minorHAnsi" w:cs="Calibri"/>
          <w:szCs w:val="24"/>
        </w:rPr>
      </w:pPr>
      <w:r w:rsidRPr="007523F5">
        <w:rPr>
          <w:rFonts w:asciiTheme="minorHAnsi" w:eastAsia="Times New Roman" w:hAnsiTheme="minorHAnsi" w:cs="Calibri"/>
          <w:szCs w:val="24"/>
        </w:rPr>
        <w:t>e</w:t>
      </w:r>
      <w:r w:rsidR="008D7B1D" w:rsidRPr="007523F5">
        <w:rPr>
          <w:rFonts w:asciiTheme="minorHAnsi" w:eastAsia="Times New Roman" w:hAnsiTheme="minorHAnsi" w:cs="Calibri"/>
          <w:szCs w:val="24"/>
        </w:rPr>
        <w:t>xercício de outro cargo de provimen</w:t>
      </w:r>
      <w:r w:rsidR="00245884" w:rsidRPr="007523F5">
        <w:rPr>
          <w:rFonts w:asciiTheme="minorHAnsi" w:eastAsia="Times New Roman" w:hAnsiTheme="minorHAnsi" w:cs="Calibri"/>
          <w:szCs w:val="24"/>
        </w:rPr>
        <w:t>to em comissão</w:t>
      </w:r>
      <w:r w:rsidR="00A439CB" w:rsidRPr="007523F5">
        <w:rPr>
          <w:rFonts w:asciiTheme="minorHAnsi" w:eastAsia="Times New Roman" w:hAnsiTheme="minorHAnsi" w:cs="Calibri"/>
          <w:szCs w:val="24"/>
        </w:rPr>
        <w:t>;</w:t>
      </w:r>
    </w:p>
    <w:p w14:paraId="56869D21" w14:textId="77777777" w:rsidR="0085070F" w:rsidRPr="007523F5" w:rsidRDefault="006C5ADA" w:rsidP="00E508B5">
      <w:pPr>
        <w:numPr>
          <w:ilvl w:val="0"/>
          <w:numId w:val="49"/>
        </w:numPr>
        <w:spacing w:line="276" w:lineRule="auto"/>
        <w:ind w:left="567" w:hanging="567"/>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c</w:t>
      </w:r>
      <w:r w:rsidR="008D7B1D" w:rsidRPr="007523F5">
        <w:rPr>
          <w:rFonts w:asciiTheme="minorHAnsi" w:eastAsia="Times New Roman" w:hAnsiTheme="minorHAnsi" w:cs="Calibri"/>
          <w:color w:val="000000"/>
          <w:szCs w:val="24"/>
        </w:rPr>
        <w:t>onvocação para o serviço militar;</w:t>
      </w:r>
    </w:p>
    <w:p w14:paraId="0546D9C7" w14:textId="77777777" w:rsidR="0085070F" w:rsidRPr="007523F5" w:rsidRDefault="006C5ADA" w:rsidP="00E508B5">
      <w:pPr>
        <w:numPr>
          <w:ilvl w:val="0"/>
          <w:numId w:val="49"/>
        </w:numPr>
        <w:spacing w:line="276" w:lineRule="auto"/>
        <w:ind w:left="567" w:hanging="567"/>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j</w:t>
      </w:r>
      <w:r w:rsidR="00192EB6" w:rsidRPr="007523F5">
        <w:rPr>
          <w:rFonts w:asciiTheme="minorHAnsi" w:eastAsia="Times New Roman" w:hAnsiTheme="minorHAnsi" w:cs="Calibri"/>
          <w:color w:val="000000"/>
          <w:szCs w:val="24"/>
        </w:rPr>
        <w:t>ú</w:t>
      </w:r>
      <w:r w:rsidR="008D7B1D" w:rsidRPr="007523F5">
        <w:rPr>
          <w:rFonts w:asciiTheme="minorHAnsi" w:eastAsia="Times New Roman" w:hAnsiTheme="minorHAnsi" w:cs="Calibri"/>
          <w:color w:val="000000"/>
          <w:szCs w:val="24"/>
        </w:rPr>
        <w:t>ri e outros serviços obrigatórios por lei;</w:t>
      </w:r>
    </w:p>
    <w:p w14:paraId="0A1D5228" w14:textId="77777777" w:rsidR="0085070F" w:rsidRPr="007523F5" w:rsidRDefault="006C5ADA" w:rsidP="00E508B5">
      <w:pPr>
        <w:numPr>
          <w:ilvl w:val="0"/>
          <w:numId w:val="49"/>
        </w:numPr>
        <w:spacing w:line="276" w:lineRule="auto"/>
        <w:ind w:left="567" w:hanging="567"/>
        <w:jc w:val="both"/>
        <w:textAlignment w:val="baseline"/>
        <w:rPr>
          <w:rFonts w:asciiTheme="minorHAnsi" w:eastAsia="Times New Roman" w:hAnsiTheme="minorHAnsi" w:cs="Calibri"/>
          <w:szCs w:val="24"/>
        </w:rPr>
      </w:pPr>
      <w:r w:rsidRPr="007523F5">
        <w:rPr>
          <w:rFonts w:asciiTheme="minorHAnsi" w:eastAsia="Times New Roman" w:hAnsiTheme="minorHAnsi" w:cs="Calibri"/>
          <w:szCs w:val="24"/>
        </w:rPr>
        <w:t>d</w:t>
      </w:r>
      <w:r w:rsidR="008D7B1D" w:rsidRPr="007523F5">
        <w:rPr>
          <w:rFonts w:asciiTheme="minorHAnsi" w:eastAsia="Times New Roman" w:hAnsiTheme="minorHAnsi" w:cs="Calibri"/>
          <w:szCs w:val="24"/>
        </w:rPr>
        <w:t xml:space="preserve">esempenho de </w:t>
      </w:r>
      <w:r w:rsidR="00192EB6" w:rsidRPr="007523F5">
        <w:rPr>
          <w:rFonts w:asciiTheme="minorHAnsi" w:eastAsia="Times New Roman" w:hAnsiTheme="minorHAnsi" w:cs="Calibri"/>
          <w:szCs w:val="24"/>
        </w:rPr>
        <w:t xml:space="preserve">mandato </w:t>
      </w:r>
      <w:r w:rsidR="008D7B1D" w:rsidRPr="007523F5">
        <w:rPr>
          <w:rFonts w:asciiTheme="minorHAnsi" w:eastAsia="Times New Roman" w:hAnsiTheme="minorHAnsi" w:cs="Calibri"/>
          <w:szCs w:val="24"/>
        </w:rPr>
        <w:t>eletiv</w:t>
      </w:r>
      <w:r w:rsidR="00192EB6" w:rsidRPr="007523F5">
        <w:rPr>
          <w:rFonts w:asciiTheme="minorHAnsi" w:eastAsia="Times New Roman" w:hAnsiTheme="minorHAnsi" w:cs="Calibri"/>
          <w:szCs w:val="24"/>
        </w:rPr>
        <w:t>o</w:t>
      </w:r>
      <w:r w:rsidR="008D7B1D" w:rsidRPr="007523F5">
        <w:rPr>
          <w:rFonts w:asciiTheme="minorHAnsi" w:eastAsia="Times New Roman" w:hAnsiTheme="minorHAnsi" w:cs="Calibri"/>
          <w:szCs w:val="24"/>
        </w:rPr>
        <w:t>;</w:t>
      </w:r>
    </w:p>
    <w:p w14:paraId="21E5781D" w14:textId="77777777" w:rsidR="0085070F" w:rsidRPr="007523F5" w:rsidRDefault="006C5ADA" w:rsidP="00E508B5">
      <w:pPr>
        <w:numPr>
          <w:ilvl w:val="0"/>
          <w:numId w:val="49"/>
        </w:numPr>
        <w:spacing w:line="276" w:lineRule="auto"/>
        <w:ind w:left="567" w:hanging="567"/>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l</w:t>
      </w:r>
      <w:r w:rsidR="008D7B1D" w:rsidRPr="007523F5">
        <w:rPr>
          <w:rFonts w:asciiTheme="minorHAnsi" w:eastAsia="Times New Roman" w:hAnsiTheme="minorHAnsi" w:cs="Calibri"/>
          <w:color w:val="000000"/>
          <w:szCs w:val="24"/>
        </w:rPr>
        <w:t>icença a qualquer título, com exce</w:t>
      </w:r>
      <w:r w:rsidR="003B0150" w:rsidRPr="007523F5">
        <w:rPr>
          <w:rFonts w:asciiTheme="minorHAnsi" w:eastAsia="Times New Roman" w:hAnsiTheme="minorHAnsi" w:cs="Calibri"/>
          <w:color w:val="000000"/>
          <w:szCs w:val="24"/>
        </w:rPr>
        <w:t xml:space="preserve">ção </w:t>
      </w:r>
      <w:r w:rsidR="008D7B1D" w:rsidRPr="007523F5">
        <w:rPr>
          <w:rFonts w:asciiTheme="minorHAnsi" w:eastAsia="Times New Roman" w:hAnsiTheme="minorHAnsi" w:cs="Calibri"/>
          <w:color w:val="000000"/>
          <w:szCs w:val="24"/>
        </w:rPr>
        <w:t>da licença para trat</w:t>
      </w:r>
      <w:r w:rsidR="00192EB6" w:rsidRPr="007523F5">
        <w:rPr>
          <w:rFonts w:asciiTheme="minorHAnsi" w:eastAsia="Times New Roman" w:hAnsiTheme="minorHAnsi" w:cs="Calibri"/>
          <w:color w:val="000000"/>
          <w:szCs w:val="24"/>
        </w:rPr>
        <w:t>ar</w:t>
      </w:r>
      <w:r w:rsidR="008D7B1D" w:rsidRPr="007523F5">
        <w:rPr>
          <w:rFonts w:asciiTheme="minorHAnsi" w:eastAsia="Times New Roman" w:hAnsiTheme="minorHAnsi" w:cs="Calibri"/>
          <w:color w:val="000000"/>
          <w:szCs w:val="24"/>
        </w:rPr>
        <w:t xml:space="preserve"> de interesse particular, que exceda a 90 (noventa) dias.</w:t>
      </w:r>
    </w:p>
    <w:p w14:paraId="6AAFED2B" w14:textId="77777777" w:rsidR="00EF734E" w:rsidRPr="007523F5" w:rsidRDefault="00EF734E" w:rsidP="00E04926">
      <w:pPr>
        <w:spacing w:line="276" w:lineRule="auto"/>
        <w:jc w:val="both"/>
        <w:textAlignment w:val="baseline"/>
        <w:rPr>
          <w:rFonts w:asciiTheme="minorHAnsi" w:eastAsia="Times New Roman" w:hAnsiTheme="minorHAnsi" w:cs="Calibri"/>
          <w:color w:val="000000"/>
          <w:szCs w:val="24"/>
        </w:rPr>
      </w:pPr>
    </w:p>
    <w:p w14:paraId="7A2A7B03" w14:textId="77777777" w:rsidR="00643958" w:rsidRPr="007523F5" w:rsidRDefault="00072CB0" w:rsidP="00E04926">
      <w:pPr>
        <w:pStyle w:val="Subttulo"/>
        <w:spacing w:line="276" w:lineRule="auto"/>
        <w:ind w:firstLine="0"/>
        <w:rPr>
          <w:rFonts w:asciiTheme="minorHAnsi" w:hAnsiTheme="minorHAnsi"/>
        </w:rPr>
      </w:pPr>
      <w:bookmarkStart w:id="117" w:name="_Toc93656316"/>
      <w:bookmarkStart w:id="118" w:name="_Toc124930825"/>
      <w:r w:rsidRPr="007523F5">
        <w:rPr>
          <w:rFonts w:asciiTheme="minorHAnsi" w:hAnsiTheme="minorHAnsi"/>
        </w:rPr>
        <w:t>CAPÍTULO</w:t>
      </w:r>
      <w:r w:rsidR="008D7B1D" w:rsidRPr="007523F5">
        <w:rPr>
          <w:rFonts w:asciiTheme="minorHAnsi" w:hAnsiTheme="minorHAnsi"/>
        </w:rPr>
        <w:t xml:space="preserve"> II</w:t>
      </w:r>
      <w:bookmarkEnd w:id="117"/>
      <w:bookmarkEnd w:id="118"/>
      <w:r w:rsidR="008D7B1D" w:rsidRPr="007523F5">
        <w:rPr>
          <w:rFonts w:asciiTheme="minorHAnsi" w:hAnsiTheme="minorHAnsi"/>
        </w:rPr>
        <w:t xml:space="preserve"> </w:t>
      </w:r>
    </w:p>
    <w:p w14:paraId="4ABE0D9D" w14:textId="77777777" w:rsidR="0085070F" w:rsidRPr="007523F5" w:rsidRDefault="00072BC4" w:rsidP="00E04926">
      <w:pPr>
        <w:pStyle w:val="Subttulo"/>
        <w:spacing w:line="276" w:lineRule="auto"/>
        <w:ind w:firstLine="0"/>
        <w:rPr>
          <w:rFonts w:asciiTheme="minorHAnsi" w:hAnsiTheme="minorHAnsi"/>
        </w:rPr>
      </w:pPr>
      <w:bookmarkStart w:id="119" w:name="_Toc93656317"/>
      <w:bookmarkStart w:id="120" w:name="_Toc124930826"/>
      <w:r w:rsidRPr="007523F5">
        <w:rPr>
          <w:rFonts w:asciiTheme="minorHAnsi" w:hAnsiTheme="minorHAnsi"/>
        </w:rPr>
        <w:t>DA ESTABILIDADE</w:t>
      </w:r>
      <w:bookmarkEnd w:id="119"/>
      <w:bookmarkEnd w:id="120"/>
    </w:p>
    <w:p w14:paraId="781D0CAF" w14:textId="77777777" w:rsidR="0000078D" w:rsidRPr="007523F5" w:rsidRDefault="0000078D" w:rsidP="00E04926">
      <w:pPr>
        <w:spacing w:line="276" w:lineRule="auto"/>
        <w:jc w:val="center"/>
        <w:textAlignment w:val="baseline"/>
        <w:rPr>
          <w:rFonts w:asciiTheme="minorHAnsi" w:eastAsia="Arial" w:hAnsiTheme="minorHAnsi" w:cs="Calibri"/>
          <w:color w:val="000000"/>
          <w:szCs w:val="24"/>
        </w:rPr>
      </w:pPr>
    </w:p>
    <w:p w14:paraId="0D7C8ED0" w14:textId="77777777" w:rsidR="0085070F" w:rsidRPr="007523F5"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color w:val="000000"/>
          <w:szCs w:val="24"/>
        </w:rPr>
        <w:t>Art.</w:t>
      </w:r>
      <w:r w:rsidR="00302BEE" w:rsidRPr="007523F5">
        <w:rPr>
          <w:rFonts w:asciiTheme="minorHAnsi" w:eastAsia="Times New Roman" w:hAnsiTheme="minorHAnsi" w:cs="Calibri"/>
          <w:b/>
          <w:color w:val="000000"/>
          <w:szCs w:val="24"/>
        </w:rPr>
        <w:t xml:space="preserve"> </w:t>
      </w:r>
      <w:r w:rsidR="00137CEC" w:rsidRPr="007523F5">
        <w:rPr>
          <w:rFonts w:asciiTheme="minorHAnsi" w:eastAsia="Times New Roman" w:hAnsiTheme="minorHAnsi" w:cs="Calibri"/>
          <w:b/>
          <w:color w:val="000000"/>
          <w:szCs w:val="24"/>
        </w:rPr>
        <w:t>77</w:t>
      </w:r>
      <w:r w:rsidR="00781316"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ocupante de cargo de carreira adquire estabilidade </w:t>
      </w:r>
      <w:r w:rsidRPr="007523F5">
        <w:rPr>
          <w:rFonts w:asciiTheme="minorHAnsi" w:eastAsia="Times New Roman" w:hAnsiTheme="minorHAnsi" w:cs="Calibri"/>
          <w:szCs w:val="24"/>
        </w:rPr>
        <w:t xml:space="preserve">depois de </w:t>
      </w:r>
      <w:r w:rsidR="000E05B6" w:rsidRPr="007523F5">
        <w:rPr>
          <w:rFonts w:asciiTheme="minorHAnsi" w:eastAsia="Times New Roman" w:hAnsiTheme="minorHAnsi" w:cs="Calibri"/>
          <w:szCs w:val="24"/>
        </w:rPr>
        <w:t>0</w:t>
      </w:r>
      <w:r w:rsidR="00192EB6" w:rsidRPr="007523F5">
        <w:rPr>
          <w:rFonts w:asciiTheme="minorHAnsi" w:eastAsia="Times New Roman" w:hAnsiTheme="minorHAnsi" w:cs="Calibri"/>
          <w:szCs w:val="24"/>
        </w:rPr>
        <w:t>3</w:t>
      </w:r>
      <w:r w:rsidRPr="007523F5">
        <w:rPr>
          <w:rFonts w:asciiTheme="minorHAnsi" w:eastAsia="Times New Roman" w:hAnsiTheme="minorHAnsi" w:cs="Calibri"/>
          <w:szCs w:val="24"/>
        </w:rPr>
        <w:t xml:space="preserve"> (</w:t>
      </w:r>
      <w:r w:rsidR="00192EB6" w:rsidRPr="007523F5">
        <w:rPr>
          <w:rFonts w:asciiTheme="minorHAnsi" w:eastAsia="Times New Roman" w:hAnsiTheme="minorHAnsi" w:cs="Calibri"/>
          <w:szCs w:val="24"/>
        </w:rPr>
        <w:t>três</w:t>
      </w:r>
      <w:r w:rsidRPr="007523F5">
        <w:rPr>
          <w:rFonts w:asciiTheme="minorHAnsi" w:eastAsia="Times New Roman" w:hAnsiTheme="minorHAnsi" w:cs="Calibri"/>
          <w:szCs w:val="24"/>
        </w:rPr>
        <w:t>) anos de efetivo exercício</w:t>
      </w:r>
      <w:r w:rsidR="00A439CB" w:rsidRPr="007523F5">
        <w:rPr>
          <w:rFonts w:asciiTheme="minorHAnsi" w:eastAsia="Times New Roman" w:hAnsiTheme="minorHAnsi" w:cs="Calibri"/>
          <w:szCs w:val="24"/>
        </w:rPr>
        <w:t xml:space="preserve"> no cargo de concurso</w:t>
      </w:r>
      <w:r w:rsidRPr="007523F5">
        <w:rPr>
          <w:rFonts w:asciiTheme="minorHAnsi" w:eastAsia="Times New Roman" w:hAnsiTheme="minorHAnsi" w:cs="Calibri"/>
          <w:szCs w:val="24"/>
        </w:rPr>
        <w:t>.</w:t>
      </w:r>
    </w:p>
    <w:p w14:paraId="7E7F7123" w14:textId="77777777" w:rsidR="00640000" w:rsidRPr="007523F5" w:rsidRDefault="00640000" w:rsidP="00E04926">
      <w:pPr>
        <w:spacing w:line="276" w:lineRule="auto"/>
        <w:jc w:val="both"/>
        <w:textAlignment w:val="baseline"/>
        <w:rPr>
          <w:rFonts w:asciiTheme="minorHAnsi" w:eastAsia="Times New Roman" w:hAnsiTheme="minorHAnsi" w:cs="Calibri"/>
          <w:szCs w:val="24"/>
        </w:rPr>
      </w:pPr>
    </w:p>
    <w:p w14:paraId="7A245907" w14:textId="77777777" w:rsidR="0085070F" w:rsidRPr="007523F5" w:rsidRDefault="00B4299A"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Parágrafo</w:t>
      </w:r>
      <w:r w:rsidR="008D7B1D" w:rsidRPr="007523F5">
        <w:rPr>
          <w:rFonts w:asciiTheme="minorHAnsi" w:eastAsia="Times New Roman" w:hAnsiTheme="minorHAnsi" w:cs="Calibri"/>
          <w:b/>
          <w:szCs w:val="24"/>
        </w:rPr>
        <w:t xml:space="preserve"> </w:t>
      </w:r>
      <w:r w:rsidR="00EF734E">
        <w:rPr>
          <w:rFonts w:asciiTheme="minorHAnsi" w:eastAsia="Times New Roman" w:hAnsiTheme="minorHAnsi" w:cs="Calibri"/>
          <w:b/>
          <w:szCs w:val="24"/>
        </w:rPr>
        <w:t>ú</w:t>
      </w:r>
      <w:r w:rsidR="006F68E9" w:rsidRPr="007523F5">
        <w:rPr>
          <w:rFonts w:asciiTheme="minorHAnsi" w:eastAsia="Times New Roman" w:hAnsiTheme="minorHAnsi" w:cs="Calibri"/>
          <w:b/>
          <w:szCs w:val="24"/>
        </w:rPr>
        <w:t>nico</w:t>
      </w:r>
      <w:r w:rsidR="008D7B1D" w:rsidRPr="007523F5">
        <w:rPr>
          <w:rFonts w:asciiTheme="minorHAnsi" w:eastAsia="Times New Roman" w:hAnsiTheme="minorHAnsi" w:cs="Calibri"/>
          <w:szCs w:val="24"/>
        </w:rPr>
        <w:t xml:space="preserve"> - A estabilidade d</w:t>
      </w:r>
      <w:r w:rsidR="0000078D" w:rsidRPr="007523F5">
        <w:rPr>
          <w:rFonts w:asciiTheme="minorHAnsi" w:eastAsia="Times New Roman" w:hAnsiTheme="minorHAnsi" w:cs="Calibri"/>
          <w:szCs w:val="24"/>
        </w:rPr>
        <w:t xml:space="preserve">iz respeito ao serviço </w:t>
      </w:r>
      <w:r w:rsidR="0006229D" w:rsidRPr="007523F5">
        <w:rPr>
          <w:rFonts w:asciiTheme="minorHAnsi" w:eastAsia="Times New Roman" w:hAnsiTheme="minorHAnsi" w:cs="Calibri"/>
          <w:szCs w:val="24"/>
        </w:rPr>
        <w:t>p</w:t>
      </w:r>
      <w:r w:rsidR="0000078D" w:rsidRPr="007523F5">
        <w:rPr>
          <w:rFonts w:asciiTheme="minorHAnsi" w:eastAsia="Times New Roman" w:hAnsiTheme="minorHAnsi" w:cs="Calibri"/>
          <w:szCs w:val="24"/>
        </w:rPr>
        <w:t>úblico</w:t>
      </w:r>
      <w:r w:rsidR="008D7B1D" w:rsidRPr="007523F5">
        <w:rPr>
          <w:rFonts w:asciiTheme="minorHAnsi" w:eastAsia="Times New Roman" w:hAnsiTheme="minorHAnsi" w:cs="Calibri"/>
          <w:szCs w:val="24"/>
        </w:rPr>
        <w:t xml:space="preserve"> e não ao cargo.</w:t>
      </w:r>
    </w:p>
    <w:p w14:paraId="5F78518F" w14:textId="77777777" w:rsidR="00640000" w:rsidRPr="007523F5" w:rsidRDefault="00640000" w:rsidP="00E04926">
      <w:pPr>
        <w:spacing w:line="276" w:lineRule="auto"/>
        <w:jc w:val="both"/>
        <w:textAlignment w:val="baseline"/>
        <w:rPr>
          <w:rFonts w:asciiTheme="minorHAnsi" w:eastAsia="Times New Roman" w:hAnsiTheme="minorHAnsi" w:cs="Calibri"/>
          <w:szCs w:val="24"/>
        </w:rPr>
      </w:pPr>
    </w:p>
    <w:p w14:paraId="25DDCA12" w14:textId="77777777" w:rsidR="0085070F" w:rsidRPr="007523F5"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 xml:space="preserve">Art. </w:t>
      </w:r>
      <w:r w:rsidR="00137CEC" w:rsidRPr="007523F5">
        <w:rPr>
          <w:rFonts w:asciiTheme="minorHAnsi" w:eastAsia="Times New Roman" w:hAnsiTheme="minorHAnsi" w:cs="Calibri"/>
          <w:b/>
          <w:szCs w:val="24"/>
        </w:rPr>
        <w:t>78</w:t>
      </w:r>
      <w:r w:rsidR="00781316"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O </w:t>
      </w:r>
      <w:r w:rsidR="00016805" w:rsidRPr="007523F5">
        <w:rPr>
          <w:rFonts w:asciiTheme="minorHAnsi" w:eastAsia="Times New Roman" w:hAnsiTheme="minorHAnsi" w:cs="Calibri"/>
          <w:szCs w:val="24"/>
        </w:rPr>
        <w:t>servidor</w:t>
      </w:r>
      <w:r w:rsidRPr="007523F5">
        <w:rPr>
          <w:rFonts w:asciiTheme="minorHAnsi" w:eastAsia="Times New Roman" w:hAnsiTheme="minorHAnsi" w:cs="Calibri"/>
          <w:szCs w:val="24"/>
        </w:rPr>
        <w:t xml:space="preserve"> estável perderá o cargo somente em virtu</w:t>
      </w:r>
      <w:r w:rsidRPr="007523F5">
        <w:rPr>
          <w:rFonts w:asciiTheme="minorHAnsi" w:eastAsia="Times New Roman" w:hAnsiTheme="minorHAnsi" w:cs="Calibri"/>
          <w:szCs w:val="24"/>
        </w:rPr>
        <w:softHyphen/>
        <w:t>de de sentença judicial</w:t>
      </w:r>
      <w:r w:rsidR="00192EB6" w:rsidRPr="007523F5">
        <w:rPr>
          <w:rFonts w:asciiTheme="minorHAnsi" w:eastAsia="Times New Roman" w:hAnsiTheme="minorHAnsi" w:cs="Calibri"/>
          <w:szCs w:val="24"/>
        </w:rPr>
        <w:t xml:space="preserve"> transitada em julgado</w:t>
      </w:r>
      <w:r w:rsidRPr="007523F5">
        <w:rPr>
          <w:rFonts w:asciiTheme="minorHAnsi" w:eastAsia="Times New Roman" w:hAnsiTheme="minorHAnsi" w:cs="Calibri"/>
          <w:szCs w:val="24"/>
        </w:rPr>
        <w:t xml:space="preserve"> e no caso de demissão</w:t>
      </w:r>
      <w:r w:rsidR="00192EB6" w:rsidRPr="007523F5">
        <w:rPr>
          <w:rFonts w:asciiTheme="minorHAnsi" w:eastAsia="Times New Roman" w:hAnsiTheme="minorHAnsi" w:cs="Calibri"/>
          <w:szCs w:val="24"/>
        </w:rPr>
        <w:t>,</w:t>
      </w:r>
      <w:r w:rsidRPr="007523F5">
        <w:rPr>
          <w:rFonts w:asciiTheme="minorHAnsi" w:eastAsia="Times New Roman" w:hAnsiTheme="minorHAnsi" w:cs="Calibri"/>
          <w:szCs w:val="24"/>
        </w:rPr>
        <w:t xml:space="preserve"> mediante processo administrativo, em que se lhe tenha assegurada ampla defesa</w:t>
      </w:r>
      <w:r w:rsidR="00192EB6" w:rsidRPr="007523F5">
        <w:rPr>
          <w:rFonts w:asciiTheme="minorHAnsi" w:eastAsia="Times New Roman" w:hAnsiTheme="minorHAnsi" w:cs="Calibri"/>
          <w:szCs w:val="24"/>
        </w:rPr>
        <w:t xml:space="preserve"> e o contraditório</w:t>
      </w:r>
      <w:r w:rsidRPr="007523F5">
        <w:rPr>
          <w:rFonts w:asciiTheme="minorHAnsi" w:eastAsia="Times New Roman" w:hAnsiTheme="minorHAnsi" w:cs="Calibri"/>
          <w:szCs w:val="24"/>
        </w:rPr>
        <w:t>.</w:t>
      </w:r>
    </w:p>
    <w:p w14:paraId="489DD653" w14:textId="77777777" w:rsidR="00640000" w:rsidRPr="007523F5" w:rsidRDefault="00640000" w:rsidP="00E04926">
      <w:pPr>
        <w:spacing w:line="276" w:lineRule="auto"/>
        <w:jc w:val="both"/>
        <w:textAlignment w:val="baseline"/>
        <w:rPr>
          <w:rFonts w:asciiTheme="minorHAnsi" w:eastAsia="Times New Roman" w:hAnsiTheme="minorHAnsi" w:cs="Calibri"/>
          <w:szCs w:val="24"/>
        </w:rPr>
      </w:pPr>
    </w:p>
    <w:p w14:paraId="6A341A6C" w14:textId="61687057" w:rsidR="00883695" w:rsidRDefault="00B4299A"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Parágrafo</w:t>
      </w:r>
      <w:r w:rsidR="008D7B1D" w:rsidRPr="007523F5">
        <w:rPr>
          <w:rFonts w:asciiTheme="minorHAnsi" w:eastAsia="Times New Roman" w:hAnsiTheme="minorHAnsi" w:cs="Calibri"/>
          <w:b/>
          <w:szCs w:val="24"/>
        </w:rPr>
        <w:t xml:space="preserve"> </w:t>
      </w:r>
      <w:r w:rsidR="00842701" w:rsidRPr="007523F5">
        <w:rPr>
          <w:rFonts w:asciiTheme="minorHAnsi" w:eastAsia="Times New Roman" w:hAnsiTheme="minorHAnsi" w:cs="Calibri"/>
          <w:b/>
          <w:szCs w:val="24"/>
        </w:rPr>
        <w:t>ú</w:t>
      </w:r>
      <w:r w:rsidR="006F68E9" w:rsidRPr="007523F5">
        <w:rPr>
          <w:rFonts w:asciiTheme="minorHAnsi" w:eastAsia="Times New Roman" w:hAnsiTheme="minorHAnsi" w:cs="Calibri"/>
          <w:b/>
          <w:szCs w:val="24"/>
        </w:rPr>
        <w:t>nico</w:t>
      </w:r>
      <w:r w:rsidR="008D7B1D" w:rsidRPr="007523F5">
        <w:rPr>
          <w:rFonts w:asciiTheme="minorHAnsi" w:eastAsia="Times New Roman" w:hAnsiTheme="minorHAnsi" w:cs="Calibri"/>
          <w:szCs w:val="24"/>
        </w:rPr>
        <w:t xml:space="preserve"> - </w:t>
      </w:r>
      <w:r w:rsidR="00883695" w:rsidRPr="007523F5">
        <w:rPr>
          <w:rFonts w:asciiTheme="minorHAnsi" w:eastAsia="Times New Roman" w:hAnsiTheme="minorHAnsi" w:cs="Calibri"/>
          <w:szCs w:val="24"/>
        </w:rPr>
        <w:t xml:space="preserve">O servidor em estágio probatório só será exonerado do cargo nas seguintes hipóteses: </w:t>
      </w:r>
    </w:p>
    <w:p w14:paraId="7EAAA93F" w14:textId="77777777" w:rsidR="00E508B5" w:rsidRPr="007523F5" w:rsidRDefault="00E508B5" w:rsidP="00E04926">
      <w:pPr>
        <w:spacing w:line="276" w:lineRule="auto"/>
        <w:jc w:val="both"/>
        <w:textAlignment w:val="baseline"/>
        <w:rPr>
          <w:rFonts w:asciiTheme="minorHAnsi" w:eastAsia="Times New Roman" w:hAnsiTheme="minorHAnsi" w:cs="Calibri"/>
          <w:szCs w:val="24"/>
        </w:rPr>
      </w:pPr>
    </w:p>
    <w:p w14:paraId="06C11A69" w14:textId="2C92A6C1" w:rsidR="00883695" w:rsidRPr="00307276" w:rsidRDefault="00A91C65" w:rsidP="00E508B5">
      <w:pPr>
        <w:pStyle w:val="PargrafodaLista"/>
        <w:numPr>
          <w:ilvl w:val="0"/>
          <w:numId w:val="71"/>
        </w:numPr>
        <w:spacing w:line="276" w:lineRule="auto"/>
        <w:ind w:left="426" w:hanging="426"/>
        <w:jc w:val="both"/>
        <w:textAlignment w:val="baseline"/>
        <w:rPr>
          <w:rFonts w:asciiTheme="minorHAnsi" w:eastAsia="Times New Roman" w:hAnsiTheme="minorHAnsi" w:cs="Calibri"/>
          <w:szCs w:val="24"/>
        </w:rPr>
      </w:pPr>
      <w:r w:rsidRPr="00307276">
        <w:rPr>
          <w:rFonts w:asciiTheme="minorHAnsi" w:eastAsia="Times New Roman" w:hAnsiTheme="minorHAnsi" w:cs="Calibri"/>
          <w:szCs w:val="24"/>
        </w:rPr>
        <w:t>a</w:t>
      </w:r>
      <w:r w:rsidR="00883695" w:rsidRPr="00307276">
        <w:rPr>
          <w:rFonts w:asciiTheme="minorHAnsi" w:eastAsia="Times New Roman" w:hAnsiTheme="minorHAnsi" w:cs="Calibri"/>
          <w:szCs w:val="24"/>
        </w:rPr>
        <w:t xml:space="preserve">pós a observância do descumprimento dos requisitos previstos no </w:t>
      </w:r>
      <w:r w:rsidR="00465E6C" w:rsidRPr="00307276">
        <w:rPr>
          <w:rFonts w:asciiTheme="minorHAnsi" w:eastAsia="Times New Roman" w:hAnsiTheme="minorHAnsi" w:cs="Calibri"/>
          <w:szCs w:val="24"/>
        </w:rPr>
        <w:t>a</w:t>
      </w:r>
      <w:r w:rsidR="00883695" w:rsidRPr="00307276">
        <w:rPr>
          <w:rFonts w:asciiTheme="minorHAnsi" w:eastAsia="Times New Roman" w:hAnsiTheme="minorHAnsi" w:cs="Calibri"/>
          <w:szCs w:val="24"/>
        </w:rPr>
        <w:t>rt</w:t>
      </w:r>
      <w:r w:rsidR="00465E6C" w:rsidRPr="00307276">
        <w:rPr>
          <w:rFonts w:asciiTheme="minorHAnsi" w:eastAsia="Times New Roman" w:hAnsiTheme="minorHAnsi" w:cs="Calibri"/>
          <w:szCs w:val="24"/>
        </w:rPr>
        <w:t>.</w:t>
      </w:r>
      <w:r w:rsidR="00883695" w:rsidRPr="00307276">
        <w:rPr>
          <w:rFonts w:asciiTheme="minorHAnsi" w:eastAsia="Times New Roman" w:hAnsiTheme="minorHAnsi" w:cs="Calibri"/>
          <w:szCs w:val="24"/>
        </w:rPr>
        <w:t xml:space="preserve"> 3</w:t>
      </w:r>
      <w:r w:rsidR="0011168F" w:rsidRPr="00307276">
        <w:rPr>
          <w:rFonts w:asciiTheme="minorHAnsi" w:eastAsia="Times New Roman" w:hAnsiTheme="minorHAnsi" w:cs="Calibri"/>
          <w:szCs w:val="24"/>
        </w:rPr>
        <w:t>7</w:t>
      </w:r>
      <w:r w:rsidR="00883695" w:rsidRPr="00307276">
        <w:rPr>
          <w:rFonts w:asciiTheme="minorHAnsi" w:eastAsia="Times New Roman" w:hAnsiTheme="minorHAnsi" w:cs="Calibri"/>
          <w:szCs w:val="24"/>
        </w:rPr>
        <w:t>;</w:t>
      </w:r>
    </w:p>
    <w:p w14:paraId="391EE584" w14:textId="77777777" w:rsidR="00883695" w:rsidRPr="00307276" w:rsidRDefault="00A91C65" w:rsidP="00E508B5">
      <w:pPr>
        <w:pStyle w:val="PargrafodaLista"/>
        <w:numPr>
          <w:ilvl w:val="0"/>
          <w:numId w:val="71"/>
        </w:numPr>
        <w:spacing w:line="276" w:lineRule="auto"/>
        <w:ind w:left="426" w:hanging="426"/>
        <w:jc w:val="both"/>
        <w:textAlignment w:val="baseline"/>
        <w:rPr>
          <w:rFonts w:asciiTheme="minorHAnsi" w:eastAsia="Times New Roman" w:hAnsiTheme="minorHAnsi" w:cs="Calibri"/>
          <w:color w:val="000000"/>
          <w:szCs w:val="24"/>
        </w:rPr>
      </w:pPr>
      <w:r w:rsidRPr="00307276">
        <w:rPr>
          <w:rFonts w:asciiTheme="minorHAnsi" w:eastAsia="Times New Roman" w:hAnsiTheme="minorHAnsi" w:cs="Calibri"/>
          <w:szCs w:val="24"/>
        </w:rPr>
        <w:t>m</w:t>
      </w:r>
      <w:r w:rsidR="00883695" w:rsidRPr="00307276">
        <w:rPr>
          <w:rFonts w:asciiTheme="minorHAnsi" w:eastAsia="Times New Roman" w:hAnsiTheme="minorHAnsi" w:cs="Calibri"/>
          <w:szCs w:val="24"/>
        </w:rPr>
        <w:t>ediante processo administrativo</w:t>
      </w:r>
      <w:r w:rsidR="00883695" w:rsidRPr="00307276">
        <w:rPr>
          <w:rFonts w:asciiTheme="minorHAnsi" w:eastAsia="Times New Roman" w:hAnsiTheme="minorHAnsi" w:cs="Calibri"/>
          <w:color w:val="000000"/>
          <w:szCs w:val="24"/>
        </w:rPr>
        <w:t xml:space="preserve"> antes de concluído o estágio probatório, com decisão final pela demissão, assegurada a ampla defesa e o contraditório;</w:t>
      </w:r>
    </w:p>
    <w:p w14:paraId="7157DBB5" w14:textId="77777777" w:rsidR="00883695" w:rsidRPr="00307276" w:rsidRDefault="00A91C65" w:rsidP="00E508B5">
      <w:pPr>
        <w:pStyle w:val="PargrafodaLista"/>
        <w:numPr>
          <w:ilvl w:val="0"/>
          <w:numId w:val="71"/>
        </w:numPr>
        <w:spacing w:line="276" w:lineRule="auto"/>
        <w:ind w:left="426" w:hanging="426"/>
        <w:jc w:val="both"/>
        <w:textAlignment w:val="baseline"/>
        <w:rPr>
          <w:rFonts w:asciiTheme="minorHAnsi" w:eastAsia="Times New Roman" w:hAnsiTheme="minorHAnsi" w:cs="Calibri"/>
          <w:color w:val="000000"/>
          <w:szCs w:val="24"/>
        </w:rPr>
      </w:pPr>
      <w:r w:rsidRPr="00307276">
        <w:rPr>
          <w:rFonts w:asciiTheme="minorHAnsi" w:eastAsia="Times New Roman" w:hAnsiTheme="minorHAnsi" w:cs="Calibri"/>
          <w:color w:val="000000"/>
          <w:szCs w:val="24"/>
        </w:rPr>
        <w:t>e</w:t>
      </w:r>
      <w:r w:rsidR="00883695" w:rsidRPr="00307276">
        <w:rPr>
          <w:rFonts w:asciiTheme="minorHAnsi" w:eastAsia="Times New Roman" w:hAnsiTheme="minorHAnsi" w:cs="Calibri"/>
          <w:color w:val="000000"/>
          <w:szCs w:val="24"/>
        </w:rPr>
        <w:t>m decorrência das limitações impostas ao município pela Lei de Responsabilidade Fiscal e pela Constituição Federal no cumprimento dos gastos com pessoal;</w:t>
      </w:r>
    </w:p>
    <w:p w14:paraId="52949807" w14:textId="77777777" w:rsidR="00883695" w:rsidRPr="00307276" w:rsidRDefault="00A91C65" w:rsidP="00E508B5">
      <w:pPr>
        <w:pStyle w:val="PargrafodaLista"/>
        <w:numPr>
          <w:ilvl w:val="0"/>
          <w:numId w:val="71"/>
        </w:numPr>
        <w:spacing w:line="276" w:lineRule="auto"/>
        <w:ind w:left="426" w:hanging="426"/>
        <w:jc w:val="both"/>
        <w:textAlignment w:val="baseline"/>
        <w:rPr>
          <w:rFonts w:asciiTheme="minorHAnsi" w:eastAsia="Times New Roman" w:hAnsiTheme="minorHAnsi" w:cs="Calibri"/>
          <w:color w:val="000000"/>
          <w:szCs w:val="24"/>
        </w:rPr>
      </w:pPr>
      <w:r w:rsidRPr="00307276">
        <w:rPr>
          <w:rFonts w:asciiTheme="minorHAnsi" w:eastAsia="Times New Roman" w:hAnsiTheme="minorHAnsi" w:cs="Calibri"/>
          <w:color w:val="000000"/>
          <w:szCs w:val="24"/>
        </w:rPr>
        <w:t>e</w:t>
      </w:r>
      <w:r w:rsidR="00883695" w:rsidRPr="00307276">
        <w:rPr>
          <w:rFonts w:asciiTheme="minorHAnsi" w:eastAsia="Times New Roman" w:hAnsiTheme="minorHAnsi" w:cs="Calibri"/>
          <w:color w:val="000000"/>
          <w:szCs w:val="24"/>
        </w:rPr>
        <w:t xml:space="preserve">xtinto seu cargo ou declarada sua desnecessidade pela administração municipal. </w:t>
      </w:r>
    </w:p>
    <w:p w14:paraId="29992653" w14:textId="77777777" w:rsidR="00C46257" w:rsidRPr="007523F5" w:rsidRDefault="00C46257" w:rsidP="00E04926">
      <w:pPr>
        <w:spacing w:line="276" w:lineRule="auto"/>
        <w:jc w:val="both"/>
        <w:textAlignment w:val="baseline"/>
        <w:rPr>
          <w:rFonts w:asciiTheme="minorHAnsi" w:eastAsia="Times New Roman" w:hAnsiTheme="minorHAnsi" w:cs="Calibri"/>
          <w:b/>
          <w:color w:val="000000"/>
          <w:szCs w:val="24"/>
        </w:rPr>
      </w:pPr>
    </w:p>
    <w:p w14:paraId="73601990" w14:textId="77777777" w:rsidR="0000078D" w:rsidRPr="007523F5" w:rsidRDefault="00072CB0" w:rsidP="00E04926">
      <w:pPr>
        <w:pStyle w:val="Subttulo"/>
        <w:spacing w:line="276" w:lineRule="auto"/>
        <w:ind w:firstLine="0"/>
        <w:rPr>
          <w:rFonts w:asciiTheme="minorHAnsi" w:hAnsiTheme="minorHAnsi"/>
        </w:rPr>
      </w:pPr>
      <w:bookmarkStart w:id="121" w:name="_Toc93656318"/>
      <w:bookmarkStart w:id="122" w:name="_Toc124930827"/>
      <w:r w:rsidRPr="007523F5">
        <w:rPr>
          <w:rFonts w:asciiTheme="minorHAnsi" w:hAnsiTheme="minorHAnsi"/>
        </w:rPr>
        <w:t>CAPÍTULO</w:t>
      </w:r>
      <w:r w:rsidR="008D7B1D" w:rsidRPr="007523F5">
        <w:rPr>
          <w:rFonts w:asciiTheme="minorHAnsi" w:hAnsiTheme="minorHAnsi"/>
        </w:rPr>
        <w:t xml:space="preserve"> III</w:t>
      </w:r>
      <w:bookmarkEnd w:id="121"/>
      <w:bookmarkEnd w:id="122"/>
    </w:p>
    <w:p w14:paraId="48C19A3B" w14:textId="77777777" w:rsidR="0085070F" w:rsidRPr="007523F5" w:rsidRDefault="00072BC4" w:rsidP="00E04926">
      <w:pPr>
        <w:pStyle w:val="Subttulo"/>
        <w:spacing w:line="276" w:lineRule="auto"/>
        <w:ind w:firstLine="0"/>
        <w:rPr>
          <w:rFonts w:asciiTheme="minorHAnsi" w:hAnsiTheme="minorHAnsi"/>
        </w:rPr>
      </w:pPr>
      <w:bookmarkStart w:id="123" w:name="_Toc93656319"/>
      <w:bookmarkStart w:id="124" w:name="_Toc124930828"/>
      <w:r w:rsidRPr="007523F5">
        <w:rPr>
          <w:rFonts w:asciiTheme="minorHAnsi" w:hAnsiTheme="minorHAnsi"/>
        </w:rPr>
        <w:t>DAS FÉRIAS</w:t>
      </w:r>
      <w:bookmarkEnd w:id="123"/>
      <w:bookmarkEnd w:id="124"/>
    </w:p>
    <w:p w14:paraId="46469915" w14:textId="77777777" w:rsidR="0000078D" w:rsidRPr="007523F5" w:rsidRDefault="0000078D" w:rsidP="00E04926">
      <w:pPr>
        <w:spacing w:line="276" w:lineRule="auto"/>
        <w:jc w:val="center"/>
        <w:textAlignment w:val="baseline"/>
        <w:rPr>
          <w:rFonts w:asciiTheme="minorHAnsi" w:eastAsia="Times New Roman" w:hAnsiTheme="minorHAnsi" w:cs="Calibri"/>
          <w:color w:val="000000"/>
          <w:szCs w:val="24"/>
        </w:rPr>
      </w:pPr>
    </w:p>
    <w:p w14:paraId="1D6B97B1" w14:textId="77777777" w:rsidR="00B824DA" w:rsidRPr="007523F5" w:rsidRDefault="008D7B1D" w:rsidP="00E04926">
      <w:pPr>
        <w:pStyle w:val="Style3"/>
        <w:kinsoku w:val="0"/>
        <w:autoSpaceDE/>
        <w:spacing w:before="0" w:line="276" w:lineRule="auto"/>
        <w:rPr>
          <w:rStyle w:val="CharacterStyle3"/>
          <w:rFonts w:asciiTheme="minorHAnsi" w:hAnsiTheme="minorHAnsi" w:cs="Calibri"/>
        </w:rPr>
      </w:pPr>
      <w:r w:rsidRPr="007523F5">
        <w:rPr>
          <w:rFonts w:asciiTheme="minorHAnsi" w:hAnsiTheme="minorHAnsi" w:cs="Calibri"/>
          <w:b/>
          <w:color w:val="000000"/>
        </w:rPr>
        <w:t xml:space="preserve">Art. </w:t>
      </w:r>
      <w:r w:rsidR="00A91C65" w:rsidRPr="007523F5">
        <w:rPr>
          <w:rFonts w:asciiTheme="minorHAnsi" w:hAnsiTheme="minorHAnsi" w:cs="Calibri"/>
          <w:b/>
          <w:color w:val="000000"/>
        </w:rPr>
        <w:t>79</w:t>
      </w:r>
      <w:r w:rsidR="00781316" w:rsidRPr="007523F5">
        <w:rPr>
          <w:rFonts w:asciiTheme="minorHAnsi" w:hAnsiTheme="minorHAnsi" w:cs="Calibri"/>
          <w:b/>
          <w:color w:val="000000"/>
        </w:rPr>
        <w:t>.</w:t>
      </w:r>
      <w:r w:rsidRPr="007523F5">
        <w:rPr>
          <w:rFonts w:asciiTheme="minorHAnsi" w:hAnsiTheme="minorHAnsi" w:cs="Calibri"/>
          <w:color w:val="000000"/>
        </w:rPr>
        <w:t xml:space="preserve"> </w:t>
      </w:r>
      <w:r w:rsidR="00B824DA" w:rsidRPr="007523F5">
        <w:rPr>
          <w:rStyle w:val="CharacterStyle3"/>
          <w:rFonts w:asciiTheme="minorHAnsi" w:hAnsiTheme="minorHAnsi" w:cs="Calibri"/>
        </w:rPr>
        <w:t xml:space="preserve">Todo servidor fará jus, anualmente, ao gozo de 30 (trinta) dias de férias, com direito a todas as vantagens, como se em exercício estivesse, concedidas de acordo com a escala organizada para este fim, pela chefia imediata, </w:t>
      </w:r>
      <w:r w:rsidR="00B824DA" w:rsidRPr="007523F5">
        <w:rPr>
          <w:rFonts w:asciiTheme="minorHAnsi" w:eastAsia="MS Gothic" w:hAnsiTheme="minorHAnsi" w:cs="Calibri"/>
          <w:lang w:eastAsia="ja-JP"/>
        </w:rPr>
        <w:t xml:space="preserve">informada imediatamente ao </w:t>
      </w:r>
      <w:r w:rsidR="002B38C7" w:rsidRPr="007523F5">
        <w:rPr>
          <w:rFonts w:asciiTheme="minorHAnsi" w:eastAsia="MS Gothic" w:hAnsiTheme="minorHAnsi" w:cs="Calibri"/>
          <w:lang w:eastAsia="ja-JP"/>
        </w:rPr>
        <w:t>Departamento de R</w:t>
      </w:r>
      <w:r w:rsidR="00B824DA" w:rsidRPr="007523F5">
        <w:rPr>
          <w:rFonts w:asciiTheme="minorHAnsi" w:eastAsia="MS Gothic" w:hAnsiTheme="minorHAnsi" w:cs="Calibri"/>
          <w:lang w:eastAsia="ja-JP"/>
        </w:rPr>
        <w:t xml:space="preserve">ecursos </w:t>
      </w:r>
      <w:r w:rsidR="002B38C7" w:rsidRPr="007523F5">
        <w:rPr>
          <w:rFonts w:asciiTheme="minorHAnsi" w:eastAsia="MS Gothic" w:hAnsiTheme="minorHAnsi" w:cs="Calibri"/>
          <w:lang w:eastAsia="ja-JP"/>
        </w:rPr>
        <w:t>H</w:t>
      </w:r>
      <w:r w:rsidR="000E05B6" w:rsidRPr="007523F5">
        <w:rPr>
          <w:rFonts w:asciiTheme="minorHAnsi" w:eastAsia="MS Gothic" w:hAnsiTheme="minorHAnsi" w:cs="Calibri"/>
          <w:lang w:eastAsia="ja-JP"/>
        </w:rPr>
        <w:t>umanos do m</w:t>
      </w:r>
      <w:r w:rsidR="00B824DA" w:rsidRPr="007523F5">
        <w:rPr>
          <w:rFonts w:asciiTheme="minorHAnsi" w:eastAsia="MS Gothic" w:hAnsiTheme="minorHAnsi" w:cs="Calibri"/>
          <w:lang w:eastAsia="ja-JP"/>
        </w:rPr>
        <w:t>unicípio.</w:t>
      </w:r>
    </w:p>
    <w:p w14:paraId="43A72BB4" w14:textId="77777777" w:rsidR="00640000" w:rsidRPr="007523F5" w:rsidRDefault="00640000" w:rsidP="00E04926">
      <w:pPr>
        <w:spacing w:line="276" w:lineRule="auto"/>
        <w:jc w:val="both"/>
        <w:textAlignment w:val="baseline"/>
        <w:rPr>
          <w:rFonts w:asciiTheme="minorHAnsi" w:eastAsia="Times New Roman" w:hAnsiTheme="minorHAnsi" w:cs="Calibri"/>
          <w:color w:val="000000"/>
          <w:szCs w:val="24"/>
        </w:rPr>
      </w:pPr>
    </w:p>
    <w:p w14:paraId="7F448063" w14:textId="77777777" w:rsidR="00A058AC" w:rsidRPr="007523F5" w:rsidRDefault="003A1FBF" w:rsidP="00E04926">
      <w:pPr>
        <w:spacing w:line="276" w:lineRule="auto"/>
        <w:jc w:val="both"/>
        <w:rPr>
          <w:rFonts w:asciiTheme="minorHAnsi" w:hAnsiTheme="minorHAnsi" w:cs="Calibri"/>
          <w:szCs w:val="24"/>
          <w:lang w:eastAsia="ja-JP"/>
        </w:rPr>
      </w:pPr>
      <w:r w:rsidRPr="007523F5">
        <w:rPr>
          <w:rFonts w:asciiTheme="minorHAnsi" w:hAnsiTheme="minorHAnsi" w:cs="Calibri"/>
          <w:b/>
          <w:szCs w:val="24"/>
          <w:lang w:eastAsia="ja-JP"/>
        </w:rPr>
        <w:t>§</w:t>
      </w:r>
      <w:r w:rsidR="006436DB" w:rsidRPr="007523F5">
        <w:rPr>
          <w:rFonts w:asciiTheme="minorHAnsi" w:hAnsiTheme="minorHAnsi" w:cs="Calibri"/>
          <w:b/>
          <w:szCs w:val="24"/>
          <w:lang w:eastAsia="ja-JP"/>
        </w:rPr>
        <w:t xml:space="preserve"> </w:t>
      </w:r>
      <w:r w:rsidR="000A7F32" w:rsidRPr="007523F5">
        <w:rPr>
          <w:rFonts w:asciiTheme="minorHAnsi" w:hAnsiTheme="minorHAnsi" w:cs="Calibri"/>
          <w:b/>
          <w:szCs w:val="24"/>
          <w:lang w:eastAsia="ja-JP"/>
        </w:rPr>
        <w:t>1º</w:t>
      </w:r>
      <w:r w:rsidR="006436DB" w:rsidRPr="007523F5">
        <w:rPr>
          <w:rFonts w:asciiTheme="minorHAnsi" w:hAnsiTheme="minorHAnsi" w:cs="Calibri"/>
          <w:szCs w:val="24"/>
          <w:lang w:eastAsia="ja-JP"/>
        </w:rPr>
        <w:t xml:space="preserve"> As férias poderão ser fracionadas em dois períodos de 15 (quinze) dias, </w:t>
      </w:r>
      <w:r w:rsidR="00A058AC" w:rsidRPr="007523F5">
        <w:rPr>
          <w:rFonts w:asciiTheme="minorHAnsi" w:hAnsiTheme="minorHAnsi" w:cs="Calibri"/>
          <w:szCs w:val="24"/>
          <w:lang w:eastAsia="ja-JP"/>
        </w:rPr>
        <w:t xml:space="preserve">podendo ser até em 03 (três) períodos de 10 </w:t>
      </w:r>
      <w:r w:rsidR="00E217BC" w:rsidRPr="007523F5">
        <w:rPr>
          <w:rFonts w:asciiTheme="minorHAnsi" w:hAnsiTheme="minorHAnsi" w:cs="Calibri"/>
          <w:szCs w:val="24"/>
          <w:lang w:eastAsia="ja-JP"/>
        </w:rPr>
        <w:t>(</w:t>
      </w:r>
      <w:r w:rsidR="00A058AC" w:rsidRPr="007523F5">
        <w:rPr>
          <w:rFonts w:asciiTheme="minorHAnsi" w:hAnsiTheme="minorHAnsi" w:cs="Calibri"/>
          <w:szCs w:val="24"/>
          <w:lang w:eastAsia="ja-JP"/>
        </w:rPr>
        <w:t>dez) dias, desde que acordado entre o servidor e a Administração</w:t>
      </w:r>
      <w:r w:rsidR="006436DB" w:rsidRPr="007523F5">
        <w:rPr>
          <w:rFonts w:asciiTheme="minorHAnsi" w:hAnsiTheme="minorHAnsi" w:cs="Calibri"/>
          <w:szCs w:val="24"/>
          <w:lang w:eastAsia="ja-JP"/>
        </w:rPr>
        <w:t>, salvo nos casos em que devam ser</w:t>
      </w:r>
      <w:r w:rsidR="00A058AC" w:rsidRPr="007523F5">
        <w:rPr>
          <w:rFonts w:asciiTheme="minorHAnsi" w:hAnsiTheme="minorHAnsi" w:cs="Calibri"/>
          <w:szCs w:val="24"/>
          <w:lang w:eastAsia="ja-JP"/>
        </w:rPr>
        <w:t xml:space="preserve"> reprogramadas em caso de férias coletivas.</w:t>
      </w:r>
    </w:p>
    <w:p w14:paraId="01FE5AAB" w14:textId="77777777" w:rsidR="00B824DA" w:rsidRPr="007523F5" w:rsidRDefault="00B824DA" w:rsidP="00E04926">
      <w:pPr>
        <w:spacing w:line="276" w:lineRule="auto"/>
        <w:jc w:val="both"/>
        <w:rPr>
          <w:rFonts w:asciiTheme="minorHAnsi" w:hAnsiTheme="minorHAnsi" w:cs="Calibri"/>
          <w:szCs w:val="24"/>
          <w:lang w:eastAsia="ja-JP"/>
        </w:rPr>
      </w:pPr>
    </w:p>
    <w:p w14:paraId="15E8F99C" w14:textId="77777777" w:rsidR="00A058AC" w:rsidRPr="007523F5" w:rsidRDefault="003A1FBF" w:rsidP="00E04926">
      <w:pPr>
        <w:spacing w:line="276" w:lineRule="auto"/>
        <w:jc w:val="both"/>
        <w:rPr>
          <w:rFonts w:asciiTheme="minorHAnsi" w:eastAsia="Times New Roman" w:hAnsiTheme="minorHAnsi" w:cs="Calibri"/>
          <w:szCs w:val="24"/>
        </w:rPr>
      </w:pPr>
      <w:r w:rsidRPr="007523F5">
        <w:rPr>
          <w:rFonts w:asciiTheme="minorHAnsi" w:eastAsia="Times New Roman" w:hAnsiTheme="minorHAnsi" w:cs="Calibri"/>
          <w:b/>
          <w:szCs w:val="24"/>
        </w:rPr>
        <w:t>§</w:t>
      </w:r>
      <w:r w:rsidR="00A058AC" w:rsidRPr="007523F5">
        <w:rPr>
          <w:rFonts w:asciiTheme="minorHAnsi" w:eastAsia="Times New Roman" w:hAnsiTheme="minorHAnsi" w:cs="Calibri"/>
          <w:b/>
          <w:szCs w:val="24"/>
        </w:rPr>
        <w:t xml:space="preserve"> 2º</w:t>
      </w:r>
      <w:r w:rsidR="00A058AC" w:rsidRPr="007523F5">
        <w:rPr>
          <w:rFonts w:asciiTheme="minorHAnsi" w:eastAsia="Times New Roman" w:hAnsiTheme="minorHAnsi" w:cs="Calibri"/>
          <w:szCs w:val="24"/>
        </w:rPr>
        <w:t xml:space="preserve"> O Poder Executivo poderá conceder férias coletivas, desde que não haja prejuízo do atendimento e do desenvolvimento dos serviços essenciais, quando </w:t>
      </w:r>
      <w:r w:rsidR="000E05B6" w:rsidRPr="007523F5">
        <w:rPr>
          <w:rFonts w:asciiTheme="minorHAnsi" w:eastAsia="Times New Roman" w:hAnsiTheme="minorHAnsi" w:cs="Calibri"/>
          <w:szCs w:val="24"/>
        </w:rPr>
        <w:t>deverá</w:t>
      </w:r>
      <w:r w:rsidR="00A058AC" w:rsidRPr="007523F5">
        <w:rPr>
          <w:rFonts w:asciiTheme="minorHAnsi" w:eastAsia="Times New Roman" w:hAnsiTheme="minorHAnsi" w:cs="Calibri"/>
          <w:szCs w:val="24"/>
        </w:rPr>
        <w:t xml:space="preserve"> ser mantido um mínimo </w:t>
      </w:r>
      <w:r w:rsidR="002E0B37" w:rsidRPr="007523F5">
        <w:rPr>
          <w:rFonts w:asciiTheme="minorHAnsi" w:eastAsia="Times New Roman" w:hAnsiTheme="minorHAnsi" w:cs="Calibri"/>
          <w:szCs w:val="24"/>
        </w:rPr>
        <w:t xml:space="preserve">necessário </w:t>
      </w:r>
      <w:r w:rsidR="00A058AC" w:rsidRPr="007523F5">
        <w:rPr>
          <w:rFonts w:asciiTheme="minorHAnsi" w:eastAsia="Times New Roman" w:hAnsiTheme="minorHAnsi" w:cs="Calibri"/>
          <w:szCs w:val="24"/>
        </w:rPr>
        <w:t>em cada unidade.</w:t>
      </w:r>
    </w:p>
    <w:p w14:paraId="25BCA4F3" w14:textId="77777777" w:rsidR="00BB7A29" w:rsidRPr="007523F5" w:rsidRDefault="00BB7A29" w:rsidP="00E04926">
      <w:pPr>
        <w:spacing w:line="276" w:lineRule="auto"/>
        <w:jc w:val="both"/>
        <w:rPr>
          <w:rFonts w:asciiTheme="minorHAnsi" w:eastAsia="Times New Roman" w:hAnsiTheme="minorHAnsi" w:cs="Calibri"/>
          <w:szCs w:val="24"/>
        </w:rPr>
      </w:pPr>
    </w:p>
    <w:p w14:paraId="5110CF80" w14:textId="77777777" w:rsidR="00BB7A29" w:rsidRPr="007523F5" w:rsidRDefault="003A1FBF" w:rsidP="00E04926">
      <w:pPr>
        <w:pStyle w:val="Style3"/>
        <w:kinsoku w:val="0"/>
        <w:autoSpaceDE/>
        <w:spacing w:before="0" w:line="276" w:lineRule="auto"/>
        <w:rPr>
          <w:rStyle w:val="CharacterStyle3"/>
          <w:rFonts w:asciiTheme="minorHAnsi" w:hAnsiTheme="minorHAnsi" w:cs="Calibri"/>
        </w:rPr>
      </w:pPr>
      <w:r w:rsidRPr="007523F5">
        <w:rPr>
          <w:rStyle w:val="CharacterStyle3"/>
          <w:rFonts w:asciiTheme="minorHAnsi" w:hAnsiTheme="minorHAnsi" w:cs="Calibri"/>
          <w:b/>
        </w:rPr>
        <w:t>§</w:t>
      </w:r>
      <w:r w:rsidR="00BB7A29" w:rsidRPr="007523F5">
        <w:rPr>
          <w:rStyle w:val="CharacterStyle3"/>
          <w:rFonts w:asciiTheme="minorHAnsi" w:hAnsiTheme="minorHAnsi" w:cs="Calibri"/>
          <w:b/>
        </w:rPr>
        <w:t xml:space="preserve"> 3º</w:t>
      </w:r>
      <w:r w:rsidR="00BB7A29" w:rsidRPr="007523F5">
        <w:rPr>
          <w:rStyle w:val="CharacterStyle3"/>
          <w:rFonts w:asciiTheme="minorHAnsi" w:hAnsiTheme="minorHAnsi" w:cs="Calibri"/>
        </w:rPr>
        <w:t xml:space="preserve"> Para cada período aquisitivo de férias, serão exigidos 12 (doze) meses de efetivo exercício, contados sempre a partir da data da primeira investidura em cargo público, ou da data do retorno, em caso de licenças ou afastamentos.</w:t>
      </w:r>
    </w:p>
    <w:p w14:paraId="0CF53772" w14:textId="77777777" w:rsidR="00BB7A29" w:rsidRPr="007523F5" w:rsidRDefault="00BB7A29" w:rsidP="00E04926">
      <w:pPr>
        <w:pStyle w:val="Style3"/>
        <w:kinsoku w:val="0"/>
        <w:autoSpaceDE/>
        <w:spacing w:before="0" w:line="276" w:lineRule="auto"/>
        <w:rPr>
          <w:rStyle w:val="CharacterStyle3"/>
          <w:rFonts w:asciiTheme="minorHAnsi" w:hAnsiTheme="minorHAnsi" w:cs="Calibri"/>
        </w:rPr>
      </w:pPr>
    </w:p>
    <w:p w14:paraId="365CD101" w14:textId="77777777" w:rsidR="00BB7A29" w:rsidRPr="007523F5" w:rsidRDefault="003A1FBF" w:rsidP="00E04926">
      <w:pPr>
        <w:pStyle w:val="Style1"/>
        <w:tabs>
          <w:tab w:val="right" w:pos="9304"/>
        </w:tabs>
        <w:kinsoku w:val="0"/>
        <w:autoSpaceDE/>
        <w:adjustRightInd/>
        <w:spacing w:line="276" w:lineRule="auto"/>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w:t>
      </w:r>
      <w:r w:rsidR="00BB7A29" w:rsidRPr="007523F5">
        <w:rPr>
          <w:rStyle w:val="CharacterStyle2"/>
          <w:rFonts w:asciiTheme="minorHAnsi" w:hAnsiTheme="minorHAnsi" w:cs="Calibri"/>
          <w:b/>
          <w:sz w:val="24"/>
          <w:szCs w:val="24"/>
        </w:rPr>
        <w:t xml:space="preserve"> 4º</w:t>
      </w:r>
      <w:r w:rsidR="00BB7A29" w:rsidRPr="007523F5">
        <w:rPr>
          <w:rStyle w:val="CharacterStyle2"/>
          <w:rFonts w:asciiTheme="minorHAnsi" w:hAnsiTheme="minorHAnsi" w:cs="Calibri"/>
          <w:sz w:val="24"/>
          <w:szCs w:val="24"/>
        </w:rPr>
        <w:t xml:space="preserve"> As férias deverão ser usufruídas até 30</w:t>
      </w:r>
      <w:r w:rsidR="000E05B6" w:rsidRPr="007523F5">
        <w:rPr>
          <w:rStyle w:val="CharacterStyle2"/>
          <w:rFonts w:asciiTheme="minorHAnsi" w:hAnsiTheme="minorHAnsi" w:cs="Calibri"/>
          <w:sz w:val="24"/>
          <w:szCs w:val="24"/>
        </w:rPr>
        <w:t xml:space="preserve"> </w:t>
      </w:r>
      <w:r w:rsidR="00BB7A29" w:rsidRPr="007523F5">
        <w:rPr>
          <w:rStyle w:val="CharacterStyle2"/>
          <w:rFonts w:asciiTheme="minorHAnsi" w:hAnsiTheme="minorHAnsi" w:cs="Calibri"/>
          <w:sz w:val="24"/>
          <w:szCs w:val="24"/>
        </w:rPr>
        <w:t>(trinta) dias antes do vencimento do período aquisitivo seguinte, salvo por imperiosa necessidade do serviço e no máximo por dois períodos.</w:t>
      </w:r>
    </w:p>
    <w:p w14:paraId="21CADCDF" w14:textId="77777777" w:rsidR="00BB7A29" w:rsidRPr="007523F5" w:rsidRDefault="00BB7A29" w:rsidP="00E04926">
      <w:pPr>
        <w:pStyle w:val="Style1"/>
        <w:tabs>
          <w:tab w:val="right" w:pos="9304"/>
        </w:tabs>
        <w:kinsoku w:val="0"/>
        <w:autoSpaceDE/>
        <w:adjustRightInd/>
        <w:spacing w:line="276" w:lineRule="auto"/>
        <w:jc w:val="both"/>
        <w:rPr>
          <w:rStyle w:val="CharacterStyle2"/>
          <w:rFonts w:asciiTheme="minorHAnsi" w:hAnsiTheme="minorHAnsi" w:cs="Calibri"/>
          <w:sz w:val="24"/>
          <w:szCs w:val="24"/>
        </w:rPr>
      </w:pPr>
    </w:p>
    <w:p w14:paraId="7E8811C1" w14:textId="77777777" w:rsidR="00BB7A29" w:rsidRPr="007523F5" w:rsidRDefault="003A1FBF" w:rsidP="00E04926">
      <w:pPr>
        <w:pStyle w:val="Style1"/>
        <w:kinsoku w:val="0"/>
        <w:autoSpaceDE/>
        <w:adjustRightInd/>
        <w:spacing w:line="276" w:lineRule="auto"/>
        <w:ind w:right="72"/>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w:t>
      </w:r>
      <w:r w:rsidR="00BB7A29" w:rsidRPr="007523F5">
        <w:rPr>
          <w:rStyle w:val="CharacterStyle2"/>
          <w:rFonts w:asciiTheme="minorHAnsi" w:hAnsiTheme="minorHAnsi" w:cs="Calibri"/>
          <w:b/>
          <w:sz w:val="24"/>
          <w:szCs w:val="24"/>
        </w:rPr>
        <w:t xml:space="preserve"> 5º</w:t>
      </w:r>
      <w:r w:rsidR="00BB7A29" w:rsidRPr="007523F5">
        <w:rPr>
          <w:rStyle w:val="CharacterStyle2"/>
          <w:rFonts w:asciiTheme="minorHAnsi" w:hAnsiTheme="minorHAnsi" w:cs="Calibri"/>
          <w:sz w:val="24"/>
          <w:szCs w:val="24"/>
        </w:rPr>
        <w:t xml:space="preserve"> É vedado faltar ao trabalho para desconto nas férias, bem como compensar faltas com dias </w:t>
      </w:r>
      <w:r w:rsidR="00BB7A29" w:rsidRPr="007523F5">
        <w:rPr>
          <w:rStyle w:val="CharacterStyle2"/>
          <w:rFonts w:asciiTheme="minorHAnsi" w:hAnsiTheme="minorHAnsi" w:cs="Calibri"/>
          <w:sz w:val="24"/>
          <w:szCs w:val="24"/>
        </w:rPr>
        <w:lastRenderedPageBreak/>
        <w:t>subtraídos do período de férias a que fizer jus o servidor.</w:t>
      </w:r>
    </w:p>
    <w:p w14:paraId="451E028A" w14:textId="77777777" w:rsidR="00BB7A29" w:rsidRPr="007523F5" w:rsidRDefault="00BB7A29" w:rsidP="00E04926">
      <w:pPr>
        <w:spacing w:line="276" w:lineRule="auto"/>
        <w:jc w:val="both"/>
        <w:rPr>
          <w:rFonts w:asciiTheme="minorHAnsi" w:eastAsia="Times New Roman" w:hAnsiTheme="minorHAnsi" w:cs="Calibri"/>
          <w:szCs w:val="24"/>
        </w:rPr>
      </w:pPr>
    </w:p>
    <w:p w14:paraId="2B54317D" w14:textId="61B341D4" w:rsidR="00883695" w:rsidRPr="00465E6C" w:rsidRDefault="000D6892"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Art.</w:t>
      </w:r>
      <w:r w:rsidR="00C46257" w:rsidRPr="007523F5">
        <w:rPr>
          <w:rFonts w:asciiTheme="minorHAnsi" w:eastAsia="Times New Roman" w:hAnsiTheme="minorHAnsi" w:cs="Calibri"/>
          <w:b/>
          <w:szCs w:val="24"/>
        </w:rPr>
        <w:t xml:space="preserve"> </w:t>
      </w:r>
      <w:r w:rsidR="00A91C65" w:rsidRPr="007523F5">
        <w:rPr>
          <w:rFonts w:asciiTheme="minorHAnsi" w:eastAsia="Times New Roman" w:hAnsiTheme="minorHAnsi" w:cs="Calibri"/>
          <w:b/>
          <w:szCs w:val="24"/>
        </w:rPr>
        <w:t>80</w:t>
      </w:r>
      <w:r w:rsidR="00781316" w:rsidRPr="007523F5">
        <w:rPr>
          <w:rFonts w:asciiTheme="minorHAnsi" w:eastAsia="Times New Roman" w:hAnsiTheme="minorHAnsi" w:cs="Calibri"/>
          <w:b/>
          <w:szCs w:val="24"/>
        </w:rPr>
        <w:t>.</w:t>
      </w:r>
      <w:r w:rsidRPr="007523F5">
        <w:rPr>
          <w:rFonts w:asciiTheme="minorHAnsi" w:eastAsia="Times New Roman" w:hAnsiTheme="minorHAnsi" w:cs="Calibri"/>
          <w:color w:val="FF0000"/>
          <w:szCs w:val="24"/>
        </w:rPr>
        <w:t xml:space="preserve"> </w:t>
      </w:r>
      <w:r w:rsidR="005722D5">
        <w:rPr>
          <w:rFonts w:asciiTheme="minorHAnsi" w:eastAsia="Times New Roman" w:hAnsiTheme="minorHAnsi" w:cs="Calibri"/>
          <w:szCs w:val="24"/>
        </w:rPr>
        <w:t>Deverá o responsável pela</w:t>
      </w:r>
      <w:r w:rsidR="00883695" w:rsidRPr="007523F5">
        <w:rPr>
          <w:rFonts w:asciiTheme="minorHAnsi" w:eastAsia="Times New Roman" w:hAnsiTheme="minorHAnsi" w:cs="Calibri"/>
          <w:szCs w:val="24"/>
        </w:rPr>
        <w:t xml:space="preserve"> Secretaria ou Departamento onde estiver lotado o servidor</w:t>
      </w:r>
      <w:r w:rsidR="00465E6C">
        <w:rPr>
          <w:rFonts w:asciiTheme="minorHAnsi" w:eastAsia="Times New Roman" w:hAnsiTheme="minorHAnsi" w:cs="Calibri"/>
          <w:szCs w:val="24"/>
        </w:rPr>
        <w:t>,</w:t>
      </w:r>
      <w:r w:rsidR="00883695" w:rsidRPr="007523F5">
        <w:rPr>
          <w:rFonts w:asciiTheme="minorHAnsi" w:eastAsia="Times New Roman" w:hAnsiTheme="minorHAnsi" w:cs="Calibri"/>
          <w:szCs w:val="24"/>
        </w:rPr>
        <w:t xml:space="preserve"> elaborar a programação e escala de férias dos servidores, no período aquisitivo, salvo no caso de férias coletivas</w:t>
      </w:r>
      <w:r w:rsidR="00465E6C">
        <w:rPr>
          <w:rFonts w:asciiTheme="minorHAnsi" w:eastAsia="Times New Roman" w:hAnsiTheme="minorHAnsi" w:cs="Calibri"/>
          <w:szCs w:val="24"/>
        </w:rPr>
        <w:t xml:space="preserve">, </w:t>
      </w:r>
      <w:r w:rsidR="00465E6C" w:rsidRPr="00465E6C">
        <w:rPr>
          <w:szCs w:val="24"/>
        </w:rPr>
        <w:t xml:space="preserve">sendo computadas como férias gozadas. </w:t>
      </w:r>
    </w:p>
    <w:p w14:paraId="57FB5B94" w14:textId="77777777" w:rsidR="00061EEC" w:rsidRPr="007523F5" w:rsidRDefault="00061EEC" w:rsidP="00E04926">
      <w:pPr>
        <w:spacing w:line="276" w:lineRule="auto"/>
        <w:jc w:val="both"/>
        <w:textAlignment w:val="baseline"/>
        <w:rPr>
          <w:rFonts w:asciiTheme="minorHAnsi" w:eastAsia="Times New Roman" w:hAnsiTheme="minorHAnsi" w:cs="Calibri"/>
          <w:szCs w:val="24"/>
        </w:rPr>
      </w:pPr>
    </w:p>
    <w:p w14:paraId="60F52E6E" w14:textId="77777777" w:rsidR="00061EEC" w:rsidRPr="007523F5" w:rsidRDefault="00B4299A"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Parágrafo</w:t>
      </w:r>
      <w:r w:rsidR="00061EEC" w:rsidRPr="007523F5">
        <w:rPr>
          <w:rFonts w:asciiTheme="minorHAnsi" w:eastAsia="Times New Roman" w:hAnsiTheme="minorHAnsi" w:cs="Calibri"/>
          <w:b/>
          <w:szCs w:val="24"/>
        </w:rPr>
        <w:t xml:space="preserve"> </w:t>
      </w:r>
      <w:r w:rsidR="00A91C65" w:rsidRPr="007523F5">
        <w:rPr>
          <w:rFonts w:asciiTheme="minorHAnsi" w:eastAsia="Times New Roman" w:hAnsiTheme="minorHAnsi" w:cs="Calibri"/>
          <w:b/>
          <w:szCs w:val="24"/>
        </w:rPr>
        <w:t>ú</w:t>
      </w:r>
      <w:r w:rsidR="006F68E9" w:rsidRPr="007523F5">
        <w:rPr>
          <w:rFonts w:asciiTheme="minorHAnsi" w:eastAsia="Times New Roman" w:hAnsiTheme="minorHAnsi" w:cs="Calibri"/>
          <w:b/>
          <w:szCs w:val="24"/>
        </w:rPr>
        <w:t>nico</w:t>
      </w:r>
      <w:r w:rsidR="00061EEC" w:rsidRPr="007523F5">
        <w:rPr>
          <w:rFonts w:asciiTheme="minorHAnsi" w:eastAsia="Times New Roman" w:hAnsiTheme="minorHAnsi" w:cs="Calibri"/>
          <w:szCs w:val="24"/>
        </w:rPr>
        <w:t xml:space="preserve"> – Poderá o</w:t>
      </w:r>
      <w:r w:rsidR="000E05B6" w:rsidRPr="007523F5">
        <w:rPr>
          <w:rFonts w:asciiTheme="minorHAnsi" w:eastAsia="Times New Roman" w:hAnsiTheme="minorHAnsi" w:cs="Calibri"/>
          <w:szCs w:val="24"/>
        </w:rPr>
        <w:t xml:space="preserve"> Chefe do Poder Executivo, por d</w:t>
      </w:r>
      <w:r w:rsidR="00061EEC" w:rsidRPr="007523F5">
        <w:rPr>
          <w:rFonts w:asciiTheme="minorHAnsi" w:eastAsia="Times New Roman" w:hAnsiTheme="minorHAnsi" w:cs="Calibri"/>
          <w:szCs w:val="24"/>
        </w:rPr>
        <w:t xml:space="preserve">ecreto, programar e escalonar férias para servidores, respeitando a necessidade de serviço. </w:t>
      </w:r>
    </w:p>
    <w:p w14:paraId="390320DB" w14:textId="77777777" w:rsidR="00061EEC" w:rsidRPr="007523F5" w:rsidRDefault="00061EEC" w:rsidP="00E04926">
      <w:pPr>
        <w:spacing w:line="276" w:lineRule="auto"/>
        <w:jc w:val="both"/>
        <w:textAlignment w:val="baseline"/>
        <w:rPr>
          <w:rFonts w:asciiTheme="minorHAnsi" w:eastAsia="Times New Roman" w:hAnsiTheme="minorHAnsi" w:cs="Calibri"/>
          <w:szCs w:val="24"/>
        </w:rPr>
      </w:pPr>
    </w:p>
    <w:p w14:paraId="481044CE" w14:textId="2F0DE3EF" w:rsidR="000B1920" w:rsidRDefault="000B1920" w:rsidP="00E04926">
      <w:pPr>
        <w:pStyle w:val="Corpodetexto2"/>
        <w:spacing w:line="276" w:lineRule="auto"/>
        <w:rPr>
          <w:rFonts w:asciiTheme="minorHAnsi" w:hAnsiTheme="minorHAnsi" w:cs="Calibri"/>
          <w:sz w:val="24"/>
          <w:szCs w:val="24"/>
        </w:rPr>
      </w:pPr>
      <w:r w:rsidRPr="007523F5">
        <w:rPr>
          <w:rFonts w:asciiTheme="minorHAnsi" w:hAnsiTheme="minorHAnsi" w:cs="Calibri"/>
          <w:b/>
          <w:bCs/>
          <w:sz w:val="24"/>
          <w:szCs w:val="24"/>
        </w:rPr>
        <w:t>Art.</w:t>
      </w:r>
      <w:r w:rsidR="00C46257" w:rsidRPr="007523F5">
        <w:rPr>
          <w:rFonts w:asciiTheme="minorHAnsi" w:hAnsiTheme="minorHAnsi" w:cs="Calibri"/>
          <w:b/>
          <w:bCs/>
          <w:sz w:val="24"/>
          <w:szCs w:val="24"/>
        </w:rPr>
        <w:t xml:space="preserve"> </w:t>
      </w:r>
      <w:r w:rsidR="00A91C65" w:rsidRPr="007523F5">
        <w:rPr>
          <w:rFonts w:asciiTheme="minorHAnsi" w:hAnsiTheme="minorHAnsi" w:cs="Calibri"/>
          <w:b/>
          <w:bCs/>
          <w:sz w:val="24"/>
          <w:szCs w:val="24"/>
        </w:rPr>
        <w:t>81</w:t>
      </w:r>
      <w:r w:rsidR="00781316" w:rsidRPr="007523F5">
        <w:rPr>
          <w:rFonts w:asciiTheme="minorHAnsi" w:hAnsiTheme="minorHAnsi" w:cs="Calibri"/>
          <w:b/>
          <w:bCs/>
          <w:sz w:val="24"/>
          <w:szCs w:val="24"/>
        </w:rPr>
        <w:t>.</w:t>
      </w:r>
      <w:r w:rsidRPr="007523F5">
        <w:rPr>
          <w:rFonts w:asciiTheme="minorHAnsi" w:hAnsiTheme="minorHAnsi" w:cs="Calibri"/>
          <w:sz w:val="24"/>
          <w:szCs w:val="24"/>
        </w:rPr>
        <w:t xml:space="preserve"> Com a incidência em falta injustificada ou em suspensão disciplinar no período aquisitivo, o servidor terá sua</w:t>
      </w:r>
      <w:r w:rsidR="000A7F32" w:rsidRPr="007523F5">
        <w:rPr>
          <w:rFonts w:asciiTheme="minorHAnsi" w:hAnsiTheme="minorHAnsi" w:cs="Calibri"/>
          <w:sz w:val="24"/>
          <w:szCs w:val="24"/>
        </w:rPr>
        <w:t>s</w:t>
      </w:r>
      <w:r w:rsidRPr="007523F5">
        <w:rPr>
          <w:rFonts w:asciiTheme="minorHAnsi" w:hAnsiTheme="minorHAnsi" w:cs="Calibri"/>
          <w:sz w:val="24"/>
          <w:szCs w:val="24"/>
        </w:rPr>
        <w:t xml:space="preserve"> férias reduzidas à</w:t>
      </w:r>
      <w:r w:rsidR="00796286" w:rsidRPr="007523F5">
        <w:rPr>
          <w:rFonts w:asciiTheme="minorHAnsi" w:hAnsiTheme="minorHAnsi" w:cs="Calibri"/>
          <w:sz w:val="24"/>
          <w:szCs w:val="24"/>
        </w:rPr>
        <w:t>s</w:t>
      </w:r>
      <w:r w:rsidRPr="007523F5">
        <w:rPr>
          <w:rFonts w:asciiTheme="minorHAnsi" w:hAnsiTheme="minorHAnsi" w:cs="Calibri"/>
          <w:sz w:val="24"/>
          <w:szCs w:val="24"/>
        </w:rPr>
        <w:t xml:space="preserve"> seguintes proporções:</w:t>
      </w:r>
    </w:p>
    <w:p w14:paraId="42EE0737" w14:textId="77777777" w:rsidR="00307276" w:rsidRPr="007523F5" w:rsidRDefault="00307276" w:rsidP="00E04926">
      <w:pPr>
        <w:pStyle w:val="Corpodetexto2"/>
        <w:spacing w:line="276" w:lineRule="auto"/>
        <w:rPr>
          <w:rFonts w:asciiTheme="minorHAnsi" w:hAnsiTheme="minorHAnsi" w:cs="Calibri"/>
          <w:sz w:val="24"/>
          <w:szCs w:val="24"/>
        </w:rPr>
      </w:pPr>
    </w:p>
    <w:p w14:paraId="492FA795" w14:textId="77777777" w:rsidR="000B1920" w:rsidRPr="007523F5" w:rsidRDefault="000B1920" w:rsidP="00E508B5">
      <w:pPr>
        <w:pStyle w:val="Corpodetexto2"/>
        <w:numPr>
          <w:ilvl w:val="0"/>
          <w:numId w:val="15"/>
        </w:numPr>
        <w:spacing w:line="276" w:lineRule="auto"/>
        <w:ind w:left="567" w:hanging="567"/>
        <w:rPr>
          <w:rFonts w:asciiTheme="minorHAnsi" w:hAnsiTheme="minorHAnsi" w:cs="Calibri"/>
          <w:sz w:val="24"/>
          <w:szCs w:val="24"/>
        </w:rPr>
      </w:pPr>
      <w:r w:rsidRPr="007523F5">
        <w:rPr>
          <w:rFonts w:asciiTheme="minorHAnsi" w:hAnsiTheme="minorHAnsi" w:cs="Calibri"/>
          <w:sz w:val="24"/>
          <w:szCs w:val="24"/>
        </w:rPr>
        <w:t xml:space="preserve">25 (vinte e cinco) dias de férias, quando tiver de </w:t>
      </w:r>
      <w:r w:rsidR="0081248E" w:rsidRPr="007523F5">
        <w:rPr>
          <w:rFonts w:asciiTheme="minorHAnsi" w:hAnsiTheme="minorHAnsi" w:cs="Calibri"/>
          <w:sz w:val="24"/>
          <w:szCs w:val="24"/>
        </w:rPr>
        <w:t>0</w:t>
      </w:r>
      <w:r w:rsidRPr="007523F5">
        <w:rPr>
          <w:rFonts w:asciiTheme="minorHAnsi" w:hAnsiTheme="minorHAnsi" w:cs="Calibri"/>
          <w:sz w:val="24"/>
          <w:szCs w:val="24"/>
        </w:rPr>
        <w:t>5</w:t>
      </w:r>
      <w:r w:rsidR="0081248E" w:rsidRPr="007523F5">
        <w:rPr>
          <w:rFonts w:asciiTheme="minorHAnsi" w:hAnsiTheme="minorHAnsi" w:cs="Calibri"/>
          <w:sz w:val="24"/>
          <w:szCs w:val="24"/>
        </w:rPr>
        <w:t xml:space="preserve"> (cinco)</w:t>
      </w:r>
      <w:r w:rsidRPr="007523F5">
        <w:rPr>
          <w:rFonts w:asciiTheme="minorHAnsi" w:hAnsiTheme="minorHAnsi" w:cs="Calibri"/>
          <w:sz w:val="24"/>
          <w:szCs w:val="24"/>
        </w:rPr>
        <w:t xml:space="preserve"> a </w:t>
      </w:r>
      <w:r w:rsidR="0081248E" w:rsidRPr="007523F5">
        <w:rPr>
          <w:rFonts w:asciiTheme="minorHAnsi" w:hAnsiTheme="minorHAnsi" w:cs="Calibri"/>
          <w:sz w:val="24"/>
          <w:szCs w:val="24"/>
        </w:rPr>
        <w:t>0</w:t>
      </w:r>
      <w:r w:rsidRPr="007523F5">
        <w:rPr>
          <w:rFonts w:asciiTheme="minorHAnsi" w:hAnsiTheme="minorHAnsi" w:cs="Calibri"/>
          <w:sz w:val="24"/>
          <w:szCs w:val="24"/>
        </w:rPr>
        <w:t>9</w:t>
      </w:r>
      <w:r w:rsidR="0081248E" w:rsidRPr="007523F5">
        <w:rPr>
          <w:rFonts w:asciiTheme="minorHAnsi" w:hAnsiTheme="minorHAnsi" w:cs="Calibri"/>
          <w:sz w:val="24"/>
          <w:szCs w:val="24"/>
        </w:rPr>
        <w:t xml:space="preserve"> (nove)</w:t>
      </w:r>
      <w:r w:rsidRPr="007523F5">
        <w:rPr>
          <w:rFonts w:asciiTheme="minorHAnsi" w:hAnsiTheme="minorHAnsi" w:cs="Calibri"/>
          <w:sz w:val="24"/>
          <w:szCs w:val="24"/>
        </w:rPr>
        <w:t xml:space="preserve"> dias</w:t>
      </w:r>
      <w:r w:rsidR="0081248E" w:rsidRPr="007523F5">
        <w:rPr>
          <w:rFonts w:asciiTheme="minorHAnsi" w:hAnsiTheme="minorHAnsi" w:cs="Calibri"/>
          <w:sz w:val="24"/>
          <w:szCs w:val="24"/>
        </w:rPr>
        <w:t xml:space="preserve"> de </w:t>
      </w:r>
      <w:r w:rsidRPr="007523F5">
        <w:rPr>
          <w:rFonts w:asciiTheme="minorHAnsi" w:hAnsiTheme="minorHAnsi" w:cs="Calibri"/>
          <w:sz w:val="24"/>
          <w:szCs w:val="24"/>
        </w:rPr>
        <w:t>falta ou suspensão;</w:t>
      </w:r>
    </w:p>
    <w:p w14:paraId="443CD2C0" w14:textId="77777777" w:rsidR="000B1920" w:rsidRPr="007523F5" w:rsidRDefault="000B1920" w:rsidP="00E508B5">
      <w:pPr>
        <w:numPr>
          <w:ilvl w:val="0"/>
          <w:numId w:val="15"/>
        </w:numPr>
        <w:overflowPunct w:val="0"/>
        <w:autoSpaceDE w:val="0"/>
        <w:autoSpaceDN w:val="0"/>
        <w:adjustRightInd w:val="0"/>
        <w:spacing w:line="276" w:lineRule="auto"/>
        <w:ind w:left="567" w:hanging="567"/>
        <w:jc w:val="both"/>
        <w:textAlignment w:val="baseline"/>
        <w:rPr>
          <w:rFonts w:asciiTheme="minorHAnsi" w:hAnsiTheme="minorHAnsi" w:cs="Calibri"/>
          <w:szCs w:val="24"/>
        </w:rPr>
      </w:pPr>
      <w:r w:rsidRPr="007523F5">
        <w:rPr>
          <w:rFonts w:asciiTheme="minorHAnsi" w:hAnsiTheme="minorHAnsi" w:cs="Calibri"/>
          <w:szCs w:val="24"/>
        </w:rPr>
        <w:t>20</w:t>
      </w:r>
      <w:r w:rsidR="000E05B6" w:rsidRPr="007523F5">
        <w:rPr>
          <w:rFonts w:asciiTheme="minorHAnsi" w:hAnsiTheme="minorHAnsi" w:cs="Calibri"/>
          <w:szCs w:val="24"/>
        </w:rPr>
        <w:t xml:space="preserve"> </w:t>
      </w:r>
      <w:r w:rsidRPr="007523F5">
        <w:rPr>
          <w:rFonts w:asciiTheme="minorHAnsi" w:hAnsiTheme="minorHAnsi" w:cs="Calibri"/>
          <w:szCs w:val="24"/>
        </w:rPr>
        <w:t>(vinte) dias de férias, quando tiver de 10</w:t>
      </w:r>
      <w:r w:rsidR="0081248E" w:rsidRPr="007523F5">
        <w:rPr>
          <w:rFonts w:asciiTheme="minorHAnsi" w:hAnsiTheme="minorHAnsi" w:cs="Calibri"/>
          <w:szCs w:val="24"/>
        </w:rPr>
        <w:t xml:space="preserve"> (dez)</w:t>
      </w:r>
      <w:r w:rsidRPr="007523F5">
        <w:rPr>
          <w:rFonts w:asciiTheme="minorHAnsi" w:hAnsiTheme="minorHAnsi" w:cs="Calibri"/>
          <w:szCs w:val="24"/>
        </w:rPr>
        <w:t xml:space="preserve"> a 14</w:t>
      </w:r>
      <w:r w:rsidR="0081248E" w:rsidRPr="007523F5">
        <w:rPr>
          <w:rFonts w:asciiTheme="minorHAnsi" w:hAnsiTheme="minorHAnsi" w:cs="Calibri"/>
          <w:szCs w:val="24"/>
        </w:rPr>
        <w:t xml:space="preserve"> (quatorze) dias de </w:t>
      </w:r>
      <w:r w:rsidRPr="007523F5">
        <w:rPr>
          <w:rFonts w:asciiTheme="minorHAnsi" w:hAnsiTheme="minorHAnsi" w:cs="Calibri"/>
          <w:szCs w:val="24"/>
        </w:rPr>
        <w:t>falta ou suspensão;</w:t>
      </w:r>
    </w:p>
    <w:p w14:paraId="6C6DDE7F" w14:textId="77777777" w:rsidR="000B1920" w:rsidRPr="007523F5" w:rsidRDefault="000B1920" w:rsidP="00E508B5">
      <w:pPr>
        <w:numPr>
          <w:ilvl w:val="0"/>
          <w:numId w:val="15"/>
        </w:numPr>
        <w:overflowPunct w:val="0"/>
        <w:autoSpaceDE w:val="0"/>
        <w:autoSpaceDN w:val="0"/>
        <w:adjustRightInd w:val="0"/>
        <w:spacing w:line="276" w:lineRule="auto"/>
        <w:ind w:left="567" w:hanging="567"/>
        <w:jc w:val="both"/>
        <w:textAlignment w:val="baseline"/>
        <w:rPr>
          <w:rFonts w:asciiTheme="minorHAnsi" w:hAnsiTheme="minorHAnsi" w:cs="Calibri"/>
          <w:szCs w:val="24"/>
        </w:rPr>
      </w:pPr>
      <w:r w:rsidRPr="007523F5">
        <w:rPr>
          <w:rFonts w:asciiTheme="minorHAnsi" w:hAnsiTheme="minorHAnsi" w:cs="Calibri"/>
          <w:szCs w:val="24"/>
        </w:rPr>
        <w:t>15</w:t>
      </w:r>
      <w:r w:rsidR="000E05B6" w:rsidRPr="007523F5">
        <w:rPr>
          <w:rFonts w:asciiTheme="minorHAnsi" w:hAnsiTheme="minorHAnsi" w:cs="Calibri"/>
          <w:szCs w:val="24"/>
        </w:rPr>
        <w:t xml:space="preserve"> </w:t>
      </w:r>
      <w:r w:rsidRPr="007523F5">
        <w:rPr>
          <w:rFonts w:asciiTheme="minorHAnsi" w:hAnsiTheme="minorHAnsi" w:cs="Calibri"/>
          <w:szCs w:val="24"/>
        </w:rPr>
        <w:t>(quinze) dias de férias, quando tiver de 15</w:t>
      </w:r>
      <w:r w:rsidR="0081248E" w:rsidRPr="007523F5">
        <w:rPr>
          <w:rFonts w:asciiTheme="minorHAnsi" w:hAnsiTheme="minorHAnsi" w:cs="Calibri"/>
          <w:szCs w:val="24"/>
        </w:rPr>
        <w:t xml:space="preserve"> (quinze)</w:t>
      </w:r>
      <w:r w:rsidRPr="007523F5">
        <w:rPr>
          <w:rFonts w:asciiTheme="minorHAnsi" w:hAnsiTheme="minorHAnsi" w:cs="Calibri"/>
          <w:szCs w:val="24"/>
        </w:rPr>
        <w:t xml:space="preserve"> a 19</w:t>
      </w:r>
      <w:r w:rsidR="0081248E" w:rsidRPr="007523F5">
        <w:rPr>
          <w:rFonts w:asciiTheme="minorHAnsi" w:hAnsiTheme="minorHAnsi" w:cs="Calibri"/>
          <w:szCs w:val="24"/>
        </w:rPr>
        <w:t xml:space="preserve"> (dezenove)</w:t>
      </w:r>
      <w:r w:rsidRPr="007523F5">
        <w:rPr>
          <w:rFonts w:asciiTheme="minorHAnsi" w:hAnsiTheme="minorHAnsi" w:cs="Calibri"/>
          <w:szCs w:val="24"/>
        </w:rPr>
        <w:t xml:space="preserve"> dias</w:t>
      </w:r>
      <w:r w:rsidR="0081248E" w:rsidRPr="007523F5">
        <w:rPr>
          <w:rFonts w:asciiTheme="minorHAnsi" w:hAnsiTheme="minorHAnsi" w:cs="Calibri"/>
          <w:szCs w:val="24"/>
        </w:rPr>
        <w:t xml:space="preserve"> de </w:t>
      </w:r>
      <w:r w:rsidRPr="007523F5">
        <w:rPr>
          <w:rFonts w:asciiTheme="minorHAnsi" w:hAnsiTheme="minorHAnsi" w:cs="Calibri"/>
          <w:szCs w:val="24"/>
        </w:rPr>
        <w:t>falta ou suspensão;</w:t>
      </w:r>
    </w:p>
    <w:p w14:paraId="4DFDAAAB" w14:textId="77777777" w:rsidR="000B1920" w:rsidRPr="007523F5" w:rsidRDefault="000B1920" w:rsidP="00E508B5">
      <w:pPr>
        <w:numPr>
          <w:ilvl w:val="0"/>
          <w:numId w:val="15"/>
        </w:numPr>
        <w:overflowPunct w:val="0"/>
        <w:autoSpaceDE w:val="0"/>
        <w:autoSpaceDN w:val="0"/>
        <w:adjustRightInd w:val="0"/>
        <w:spacing w:line="276" w:lineRule="auto"/>
        <w:ind w:left="567" w:hanging="567"/>
        <w:jc w:val="both"/>
        <w:textAlignment w:val="baseline"/>
        <w:rPr>
          <w:rFonts w:asciiTheme="minorHAnsi" w:hAnsiTheme="minorHAnsi" w:cs="Calibri"/>
          <w:szCs w:val="24"/>
        </w:rPr>
      </w:pPr>
      <w:r w:rsidRPr="007523F5">
        <w:rPr>
          <w:rFonts w:asciiTheme="minorHAnsi" w:hAnsiTheme="minorHAnsi" w:cs="Calibri"/>
          <w:szCs w:val="24"/>
        </w:rPr>
        <w:t>10 (dez) dias de férias, quando tiver de 20</w:t>
      </w:r>
      <w:r w:rsidR="0081248E" w:rsidRPr="007523F5">
        <w:rPr>
          <w:rFonts w:asciiTheme="minorHAnsi" w:hAnsiTheme="minorHAnsi" w:cs="Calibri"/>
          <w:szCs w:val="24"/>
        </w:rPr>
        <w:t xml:space="preserve"> (vinte)</w:t>
      </w:r>
      <w:r w:rsidRPr="007523F5">
        <w:rPr>
          <w:rFonts w:asciiTheme="minorHAnsi" w:hAnsiTheme="minorHAnsi" w:cs="Calibri"/>
          <w:szCs w:val="24"/>
        </w:rPr>
        <w:t xml:space="preserve"> a 24</w:t>
      </w:r>
      <w:r w:rsidR="0081248E" w:rsidRPr="007523F5">
        <w:rPr>
          <w:rFonts w:asciiTheme="minorHAnsi" w:hAnsiTheme="minorHAnsi" w:cs="Calibri"/>
          <w:szCs w:val="24"/>
        </w:rPr>
        <w:t xml:space="preserve"> (vinte e quatro)</w:t>
      </w:r>
      <w:r w:rsidRPr="007523F5">
        <w:rPr>
          <w:rFonts w:asciiTheme="minorHAnsi" w:hAnsiTheme="minorHAnsi" w:cs="Calibri"/>
          <w:szCs w:val="24"/>
        </w:rPr>
        <w:t xml:space="preserve"> dias</w:t>
      </w:r>
      <w:r w:rsidR="0081248E" w:rsidRPr="007523F5">
        <w:rPr>
          <w:rFonts w:asciiTheme="minorHAnsi" w:hAnsiTheme="minorHAnsi" w:cs="Calibri"/>
          <w:szCs w:val="24"/>
        </w:rPr>
        <w:t xml:space="preserve"> de </w:t>
      </w:r>
      <w:r w:rsidRPr="007523F5">
        <w:rPr>
          <w:rFonts w:asciiTheme="minorHAnsi" w:hAnsiTheme="minorHAnsi" w:cs="Calibri"/>
          <w:szCs w:val="24"/>
        </w:rPr>
        <w:t>falta ou suspensão;</w:t>
      </w:r>
    </w:p>
    <w:p w14:paraId="178937C4" w14:textId="77777777" w:rsidR="000B1920" w:rsidRPr="007523F5" w:rsidRDefault="000B1920" w:rsidP="00E508B5">
      <w:pPr>
        <w:numPr>
          <w:ilvl w:val="0"/>
          <w:numId w:val="15"/>
        </w:numPr>
        <w:overflowPunct w:val="0"/>
        <w:autoSpaceDE w:val="0"/>
        <w:autoSpaceDN w:val="0"/>
        <w:adjustRightInd w:val="0"/>
        <w:spacing w:line="276" w:lineRule="auto"/>
        <w:ind w:left="567" w:hanging="567"/>
        <w:jc w:val="both"/>
        <w:textAlignment w:val="baseline"/>
        <w:rPr>
          <w:rFonts w:asciiTheme="minorHAnsi" w:hAnsiTheme="minorHAnsi" w:cs="Calibri"/>
          <w:szCs w:val="24"/>
        </w:rPr>
      </w:pPr>
      <w:r w:rsidRPr="007523F5">
        <w:rPr>
          <w:rFonts w:asciiTheme="minorHAnsi" w:hAnsiTheme="minorHAnsi" w:cs="Calibri"/>
          <w:szCs w:val="24"/>
        </w:rPr>
        <w:t>05</w:t>
      </w:r>
      <w:r w:rsidR="000E05B6" w:rsidRPr="007523F5">
        <w:rPr>
          <w:rFonts w:asciiTheme="minorHAnsi" w:hAnsiTheme="minorHAnsi" w:cs="Calibri"/>
          <w:szCs w:val="24"/>
        </w:rPr>
        <w:t xml:space="preserve"> </w:t>
      </w:r>
      <w:r w:rsidRPr="007523F5">
        <w:rPr>
          <w:rFonts w:asciiTheme="minorHAnsi" w:hAnsiTheme="minorHAnsi" w:cs="Calibri"/>
          <w:szCs w:val="24"/>
        </w:rPr>
        <w:t>(cinco) dias de férias, quando tiver de 25</w:t>
      </w:r>
      <w:r w:rsidR="0081248E" w:rsidRPr="007523F5">
        <w:rPr>
          <w:rFonts w:asciiTheme="minorHAnsi" w:hAnsiTheme="minorHAnsi" w:cs="Calibri"/>
          <w:szCs w:val="24"/>
        </w:rPr>
        <w:t xml:space="preserve"> (vinte e cinco)</w:t>
      </w:r>
      <w:r w:rsidRPr="007523F5">
        <w:rPr>
          <w:rFonts w:asciiTheme="minorHAnsi" w:hAnsiTheme="minorHAnsi" w:cs="Calibri"/>
          <w:szCs w:val="24"/>
        </w:rPr>
        <w:t xml:space="preserve"> a 29</w:t>
      </w:r>
      <w:r w:rsidR="0081248E" w:rsidRPr="007523F5">
        <w:rPr>
          <w:rFonts w:asciiTheme="minorHAnsi" w:hAnsiTheme="minorHAnsi" w:cs="Calibri"/>
          <w:szCs w:val="24"/>
        </w:rPr>
        <w:t xml:space="preserve"> (vinte e nove)</w:t>
      </w:r>
      <w:r w:rsidRPr="007523F5">
        <w:rPr>
          <w:rFonts w:asciiTheme="minorHAnsi" w:hAnsiTheme="minorHAnsi" w:cs="Calibri"/>
          <w:szCs w:val="24"/>
        </w:rPr>
        <w:t xml:space="preserve"> dias</w:t>
      </w:r>
      <w:r w:rsidR="0081248E" w:rsidRPr="007523F5">
        <w:rPr>
          <w:rFonts w:asciiTheme="minorHAnsi" w:hAnsiTheme="minorHAnsi" w:cs="Calibri"/>
          <w:szCs w:val="24"/>
        </w:rPr>
        <w:t xml:space="preserve"> de </w:t>
      </w:r>
      <w:r w:rsidRPr="007523F5">
        <w:rPr>
          <w:rFonts w:asciiTheme="minorHAnsi" w:hAnsiTheme="minorHAnsi" w:cs="Calibri"/>
          <w:szCs w:val="24"/>
        </w:rPr>
        <w:t>falta ou suspensão.</w:t>
      </w:r>
    </w:p>
    <w:p w14:paraId="062D2549" w14:textId="77777777" w:rsidR="00883695" w:rsidRPr="007523F5" w:rsidRDefault="00883695" w:rsidP="00E508B5">
      <w:pPr>
        <w:numPr>
          <w:ilvl w:val="0"/>
          <w:numId w:val="15"/>
        </w:numPr>
        <w:overflowPunct w:val="0"/>
        <w:autoSpaceDE w:val="0"/>
        <w:autoSpaceDN w:val="0"/>
        <w:adjustRightInd w:val="0"/>
        <w:spacing w:line="276" w:lineRule="auto"/>
        <w:ind w:left="567" w:hanging="567"/>
        <w:jc w:val="both"/>
        <w:textAlignment w:val="baseline"/>
        <w:rPr>
          <w:rFonts w:asciiTheme="minorHAnsi" w:hAnsiTheme="minorHAnsi" w:cs="Calibri"/>
          <w:szCs w:val="24"/>
        </w:rPr>
      </w:pPr>
      <w:r w:rsidRPr="007523F5">
        <w:rPr>
          <w:rFonts w:asciiTheme="minorHAnsi" w:hAnsiTheme="minorHAnsi" w:cs="Calibri"/>
          <w:szCs w:val="24"/>
        </w:rPr>
        <w:t xml:space="preserve">Não terá direito às férias quando tiver percebido da Previdência Social prestações de auxílios por incapacidade temporária por mais de 180 (cento e oitenta) dias no período aquisitivo, embora descontínuos. </w:t>
      </w:r>
    </w:p>
    <w:p w14:paraId="0CFC1526" w14:textId="77777777" w:rsidR="00640000" w:rsidRPr="007523F5" w:rsidRDefault="00640000" w:rsidP="00E04926">
      <w:pPr>
        <w:tabs>
          <w:tab w:val="num" w:pos="988"/>
        </w:tabs>
        <w:overflowPunct w:val="0"/>
        <w:autoSpaceDE w:val="0"/>
        <w:autoSpaceDN w:val="0"/>
        <w:adjustRightInd w:val="0"/>
        <w:spacing w:line="276" w:lineRule="auto"/>
        <w:ind w:left="568"/>
        <w:jc w:val="both"/>
        <w:textAlignment w:val="baseline"/>
        <w:rPr>
          <w:rFonts w:asciiTheme="minorHAnsi" w:hAnsiTheme="minorHAnsi" w:cs="Calibri"/>
          <w:szCs w:val="24"/>
        </w:rPr>
      </w:pPr>
    </w:p>
    <w:p w14:paraId="3DC40C0D" w14:textId="277D17A5" w:rsidR="00DE1A6D" w:rsidRDefault="00DE1A6D" w:rsidP="00E04926">
      <w:pPr>
        <w:tabs>
          <w:tab w:val="right" w:pos="6552"/>
        </w:tabs>
        <w:spacing w:line="276" w:lineRule="auto"/>
        <w:jc w:val="both"/>
        <w:textAlignment w:val="baseline"/>
        <w:rPr>
          <w:rFonts w:asciiTheme="minorHAnsi" w:hAnsiTheme="minorHAnsi" w:cs="Calibri"/>
          <w:color w:val="000000"/>
          <w:szCs w:val="24"/>
          <w:shd w:val="clear" w:color="auto" w:fill="FFFFFF"/>
        </w:rPr>
      </w:pPr>
      <w:r w:rsidRPr="007523F5">
        <w:rPr>
          <w:rFonts w:asciiTheme="minorHAnsi" w:eastAsia="Times New Roman" w:hAnsiTheme="minorHAnsi" w:cs="Calibri"/>
          <w:b/>
          <w:szCs w:val="24"/>
        </w:rPr>
        <w:t xml:space="preserve">Art. </w:t>
      </w:r>
      <w:r w:rsidR="009C0B4E" w:rsidRPr="007523F5">
        <w:rPr>
          <w:rFonts w:asciiTheme="minorHAnsi" w:eastAsia="Times New Roman" w:hAnsiTheme="minorHAnsi" w:cs="Calibri"/>
          <w:b/>
          <w:szCs w:val="24"/>
        </w:rPr>
        <w:t>82</w:t>
      </w:r>
      <w:r w:rsidRPr="007523F5">
        <w:rPr>
          <w:rFonts w:asciiTheme="minorHAnsi" w:eastAsia="Times New Roman" w:hAnsiTheme="minorHAnsi" w:cs="Calibri"/>
          <w:b/>
          <w:szCs w:val="24"/>
        </w:rPr>
        <w:t xml:space="preserve">. </w:t>
      </w:r>
      <w:r w:rsidRPr="007523F5">
        <w:rPr>
          <w:rFonts w:asciiTheme="minorHAnsi" w:hAnsiTheme="minorHAnsi" w:cs="Calibri"/>
          <w:color w:val="000000"/>
          <w:szCs w:val="24"/>
          <w:shd w:val="clear" w:color="auto" w:fill="FFFFFF"/>
        </w:rPr>
        <w:t>As férias somente poderão ser interrompidas por motivo de calamidade pública, comoção interna, convocação para júri, serviço militar ou eleitoral, ou por necessidade do serviço declarada pela autoridade máxima do órgão ou entidade.</w:t>
      </w:r>
    </w:p>
    <w:p w14:paraId="0500D8D5" w14:textId="77777777" w:rsidR="006D2F5E" w:rsidRPr="007523F5" w:rsidRDefault="006D2F5E" w:rsidP="00E04926">
      <w:pPr>
        <w:tabs>
          <w:tab w:val="right" w:pos="6552"/>
        </w:tabs>
        <w:spacing w:line="276" w:lineRule="auto"/>
        <w:jc w:val="both"/>
        <w:textAlignment w:val="baseline"/>
        <w:rPr>
          <w:rFonts w:asciiTheme="minorHAnsi" w:hAnsiTheme="minorHAnsi" w:cs="Calibri"/>
          <w:color w:val="000000"/>
          <w:szCs w:val="24"/>
          <w:shd w:val="clear" w:color="auto" w:fill="FFFFFF"/>
        </w:rPr>
      </w:pPr>
    </w:p>
    <w:p w14:paraId="50467CFC" w14:textId="77777777" w:rsidR="00DE1A6D" w:rsidRPr="007523F5" w:rsidRDefault="00DE1A6D" w:rsidP="00E04926">
      <w:pPr>
        <w:tabs>
          <w:tab w:val="right" w:pos="6552"/>
        </w:tabs>
        <w:spacing w:line="276" w:lineRule="auto"/>
        <w:jc w:val="both"/>
        <w:textAlignment w:val="baseline"/>
        <w:rPr>
          <w:rFonts w:asciiTheme="minorHAnsi" w:hAnsiTheme="minorHAnsi" w:cs="Calibri"/>
          <w:color w:val="000000"/>
          <w:szCs w:val="24"/>
          <w:shd w:val="clear" w:color="auto" w:fill="FFFFFF"/>
        </w:rPr>
      </w:pPr>
      <w:bookmarkStart w:id="125" w:name="_Hlk97298045"/>
      <w:r w:rsidRPr="007523F5">
        <w:rPr>
          <w:rFonts w:asciiTheme="minorHAnsi" w:hAnsiTheme="minorHAnsi" w:cs="Calibri"/>
          <w:b/>
          <w:color w:val="000000"/>
          <w:szCs w:val="24"/>
          <w:shd w:val="clear" w:color="auto" w:fill="FFFFFF"/>
        </w:rPr>
        <w:t>Parágrafo único.</w:t>
      </w:r>
      <w:r w:rsidRPr="007523F5">
        <w:rPr>
          <w:rFonts w:asciiTheme="minorHAnsi" w:hAnsiTheme="minorHAnsi" w:cs="Calibri"/>
          <w:color w:val="000000"/>
          <w:szCs w:val="24"/>
          <w:shd w:val="clear" w:color="auto" w:fill="FFFFFF"/>
        </w:rPr>
        <w:t xml:space="preserve">  O restante do período interrompido será gozado de uma só vez, observado o disposto no </w:t>
      </w:r>
      <w:r w:rsidR="009C0B4E" w:rsidRPr="007523F5">
        <w:rPr>
          <w:rFonts w:asciiTheme="minorHAnsi" w:hAnsiTheme="minorHAnsi" w:cs="Calibri"/>
          <w:color w:val="000000"/>
          <w:szCs w:val="24"/>
          <w:shd w:val="clear" w:color="auto" w:fill="FFFFFF"/>
        </w:rPr>
        <w:t>art. 79</w:t>
      </w:r>
      <w:r w:rsidRPr="007523F5">
        <w:rPr>
          <w:rFonts w:asciiTheme="minorHAnsi" w:hAnsiTheme="minorHAnsi" w:cs="Calibri"/>
          <w:color w:val="000000"/>
          <w:szCs w:val="24"/>
          <w:shd w:val="clear" w:color="auto" w:fill="FFFFFF"/>
        </w:rPr>
        <w:t>.</w:t>
      </w:r>
    </w:p>
    <w:bookmarkEnd w:id="125"/>
    <w:p w14:paraId="3B35BA9F" w14:textId="77777777" w:rsidR="00A439CB" w:rsidRPr="007523F5" w:rsidRDefault="00A439CB" w:rsidP="00E04926">
      <w:pPr>
        <w:tabs>
          <w:tab w:val="right" w:pos="6552"/>
        </w:tabs>
        <w:spacing w:line="276" w:lineRule="auto"/>
        <w:jc w:val="both"/>
        <w:textAlignment w:val="baseline"/>
        <w:rPr>
          <w:rFonts w:asciiTheme="minorHAnsi" w:eastAsia="Times New Roman" w:hAnsiTheme="minorHAnsi" w:cs="Calibri"/>
          <w:szCs w:val="24"/>
        </w:rPr>
      </w:pPr>
    </w:p>
    <w:p w14:paraId="17452EE5" w14:textId="51668BED" w:rsidR="0085070F"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9C0B4E" w:rsidRPr="007523F5">
        <w:rPr>
          <w:rFonts w:asciiTheme="minorHAnsi" w:eastAsia="Times New Roman" w:hAnsiTheme="minorHAnsi" w:cs="Calibri"/>
          <w:b/>
          <w:color w:val="000000"/>
          <w:szCs w:val="24"/>
        </w:rPr>
        <w:t>83</w:t>
      </w:r>
      <w:r w:rsidR="00781316"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Ao entrar em gozo de férias, 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perceberá importância correspondente 1/3 (um terço) de sua remuneração normal a título de adicional de férias.</w:t>
      </w:r>
    </w:p>
    <w:p w14:paraId="6612E121" w14:textId="77777777" w:rsidR="004D787E" w:rsidRDefault="004D787E" w:rsidP="00E04926">
      <w:pPr>
        <w:spacing w:line="276" w:lineRule="auto"/>
        <w:jc w:val="both"/>
        <w:textAlignment w:val="baseline"/>
        <w:rPr>
          <w:rFonts w:asciiTheme="minorHAnsi" w:eastAsia="Times New Roman" w:hAnsiTheme="minorHAnsi" w:cs="Calibri"/>
          <w:color w:val="000000"/>
          <w:szCs w:val="24"/>
        </w:rPr>
      </w:pPr>
    </w:p>
    <w:p w14:paraId="209B1575" w14:textId="67CC27E4" w:rsidR="004D787E" w:rsidRPr="004D787E" w:rsidRDefault="004D787E" w:rsidP="00E04926">
      <w:pPr>
        <w:spacing w:line="276" w:lineRule="auto"/>
        <w:jc w:val="both"/>
        <w:textAlignment w:val="baseline"/>
        <w:rPr>
          <w:rFonts w:asciiTheme="minorHAnsi" w:eastAsia="Times New Roman" w:hAnsiTheme="minorHAnsi" w:cs="Calibri"/>
          <w:bCs/>
          <w:color w:val="000000"/>
          <w:szCs w:val="24"/>
        </w:rPr>
      </w:pPr>
      <w:r w:rsidRPr="007523F5">
        <w:rPr>
          <w:rFonts w:asciiTheme="minorHAnsi" w:eastAsia="MS Gothic" w:hAnsiTheme="minorHAnsi" w:cs="Calibri"/>
          <w:b/>
          <w:szCs w:val="24"/>
          <w:lang w:eastAsia="ja-JP"/>
        </w:rPr>
        <w:t>Parágrafo único –</w:t>
      </w:r>
      <w:r>
        <w:rPr>
          <w:rFonts w:asciiTheme="minorHAnsi" w:eastAsia="MS Gothic" w:hAnsiTheme="minorHAnsi" w:cs="Calibri"/>
          <w:b/>
          <w:szCs w:val="24"/>
          <w:lang w:eastAsia="ja-JP"/>
        </w:rPr>
        <w:t xml:space="preserve"> </w:t>
      </w:r>
      <w:r w:rsidRPr="004D787E">
        <w:rPr>
          <w:rFonts w:asciiTheme="minorHAnsi" w:eastAsia="MS Gothic" w:hAnsiTheme="minorHAnsi" w:cs="Calibri"/>
          <w:bCs/>
          <w:szCs w:val="24"/>
          <w:lang w:eastAsia="ja-JP"/>
        </w:rPr>
        <w:t xml:space="preserve">No caso do parcelamento das férias, o pagamento do 1/3 (um terço) ocorrerá </w:t>
      </w:r>
      <w:r>
        <w:rPr>
          <w:rFonts w:asciiTheme="minorHAnsi" w:eastAsia="MS Gothic" w:hAnsiTheme="minorHAnsi" w:cs="Calibri"/>
          <w:bCs/>
          <w:szCs w:val="24"/>
          <w:lang w:eastAsia="ja-JP"/>
        </w:rPr>
        <w:t xml:space="preserve">integralmente </w:t>
      </w:r>
      <w:r w:rsidRPr="004D787E">
        <w:rPr>
          <w:rFonts w:asciiTheme="minorHAnsi" w:eastAsia="MS Gothic" w:hAnsiTheme="minorHAnsi" w:cs="Calibri"/>
          <w:bCs/>
          <w:szCs w:val="24"/>
          <w:lang w:eastAsia="ja-JP"/>
        </w:rPr>
        <w:t>no primeiro período d</w:t>
      </w:r>
      <w:r>
        <w:rPr>
          <w:rFonts w:asciiTheme="minorHAnsi" w:eastAsia="MS Gothic" w:hAnsiTheme="minorHAnsi" w:cs="Calibri"/>
          <w:bCs/>
          <w:szCs w:val="24"/>
          <w:lang w:eastAsia="ja-JP"/>
        </w:rPr>
        <w:t>e</w:t>
      </w:r>
      <w:r w:rsidRPr="004D787E">
        <w:rPr>
          <w:rFonts w:asciiTheme="minorHAnsi" w:eastAsia="MS Gothic" w:hAnsiTheme="minorHAnsi" w:cs="Calibri"/>
          <w:bCs/>
          <w:szCs w:val="24"/>
          <w:lang w:eastAsia="ja-JP"/>
        </w:rPr>
        <w:t xml:space="preserve"> gozo das férias.  </w:t>
      </w:r>
    </w:p>
    <w:p w14:paraId="5424C575" w14:textId="77777777" w:rsidR="00640000" w:rsidRPr="007523F5" w:rsidRDefault="00640000" w:rsidP="00E04926">
      <w:pPr>
        <w:spacing w:line="276" w:lineRule="auto"/>
        <w:jc w:val="both"/>
        <w:textAlignment w:val="baseline"/>
        <w:rPr>
          <w:rFonts w:asciiTheme="minorHAnsi" w:eastAsia="Times New Roman" w:hAnsiTheme="minorHAnsi" w:cs="Calibri"/>
          <w:color w:val="000000"/>
          <w:szCs w:val="24"/>
        </w:rPr>
      </w:pPr>
    </w:p>
    <w:p w14:paraId="21B7F12C" w14:textId="21E4C169" w:rsidR="00C46257" w:rsidRPr="007523F5" w:rsidRDefault="00156261"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lastRenderedPageBreak/>
        <w:t>Art.</w:t>
      </w:r>
      <w:r w:rsidR="00807CF4" w:rsidRPr="007523F5">
        <w:rPr>
          <w:rFonts w:asciiTheme="minorHAnsi" w:eastAsia="MS Gothic" w:hAnsiTheme="minorHAnsi" w:cs="Calibri"/>
          <w:b/>
          <w:szCs w:val="24"/>
          <w:lang w:eastAsia="ja-JP"/>
        </w:rPr>
        <w:t xml:space="preserve"> </w:t>
      </w:r>
      <w:r w:rsidR="009C0B4E" w:rsidRPr="007523F5">
        <w:rPr>
          <w:rFonts w:asciiTheme="minorHAnsi" w:eastAsia="MS Gothic" w:hAnsiTheme="minorHAnsi" w:cs="Calibri"/>
          <w:b/>
          <w:szCs w:val="24"/>
          <w:lang w:eastAsia="ja-JP"/>
        </w:rPr>
        <w:t>84</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É facultativo ao servidor, converter até 10 (dez) dias de férias em pecúnia, no valor d</w:t>
      </w:r>
      <w:r w:rsidR="00CB6996" w:rsidRPr="007523F5">
        <w:rPr>
          <w:rFonts w:asciiTheme="minorHAnsi" w:eastAsia="MS Gothic" w:hAnsiTheme="minorHAnsi" w:cs="Calibri"/>
          <w:szCs w:val="24"/>
          <w:lang w:eastAsia="ja-JP"/>
        </w:rPr>
        <w:t>a</w:t>
      </w:r>
      <w:r w:rsidRPr="007523F5">
        <w:rPr>
          <w:rFonts w:asciiTheme="minorHAnsi" w:eastAsia="MS Gothic" w:hAnsiTheme="minorHAnsi" w:cs="Calibri"/>
          <w:szCs w:val="24"/>
          <w:lang w:eastAsia="ja-JP"/>
        </w:rPr>
        <w:t xml:space="preserve"> </w:t>
      </w:r>
      <w:r w:rsidR="00CB6996" w:rsidRPr="007523F5">
        <w:rPr>
          <w:rFonts w:asciiTheme="minorHAnsi" w:eastAsia="MS Gothic" w:hAnsiTheme="minorHAnsi" w:cs="Calibri"/>
          <w:szCs w:val="24"/>
          <w:lang w:eastAsia="ja-JP"/>
        </w:rPr>
        <w:t>remuneração</w:t>
      </w:r>
      <w:r w:rsidRPr="007523F5">
        <w:rPr>
          <w:rFonts w:asciiTheme="minorHAnsi" w:eastAsia="MS Gothic" w:hAnsiTheme="minorHAnsi" w:cs="Calibri"/>
          <w:szCs w:val="24"/>
          <w:lang w:eastAsia="ja-JP"/>
        </w:rPr>
        <w:t xml:space="preserve"> a que tiver direito na ocasião, mediante requerimento encaminhado ao Chefe do </w:t>
      </w:r>
      <w:r w:rsidRPr="001352EA">
        <w:rPr>
          <w:rFonts w:asciiTheme="minorHAnsi" w:eastAsia="MS Gothic" w:hAnsiTheme="minorHAnsi" w:cs="Calibri"/>
          <w:szCs w:val="24"/>
          <w:lang w:eastAsia="ja-JP"/>
        </w:rPr>
        <w:t xml:space="preserve">Poder Executivo, até 15 </w:t>
      </w:r>
      <w:r w:rsidRPr="007523F5">
        <w:rPr>
          <w:rFonts w:asciiTheme="minorHAnsi" w:eastAsia="MS Gothic" w:hAnsiTheme="minorHAnsi" w:cs="Calibri"/>
          <w:szCs w:val="24"/>
          <w:lang w:eastAsia="ja-JP"/>
        </w:rPr>
        <w:t>(quinze) dias antes do término do período aquisitivo</w:t>
      </w:r>
      <w:r w:rsidR="00CB6996" w:rsidRPr="007523F5">
        <w:rPr>
          <w:rFonts w:asciiTheme="minorHAnsi" w:eastAsia="MS Gothic" w:hAnsiTheme="minorHAnsi" w:cs="Calibri"/>
          <w:szCs w:val="24"/>
          <w:lang w:eastAsia="ja-JP"/>
        </w:rPr>
        <w:t>.</w:t>
      </w:r>
      <w:r w:rsidR="00AF1D58" w:rsidRPr="007523F5">
        <w:rPr>
          <w:rFonts w:asciiTheme="minorHAnsi" w:eastAsia="MS Gothic" w:hAnsiTheme="minorHAnsi" w:cs="Calibri"/>
          <w:szCs w:val="24"/>
          <w:lang w:eastAsia="ja-JP"/>
        </w:rPr>
        <w:t xml:space="preserve">  </w:t>
      </w:r>
    </w:p>
    <w:p w14:paraId="28ABEC65" w14:textId="77777777" w:rsidR="001B29C7" w:rsidRPr="007523F5" w:rsidRDefault="001B29C7" w:rsidP="00E04926">
      <w:pPr>
        <w:spacing w:line="276" w:lineRule="auto"/>
        <w:jc w:val="both"/>
        <w:rPr>
          <w:rFonts w:asciiTheme="minorHAnsi" w:eastAsia="MS Gothic" w:hAnsiTheme="minorHAnsi" w:cs="Calibri"/>
          <w:szCs w:val="24"/>
          <w:lang w:eastAsia="ja-JP"/>
        </w:rPr>
      </w:pPr>
    </w:p>
    <w:p w14:paraId="66989623" w14:textId="24CB92D5" w:rsidR="001B29C7" w:rsidRPr="007523F5" w:rsidRDefault="00B4299A"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Parágrafo</w:t>
      </w:r>
      <w:r w:rsidR="001B29C7" w:rsidRPr="007523F5">
        <w:rPr>
          <w:rFonts w:asciiTheme="minorHAnsi" w:eastAsia="MS Gothic" w:hAnsiTheme="minorHAnsi" w:cs="Calibri"/>
          <w:b/>
          <w:szCs w:val="24"/>
          <w:lang w:eastAsia="ja-JP"/>
        </w:rPr>
        <w:t xml:space="preserve"> </w:t>
      </w:r>
      <w:r w:rsidR="009C0B4E" w:rsidRPr="007523F5">
        <w:rPr>
          <w:rFonts w:asciiTheme="minorHAnsi" w:eastAsia="MS Gothic" w:hAnsiTheme="minorHAnsi" w:cs="Calibri"/>
          <w:b/>
          <w:szCs w:val="24"/>
          <w:lang w:eastAsia="ja-JP"/>
        </w:rPr>
        <w:t>ú</w:t>
      </w:r>
      <w:r w:rsidR="006F68E9" w:rsidRPr="007523F5">
        <w:rPr>
          <w:rFonts w:asciiTheme="minorHAnsi" w:eastAsia="MS Gothic" w:hAnsiTheme="minorHAnsi" w:cs="Calibri"/>
          <w:b/>
          <w:szCs w:val="24"/>
          <w:lang w:eastAsia="ja-JP"/>
        </w:rPr>
        <w:t>nico</w:t>
      </w:r>
      <w:r w:rsidR="001B29C7" w:rsidRPr="007523F5">
        <w:rPr>
          <w:rFonts w:asciiTheme="minorHAnsi" w:eastAsia="MS Gothic" w:hAnsiTheme="minorHAnsi" w:cs="Calibri"/>
          <w:b/>
          <w:szCs w:val="24"/>
          <w:lang w:eastAsia="ja-JP"/>
        </w:rPr>
        <w:t xml:space="preserve"> </w:t>
      </w:r>
      <w:r w:rsidR="00BB7A29" w:rsidRPr="007523F5">
        <w:rPr>
          <w:rFonts w:asciiTheme="minorHAnsi" w:eastAsia="MS Gothic" w:hAnsiTheme="minorHAnsi" w:cs="Calibri"/>
          <w:b/>
          <w:szCs w:val="24"/>
          <w:lang w:eastAsia="ja-JP"/>
        </w:rPr>
        <w:t>–</w:t>
      </w:r>
      <w:r w:rsidR="001B29C7" w:rsidRPr="007523F5">
        <w:rPr>
          <w:rFonts w:asciiTheme="minorHAnsi" w:eastAsia="MS Gothic" w:hAnsiTheme="minorHAnsi" w:cs="Calibri"/>
          <w:szCs w:val="24"/>
          <w:lang w:eastAsia="ja-JP"/>
        </w:rPr>
        <w:t xml:space="preserve"> </w:t>
      </w:r>
      <w:r w:rsidR="00BB7A29" w:rsidRPr="007523F5">
        <w:rPr>
          <w:rFonts w:asciiTheme="minorHAnsi" w:eastAsia="MS Gothic" w:hAnsiTheme="minorHAnsi" w:cs="Calibri"/>
          <w:szCs w:val="24"/>
          <w:lang w:eastAsia="ja-JP"/>
        </w:rPr>
        <w:t xml:space="preserve">A conversão em pecúnia será analisada pelo </w:t>
      </w:r>
      <w:r w:rsidR="00BB7A29" w:rsidRPr="001352EA">
        <w:rPr>
          <w:rFonts w:asciiTheme="minorHAnsi" w:eastAsia="MS Gothic" w:hAnsiTheme="minorHAnsi" w:cs="Calibri"/>
          <w:szCs w:val="24"/>
          <w:lang w:eastAsia="ja-JP"/>
        </w:rPr>
        <w:t>Chefe do Poder</w:t>
      </w:r>
      <w:r w:rsidR="001352EA" w:rsidRPr="001352EA">
        <w:rPr>
          <w:rFonts w:asciiTheme="minorHAnsi" w:eastAsia="MS Gothic" w:hAnsiTheme="minorHAnsi" w:cs="Calibri"/>
          <w:szCs w:val="24"/>
          <w:lang w:eastAsia="ja-JP"/>
        </w:rPr>
        <w:t xml:space="preserve"> Executivo</w:t>
      </w:r>
      <w:r w:rsidR="00BB7A29" w:rsidRPr="001352EA">
        <w:rPr>
          <w:rFonts w:asciiTheme="minorHAnsi" w:eastAsia="MS Gothic" w:hAnsiTheme="minorHAnsi" w:cs="Calibri"/>
          <w:szCs w:val="24"/>
          <w:lang w:eastAsia="ja-JP"/>
        </w:rPr>
        <w:t xml:space="preserve">, e somente </w:t>
      </w:r>
      <w:r w:rsidR="00BB7A29" w:rsidRPr="007523F5">
        <w:rPr>
          <w:rFonts w:asciiTheme="minorHAnsi" w:eastAsia="MS Gothic" w:hAnsiTheme="minorHAnsi" w:cs="Calibri"/>
          <w:szCs w:val="24"/>
          <w:lang w:eastAsia="ja-JP"/>
        </w:rPr>
        <w:t xml:space="preserve">será concedida se houver justificado interesse público. </w:t>
      </w:r>
    </w:p>
    <w:p w14:paraId="06C4A671" w14:textId="77777777" w:rsidR="001B29C7" w:rsidRPr="007523F5" w:rsidRDefault="001B29C7" w:rsidP="00E04926">
      <w:pPr>
        <w:spacing w:line="276" w:lineRule="auto"/>
        <w:jc w:val="both"/>
        <w:rPr>
          <w:rFonts w:asciiTheme="minorHAnsi" w:eastAsia="MS Gothic" w:hAnsiTheme="minorHAnsi" w:cs="Calibri"/>
          <w:szCs w:val="24"/>
          <w:lang w:eastAsia="ja-JP"/>
        </w:rPr>
      </w:pPr>
    </w:p>
    <w:p w14:paraId="4131FBD7" w14:textId="77777777" w:rsidR="00BB7A29" w:rsidRPr="007523F5" w:rsidRDefault="00BB7A29" w:rsidP="00E04926">
      <w:pPr>
        <w:pStyle w:val="Style1"/>
        <w:kinsoku w:val="0"/>
        <w:autoSpaceDE/>
        <w:adjustRightInd/>
        <w:spacing w:line="276" w:lineRule="auto"/>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 xml:space="preserve">Art. </w:t>
      </w:r>
      <w:r w:rsidR="009C0B4E" w:rsidRPr="007523F5">
        <w:rPr>
          <w:rStyle w:val="CharacterStyle2"/>
          <w:rFonts w:asciiTheme="minorHAnsi" w:hAnsiTheme="minorHAnsi" w:cs="Calibri"/>
          <w:b/>
          <w:sz w:val="24"/>
          <w:szCs w:val="24"/>
        </w:rPr>
        <w:t>85</w:t>
      </w:r>
      <w:r w:rsidR="00781316" w:rsidRPr="007523F5">
        <w:rPr>
          <w:rStyle w:val="CharacterStyle2"/>
          <w:rFonts w:asciiTheme="minorHAnsi" w:hAnsiTheme="minorHAnsi" w:cs="Calibri"/>
          <w:b/>
          <w:sz w:val="24"/>
          <w:szCs w:val="24"/>
        </w:rPr>
        <w:t>.</w:t>
      </w:r>
      <w:r w:rsidRPr="007523F5">
        <w:rPr>
          <w:rStyle w:val="CharacterStyle2"/>
          <w:rFonts w:asciiTheme="minorHAnsi" w:hAnsiTheme="minorHAnsi" w:cs="Calibri"/>
          <w:sz w:val="24"/>
          <w:szCs w:val="24"/>
        </w:rPr>
        <w:t xml:space="preserve"> É vedada a transformação do período de férias em tempo de serviço.</w:t>
      </w:r>
    </w:p>
    <w:p w14:paraId="35974930" w14:textId="77777777" w:rsidR="001B29C7" w:rsidRPr="007523F5" w:rsidRDefault="001B29C7" w:rsidP="00E04926">
      <w:pPr>
        <w:spacing w:line="276" w:lineRule="auto"/>
        <w:jc w:val="both"/>
        <w:rPr>
          <w:rFonts w:asciiTheme="minorHAnsi" w:eastAsia="Arial" w:hAnsiTheme="minorHAnsi" w:cs="Calibri"/>
          <w:b/>
          <w:color w:val="000000"/>
          <w:szCs w:val="24"/>
        </w:rPr>
      </w:pPr>
    </w:p>
    <w:p w14:paraId="07DF875D" w14:textId="77777777" w:rsidR="0000078D" w:rsidRPr="007523F5" w:rsidRDefault="00C46257" w:rsidP="00E04926">
      <w:pPr>
        <w:pStyle w:val="Subttulo"/>
        <w:spacing w:line="276" w:lineRule="auto"/>
        <w:ind w:firstLine="0"/>
        <w:rPr>
          <w:rFonts w:asciiTheme="minorHAnsi" w:hAnsiTheme="minorHAnsi"/>
        </w:rPr>
      </w:pPr>
      <w:bookmarkStart w:id="126" w:name="_Toc93656320"/>
      <w:bookmarkStart w:id="127" w:name="_Toc124930829"/>
      <w:r w:rsidRPr="007523F5">
        <w:rPr>
          <w:rFonts w:asciiTheme="minorHAnsi" w:hAnsiTheme="minorHAnsi"/>
        </w:rPr>
        <w:t>CAPÍTULO</w:t>
      </w:r>
      <w:r w:rsidR="008D7B1D" w:rsidRPr="007523F5">
        <w:rPr>
          <w:rFonts w:asciiTheme="minorHAnsi" w:hAnsiTheme="minorHAnsi"/>
        </w:rPr>
        <w:t xml:space="preserve"> IV</w:t>
      </w:r>
      <w:bookmarkEnd w:id="126"/>
      <w:bookmarkEnd w:id="127"/>
    </w:p>
    <w:p w14:paraId="2558B4DB" w14:textId="77777777" w:rsidR="0085070F" w:rsidRPr="007523F5" w:rsidRDefault="00072BC4" w:rsidP="00E04926">
      <w:pPr>
        <w:pStyle w:val="Subttulo"/>
        <w:spacing w:line="276" w:lineRule="auto"/>
        <w:ind w:firstLine="0"/>
        <w:rPr>
          <w:rFonts w:asciiTheme="minorHAnsi" w:hAnsiTheme="minorHAnsi"/>
        </w:rPr>
      </w:pPr>
      <w:bookmarkStart w:id="128" w:name="_Toc93656321"/>
      <w:bookmarkStart w:id="129" w:name="_Toc124930830"/>
      <w:r w:rsidRPr="007523F5">
        <w:rPr>
          <w:rFonts w:asciiTheme="minorHAnsi" w:hAnsiTheme="minorHAnsi"/>
        </w:rPr>
        <w:t>DAS LICENÇAS</w:t>
      </w:r>
      <w:bookmarkEnd w:id="128"/>
      <w:bookmarkEnd w:id="129"/>
    </w:p>
    <w:p w14:paraId="571F06A1" w14:textId="77777777" w:rsidR="002B626B" w:rsidRPr="007523F5" w:rsidRDefault="002B626B" w:rsidP="00E04926">
      <w:pPr>
        <w:pStyle w:val="Subttulo"/>
        <w:spacing w:line="276" w:lineRule="auto"/>
        <w:ind w:firstLine="0"/>
        <w:rPr>
          <w:rFonts w:asciiTheme="minorHAnsi" w:hAnsiTheme="minorHAnsi" w:cs="Calibri"/>
        </w:rPr>
      </w:pPr>
    </w:p>
    <w:p w14:paraId="5C4E3CDB" w14:textId="77777777" w:rsidR="0085070F" w:rsidRPr="007523F5" w:rsidRDefault="008D7B1D" w:rsidP="00E04926">
      <w:pPr>
        <w:pStyle w:val="Subttulo"/>
        <w:spacing w:line="276" w:lineRule="auto"/>
        <w:ind w:firstLine="0"/>
        <w:rPr>
          <w:rFonts w:asciiTheme="minorHAnsi" w:hAnsiTheme="minorHAnsi"/>
        </w:rPr>
      </w:pPr>
      <w:bookmarkStart w:id="130" w:name="_Toc93656322"/>
      <w:bookmarkStart w:id="131" w:name="_Toc124930831"/>
      <w:r w:rsidRPr="007523F5">
        <w:rPr>
          <w:rFonts w:asciiTheme="minorHAnsi" w:hAnsiTheme="minorHAnsi"/>
        </w:rPr>
        <w:t xml:space="preserve">Seção </w:t>
      </w:r>
      <w:r w:rsidR="00C46257" w:rsidRPr="007523F5">
        <w:rPr>
          <w:rFonts w:asciiTheme="minorHAnsi" w:hAnsiTheme="minorHAnsi"/>
        </w:rPr>
        <w:t>I</w:t>
      </w:r>
      <w:bookmarkEnd w:id="130"/>
      <w:bookmarkEnd w:id="131"/>
    </w:p>
    <w:p w14:paraId="40818CC1" w14:textId="77777777" w:rsidR="0085070F" w:rsidRPr="007523F5" w:rsidRDefault="008D7B1D" w:rsidP="00E04926">
      <w:pPr>
        <w:pStyle w:val="Subttulo"/>
        <w:spacing w:line="276" w:lineRule="auto"/>
        <w:ind w:firstLine="0"/>
        <w:rPr>
          <w:rFonts w:asciiTheme="minorHAnsi" w:hAnsiTheme="minorHAnsi"/>
        </w:rPr>
      </w:pPr>
      <w:bookmarkStart w:id="132" w:name="_Toc93656323"/>
      <w:bookmarkStart w:id="133" w:name="_Toc124930832"/>
      <w:r w:rsidRPr="007523F5">
        <w:rPr>
          <w:rFonts w:asciiTheme="minorHAnsi" w:hAnsiTheme="minorHAnsi"/>
        </w:rPr>
        <w:t>Disposições Preliminares</w:t>
      </w:r>
      <w:bookmarkEnd w:id="132"/>
      <w:bookmarkEnd w:id="133"/>
    </w:p>
    <w:p w14:paraId="450190DE" w14:textId="77777777" w:rsidR="00200188" w:rsidRPr="007523F5" w:rsidRDefault="00200188" w:rsidP="00E04926">
      <w:pPr>
        <w:spacing w:line="276" w:lineRule="auto"/>
        <w:jc w:val="center"/>
        <w:textAlignment w:val="baseline"/>
        <w:rPr>
          <w:rFonts w:asciiTheme="minorHAnsi" w:eastAsia="Arial" w:hAnsiTheme="minorHAnsi" w:cs="Calibri"/>
          <w:b/>
          <w:color w:val="000000"/>
          <w:szCs w:val="24"/>
        </w:rPr>
      </w:pPr>
    </w:p>
    <w:p w14:paraId="681F7CCC" w14:textId="12774A2F" w:rsidR="0085070F" w:rsidRDefault="008D7B1D" w:rsidP="00E04926">
      <w:pPr>
        <w:spacing w:line="276" w:lineRule="auto"/>
        <w:jc w:val="both"/>
        <w:textAlignment w:val="baseline"/>
        <w:rPr>
          <w:rFonts w:asciiTheme="minorHAnsi" w:eastAsia="Bookman Old Style" w:hAnsiTheme="minorHAnsi" w:cs="Calibri"/>
          <w:szCs w:val="24"/>
        </w:rPr>
      </w:pPr>
      <w:r w:rsidRPr="007523F5">
        <w:rPr>
          <w:rFonts w:asciiTheme="minorHAnsi" w:eastAsia="Bookman Old Style" w:hAnsiTheme="minorHAnsi" w:cs="Calibri"/>
          <w:b/>
          <w:szCs w:val="24"/>
        </w:rPr>
        <w:t xml:space="preserve">Art. </w:t>
      </w:r>
      <w:r w:rsidR="009C0B4E" w:rsidRPr="007523F5">
        <w:rPr>
          <w:rFonts w:asciiTheme="minorHAnsi" w:eastAsia="Bookman Old Style" w:hAnsiTheme="minorHAnsi" w:cs="Calibri"/>
          <w:b/>
          <w:szCs w:val="24"/>
        </w:rPr>
        <w:t>86</w:t>
      </w:r>
      <w:r w:rsidR="00781316" w:rsidRPr="007523F5">
        <w:rPr>
          <w:rFonts w:asciiTheme="minorHAnsi" w:eastAsia="Bookman Old Style" w:hAnsiTheme="minorHAnsi" w:cs="Calibri"/>
          <w:b/>
          <w:szCs w:val="24"/>
        </w:rPr>
        <w:t>.</w:t>
      </w:r>
      <w:r w:rsidRPr="007523F5">
        <w:rPr>
          <w:rFonts w:asciiTheme="minorHAnsi" w:eastAsia="Bookman Old Style" w:hAnsiTheme="minorHAnsi" w:cs="Calibri"/>
          <w:szCs w:val="24"/>
        </w:rPr>
        <w:t xml:space="preserve"> Conceder-se-á licença:</w:t>
      </w:r>
    </w:p>
    <w:p w14:paraId="0565B54F" w14:textId="77777777" w:rsidR="00307276" w:rsidRPr="007523F5" w:rsidRDefault="00307276" w:rsidP="00E04926">
      <w:pPr>
        <w:spacing w:line="276" w:lineRule="auto"/>
        <w:jc w:val="both"/>
        <w:textAlignment w:val="baseline"/>
        <w:rPr>
          <w:rFonts w:asciiTheme="minorHAnsi" w:eastAsia="Bookman Old Style" w:hAnsiTheme="minorHAnsi" w:cs="Calibri"/>
          <w:szCs w:val="24"/>
        </w:rPr>
      </w:pPr>
    </w:p>
    <w:p w14:paraId="71E09722" w14:textId="77777777" w:rsidR="00515E04" w:rsidRPr="007523F5" w:rsidRDefault="006C5ADA" w:rsidP="00E508B5">
      <w:pPr>
        <w:numPr>
          <w:ilvl w:val="0"/>
          <w:numId w:val="16"/>
        </w:numPr>
        <w:spacing w:line="276" w:lineRule="auto"/>
        <w:ind w:left="567" w:hanging="567"/>
        <w:jc w:val="both"/>
        <w:textAlignment w:val="baseline"/>
        <w:rPr>
          <w:rFonts w:asciiTheme="minorHAnsi" w:eastAsia="Times New Roman" w:hAnsiTheme="minorHAnsi" w:cs="Calibri"/>
          <w:szCs w:val="24"/>
        </w:rPr>
      </w:pPr>
      <w:r w:rsidRPr="007523F5">
        <w:rPr>
          <w:rFonts w:asciiTheme="minorHAnsi" w:eastAsia="Times New Roman" w:hAnsiTheme="minorHAnsi" w:cs="Calibri"/>
          <w:szCs w:val="24"/>
        </w:rPr>
        <w:t>p</w:t>
      </w:r>
      <w:r w:rsidR="008D7B1D" w:rsidRPr="007523F5">
        <w:rPr>
          <w:rFonts w:asciiTheme="minorHAnsi" w:eastAsia="Times New Roman" w:hAnsiTheme="minorHAnsi" w:cs="Calibri"/>
          <w:szCs w:val="24"/>
        </w:rPr>
        <w:t>ara tratamento de saúde;</w:t>
      </w:r>
    </w:p>
    <w:p w14:paraId="5012E2C5" w14:textId="77777777" w:rsidR="00BB7A29" w:rsidRPr="007523F5" w:rsidRDefault="006C5ADA" w:rsidP="00E508B5">
      <w:pPr>
        <w:pStyle w:val="Style1"/>
        <w:numPr>
          <w:ilvl w:val="0"/>
          <w:numId w:val="16"/>
        </w:numPr>
        <w:kinsoku w:val="0"/>
        <w:autoSpaceDE/>
        <w:adjustRightInd/>
        <w:spacing w:line="276" w:lineRule="auto"/>
        <w:ind w:left="567" w:hanging="567"/>
        <w:jc w:val="both"/>
        <w:rPr>
          <w:rStyle w:val="CharacterStyle2"/>
          <w:rFonts w:asciiTheme="minorHAnsi" w:hAnsiTheme="minorHAnsi" w:cs="Calibri"/>
          <w:sz w:val="24"/>
          <w:szCs w:val="24"/>
        </w:rPr>
      </w:pPr>
      <w:r w:rsidRPr="007523F5">
        <w:rPr>
          <w:rFonts w:asciiTheme="minorHAnsi" w:hAnsiTheme="minorHAnsi" w:cs="Calibri"/>
          <w:sz w:val="24"/>
          <w:szCs w:val="24"/>
        </w:rPr>
        <w:t>p</w:t>
      </w:r>
      <w:r w:rsidR="008D7B1D" w:rsidRPr="007523F5">
        <w:rPr>
          <w:rFonts w:asciiTheme="minorHAnsi" w:hAnsiTheme="minorHAnsi" w:cs="Calibri"/>
          <w:sz w:val="24"/>
          <w:szCs w:val="24"/>
        </w:rPr>
        <w:t>or motivo de doença em pessoa da família</w:t>
      </w:r>
      <w:r w:rsidR="00BB7A29" w:rsidRPr="007523F5">
        <w:rPr>
          <w:rFonts w:asciiTheme="minorHAnsi" w:hAnsiTheme="minorHAnsi" w:cs="Calibri"/>
          <w:sz w:val="24"/>
          <w:szCs w:val="24"/>
        </w:rPr>
        <w:t xml:space="preserve"> </w:t>
      </w:r>
      <w:r w:rsidR="00BB7A29" w:rsidRPr="007523F5">
        <w:rPr>
          <w:rStyle w:val="CharacterStyle2"/>
          <w:rFonts w:asciiTheme="minorHAnsi" w:hAnsiTheme="minorHAnsi" w:cs="Calibri"/>
          <w:sz w:val="24"/>
          <w:szCs w:val="24"/>
        </w:rPr>
        <w:t>comprovada por inspeção “</w:t>
      </w:r>
      <w:r w:rsidR="00BB7A29" w:rsidRPr="007523F5">
        <w:rPr>
          <w:rStyle w:val="CharacterStyle2"/>
          <w:rFonts w:asciiTheme="minorHAnsi" w:hAnsiTheme="minorHAnsi" w:cs="Calibri"/>
          <w:i/>
          <w:sz w:val="24"/>
          <w:szCs w:val="24"/>
        </w:rPr>
        <w:t>in loco</w:t>
      </w:r>
      <w:r w:rsidR="00BB7A29" w:rsidRPr="007523F5">
        <w:rPr>
          <w:rStyle w:val="CharacterStyle2"/>
          <w:rFonts w:asciiTheme="minorHAnsi" w:hAnsiTheme="minorHAnsi" w:cs="Calibri"/>
          <w:sz w:val="24"/>
          <w:szCs w:val="24"/>
        </w:rPr>
        <w:t>" pelo órgão de Assistência Social d</w:t>
      </w:r>
      <w:r w:rsidR="00DB133D" w:rsidRPr="007523F5">
        <w:rPr>
          <w:rStyle w:val="CharacterStyle2"/>
          <w:rFonts w:asciiTheme="minorHAnsi" w:hAnsiTheme="minorHAnsi" w:cs="Calibri"/>
          <w:sz w:val="24"/>
          <w:szCs w:val="24"/>
        </w:rPr>
        <w:t>o Município</w:t>
      </w:r>
      <w:r w:rsidR="00BB7A29" w:rsidRPr="007523F5">
        <w:rPr>
          <w:rStyle w:val="CharacterStyle2"/>
          <w:rFonts w:asciiTheme="minorHAnsi" w:hAnsiTheme="minorHAnsi" w:cs="Calibri"/>
          <w:sz w:val="24"/>
          <w:szCs w:val="24"/>
        </w:rPr>
        <w:t>;</w:t>
      </w:r>
    </w:p>
    <w:p w14:paraId="7F927D4C" w14:textId="77777777" w:rsidR="0085070F" w:rsidRPr="007523F5" w:rsidRDefault="006C5ADA" w:rsidP="00E508B5">
      <w:pPr>
        <w:numPr>
          <w:ilvl w:val="0"/>
          <w:numId w:val="16"/>
        </w:numPr>
        <w:spacing w:line="276" w:lineRule="auto"/>
        <w:ind w:left="567" w:hanging="567"/>
        <w:jc w:val="both"/>
        <w:textAlignment w:val="baseline"/>
        <w:rPr>
          <w:rFonts w:asciiTheme="minorHAnsi" w:eastAsia="Times New Roman" w:hAnsiTheme="minorHAnsi" w:cs="Calibri"/>
          <w:szCs w:val="24"/>
        </w:rPr>
      </w:pPr>
      <w:r w:rsidRPr="007523F5">
        <w:rPr>
          <w:rFonts w:asciiTheme="minorHAnsi" w:eastAsia="Arial" w:hAnsiTheme="minorHAnsi" w:cs="Calibri"/>
          <w:szCs w:val="24"/>
        </w:rPr>
        <w:t>m</w:t>
      </w:r>
      <w:r w:rsidR="00042BFA" w:rsidRPr="007523F5">
        <w:rPr>
          <w:rFonts w:asciiTheme="minorHAnsi" w:eastAsia="Arial" w:hAnsiTheme="minorHAnsi" w:cs="Calibri"/>
          <w:szCs w:val="24"/>
        </w:rPr>
        <w:t>aternidade e l</w:t>
      </w:r>
      <w:r w:rsidR="007D1D6B" w:rsidRPr="007523F5">
        <w:rPr>
          <w:rFonts w:asciiTheme="minorHAnsi" w:eastAsia="Arial" w:hAnsiTheme="minorHAnsi" w:cs="Calibri"/>
          <w:szCs w:val="24"/>
        </w:rPr>
        <w:t>icença-</w:t>
      </w:r>
      <w:r w:rsidR="00042BFA" w:rsidRPr="007523F5">
        <w:rPr>
          <w:rFonts w:asciiTheme="minorHAnsi" w:eastAsia="Arial" w:hAnsiTheme="minorHAnsi" w:cs="Calibri"/>
          <w:szCs w:val="24"/>
        </w:rPr>
        <w:t>a</w:t>
      </w:r>
      <w:r w:rsidR="007D1D6B" w:rsidRPr="007523F5">
        <w:rPr>
          <w:rFonts w:asciiTheme="minorHAnsi" w:eastAsia="Arial" w:hAnsiTheme="minorHAnsi" w:cs="Calibri"/>
          <w:szCs w:val="24"/>
        </w:rPr>
        <w:t>dotante;</w:t>
      </w:r>
    </w:p>
    <w:p w14:paraId="31DDD5BB" w14:textId="77777777" w:rsidR="0085070F" w:rsidRPr="007523F5" w:rsidRDefault="006C5ADA" w:rsidP="00E508B5">
      <w:pPr>
        <w:numPr>
          <w:ilvl w:val="0"/>
          <w:numId w:val="16"/>
        </w:numPr>
        <w:spacing w:line="276" w:lineRule="auto"/>
        <w:ind w:left="567" w:hanging="567"/>
        <w:jc w:val="both"/>
        <w:textAlignment w:val="baseline"/>
        <w:rPr>
          <w:rFonts w:asciiTheme="minorHAnsi" w:eastAsia="Times New Roman" w:hAnsiTheme="minorHAnsi" w:cs="Calibri"/>
          <w:szCs w:val="24"/>
        </w:rPr>
      </w:pPr>
      <w:r w:rsidRPr="007523F5">
        <w:rPr>
          <w:rFonts w:asciiTheme="minorHAnsi" w:eastAsia="Times New Roman" w:hAnsiTheme="minorHAnsi" w:cs="Calibri"/>
          <w:szCs w:val="24"/>
        </w:rPr>
        <w:t>p</w:t>
      </w:r>
      <w:r w:rsidR="007D1D6B" w:rsidRPr="007523F5">
        <w:rPr>
          <w:rFonts w:asciiTheme="minorHAnsi" w:eastAsia="Times New Roman" w:hAnsiTheme="minorHAnsi" w:cs="Calibri"/>
          <w:szCs w:val="24"/>
        </w:rPr>
        <w:t>a</w:t>
      </w:r>
      <w:r w:rsidR="008D7B1D" w:rsidRPr="007523F5">
        <w:rPr>
          <w:rFonts w:asciiTheme="minorHAnsi" w:eastAsia="Times New Roman" w:hAnsiTheme="minorHAnsi" w:cs="Calibri"/>
          <w:szCs w:val="24"/>
        </w:rPr>
        <w:t>ternidade;</w:t>
      </w:r>
    </w:p>
    <w:p w14:paraId="265D29FF" w14:textId="77777777" w:rsidR="0085070F" w:rsidRPr="007523F5" w:rsidRDefault="006C5ADA" w:rsidP="00E508B5">
      <w:pPr>
        <w:numPr>
          <w:ilvl w:val="0"/>
          <w:numId w:val="16"/>
        </w:numPr>
        <w:spacing w:line="276" w:lineRule="auto"/>
        <w:ind w:left="567" w:hanging="567"/>
        <w:jc w:val="both"/>
        <w:textAlignment w:val="baseline"/>
        <w:rPr>
          <w:rFonts w:asciiTheme="minorHAnsi" w:eastAsia="Times New Roman" w:hAnsiTheme="minorHAnsi" w:cs="Calibri"/>
          <w:szCs w:val="24"/>
        </w:rPr>
      </w:pPr>
      <w:r w:rsidRPr="007523F5">
        <w:rPr>
          <w:rFonts w:asciiTheme="minorHAnsi" w:eastAsia="Times New Roman" w:hAnsiTheme="minorHAnsi" w:cs="Calibri"/>
          <w:szCs w:val="24"/>
        </w:rPr>
        <w:t>p</w:t>
      </w:r>
      <w:r w:rsidR="008D7B1D" w:rsidRPr="007523F5">
        <w:rPr>
          <w:rFonts w:asciiTheme="minorHAnsi" w:eastAsia="Times New Roman" w:hAnsiTheme="minorHAnsi" w:cs="Calibri"/>
          <w:szCs w:val="24"/>
        </w:rPr>
        <w:t>ara trat</w:t>
      </w:r>
      <w:r w:rsidR="007D1D6B" w:rsidRPr="007523F5">
        <w:rPr>
          <w:rFonts w:asciiTheme="minorHAnsi" w:eastAsia="Times New Roman" w:hAnsiTheme="minorHAnsi" w:cs="Calibri"/>
          <w:szCs w:val="24"/>
        </w:rPr>
        <w:t xml:space="preserve">amento </w:t>
      </w:r>
      <w:r w:rsidR="008D7B1D" w:rsidRPr="007523F5">
        <w:rPr>
          <w:rFonts w:asciiTheme="minorHAnsi" w:eastAsia="Times New Roman" w:hAnsiTheme="minorHAnsi" w:cs="Calibri"/>
          <w:szCs w:val="24"/>
        </w:rPr>
        <w:t>de interesses particulares;</w:t>
      </w:r>
    </w:p>
    <w:p w14:paraId="5F20E4EA" w14:textId="77777777" w:rsidR="0085070F" w:rsidRPr="007523F5" w:rsidRDefault="006C5ADA" w:rsidP="00E508B5">
      <w:pPr>
        <w:numPr>
          <w:ilvl w:val="0"/>
          <w:numId w:val="16"/>
        </w:numPr>
        <w:spacing w:line="276" w:lineRule="auto"/>
        <w:ind w:left="567" w:hanging="567"/>
        <w:jc w:val="both"/>
        <w:textAlignment w:val="baseline"/>
        <w:rPr>
          <w:rFonts w:asciiTheme="minorHAnsi" w:eastAsia="Times New Roman" w:hAnsiTheme="minorHAnsi" w:cs="Calibri"/>
          <w:szCs w:val="24"/>
        </w:rPr>
      </w:pPr>
      <w:r w:rsidRPr="007523F5">
        <w:rPr>
          <w:rFonts w:asciiTheme="minorHAnsi" w:eastAsia="Times New Roman" w:hAnsiTheme="minorHAnsi" w:cs="Calibri"/>
          <w:szCs w:val="24"/>
        </w:rPr>
        <w:t>e</w:t>
      </w:r>
      <w:r w:rsidR="008D7B1D" w:rsidRPr="007523F5">
        <w:rPr>
          <w:rFonts w:asciiTheme="minorHAnsi" w:eastAsia="Times New Roman" w:hAnsiTheme="minorHAnsi" w:cs="Calibri"/>
          <w:szCs w:val="24"/>
        </w:rPr>
        <w:t>m caráter especial</w:t>
      </w:r>
      <w:r w:rsidR="00042BFA" w:rsidRPr="007523F5">
        <w:rPr>
          <w:rFonts w:asciiTheme="minorHAnsi" w:eastAsia="Times New Roman" w:hAnsiTheme="minorHAnsi" w:cs="Calibri"/>
          <w:szCs w:val="24"/>
        </w:rPr>
        <w:t xml:space="preserve"> (l</w:t>
      </w:r>
      <w:r w:rsidR="007D1D6B" w:rsidRPr="007523F5">
        <w:rPr>
          <w:rFonts w:asciiTheme="minorHAnsi" w:eastAsia="Times New Roman" w:hAnsiTheme="minorHAnsi" w:cs="Calibri"/>
          <w:szCs w:val="24"/>
        </w:rPr>
        <w:t xml:space="preserve">icença </w:t>
      </w:r>
      <w:r w:rsidR="00042BFA" w:rsidRPr="007523F5">
        <w:rPr>
          <w:rFonts w:asciiTheme="minorHAnsi" w:eastAsia="Times New Roman" w:hAnsiTheme="minorHAnsi" w:cs="Calibri"/>
          <w:szCs w:val="24"/>
        </w:rPr>
        <w:t>p</w:t>
      </w:r>
      <w:r w:rsidR="007D1D6B" w:rsidRPr="007523F5">
        <w:rPr>
          <w:rFonts w:asciiTheme="minorHAnsi" w:eastAsia="Times New Roman" w:hAnsiTheme="minorHAnsi" w:cs="Calibri"/>
          <w:szCs w:val="24"/>
        </w:rPr>
        <w:t>rêmio)</w:t>
      </w:r>
      <w:r w:rsidR="00171925" w:rsidRPr="007523F5">
        <w:rPr>
          <w:rFonts w:asciiTheme="minorHAnsi" w:eastAsia="Times New Roman" w:hAnsiTheme="minorHAnsi" w:cs="Calibri"/>
          <w:szCs w:val="24"/>
        </w:rPr>
        <w:t>;</w:t>
      </w:r>
    </w:p>
    <w:p w14:paraId="0BFAD794" w14:textId="77777777" w:rsidR="00171925" w:rsidRPr="007523F5" w:rsidRDefault="006C5ADA" w:rsidP="00E508B5">
      <w:pPr>
        <w:numPr>
          <w:ilvl w:val="0"/>
          <w:numId w:val="16"/>
        </w:numPr>
        <w:spacing w:line="276" w:lineRule="auto"/>
        <w:ind w:left="567" w:hanging="567"/>
        <w:jc w:val="both"/>
        <w:textAlignment w:val="baseline"/>
        <w:rPr>
          <w:rFonts w:asciiTheme="minorHAnsi" w:eastAsia="MS Gothic" w:hAnsiTheme="minorHAnsi" w:cs="Calibri"/>
          <w:szCs w:val="24"/>
          <w:lang w:eastAsia="ja-JP"/>
        </w:rPr>
      </w:pPr>
      <w:r w:rsidRPr="007523F5">
        <w:rPr>
          <w:rFonts w:asciiTheme="minorHAnsi" w:eastAsia="Times New Roman" w:hAnsiTheme="minorHAnsi" w:cs="Calibri"/>
          <w:szCs w:val="24"/>
        </w:rPr>
        <w:t>p</w:t>
      </w:r>
      <w:r w:rsidR="00171925" w:rsidRPr="007523F5">
        <w:rPr>
          <w:rFonts w:asciiTheme="minorHAnsi" w:eastAsia="MS Gothic" w:hAnsiTheme="minorHAnsi" w:cs="Calibri"/>
          <w:szCs w:val="24"/>
          <w:lang w:eastAsia="ja-JP"/>
        </w:rPr>
        <w:t>ara concorrer a cargo eletivo</w:t>
      </w:r>
      <w:r w:rsidR="004D05DC" w:rsidRPr="007523F5">
        <w:rPr>
          <w:rFonts w:asciiTheme="minorHAnsi" w:eastAsia="MS Gothic" w:hAnsiTheme="minorHAnsi" w:cs="Calibri"/>
          <w:szCs w:val="24"/>
          <w:lang w:eastAsia="ja-JP"/>
        </w:rPr>
        <w:t>;</w:t>
      </w:r>
      <w:r w:rsidR="00171925" w:rsidRPr="007523F5">
        <w:rPr>
          <w:rFonts w:asciiTheme="minorHAnsi" w:eastAsia="MS Gothic" w:hAnsiTheme="minorHAnsi" w:cs="Calibri"/>
          <w:szCs w:val="24"/>
          <w:lang w:eastAsia="ja-JP"/>
        </w:rPr>
        <w:t xml:space="preserve"> </w:t>
      </w:r>
    </w:p>
    <w:p w14:paraId="312CF1D4" w14:textId="77777777" w:rsidR="00CE7133" w:rsidRPr="007523F5" w:rsidRDefault="006C5ADA" w:rsidP="00E508B5">
      <w:pPr>
        <w:pStyle w:val="Style5"/>
        <w:numPr>
          <w:ilvl w:val="0"/>
          <w:numId w:val="16"/>
        </w:numPr>
        <w:kinsoku w:val="0"/>
        <w:autoSpaceDE/>
        <w:autoSpaceDN/>
        <w:spacing w:line="276" w:lineRule="auto"/>
        <w:ind w:left="567" w:hanging="567"/>
        <w:jc w:val="both"/>
        <w:rPr>
          <w:rStyle w:val="CharacterStyle4"/>
          <w:rFonts w:asciiTheme="minorHAnsi" w:hAnsiTheme="minorHAnsi" w:cs="Calibri"/>
          <w:sz w:val="24"/>
          <w:szCs w:val="24"/>
        </w:rPr>
      </w:pPr>
      <w:r w:rsidRPr="007523F5">
        <w:rPr>
          <w:rStyle w:val="CharacterStyle4"/>
          <w:rFonts w:asciiTheme="minorHAnsi" w:hAnsiTheme="minorHAnsi" w:cs="Calibri"/>
          <w:sz w:val="24"/>
          <w:szCs w:val="24"/>
        </w:rPr>
        <w:t>p</w:t>
      </w:r>
      <w:r w:rsidR="004D05DC" w:rsidRPr="007523F5">
        <w:rPr>
          <w:rStyle w:val="CharacterStyle4"/>
          <w:rFonts w:asciiTheme="minorHAnsi" w:hAnsiTheme="minorHAnsi" w:cs="Calibri"/>
          <w:sz w:val="24"/>
          <w:szCs w:val="24"/>
        </w:rPr>
        <w:t xml:space="preserve">ara </w:t>
      </w:r>
      <w:r w:rsidR="00D62635" w:rsidRPr="007523F5">
        <w:rPr>
          <w:rStyle w:val="CharacterStyle4"/>
          <w:rFonts w:asciiTheme="minorHAnsi" w:hAnsiTheme="minorHAnsi" w:cs="Calibri"/>
          <w:sz w:val="24"/>
          <w:szCs w:val="24"/>
        </w:rPr>
        <w:t>desempenho de mandato classista;</w:t>
      </w:r>
    </w:p>
    <w:p w14:paraId="24461A2C" w14:textId="77777777" w:rsidR="00CB226E" w:rsidRPr="007523F5" w:rsidRDefault="006C5ADA" w:rsidP="00E508B5">
      <w:pPr>
        <w:pStyle w:val="Style5"/>
        <w:numPr>
          <w:ilvl w:val="0"/>
          <w:numId w:val="16"/>
        </w:numPr>
        <w:kinsoku w:val="0"/>
        <w:autoSpaceDE/>
        <w:autoSpaceDN/>
        <w:spacing w:line="276" w:lineRule="auto"/>
        <w:ind w:left="567" w:hanging="567"/>
        <w:jc w:val="both"/>
        <w:rPr>
          <w:rStyle w:val="CharacterStyle4"/>
          <w:rFonts w:asciiTheme="minorHAnsi" w:hAnsiTheme="minorHAnsi" w:cs="Calibri"/>
          <w:b/>
          <w:sz w:val="24"/>
          <w:szCs w:val="24"/>
        </w:rPr>
      </w:pPr>
      <w:r w:rsidRPr="007523F5">
        <w:rPr>
          <w:rStyle w:val="CharacterStyle4"/>
          <w:rFonts w:asciiTheme="minorHAnsi" w:hAnsiTheme="minorHAnsi" w:cs="Calibri"/>
          <w:sz w:val="24"/>
          <w:szCs w:val="24"/>
        </w:rPr>
        <w:t>p</w:t>
      </w:r>
      <w:r w:rsidR="00CB226E" w:rsidRPr="007523F5">
        <w:rPr>
          <w:rStyle w:val="CharacterStyle4"/>
          <w:rFonts w:asciiTheme="minorHAnsi" w:hAnsiTheme="minorHAnsi" w:cs="Calibri"/>
          <w:sz w:val="24"/>
          <w:szCs w:val="24"/>
        </w:rPr>
        <w:t xml:space="preserve">ara </w:t>
      </w:r>
      <w:r w:rsidR="00042BFA" w:rsidRPr="007523F5">
        <w:rPr>
          <w:rStyle w:val="CharacterStyle4"/>
          <w:rFonts w:asciiTheme="minorHAnsi" w:hAnsiTheme="minorHAnsi" w:cs="Calibri"/>
          <w:sz w:val="24"/>
          <w:szCs w:val="24"/>
        </w:rPr>
        <w:t>desempenho de ma</w:t>
      </w:r>
      <w:r w:rsidR="00CB226E" w:rsidRPr="007523F5">
        <w:rPr>
          <w:rStyle w:val="CharacterStyle4"/>
          <w:rFonts w:asciiTheme="minorHAnsi" w:hAnsiTheme="minorHAnsi" w:cs="Calibri"/>
          <w:sz w:val="24"/>
          <w:szCs w:val="24"/>
        </w:rPr>
        <w:t xml:space="preserve">ndato de </w:t>
      </w:r>
      <w:r w:rsidR="00DB133D" w:rsidRPr="007523F5">
        <w:rPr>
          <w:rStyle w:val="CharacterStyle4"/>
          <w:rFonts w:asciiTheme="minorHAnsi" w:hAnsiTheme="minorHAnsi" w:cs="Calibri"/>
          <w:sz w:val="24"/>
          <w:szCs w:val="24"/>
        </w:rPr>
        <w:t>C</w:t>
      </w:r>
      <w:r w:rsidR="00CB226E" w:rsidRPr="007523F5">
        <w:rPr>
          <w:rStyle w:val="CharacterStyle4"/>
          <w:rFonts w:asciiTheme="minorHAnsi" w:hAnsiTheme="minorHAnsi" w:cs="Calibri"/>
          <w:sz w:val="24"/>
          <w:szCs w:val="24"/>
        </w:rPr>
        <w:t>onselheiro Tutelar</w:t>
      </w:r>
      <w:r w:rsidR="00B45841" w:rsidRPr="007523F5">
        <w:rPr>
          <w:rStyle w:val="CharacterStyle4"/>
          <w:rFonts w:asciiTheme="minorHAnsi" w:hAnsiTheme="minorHAnsi" w:cs="Calibri"/>
          <w:sz w:val="24"/>
          <w:szCs w:val="24"/>
        </w:rPr>
        <w:t>;</w:t>
      </w:r>
    </w:p>
    <w:p w14:paraId="3066E0C1" w14:textId="77777777" w:rsidR="00B91BAF" w:rsidRPr="007523F5" w:rsidRDefault="006C5ADA" w:rsidP="00E508B5">
      <w:pPr>
        <w:pStyle w:val="Style5"/>
        <w:numPr>
          <w:ilvl w:val="0"/>
          <w:numId w:val="16"/>
        </w:numPr>
        <w:kinsoku w:val="0"/>
        <w:autoSpaceDE/>
        <w:autoSpaceDN/>
        <w:spacing w:line="276" w:lineRule="auto"/>
        <w:ind w:left="567" w:hanging="567"/>
        <w:jc w:val="both"/>
        <w:rPr>
          <w:rStyle w:val="CharacterStyle4"/>
          <w:rFonts w:asciiTheme="minorHAnsi" w:hAnsiTheme="minorHAnsi" w:cs="Calibri"/>
          <w:b/>
          <w:sz w:val="24"/>
          <w:szCs w:val="24"/>
        </w:rPr>
      </w:pPr>
      <w:r w:rsidRPr="007523F5">
        <w:rPr>
          <w:rStyle w:val="CharacterStyle4"/>
          <w:rFonts w:asciiTheme="minorHAnsi" w:hAnsiTheme="minorHAnsi" w:cs="Calibri"/>
          <w:sz w:val="24"/>
          <w:szCs w:val="24"/>
        </w:rPr>
        <w:t>p</w:t>
      </w:r>
      <w:r w:rsidR="00B91BAF" w:rsidRPr="007523F5">
        <w:rPr>
          <w:rStyle w:val="CharacterStyle4"/>
          <w:rFonts w:asciiTheme="minorHAnsi" w:hAnsiTheme="minorHAnsi" w:cs="Calibri"/>
          <w:sz w:val="24"/>
          <w:szCs w:val="24"/>
        </w:rPr>
        <w:t>ara prestar serviço militar</w:t>
      </w:r>
      <w:r w:rsidR="00AD0130" w:rsidRPr="007523F5">
        <w:rPr>
          <w:rStyle w:val="CharacterStyle4"/>
          <w:rFonts w:asciiTheme="minorHAnsi" w:hAnsiTheme="minorHAnsi" w:cs="Calibri"/>
          <w:sz w:val="24"/>
          <w:szCs w:val="24"/>
        </w:rPr>
        <w:t>.</w:t>
      </w:r>
    </w:p>
    <w:p w14:paraId="75C90CA0" w14:textId="77777777" w:rsidR="00CE7133" w:rsidRPr="007523F5" w:rsidRDefault="00CE7133" w:rsidP="00E04926">
      <w:pPr>
        <w:spacing w:line="276" w:lineRule="auto"/>
        <w:jc w:val="both"/>
        <w:textAlignment w:val="baseline"/>
        <w:rPr>
          <w:rFonts w:asciiTheme="minorHAnsi" w:eastAsia="Times New Roman" w:hAnsiTheme="minorHAnsi" w:cs="Calibri"/>
          <w:color w:val="000000"/>
          <w:szCs w:val="24"/>
        </w:rPr>
      </w:pPr>
    </w:p>
    <w:p w14:paraId="3CF63F06" w14:textId="77777777" w:rsidR="00D62635" w:rsidRPr="007523F5" w:rsidRDefault="00B4299A" w:rsidP="00E04926">
      <w:pPr>
        <w:pStyle w:val="Style1"/>
        <w:kinsoku w:val="0"/>
        <w:autoSpaceDE/>
        <w:adjustRightInd/>
        <w:spacing w:line="276" w:lineRule="auto"/>
        <w:ind w:right="72"/>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Parágrafo</w:t>
      </w:r>
      <w:r w:rsidR="00D62635" w:rsidRPr="007523F5">
        <w:rPr>
          <w:rStyle w:val="CharacterStyle2"/>
          <w:rFonts w:asciiTheme="minorHAnsi" w:hAnsiTheme="minorHAnsi" w:cs="Calibri"/>
          <w:b/>
          <w:sz w:val="24"/>
          <w:szCs w:val="24"/>
        </w:rPr>
        <w:t xml:space="preserve"> </w:t>
      </w:r>
      <w:r w:rsidR="007D540F" w:rsidRPr="007523F5">
        <w:rPr>
          <w:rStyle w:val="CharacterStyle2"/>
          <w:rFonts w:asciiTheme="minorHAnsi" w:hAnsiTheme="minorHAnsi" w:cs="Calibri"/>
          <w:b/>
          <w:sz w:val="24"/>
          <w:szCs w:val="24"/>
        </w:rPr>
        <w:t>ú</w:t>
      </w:r>
      <w:r w:rsidR="006F68E9" w:rsidRPr="007523F5">
        <w:rPr>
          <w:rStyle w:val="CharacterStyle2"/>
          <w:rFonts w:asciiTheme="minorHAnsi" w:hAnsiTheme="minorHAnsi" w:cs="Calibri"/>
          <w:b/>
          <w:sz w:val="24"/>
          <w:szCs w:val="24"/>
        </w:rPr>
        <w:t>nico</w:t>
      </w:r>
      <w:r w:rsidR="00D62635" w:rsidRPr="007523F5">
        <w:rPr>
          <w:rStyle w:val="CharacterStyle2"/>
          <w:rFonts w:asciiTheme="minorHAnsi" w:hAnsiTheme="minorHAnsi" w:cs="Calibri"/>
          <w:sz w:val="24"/>
          <w:szCs w:val="24"/>
        </w:rPr>
        <w:t xml:space="preserve"> - Ao servidor investido exclusivamente em cargo em comissão não se aplicam as licenças previstas nos incisos V, </w:t>
      </w:r>
      <w:r w:rsidR="00B52F2E" w:rsidRPr="007523F5">
        <w:rPr>
          <w:rStyle w:val="CharacterStyle2"/>
          <w:rFonts w:asciiTheme="minorHAnsi" w:hAnsiTheme="minorHAnsi" w:cs="Calibri"/>
          <w:sz w:val="24"/>
          <w:szCs w:val="24"/>
        </w:rPr>
        <w:t xml:space="preserve">VI, </w:t>
      </w:r>
      <w:r w:rsidR="00D62635" w:rsidRPr="007523F5">
        <w:rPr>
          <w:rStyle w:val="CharacterStyle2"/>
          <w:rFonts w:asciiTheme="minorHAnsi" w:hAnsiTheme="minorHAnsi" w:cs="Calibri"/>
          <w:sz w:val="24"/>
          <w:szCs w:val="24"/>
        </w:rPr>
        <w:t>VII</w:t>
      </w:r>
      <w:r w:rsidR="00CB226E" w:rsidRPr="007523F5">
        <w:rPr>
          <w:rStyle w:val="CharacterStyle2"/>
          <w:rFonts w:asciiTheme="minorHAnsi" w:hAnsiTheme="minorHAnsi" w:cs="Calibri"/>
          <w:sz w:val="24"/>
          <w:szCs w:val="24"/>
        </w:rPr>
        <w:t>,</w:t>
      </w:r>
      <w:r w:rsidR="00042BFA" w:rsidRPr="007523F5">
        <w:rPr>
          <w:rStyle w:val="CharacterStyle2"/>
          <w:rFonts w:asciiTheme="minorHAnsi" w:hAnsiTheme="minorHAnsi" w:cs="Calibri"/>
          <w:sz w:val="24"/>
          <w:szCs w:val="24"/>
        </w:rPr>
        <w:t xml:space="preserve"> </w:t>
      </w:r>
      <w:r w:rsidR="00D62635" w:rsidRPr="007523F5">
        <w:rPr>
          <w:rStyle w:val="CharacterStyle2"/>
          <w:rFonts w:asciiTheme="minorHAnsi" w:hAnsiTheme="minorHAnsi" w:cs="Calibri"/>
          <w:sz w:val="24"/>
          <w:szCs w:val="24"/>
        </w:rPr>
        <w:t>VIII</w:t>
      </w:r>
      <w:r w:rsidR="00DE1A6D" w:rsidRPr="007523F5">
        <w:rPr>
          <w:rStyle w:val="CharacterStyle2"/>
          <w:rFonts w:asciiTheme="minorHAnsi" w:hAnsiTheme="minorHAnsi" w:cs="Calibri"/>
          <w:sz w:val="24"/>
          <w:szCs w:val="24"/>
        </w:rPr>
        <w:t>,</w:t>
      </w:r>
      <w:r w:rsidR="00CB226E" w:rsidRPr="007523F5">
        <w:rPr>
          <w:rStyle w:val="CharacterStyle2"/>
          <w:rFonts w:asciiTheme="minorHAnsi" w:hAnsiTheme="minorHAnsi" w:cs="Calibri"/>
          <w:sz w:val="24"/>
          <w:szCs w:val="24"/>
        </w:rPr>
        <w:t xml:space="preserve"> IX</w:t>
      </w:r>
      <w:r w:rsidR="00D62635" w:rsidRPr="007523F5">
        <w:rPr>
          <w:rStyle w:val="CharacterStyle2"/>
          <w:rFonts w:asciiTheme="minorHAnsi" w:hAnsiTheme="minorHAnsi" w:cs="Calibri"/>
          <w:sz w:val="24"/>
          <w:szCs w:val="24"/>
        </w:rPr>
        <w:t xml:space="preserve"> </w:t>
      </w:r>
      <w:r w:rsidR="00DE1A6D" w:rsidRPr="007523F5">
        <w:rPr>
          <w:rStyle w:val="CharacterStyle2"/>
          <w:rFonts w:asciiTheme="minorHAnsi" w:hAnsiTheme="minorHAnsi" w:cs="Calibri"/>
          <w:sz w:val="24"/>
          <w:szCs w:val="24"/>
        </w:rPr>
        <w:t xml:space="preserve"> e X </w:t>
      </w:r>
      <w:r w:rsidR="00D62635" w:rsidRPr="007523F5">
        <w:rPr>
          <w:rStyle w:val="CharacterStyle2"/>
          <w:rFonts w:asciiTheme="minorHAnsi" w:hAnsiTheme="minorHAnsi" w:cs="Calibri"/>
          <w:sz w:val="24"/>
          <w:szCs w:val="24"/>
        </w:rPr>
        <w:t xml:space="preserve">deste </w:t>
      </w:r>
      <w:r w:rsidR="006C5ADA" w:rsidRPr="007523F5">
        <w:rPr>
          <w:rStyle w:val="CharacterStyle2"/>
          <w:rFonts w:asciiTheme="minorHAnsi" w:hAnsiTheme="minorHAnsi" w:cs="Calibri"/>
          <w:sz w:val="24"/>
          <w:szCs w:val="24"/>
        </w:rPr>
        <w:t>a</w:t>
      </w:r>
      <w:r w:rsidRPr="007523F5">
        <w:rPr>
          <w:rStyle w:val="CharacterStyle2"/>
          <w:rFonts w:asciiTheme="minorHAnsi" w:hAnsiTheme="minorHAnsi" w:cs="Calibri"/>
          <w:sz w:val="24"/>
          <w:szCs w:val="24"/>
        </w:rPr>
        <w:t>rtigo</w:t>
      </w:r>
      <w:r w:rsidR="00D62635" w:rsidRPr="007523F5">
        <w:rPr>
          <w:rStyle w:val="CharacterStyle2"/>
          <w:rFonts w:asciiTheme="minorHAnsi" w:hAnsiTheme="minorHAnsi" w:cs="Calibri"/>
          <w:sz w:val="24"/>
          <w:szCs w:val="24"/>
        </w:rPr>
        <w:t>.</w:t>
      </w:r>
    </w:p>
    <w:p w14:paraId="4DDCAE68" w14:textId="77777777" w:rsidR="00D62635" w:rsidRPr="007523F5" w:rsidRDefault="00D62635" w:rsidP="00E04926">
      <w:pPr>
        <w:spacing w:line="276" w:lineRule="auto"/>
        <w:jc w:val="both"/>
        <w:textAlignment w:val="baseline"/>
        <w:rPr>
          <w:rFonts w:asciiTheme="minorHAnsi" w:eastAsia="Times New Roman" w:hAnsiTheme="minorHAnsi" w:cs="Calibri"/>
          <w:color w:val="000000"/>
          <w:szCs w:val="24"/>
        </w:rPr>
      </w:pPr>
    </w:p>
    <w:p w14:paraId="261BB4D5" w14:textId="0CF22B10" w:rsidR="005743F9" w:rsidRPr="007523F5" w:rsidRDefault="005743F9"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7D540F" w:rsidRPr="007523F5">
        <w:rPr>
          <w:rFonts w:asciiTheme="minorHAnsi" w:eastAsia="Times New Roman" w:hAnsiTheme="minorHAnsi" w:cs="Calibri"/>
          <w:b/>
          <w:color w:val="000000"/>
          <w:szCs w:val="24"/>
        </w:rPr>
        <w:t>87</w:t>
      </w:r>
      <w:r w:rsidR="00781316" w:rsidRPr="007523F5">
        <w:rPr>
          <w:rFonts w:asciiTheme="minorHAnsi" w:eastAsia="Times New Roman" w:hAnsiTheme="minorHAnsi" w:cs="Calibri"/>
          <w:b/>
          <w:color w:val="000000"/>
          <w:szCs w:val="24"/>
        </w:rPr>
        <w:t>.</w:t>
      </w:r>
      <w:r w:rsidR="006C5ADA" w:rsidRPr="007523F5">
        <w:rPr>
          <w:rFonts w:asciiTheme="minorHAnsi" w:eastAsia="Times New Roman" w:hAnsiTheme="minorHAnsi" w:cs="Calibri"/>
          <w:b/>
          <w:color w:val="000000"/>
          <w:szCs w:val="24"/>
        </w:rPr>
        <w:t xml:space="preserve"> </w:t>
      </w:r>
      <w:r w:rsidRPr="007523F5">
        <w:rPr>
          <w:rFonts w:asciiTheme="minorHAnsi" w:eastAsia="Times New Roman" w:hAnsiTheme="minorHAnsi" w:cs="Calibri"/>
          <w:color w:val="000000"/>
          <w:szCs w:val="24"/>
        </w:rPr>
        <w:t xml:space="preserve">O servidor em gozo de qualquer licença comunicará ao chefe do </w:t>
      </w:r>
      <w:r w:rsidR="001F512C">
        <w:rPr>
          <w:rFonts w:asciiTheme="minorHAnsi" w:eastAsia="Times New Roman" w:hAnsiTheme="minorHAnsi" w:cs="Calibri"/>
          <w:color w:val="000000"/>
          <w:szCs w:val="24"/>
        </w:rPr>
        <w:t>D</w:t>
      </w:r>
      <w:r w:rsidRPr="007523F5">
        <w:rPr>
          <w:rFonts w:asciiTheme="minorHAnsi" w:eastAsia="Times New Roman" w:hAnsiTheme="minorHAnsi" w:cs="Calibri"/>
          <w:color w:val="000000"/>
          <w:szCs w:val="24"/>
        </w:rPr>
        <w:t>epartamento o local onde pode ser encontrado.</w:t>
      </w:r>
    </w:p>
    <w:p w14:paraId="0FF51C2F" w14:textId="77777777" w:rsidR="005743F9" w:rsidRPr="007523F5" w:rsidRDefault="005743F9" w:rsidP="00E04926">
      <w:pPr>
        <w:spacing w:line="276" w:lineRule="auto"/>
        <w:jc w:val="both"/>
        <w:textAlignment w:val="baseline"/>
        <w:rPr>
          <w:rFonts w:asciiTheme="minorHAnsi" w:eastAsia="Times New Roman" w:hAnsiTheme="minorHAnsi" w:cs="Calibri"/>
          <w:color w:val="000000"/>
          <w:szCs w:val="24"/>
        </w:rPr>
      </w:pPr>
    </w:p>
    <w:p w14:paraId="4946F185" w14:textId="77777777" w:rsidR="0085070F" w:rsidRPr="007523F5" w:rsidRDefault="008D7B1D" w:rsidP="00E04926">
      <w:pPr>
        <w:pStyle w:val="Subttulo"/>
        <w:spacing w:line="276" w:lineRule="auto"/>
        <w:ind w:firstLine="0"/>
        <w:rPr>
          <w:rFonts w:asciiTheme="minorHAnsi" w:hAnsiTheme="minorHAnsi"/>
        </w:rPr>
      </w:pPr>
      <w:bookmarkStart w:id="134" w:name="_Toc93656324"/>
      <w:bookmarkStart w:id="135" w:name="_Toc124930833"/>
      <w:r w:rsidRPr="007523F5">
        <w:rPr>
          <w:rFonts w:asciiTheme="minorHAnsi" w:hAnsiTheme="minorHAnsi"/>
        </w:rPr>
        <w:t xml:space="preserve">Seção </w:t>
      </w:r>
      <w:r w:rsidR="0000078D" w:rsidRPr="007523F5">
        <w:rPr>
          <w:rFonts w:asciiTheme="minorHAnsi" w:hAnsiTheme="minorHAnsi"/>
        </w:rPr>
        <w:t>II</w:t>
      </w:r>
      <w:bookmarkEnd w:id="134"/>
      <w:bookmarkEnd w:id="135"/>
    </w:p>
    <w:p w14:paraId="41AC48DE" w14:textId="77777777" w:rsidR="0085070F" w:rsidRPr="007523F5" w:rsidRDefault="008D7B1D" w:rsidP="00E04926">
      <w:pPr>
        <w:pStyle w:val="Subttulo"/>
        <w:spacing w:line="276" w:lineRule="auto"/>
        <w:ind w:firstLine="0"/>
        <w:rPr>
          <w:rFonts w:asciiTheme="minorHAnsi" w:hAnsiTheme="minorHAnsi"/>
        </w:rPr>
      </w:pPr>
      <w:bookmarkStart w:id="136" w:name="_Toc93656325"/>
      <w:bookmarkStart w:id="137" w:name="_Toc124930834"/>
      <w:r w:rsidRPr="007523F5">
        <w:rPr>
          <w:rFonts w:asciiTheme="minorHAnsi" w:hAnsiTheme="minorHAnsi"/>
        </w:rPr>
        <w:t xml:space="preserve">Da </w:t>
      </w:r>
      <w:r w:rsidR="007016B4" w:rsidRPr="007523F5">
        <w:rPr>
          <w:rFonts w:asciiTheme="minorHAnsi" w:hAnsiTheme="minorHAnsi"/>
        </w:rPr>
        <w:t xml:space="preserve">Licença </w:t>
      </w:r>
      <w:r w:rsidR="00E2758C" w:rsidRPr="007523F5">
        <w:rPr>
          <w:rFonts w:asciiTheme="minorHAnsi" w:hAnsiTheme="minorHAnsi"/>
        </w:rPr>
        <w:t>p</w:t>
      </w:r>
      <w:r w:rsidR="007016B4" w:rsidRPr="007523F5">
        <w:rPr>
          <w:rFonts w:asciiTheme="minorHAnsi" w:hAnsiTheme="minorHAnsi"/>
        </w:rPr>
        <w:t xml:space="preserve">ara Tratamento </w:t>
      </w:r>
      <w:r w:rsidR="00E2758C" w:rsidRPr="007523F5">
        <w:rPr>
          <w:rFonts w:asciiTheme="minorHAnsi" w:hAnsiTheme="minorHAnsi"/>
        </w:rPr>
        <w:t>d</w:t>
      </w:r>
      <w:r w:rsidR="007016B4" w:rsidRPr="007523F5">
        <w:rPr>
          <w:rFonts w:asciiTheme="minorHAnsi" w:hAnsiTheme="minorHAnsi"/>
        </w:rPr>
        <w:t>e Saúde</w:t>
      </w:r>
      <w:bookmarkEnd w:id="136"/>
      <w:bookmarkEnd w:id="137"/>
    </w:p>
    <w:p w14:paraId="0974466B" w14:textId="77777777" w:rsidR="00D62635" w:rsidRPr="007523F5" w:rsidRDefault="00D62635" w:rsidP="00E04926">
      <w:pPr>
        <w:spacing w:line="276" w:lineRule="auto"/>
        <w:rPr>
          <w:rFonts w:asciiTheme="minorHAnsi" w:hAnsiTheme="minorHAnsi" w:cs="Calibri"/>
          <w:szCs w:val="24"/>
        </w:rPr>
      </w:pPr>
    </w:p>
    <w:p w14:paraId="4CBE1B36" w14:textId="77777777" w:rsidR="00194B6E" w:rsidRPr="007523F5" w:rsidRDefault="00194B6E" w:rsidP="00E04926">
      <w:pPr>
        <w:spacing w:line="276" w:lineRule="auto"/>
        <w:jc w:val="both"/>
        <w:textAlignment w:val="baseline"/>
        <w:rPr>
          <w:rFonts w:asciiTheme="minorHAnsi" w:hAnsiTheme="minorHAnsi" w:cs="Calibri"/>
          <w:szCs w:val="24"/>
        </w:rPr>
      </w:pPr>
      <w:r w:rsidRPr="007523F5">
        <w:rPr>
          <w:rFonts w:asciiTheme="minorHAnsi" w:eastAsia="Times New Roman" w:hAnsiTheme="minorHAnsi" w:cs="Calibri"/>
          <w:b/>
          <w:szCs w:val="24"/>
        </w:rPr>
        <w:lastRenderedPageBreak/>
        <w:t xml:space="preserve">Art. </w:t>
      </w:r>
      <w:r w:rsidR="007D540F" w:rsidRPr="007523F5">
        <w:rPr>
          <w:rFonts w:asciiTheme="minorHAnsi" w:eastAsia="Times New Roman" w:hAnsiTheme="minorHAnsi" w:cs="Calibri"/>
          <w:b/>
          <w:szCs w:val="24"/>
        </w:rPr>
        <w:t>88</w:t>
      </w:r>
      <w:r w:rsidR="00781316"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w:t>
      </w:r>
      <w:r w:rsidRPr="007523F5">
        <w:rPr>
          <w:rFonts w:asciiTheme="minorHAnsi" w:hAnsiTheme="minorHAnsi" w:cs="Calibri"/>
          <w:szCs w:val="24"/>
        </w:rPr>
        <w:t>Será concedida licença para tratamento de saúde ao servidor, a pedido ou de ofício, sem prejuízo da remuneração a que fizer jus.</w:t>
      </w:r>
    </w:p>
    <w:p w14:paraId="3426C421" w14:textId="77777777" w:rsidR="00E2472F" w:rsidRPr="007523F5" w:rsidRDefault="00E2472F" w:rsidP="00E04926">
      <w:pPr>
        <w:spacing w:line="276" w:lineRule="auto"/>
        <w:jc w:val="both"/>
        <w:textAlignment w:val="baseline"/>
        <w:rPr>
          <w:rFonts w:asciiTheme="minorHAnsi" w:hAnsiTheme="minorHAnsi" w:cs="Calibri"/>
          <w:szCs w:val="24"/>
        </w:rPr>
      </w:pPr>
    </w:p>
    <w:p w14:paraId="4E3EF3D7" w14:textId="77777777" w:rsidR="00E2472F" w:rsidRPr="007523F5" w:rsidRDefault="0094683A" w:rsidP="00E04926">
      <w:pPr>
        <w:spacing w:line="276" w:lineRule="auto"/>
        <w:jc w:val="both"/>
        <w:rPr>
          <w:rFonts w:asciiTheme="minorHAnsi" w:hAnsiTheme="minorHAnsi" w:cs="Calibri"/>
          <w:szCs w:val="24"/>
        </w:rPr>
      </w:pPr>
      <w:r w:rsidRPr="007523F5">
        <w:rPr>
          <w:rFonts w:asciiTheme="minorHAnsi" w:hAnsiTheme="minorHAnsi" w:cs="Calibri"/>
          <w:b/>
          <w:bCs/>
          <w:szCs w:val="24"/>
        </w:rPr>
        <w:t xml:space="preserve">Art. </w:t>
      </w:r>
      <w:r w:rsidR="007D540F" w:rsidRPr="007523F5">
        <w:rPr>
          <w:rFonts w:asciiTheme="minorHAnsi" w:hAnsiTheme="minorHAnsi" w:cs="Calibri"/>
          <w:b/>
          <w:bCs/>
          <w:szCs w:val="24"/>
        </w:rPr>
        <w:t>89</w:t>
      </w:r>
      <w:r w:rsidRPr="007523F5">
        <w:rPr>
          <w:rFonts w:asciiTheme="minorHAnsi" w:hAnsiTheme="minorHAnsi" w:cs="Calibri"/>
          <w:b/>
          <w:bCs/>
          <w:szCs w:val="24"/>
        </w:rPr>
        <w:t>.</w:t>
      </w:r>
      <w:r w:rsidR="00E2472F" w:rsidRPr="007523F5">
        <w:rPr>
          <w:rFonts w:asciiTheme="minorHAnsi" w:hAnsiTheme="minorHAnsi" w:cs="Calibri"/>
          <w:b/>
          <w:szCs w:val="24"/>
        </w:rPr>
        <w:t xml:space="preserve"> </w:t>
      </w:r>
      <w:r w:rsidR="00E2472F" w:rsidRPr="007523F5">
        <w:rPr>
          <w:rFonts w:asciiTheme="minorHAnsi" w:hAnsiTheme="minorHAnsi" w:cs="Calibri"/>
          <w:szCs w:val="24"/>
        </w:rPr>
        <w:t xml:space="preserve"> A licença para tratamento de saúde será sempre comprovada com atestado médico</w:t>
      </w:r>
      <w:r w:rsidRPr="007523F5">
        <w:rPr>
          <w:rFonts w:asciiTheme="minorHAnsi" w:hAnsiTheme="minorHAnsi" w:cs="Calibri"/>
          <w:szCs w:val="24"/>
        </w:rPr>
        <w:t>:</w:t>
      </w:r>
    </w:p>
    <w:p w14:paraId="601D4E61" w14:textId="77777777" w:rsidR="00E2472F" w:rsidRPr="007523F5" w:rsidRDefault="00E2472F" w:rsidP="00E04926">
      <w:pPr>
        <w:spacing w:line="276" w:lineRule="auto"/>
        <w:ind w:firstLine="1701"/>
        <w:jc w:val="both"/>
        <w:rPr>
          <w:rFonts w:asciiTheme="minorHAnsi" w:hAnsiTheme="minorHAnsi" w:cs="Calibri"/>
          <w:szCs w:val="24"/>
        </w:rPr>
      </w:pPr>
    </w:p>
    <w:p w14:paraId="5F54BFD2" w14:textId="557E2E7A" w:rsidR="00E2472F" w:rsidRPr="007523F5" w:rsidRDefault="000402F8" w:rsidP="00E508B5">
      <w:pPr>
        <w:numPr>
          <w:ilvl w:val="0"/>
          <w:numId w:val="50"/>
        </w:numPr>
        <w:spacing w:line="276" w:lineRule="auto"/>
        <w:ind w:left="426" w:hanging="426"/>
        <w:jc w:val="both"/>
        <w:rPr>
          <w:rFonts w:asciiTheme="minorHAnsi" w:hAnsiTheme="minorHAnsi" w:cs="Calibri"/>
          <w:szCs w:val="24"/>
        </w:rPr>
      </w:pPr>
      <w:r>
        <w:rPr>
          <w:rFonts w:asciiTheme="minorHAnsi" w:hAnsiTheme="minorHAnsi" w:cs="Calibri"/>
          <w:szCs w:val="24"/>
        </w:rPr>
        <w:t>p</w:t>
      </w:r>
      <w:r w:rsidR="00E2472F" w:rsidRPr="007523F5">
        <w:rPr>
          <w:rFonts w:asciiTheme="minorHAnsi" w:hAnsiTheme="minorHAnsi" w:cs="Calibri"/>
          <w:szCs w:val="24"/>
        </w:rPr>
        <w:t>ara</w:t>
      </w:r>
      <w:r w:rsidR="007D540F" w:rsidRPr="007523F5">
        <w:rPr>
          <w:rFonts w:asciiTheme="minorHAnsi" w:hAnsiTheme="minorHAnsi" w:cs="Calibri"/>
          <w:szCs w:val="24"/>
        </w:rPr>
        <w:t xml:space="preserve"> as</w:t>
      </w:r>
      <w:r w:rsidR="00E2472F" w:rsidRPr="007523F5">
        <w:rPr>
          <w:rFonts w:asciiTheme="minorHAnsi" w:hAnsiTheme="minorHAnsi" w:cs="Calibri"/>
          <w:szCs w:val="24"/>
        </w:rPr>
        <w:t xml:space="preserve"> licenças de mais de 03 (três) dias, sucessivos ou alternados, </w:t>
      </w:r>
      <w:r w:rsidR="00DB70CF" w:rsidRPr="007523F5">
        <w:rPr>
          <w:rFonts w:asciiTheme="minorHAnsi" w:hAnsiTheme="minorHAnsi" w:cs="Calibri"/>
          <w:szCs w:val="24"/>
        </w:rPr>
        <w:t xml:space="preserve">durante o mês, </w:t>
      </w:r>
      <w:r w:rsidR="00E2472F" w:rsidRPr="007523F5">
        <w:rPr>
          <w:rFonts w:asciiTheme="minorHAnsi" w:hAnsiTheme="minorHAnsi" w:cs="Calibri"/>
          <w:szCs w:val="24"/>
        </w:rPr>
        <w:t>seguirá para análise de perícia médica a cargo do Município de Clevelândia, em que se atestará a aptidão ou não para o trabalho</w:t>
      </w:r>
      <w:r w:rsidR="00307276">
        <w:rPr>
          <w:rFonts w:asciiTheme="minorHAnsi" w:hAnsiTheme="minorHAnsi" w:cs="Calibri"/>
          <w:szCs w:val="24"/>
        </w:rPr>
        <w:t>;</w:t>
      </w:r>
    </w:p>
    <w:p w14:paraId="514FBA4C" w14:textId="77777777" w:rsidR="00E35CB4" w:rsidRPr="007523F5" w:rsidRDefault="000402F8" w:rsidP="00E508B5">
      <w:pPr>
        <w:numPr>
          <w:ilvl w:val="0"/>
          <w:numId w:val="50"/>
        </w:numPr>
        <w:spacing w:line="276" w:lineRule="auto"/>
        <w:ind w:left="426" w:hanging="426"/>
        <w:jc w:val="both"/>
        <w:rPr>
          <w:rFonts w:asciiTheme="minorHAnsi" w:hAnsiTheme="minorHAnsi" w:cs="Calibri"/>
          <w:szCs w:val="24"/>
        </w:rPr>
      </w:pPr>
      <w:r>
        <w:rPr>
          <w:rFonts w:asciiTheme="minorHAnsi" w:hAnsiTheme="minorHAnsi" w:cs="Calibri"/>
          <w:szCs w:val="24"/>
        </w:rPr>
        <w:t>p</w:t>
      </w:r>
      <w:r w:rsidR="00E35CB4" w:rsidRPr="007523F5">
        <w:rPr>
          <w:rFonts w:asciiTheme="minorHAnsi" w:hAnsiTheme="minorHAnsi" w:cs="Calibri"/>
          <w:szCs w:val="24"/>
        </w:rPr>
        <w:t>ara</w:t>
      </w:r>
      <w:r w:rsidR="007D540F" w:rsidRPr="007523F5">
        <w:rPr>
          <w:rFonts w:asciiTheme="minorHAnsi" w:hAnsiTheme="minorHAnsi" w:cs="Calibri"/>
          <w:szCs w:val="24"/>
        </w:rPr>
        <w:t xml:space="preserve"> as</w:t>
      </w:r>
      <w:r w:rsidR="00E35CB4" w:rsidRPr="007523F5">
        <w:rPr>
          <w:rFonts w:asciiTheme="minorHAnsi" w:hAnsiTheme="minorHAnsi" w:cs="Calibri"/>
          <w:szCs w:val="24"/>
        </w:rPr>
        <w:t xml:space="preserve"> licenças para tratamento de saúde que excedam 15 (quinze) dias no mês, seguidos ou intercalados, seguirão para análise de perícia médica previdenciária, em que se atestará a aptidão ou não para o trabalho.</w:t>
      </w:r>
    </w:p>
    <w:p w14:paraId="7AAADBBC" w14:textId="77777777" w:rsidR="008B6DF9" w:rsidRPr="007523F5" w:rsidRDefault="008B6DF9" w:rsidP="00E04926">
      <w:pPr>
        <w:spacing w:line="276" w:lineRule="auto"/>
        <w:jc w:val="both"/>
        <w:rPr>
          <w:rFonts w:asciiTheme="minorHAnsi" w:hAnsiTheme="minorHAnsi" w:cs="Calibri"/>
          <w:szCs w:val="24"/>
        </w:rPr>
      </w:pPr>
    </w:p>
    <w:p w14:paraId="07BCAB3E" w14:textId="77777777" w:rsidR="008B6DF9" w:rsidRPr="007523F5" w:rsidRDefault="008B6DF9" w:rsidP="00E04926">
      <w:pPr>
        <w:spacing w:line="276" w:lineRule="auto"/>
        <w:jc w:val="both"/>
        <w:rPr>
          <w:rFonts w:asciiTheme="minorHAnsi" w:hAnsiTheme="minorHAnsi" w:cs="Calibri"/>
          <w:szCs w:val="24"/>
        </w:rPr>
      </w:pPr>
      <w:r w:rsidRPr="007523F5">
        <w:rPr>
          <w:rFonts w:asciiTheme="minorHAnsi" w:hAnsiTheme="minorHAnsi" w:cs="Calibri"/>
          <w:b/>
          <w:bCs/>
          <w:szCs w:val="24"/>
        </w:rPr>
        <w:t>§</w:t>
      </w:r>
      <w:r w:rsidRPr="007523F5">
        <w:rPr>
          <w:rFonts w:asciiTheme="minorHAnsi" w:hAnsiTheme="minorHAnsi" w:cs="Calibri"/>
          <w:szCs w:val="24"/>
        </w:rPr>
        <w:t xml:space="preserve"> </w:t>
      </w:r>
      <w:r w:rsidR="007D540F" w:rsidRPr="007523F5">
        <w:rPr>
          <w:rFonts w:asciiTheme="minorHAnsi" w:hAnsiTheme="minorHAnsi" w:cs="Calibri"/>
          <w:b/>
          <w:szCs w:val="24"/>
        </w:rPr>
        <w:t>1</w:t>
      </w:r>
      <w:bookmarkStart w:id="138" w:name="_Hlk97298513"/>
      <w:r w:rsidR="007D540F" w:rsidRPr="007523F5">
        <w:rPr>
          <w:rFonts w:asciiTheme="minorHAnsi" w:hAnsiTheme="minorHAnsi" w:cs="Calibri"/>
          <w:b/>
          <w:szCs w:val="24"/>
        </w:rPr>
        <w:t xml:space="preserve">º </w:t>
      </w:r>
      <w:r w:rsidRPr="007523F5">
        <w:rPr>
          <w:rFonts w:asciiTheme="minorHAnsi" w:hAnsiTheme="minorHAnsi" w:cs="Calibri"/>
          <w:szCs w:val="24"/>
        </w:rPr>
        <w:t xml:space="preserve">Em caso de atestados para afastamentos que compreendam apenas período parcial da jornada diária, o servidor </w:t>
      </w:r>
      <w:r w:rsidR="007D540F" w:rsidRPr="007523F5">
        <w:rPr>
          <w:rFonts w:asciiTheme="minorHAnsi" w:hAnsiTheme="minorHAnsi" w:cs="Calibri"/>
          <w:szCs w:val="24"/>
        </w:rPr>
        <w:t xml:space="preserve">deverá </w:t>
      </w:r>
      <w:r w:rsidRPr="007523F5">
        <w:rPr>
          <w:rFonts w:asciiTheme="minorHAnsi" w:hAnsiTheme="minorHAnsi" w:cs="Calibri"/>
          <w:szCs w:val="24"/>
        </w:rPr>
        <w:t xml:space="preserve">cumprir o restante do período, sob pena de ter descontado da remuneração o período que devia ser trabalhado. </w:t>
      </w:r>
      <w:bookmarkEnd w:id="138"/>
    </w:p>
    <w:p w14:paraId="6C022B62" w14:textId="77777777" w:rsidR="008B6DF9" w:rsidRPr="007523F5" w:rsidRDefault="008B6DF9" w:rsidP="00E04926">
      <w:pPr>
        <w:spacing w:line="276" w:lineRule="auto"/>
        <w:jc w:val="both"/>
        <w:rPr>
          <w:rFonts w:asciiTheme="minorHAnsi" w:hAnsiTheme="minorHAnsi" w:cs="Calibri"/>
          <w:szCs w:val="24"/>
        </w:rPr>
      </w:pPr>
    </w:p>
    <w:p w14:paraId="2A4741D8" w14:textId="77777777" w:rsidR="008B6DF9" w:rsidRPr="007523F5" w:rsidRDefault="008B6DF9" w:rsidP="00E04926">
      <w:pPr>
        <w:pStyle w:val="Corpodetexto2"/>
        <w:spacing w:line="276" w:lineRule="auto"/>
        <w:rPr>
          <w:rFonts w:asciiTheme="minorHAnsi" w:hAnsiTheme="minorHAnsi" w:cs="Calibri"/>
          <w:sz w:val="24"/>
          <w:szCs w:val="24"/>
        </w:rPr>
      </w:pPr>
      <w:r w:rsidRPr="007523F5">
        <w:rPr>
          <w:rFonts w:asciiTheme="minorHAnsi" w:hAnsiTheme="minorHAnsi" w:cs="Calibri"/>
          <w:b/>
          <w:bCs/>
          <w:sz w:val="24"/>
          <w:szCs w:val="24"/>
        </w:rPr>
        <w:t>§</w:t>
      </w:r>
      <w:r w:rsidRPr="007523F5">
        <w:rPr>
          <w:rFonts w:asciiTheme="minorHAnsi" w:hAnsiTheme="minorHAnsi" w:cs="Calibri"/>
          <w:sz w:val="24"/>
          <w:szCs w:val="24"/>
        </w:rPr>
        <w:t xml:space="preserve"> </w:t>
      </w:r>
      <w:r w:rsidR="007D540F" w:rsidRPr="007523F5">
        <w:rPr>
          <w:rFonts w:asciiTheme="minorHAnsi" w:hAnsiTheme="minorHAnsi" w:cs="Calibri"/>
          <w:b/>
          <w:sz w:val="24"/>
          <w:szCs w:val="24"/>
        </w:rPr>
        <w:t>2º</w:t>
      </w:r>
      <w:r w:rsidRPr="007523F5">
        <w:rPr>
          <w:rFonts w:asciiTheme="minorHAnsi" w:hAnsiTheme="minorHAnsi" w:cs="Calibri"/>
          <w:sz w:val="24"/>
          <w:szCs w:val="24"/>
        </w:rPr>
        <w:t xml:space="preserve"> Sempre que necessária, a perícia médica será realizada na residência do servidor ou no estabelecimento hospitalar onde se encontrar internado.</w:t>
      </w:r>
    </w:p>
    <w:p w14:paraId="0AB5BD09" w14:textId="77777777" w:rsidR="008B6DF9" w:rsidRPr="007523F5" w:rsidRDefault="008B6DF9" w:rsidP="00E04926">
      <w:pPr>
        <w:pStyle w:val="Corpodetexto2"/>
        <w:spacing w:line="276" w:lineRule="auto"/>
        <w:rPr>
          <w:rFonts w:asciiTheme="minorHAnsi" w:hAnsiTheme="minorHAnsi" w:cs="Calibri"/>
          <w:sz w:val="24"/>
          <w:szCs w:val="24"/>
        </w:rPr>
      </w:pPr>
    </w:p>
    <w:p w14:paraId="7921B345" w14:textId="77777777" w:rsidR="008B6DF9" w:rsidRPr="007523F5" w:rsidRDefault="008B6DF9" w:rsidP="00E04926">
      <w:pPr>
        <w:spacing w:line="276" w:lineRule="auto"/>
        <w:jc w:val="both"/>
        <w:rPr>
          <w:rFonts w:asciiTheme="minorHAnsi" w:hAnsiTheme="minorHAnsi" w:cs="Calibri"/>
          <w:szCs w:val="24"/>
        </w:rPr>
      </w:pPr>
      <w:r w:rsidRPr="007523F5">
        <w:rPr>
          <w:rFonts w:asciiTheme="minorHAnsi" w:hAnsiTheme="minorHAnsi" w:cs="Calibri"/>
          <w:b/>
          <w:bCs/>
          <w:szCs w:val="24"/>
        </w:rPr>
        <w:t>§</w:t>
      </w:r>
      <w:r w:rsidRPr="007523F5">
        <w:rPr>
          <w:rFonts w:asciiTheme="minorHAnsi" w:hAnsiTheme="minorHAnsi" w:cs="Calibri"/>
          <w:szCs w:val="24"/>
        </w:rPr>
        <w:t xml:space="preserve"> </w:t>
      </w:r>
      <w:r w:rsidR="007D540F" w:rsidRPr="007523F5">
        <w:rPr>
          <w:rFonts w:asciiTheme="minorHAnsi" w:hAnsiTheme="minorHAnsi" w:cs="Calibri"/>
          <w:b/>
          <w:szCs w:val="24"/>
        </w:rPr>
        <w:t>3</w:t>
      </w:r>
      <w:r w:rsidRPr="007523F5">
        <w:rPr>
          <w:rFonts w:asciiTheme="minorHAnsi" w:hAnsiTheme="minorHAnsi" w:cs="Calibri"/>
          <w:b/>
          <w:szCs w:val="24"/>
        </w:rPr>
        <w:t>º</w:t>
      </w:r>
      <w:r w:rsidRPr="007523F5">
        <w:rPr>
          <w:rFonts w:asciiTheme="minorHAnsi" w:hAnsiTheme="minorHAnsi" w:cs="Calibri"/>
          <w:szCs w:val="24"/>
        </w:rPr>
        <w:t xml:space="preserve"> Inexistindo médico do órgão ou entidade no local onde se encontra o servidor ou, sendo caso de médico especialista que inexiste no município, será aceito atestado passado por médico particular, que deverá ser homologado por médico </w:t>
      </w:r>
      <w:r w:rsidR="00842701" w:rsidRPr="007523F5">
        <w:rPr>
          <w:rFonts w:asciiTheme="minorHAnsi" w:hAnsiTheme="minorHAnsi" w:cs="Calibri"/>
          <w:szCs w:val="24"/>
        </w:rPr>
        <w:t>oficial</w:t>
      </w:r>
      <w:r w:rsidRPr="007523F5">
        <w:rPr>
          <w:rFonts w:asciiTheme="minorHAnsi" w:hAnsiTheme="minorHAnsi" w:cs="Calibri"/>
          <w:szCs w:val="24"/>
        </w:rPr>
        <w:t xml:space="preserve"> do município</w:t>
      </w:r>
      <w:r w:rsidR="00842701" w:rsidRPr="007523F5">
        <w:rPr>
          <w:rFonts w:asciiTheme="minorHAnsi" w:hAnsiTheme="minorHAnsi" w:cs="Calibri"/>
          <w:szCs w:val="24"/>
        </w:rPr>
        <w:t xml:space="preserve"> ou médico contratado por meio de empresa terceirizada.</w:t>
      </w:r>
    </w:p>
    <w:p w14:paraId="1CE75654" w14:textId="77777777" w:rsidR="00E2472F" w:rsidRPr="007523F5" w:rsidRDefault="00E2472F" w:rsidP="00E04926">
      <w:pPr>
        <w:spacing w:line="276" w:lineRule="auto"/>
        <w:jc w:val="both"/>
        <w:textAlignment w:val="baseline"/>
        <w:rPr>
          <w:rFonts w:asciiTheme="minorHAnsi" w:hAnsiTheme="minorHAnsi" w:cs="Calibri"/>
          <w:szCs w:val="24"/>
        </w:rPr>
      </w:pPr>
    </w:p>
    <w:p w14:paraId="71E79C85" w14:textId="77777777" w:rsidR="00E35CB4" w:rsidRPr="007523F5" w:rsidRDefault="0094683A" w:rsidP="00E04926">
      <w:pPr>
        <w:spacing w:line="276" w:lineRule="auto"/>
        <w:jc w:val="both"/>
        <w:rPr>
          <w:rFonts w:asciiTheme="minorHAnsi" w:hAnsiTheme="minorHAnsi" w:cs="Calibri"/>
          <w:szCs w:val="24"/>
        </w:rPr>
      </w:pPr>
      <w:r w:rsidRPr="007523F5">
        <w:rPr>
          <w:rFonts w:asciiTheme="minorHAnsi" w:hAnsiTheme="minorHAnsi" w:cs="Calibri"/>
          <w:b/>
          <w:bCs/>
          <w:szCs w:val="24"/>
        </w:rPr>
        <w:t>Art. 9</w:t>
      </w:r>
      <w:r w:rsidR="007D540F" w:rsidRPr="007523F5">
        <w:rPr>
          <w:rFonts w:asciiTheme="minorHAnsi" w:hAnsiTheme="minorHAnsi" w:cs="Calibri"/>
          <w:b/>
          <w:bCs/>
          <w:szCs w:val="24"/>
        </w:rPr>
        <w:t>0</w:t>
      </w:r>
      <w:r w:rsidRPr="007523F5">
        <w:rPr>
          <w:rFonts w:asciiTheme="minorHAnsi" w:hAnsiTheme="minorHAnsi" w:cs="Calibri"/>
          <w:b/>
          <w:bCs/>
          <w:szCs w:val="24"/>
        </w:rPr>
        <w:t>.</w:t>
      </w:r>
      <w:r w:rsidR="00194B6E" w:rsidRPr="007523F5">
        <w:rPr>
          <w:rFonts w:asciiTheme="minorHAnsi" w:hAnsiTheme="minorHAnsi" w:cs="Calibri"/>
          <w:b/>
          <w:szCs w:val="24"/>
        </w:rPr>
        <w:t xml:space="preserve"> </w:t>
      </w:r>
      <w:r w:rsidR="00E35CB4" w:rsidRPr="007523F5">
        <w:rPr>
          <w:rFonts w:asciiTheme="minorHAnsi" w:hAnsiTheme="minorHAnsi" w:cs="Calibri"/>
          <w:szCs w:val="24"/>
        </w:rPr>
        <w:t>Se o médico perito atestar a incapacidade laborativa, o servidor será mantido afastado pelo tempo determinado pela perícia, sendo custeados os auxílios por incapacidade temporária pelo Regime Geral de Previdência Social.</w:t>
      </w:r>
    </w:p>
    <w:p w14:paraId="5D6C8982" w14:textId="77777777" w:rsidR="00194B6E" w:rsidRPr="007523F5" w:rsidRDefault="00194B6E" w:rsidP="00E04926">
      <w:pPr>
        <w:spacing w:line="276" w:lineRule="auto"/>
        <w:jc w:val="both"/>
        <w:rPr>
          <w:rFonts w:asciiTheme="minorHAnsi" w:hAnsiTheme="minorHAnsi" w:cs="Calibri"/>
          <w:szCs w:val="24"/>
        </w:rPr>
      </w:pPr>
    </w:p>
    <w:p w14:paraId="27E42F59" w14:textId="77777777" w:rsidR="00E35CB4" w:rsidRPr="007523F5" w:rsidRDefault="008B6DF9" w:rsidP="00E04926">
      <w:pPr>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7D540F" w:rsidRPr="007523F5">
        <w:rPr>
          <w:rFonts w:asciiTheme="minorHAnsi" w:hAnsiTheme="minorHAnsi" w:cs="Calibri"/>
          <w:b/>
          <w:szCs w:val="24"/>
        </w:rPr>
        <w:t>91.</w:t>
      </w:r>
      <w:r w:rsidR="00194B6E" w:rsidRPr="007523F5">
        <w:rPr>
          <w:rFonts w:asciiTheme="minorHAnsi" w:hAnsiTheme="minorHAnsi" w:cs="Calibri"/>
          <w:szCs w:val="24"/>
        </w:rPr>
        <w:t xml:space="preserve"> </w:t>
      </w:r>
      <w:r w:rsidR="00E35CB4" w:rsidRPr="007523F5">
        <w:rPr>
          <w:rFonts w:asciiTheme="minorHAnsi" w:hAnsiTheme="minorHAnsi" w:cs="Calibri"/>
          <w:szCs w:val="24"/>
        </w:rPr>
        <w:t>Findo o prazo da licença, o servidor, mediante solicitação, poderá ser submetido à nova perícia médica, que concluirá pela volta ao trabalho, pela prorrogação da licença ou pela indicação para aposentadoria por incapacidade permanente.</w:t>
      </w:r>
    </w:p>
    <w:p w14:paraId="77F92B1E" w14:textId="77777777" w:rsidR="0088277E" w:rsidRPr="007523F5" w:rsidRDefault="0088277E" w:rsidP="00E04926">
      <w:pPr>
        <w:tabs>
          <w:tab w:val="center" w:pos="11057"/>
          <w:tab w:val="center" w:pos="11199"/>
        </w:tabs>
        <w:spacing w:line="276" w:lineRule="auto"/>
        <w:jc w:val="both"/>
        <w:rPr>
          <w:rFonts w:asciiTheme="minorHAnsi" w:hAnsiTheme="minorHAnsi" w:cs="Calibri"/>
          <w:szCs w:val="24"/>
        </w:rPr>
      </w:pPr>
    </w:p>
    <w:p w14:paraId="2CF80A2C" w14:textId="77777777" w:rsidR="0088277E" w:rsidRPr="007523F5" w:rsidRDefault="0088277E" w:rsidP="00E04926">
      <w:pPr>
        <w:tabs>
          <w:tab w:val="center" w:pos="11057"/>
          <w:tab w:val="center" w:pos="11199"/>
        </w:tabs>
        <w:spacing w:line="276" w:lineRule="auto"/>
        <w:jc w:val="both"/>
        <w:rPr>
          <w:rFonts w:asciiTheme="minorHAnsi" w:eastAsia="Times New Roman" w:hAnsiTheme="minorHAnsi" w:cs="Calibri"/>
          <w:color w:val="000000"/>
          <w:szCs w:val="24"/>
        </w:rPr>
      </w:pPr>
      <w:r w:rsidRPr="007523F5">
        <w:rPr>
          <w:rFonts w:asciiTheme="minorHAnsi" w:hAnsiTheme="minorHAnsi" w:cs="Calibri"/>
          <w:b/>
          <w:szCs w:val="24"/>
        </w:rPr>
        <w:t xml:space="preserve">§ </w:t>
      </w:r>
      <w:r w:rsidR="007D540F" w:rsidRPr="007523F5">
        <w:rPr>
          <w:rFonts w:asciiTheme="minorHAnsi" w:hAnsiTheme="minorHAnsi" w:cs="Calibri"/>
          <w:b/>
          <w:szCs w:val="24"/>
        </w:rPr>
        <w:t>1</w:t>
      </w:r>
      <w:r w:rsidR="0094683A" w:rsidRPr="007523F5">
        <w:rPr>
          <w:rFonts w:asciiTheme="minorHAnsi" w:hAnsiTheme="minorHAnsi" w:cs="Calibri"/>
          <w:b/>
          <w:szCs w:val="24"/>
        </w:rPr>
        <w:t>º</w:t>
      </w:r>
      <w:r w:rsidRPr="007523F5">
        <w:rPr>
          <w:rFonts w:asciiTheme="minorHAnsi" w:hAnsiTheme="minorHAnsi" w:cs="Calibri"/>
          <w:szCs w:val="24"/>
        </w:rPr>
        <w:t xml:space="preserve"> Caso o servidor entenda </w:t>
      </w:r>
      <w:r w:rsidR="00194B6E" w:rsidRPr="007523F5">
        <w:rPr>
          <w:rFonts w:asciiTheme="minorHAnsi" w:hAnsiTheme="minorHAnsi" w:cs="Calibri"/>
          <w:szCs w:val="24"/>
        </w:rPr>
        <w:t>esta</w:t>
      </w:r>
      <w:r w:rsidRPr="007523F5">
        <w:rPr>
          <w:rFonts w:asciiTheme="minorHAnsi" w:hAnsiTheme="minorHAnsi" w:cs="Calibri"/>
          <w:szCs w:val="24"/>
        </w:rPr>
        <w:t>r</w:t>
      </w:r>
      <w:r w:rsidR="00194B6E" w:rsidRPr="007523F5">
        <w:rPr>
          <w:rFonts w:asciiTheme="minorHAnsi" w:hAnsiTheme="minorHAnsi" w:cs="Calibri"/>
          <w:szCs w:val="24"/>
        </w:rPr>
        <w:t xml:space="preserve"> </w:t>
      </w:r>
      <w:r w:rsidR="00246F3D" w:rsidRPr="007523F5">
        <w:rPr>
          <w:rFonts w:asciiTheme="minorHAnsi" w:hAnsiTheme="minorHAnsi" w:cs="Calibri"/>
          <w:szCs w:val="24"/>
        </w:rPr>
        <w:t xml:space="preserve">inapto </w:t>
      </w:r>
      <w:r w:rsidR="00067CBE" w:rsidRPr="007523F5">
        <w:rPr>
          <w:rFonts w:asciiTheme="minorHAnsi" w:hAnsiTheme="minorHAnsi" w:cs="Calibri"/>
          <w:szCs w:val="24"/>
        </w:rPr>
        <w:t xml:space="preserve">para </w:t>
      </w:r>
      <w:r w:rsidR="00246F3D" w:rsidRPr="007523F5">
        <w:rPr>
          <w:rFonts w:asciiTheme="minorHAnsi" w:hAnsiTheme="minorHAnsi" w:cs="Calibri"/>
          <w:szCs w:val="24"/>
        </w:rPr>
        <w:t>o trabalho e tendo interposto recurso administrativo ou em juízo contra a Previdência Social,</w:t>
      </w:r>
      <w:r w:rsidR="00194B6E" w:rsidRPr="007523F5">
        <w:rPr>
          <w:rFonts w:asciiTheme="minorHAnsi" w:hAnsiTheme="minorHAnsi" w:cs="Calibri"/>
          <w:szCs w:val="24"/>
        </w:rPr>
        <w:t xml:space="preserve"> </w:t>
      </w:r>
      <w:r w:rsidR="00DD6AC0" w:rsidRPr="007523F5">
        <w:rPr>
          <w:rFonts w:asciiTheme="minorHAnsi" w:hAnsiTheme="minorHAnsi" w:cs="Calibri"/>
          <w:szCs w:val="24"/>
        </w:rPr>
        <w:t xml:space="preserve">deverá </w:t>
      </w:r>
      <w:r w:rsidR="004A1B9F" w:rsidRPr="007523F5">
        <w:rPr>
          <w:rFonts w:asciiTheme="minorHAnsi" w:hAnsiTheme="minorHAnsi" w:cs="Calibri"/>
          <w:szCs w:val="24"/>
        </w:rPr>
        <w:t>apresentar ao</w:t>
      </w:r>
      <w:r w:rsidR="00DD6AC0" w:rsidRPr="007523F5">
        <w:rPr>
          <w:rFonts w:asciiTheme="minorHAnsi" w:hAnsiTheme="minorHAnsi" w:cs="Calibri"/>
          <w:szCs w:val="24"/>
        </w:rPr>
        <w:t xml:space="preserve"> Departamento de Recursos Humanos</w:t>
      </w:r>
      <w:r w:rsidR="00DB70CF" w:rsidRPr="007523F5">
        <w:rPr>
          <w:rFonts w:asciiTheme="minorHAnsi" w:hAnsiTheme="minorHAnsi" w:cs="Calibri"/>
          <w:szCs w:val="24"/>
        </w:rPr>
        <w:t>,</w:t>
      </w:r>
      <w:r w:rsidR="004A1B9F" w:rsidRPr="007523F5">
        <w:rPr>
          <w:rFonts w:asciiTheme="minorHAnsi" w:hAnsiTheme="minorHAnsi" w:cs="Calibri"/>
          <w:szCs w:val="24"/>
        </w:rPr>
        <w:t xml:space="preserve"> novo atestado médico</w:t>
      </w:r>
      <w:r w:rsidRPr="007523F5">
        <w:rPr>
          <w:rFonts w:asciiTheme="minorHAnsi" w:hAnsiTheme="minorHAnsi" w:cs="Calibri"/>
          <w:szCs w:val="24"/>
        </w:rPr>
        <w:t>,</w:t>
      </w:r>
      <w:r w:rsidR="004A1B9F" w:rsidRPr="007523F5">
        <w:rPr>
          <w:rFonts w:asciiTheme="minorHAnsi" w:hAnsiTheme="minorHAnsi" w:cs="Calibri"/>
          <w:szCs w:val="24"/>
        </w:rPr>
        <w:t xml:space="preserve"> por médico particular ou por médico perito nomeado pelo Município,</w:t>
      </w:r>
      <w:r w:rsidR="00DB70CF" w:rsidRPr="007523F5">
        <w:rPr>
          <w:rFonts w:asciiTheme="minorHAnsi" w:hAnsiTheme="minorHAnsi" w:cs="Calibri"/>
          <w:szCs w:val="24"/>
        </w:rPr>
        <w:t xml:space="preserve"> comprovando a </w:t>
      </w:r>
      <w:r w:rsidR="00067CBE" w:rsidRPr="007523F5">
        <w:rPr>
          <w:rFonts w:asciiTheme="minorHAnsi" w:hAnsiTheme="minorHAnsi" w:cs="Calibri"/>
          <w:szCs w:val="24"/>
        </w:rPr>
        <w:t xml:space="preserve">sua </w:t>
      </w:r>
      <w:r w:rsidR="00DB70CF" w:rsidRPr="007523F5">
        <w:rPr>
          <w:rFonts w:asciiTheme="minorHAnsi" w:hAnsiTheme="minorHAnsi" w:cs="Calibri"/>
          <w:szCs w:val="24"/>
        </w:rPr>
        <w:t>situação,</w:t>
      </w:r>
      <w:r w:rsidR="004A1B9F" w:rsidRPr="007523F5">
        <w:rPr>
          <w:rFonts w:asciiTheme="minorHAnsi" w:hAnsiTheme="minorHAnsi" w:cs="Calibri"/>
          <w:szCs w:val="24"/>
        </w:rPr>
        <w:t xml:space="preserve"> </w:t>
      </w:r>
      <w:r w:rsidR="00246F3D" w:rsidRPr="007523F5">
        <w:rPr>
          <w:rFonts w:asciiTheme="minorHAnsi" w:hAnsiTheme="minorHAnsi" w:cs="Calibri"/>
          <w:szCs w:val="24"/>
        </w:rPr>
        <w:t xml:space="preserve">sob pena de </w:t>
      </w:r>
      <w:r w:rsidR="00C85B54" w:rsidRPr="007523F5">
        <w:rPr>
          <w:rFonts w:asciiTheme="minorHAnsi" w:hAnsiTheme="minorHAnsi" w:cs="Calibri"/>
          <w:szCs w:val="24"/>
        </w:rPr>
        <w:t>ser</w:t>
      </w:r>
      <w:r w:rsidR="00246F3D" w:rsidRPr="007523F5">
        <w:rPr>
          <w:rFonts w:asciiTheme="minorHAnsi" w:hAnsiTheme="minorHAnsi" w:cs="Calibri"/>
          <w:szCs w:val="24"/>
        </w:rPr>
        <w:t>em</w:t>
      </w:r>
      <w:r w:rsidR="00C85B54" w:rsidRPr="007523F5">
        <w:rPr>
          <w:rFonts w:asciiTheme="minorHAnsi" w:hAnsiTheme="minorHAnsi" w:cs="Calibri"/>
          <w:szCs w:val="24"/>
        </w:rPr>
        <w:t xml:space="preserve"> consideradas </w:t>
      </w:r>
      <w:r w:rsidR="00067CBE" w:rsidRPr="007523F5">
        <w:rPr>
          <w:rFonts w:asciiTheme="minorHAnsi" w:eastAsia="Times New Roman" w:hAnsiTheme="minorHAnsi" w:cs="Calibri"/>
          <w:color w:val="000000"/>
          <w:szCs w:val="24"/>
        </w:rPr>
        <w:t>as</w:t>
      </w:r>
      <w:r w:rsidR="00C85B54" w:rsidRPr="007523F5">
        <w:rPr>
          <w:rFonts w:asciiTheme="minorHAnsi" w:eastAsia="Times New Roman" w:hAnsiTheme="minorHAnsi" w:cs="Calibri"/>
          <w:color w:val="000000"/>
          <w:szCs w:val="24"/>
        </w:rPr>
        <w:t xml:space="preserve"> faltas </w:t>
      </w:r>
      <w:r w:rsidR="00067CBE" w:rsidRPr="007523F5">
        <w:rPr>
          <w:rFonts w:asciiTheme="minorHAnsi" w:eastAsia="Times New Roman" w:hAnsiTheme="minorHAnsi" w:cs="Calibri"/>
          <w:color w:val="000000"/>
          <w:szCs w:val="24"/>
        </w:rPr>
        <w:t xml:space="preserve">como </w:t>
      </w:r>
      <w:r w:rsidR="00C85B54" w:rsidRPr="007523F5">
        <w:rPr>
          <w:rFonts w:asciiTheme="minorHAnsi" w:eastAsia="Times New Roman" w:hAnsiTheme="minorHAnsi" w:cs="Calibri"/>
          <w:color w:val="000000"/>
          <w:szCs w:val="24"/>
        </w:rPr>
        <w:t>injustificadas</w:t>
      </w:r>
      <w:r w:rsidR="00067CBE" w:rsidRPr="007523F5">
        <w:rPr>
          <w:rFonts w:asciiTheme="minorHAnsi" w:eastAsia="Times New Roman" w:hAnsiTheme="minorHAnsi" w:cs="Calibri"/>
          <w:color w:val="000000"/>
          <w:szCs w:val="24"/>
        </w:rPr>
        <w:t>,</w:t>
      </w:r>
      <w:r w:rsidR="00C85B54" w:rsidRPr="007523F5">
        <w:rPr>
          <w:rFonts w:asciiTheme="minorHAnsi" w:eastAsia="Times New Roman" w:hAnsiTheme="minorHAnsi" w:cs="Calibri"/>
          <w:color w:val="000000"/>
          <w:szCs w:val="24"/>
        </w:rPr>
        <w:t xml:space="preserve"> passíveis de descontos na remuneração, proporcionalmente aos dias faltosos.</w:t>
      </w:r>
    </w:p>
    <w:p w14:paraId="42AAFF98" w14:textId="77777777" w:rsidR="00DB70CF" w:rsidRPr="007523F5" w:rsidRDefault="00DB70CF" w:rsidP="00E04926">
      <w:pPr>
        <w:tabs>
          <w:tab w:val="center" w:pos="11057"/>
          <w:tab w:val="center" w:pos="11199"/>
        </w:tabs>
        <w:spacing w:line="276" w:lineRule="auto"/>
        <w:jc w:val="both"/>
        <w:rPr>
          <w:rFonts w:asciiTheme="minorHAnsi" w:eastAsia="Times New Roman" w:hAnsiTheme="minorHAnsi" w:cs="Calibri"/>
          <w:color w:val="000000"/>
          <w:szCs w:val="24"/>
          <w:highlight w:val="yellow"/>
        </w:rPr>
      </w:pPr>
    </w:p>
    <w:p w14:paraId="351C3A3E" w14:textId="77777777" w:rsidR="00DB70CF" w:rsidRPr="007523F5" w:rsidRDefault="00DB70CF" w:rsidP="00E04926">
      <w:pPr>
        <w:tabs>
          <w:tab w:val="center" w:pos="11057"/>
          <w:tab w:val="center" w:pos="11199"/>
        </w:tabs>
        <w:spacing w:line="276" w:lineRule="auto"/>
        <w:jc w:val="both"/>
        <w:rPr>
          <w:rFonts w:asciiTheme="minorHAnsi" w:hAnsiTheme="minorHAnsi" w:cs="Calibri"/>
          <w:szCs w:val="24"/>
        </w:rPr>
      </w:pPr>
      <w:r w:rsidRPr="007523F5">
        <w:rPr>
          <w:rFonts w:asciiTheme="minorHAnsi" w:hAnsiTheme="minorHAnsi" w:cs="Calibri"/>
          <w:b/>
          <w:bCs/>
          <w:szCs w:val="24"/>
        </w:rPr>
        <w:lastRenderedPageBreak/>
        <w:t>§</w:t>
      </w:r>
      <w:r w:rsidRPr="007523F5">
        <w:rPr>
          <w:rFonts w:asciiTheme="minorHAnsi" w:hAnsiTheme="minorHAnsi" w:cs="Calibri"/>
          <w:szCs w:val="24"/>
        </w:rPr>
        <w:t xml:space="preserve"> </w:t>
      </w:r>
      <w:r w:rsidR="00A06FC5" w:rsidRPr="007523F5">
        <w:rPr>
          <w:rFonts w:asciiTheme="minorHAnsi" w:hAnsiTheme="minorHAnsi" w:cs="Calibri"/>
          <w:b/>
          <w:szCs w:val="24"/>
        </w:rPr>
        <w:t>2</w:t>
      </w:r>
      <w:r w:rsidRPr="007523F5">
        <w:rPr>
          <w:rFonts w:asciiTheme="minorHAnsi" w:hAnsiTheme="minorHAnsi" w:cs="Calibri"/>
          <w:b/>
          <w:szCs w:val="24"/>
        </w:rPr>
        <w:t xml:space="preserve">º </w:t>
      </w:r>
      <w:r w:rsidRPr="007523F5">
        <w:rPr>
          <w:rFonts w:asciiTheme="minorHAnsi" w:hAnsiTheme="minorHAnsi" w:cs="Calibri"/>
          <w:szCs w:val="24"/>
        </w:rPr>
        <w:t>No caso do parágrafo anterior, o servidor deverá apresentar os documentos comprobatórios  das medidas administrativas ou judiciais, sob pena de desconto na remuneração do período que estiver afastado indevidamente.</w:t>
      </w:r>
    </w:p>
    <w:p w14:paraId="16F33611" w14:textId="77777777" w:rsidR="008B6DF9" w:rsidRPr="007523F5" w:rsidRDefault="008B6DF9" w:rsidP="00E04926">
      <w:pPr>
        <w:tabs>
          <w:tab w:val="center" w:pos="11057"/>
          <w:tab w:val="center" w:pos="11199"/>
        </w:tabs>
        <w:spacing w:line="276" w:lineRule="auto"/>
        <w:jc w:val="both"/>
        <w:rPr>
          <w:rFonts w:asciiTheme="minorHAnsi" w:hAnsiTheme="minorHAnsi" w:cs="Calibri"/>
          <w:szCs w:val="24"/>
        </w:rPr>
      </w:pPr>
    </w:p>
    <w:p w14:paraId="0B6DDFFA" w14:textId="77777777" w:rsidR="008B6DF9" w:rsidRPr="007523F5" w:rsidRDefault="00A06FC5"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3º</w:t>
      </w:r>
      <w:r w:rsidR="008B6DF9" w:rsidRPr="007523F5">
        <w:rPr>
          <w:rFonts w:asciiTheme="minorHAnsi" w:eastAsia="Times New Roman" w:hAnsiTheme="minorHAnsi" w:cs="Calibri"/>
          <w:color w:val="000000"/>
          <w:szCs w:val="24"/>
        </w:rPr>
        <w:t xml:space="preserve"> No curso da licença, poderá o servidor reque</w:t>
      </w:r>
      <w:r w:rsidR="008B6DF9" w:rsidRPr="007523F5">
        <w:rPr>
          <w:rFonts w:asciiTheme="minorHAnsi" w:eastAsia="Times New Roman" w:hAnsiTheme="minorHAnsi" w:cs="Calibri"/>
          <w:color w:val="000000"/>
          <w:szCs w:val="24"/>
        </w:rPr>
        <w:softHyphen/>
        <w:t>rer inspeção médica, caso se julgue em condições de reassumir o exercício.</w:t>
      </w:r>
    </w:p>
    <w:p w14:paraId="11363D55" w14:textId="77777777" w:rsidR="008B6DF9" w:rsidRPr="007523F5" w:rsidRDefault="008B6DF9" w:rsidP="00E04926">
      <w:pPr>
        <w:tabs>
          <w:tab w:val="center" w:pos="11057"/>
          <w:tab w:val="center" w:pos="11199"/>
        </w:tabs>
        <w:spacing w:line="276" w:lineRule="auto"/>
        <w:jc w:val="both"/>
        <w:rPr>
          <w:rFonts w:asciiTheme="minorHAnsi" w:hAnsiTheme="minorHAnsi" w:cs="Calibri"/>
          <w:szCs w:val="24"/>
        </w:rPr>
      </w:pPr>
    </w:p>
    <w:p w14:paraId="68DBB29A" w14:textId="77777777" w:rsidR="008B6DF9" w:rsidRPr="007523F5" w:rsidRDefault="008B6DF9" w:rsidP="00E04926">
      <w:pPr>
        <w:pStyle w:val="Corpodetexto2"/>
        <w:spacing w:line="276" w:lineRule="auto"/>
        <w:rPr>
          <w:rFonts w:asciiTheme="minorHAnsi" w:hAnsiTheme="minorHAnsi" w:cs="Calibri"/>
          <w:sz w:val="24"/>
          <w:szCs w:val="24"/>
        </w:rPr>
      </w:pPr>
      <w:r w:rsidRPr="007523F5">
        <w:rPr>
          <w:rFonts w:asciiTheme="minorHAnsi" w:hAnsiTheme="minorHAnsi" w:cs="Calibri"/>
          <w:b/>
          <w:sz w:val="24"/>
          <w:szCs w:val="24"/>
        </w:rPr>
        <w:t xml:space="preserve">Art. </w:t>
      </w:r>
      <w:r w:rsidR="00A06FC5" w:rsidRPr="007523F5">
        <w:rPr>
          <w:rFonts w:asciiTheme="minorHAnsi" w:hAnsiTheme="minorHAnsi" w:cs="Calibri"/>
          <w:b/>
          <w:sz w:val="24"/>
          <w:szCs w:val="24"/>
        </w:rPr>
        <w:t>92</w:t>
      </w:r>
      <w:r w:rsidRPr="007523F5">
        <w:rPr>
          <w:rFonts w:asciiTheme="minorHAnsi" w:hAnsiTheme="minorHAnsi" w:cs="Calibri"/>
          <w:b/>
          <w:sz w:val="24"/>
          <w:szCs w:val="24"/>
        </w:rPr>
        <w:t>.</w:t>
      </w:r>
      <w:r w:rsidRPr="007523F5">
        <w:rPr>
          <w:rFonts w:asciiTheme="minorHAnsi" w:hAnsiTheme="minorHAnsi" w:cs="Calibri"/>
          <w:sz w:val="24"/>
          <w:szCs w:val="24"/>
        </w:rPr>
        <w:t xml:space="preserve"> O atestado e o laudo da perícia médica não se referirão ao nome ou natureza da doença, devendo constar, no mínimo, o código CID (Classificação Internacional de Doenças), mediante autorização do servidor.</w:t>
      </w:r>
    </w:p>
    <w:p w14:paraId="4F5FBE26" w14:textId="77777777" w:rsidR="008B6DF9" w:rsidRPr="007523F5" w:rsidRDefault="008B6DF9" w:rsidP="00E04926">
      <w:pPr>
        <w:pStyle w:val="Corpodetexto2"/>
        <w:spacing w:line="276" w:lineRule="auto"/>
        <w:rPr>
          <w:rFonts w:asciiTheme="minorHAnsi" w:hAnsiTheme="minorHAnsi" w:cs="Calibri"/>
          <w:sz w:val="24"/>
          <w:szCs w:val="24"/>
        </w:rPr>
      </w:pPr>
    </w:p>
    <w:p w14:paraId="270E897A" w14:textId="77777777" w:rsidR="008B6DF9" w:rsidRPr="007523F5" w:rsidRDefault="008B6DF9"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A06FC5" w:rsidRPr="007523F5">
        <w:rPr>
          <w:rFonts w:asciiTheme="minorHAnsi" w:eastAsia="Times New Roman" w:hAnsiTheme="minorHAnsi" w:cs="Calibri"/>
          <w:b/>
          <w:color w:val="000000"/>
          <w:szCs w:val="24"/>
        </w:rPr>
        <w:t>93</w:t>
      </w:r>
      <w:r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No caso de não ser confirmada a necessidade da prorrogação da licença pela perícia médica, ou no caso de alta previdenciária, o servidor deverá reassumir o exercício do cargo. </w:t>
      </w:r>
    </w:p>
    <w:p w14:paraId="73BCE6B5" w14:textId="77777777" w:rsidR="008B6DF9" w:rsidRPr="007523F5" w:rsidRDefault="008B6DF9" w:rsidP="00E04926">
      <w:pPr>
        <w:spacing w:line="276" w:lineRule="auto"/>
        <w:jc w:val="both"/>
        <w:textAlignment w:val="baseline"/>
        <w:rPr>
          <w:rFonts w:asciiTheme="minorHAnsi" w:eastAsia="Times New Roman" w:hAnsiTheme="minorHAnsi" w:cs="Calibri"/>
          <w:color w:val="000000"/>
          <w:szCs w:val="24"/>
        </w:rPr>
      </w:pPr>
    </w:p>
    <w:p w14:paraId="30EBA258" w14:textId="77777777" w:rsidR="008B6DF9" w:rsidRPr="007523F5" w:rsidRDefault="008B6DF9"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Parágrafo único </w:t>
      </w:r>
      <w:r w:rsidRPr="007523F5">
        <w:rPr>
          <w:rFonts w:asciiTheme="minorHAnsi" w:eastAsia="Times New Roman" w:hAnsiTheme="minorHAnsi" w:cs="Calibri"/>
          <w:color w:val="000000"/>
          <w:szCs w:val="24"/>
        </w:rPr>
        <w:t>– Não retornando ao exercício do cargo, serão consideradas como faltas injustificadas passíveis de descontos na remuneração, proporcionalmente aos dias faltosos.</w:t>
      </w:r>
    </w:p>
    <w:p w14:paraId="5ABFD5B8" w14:textId="77777777" w:rsidR="00194B6E" w:rsidRPr="007523F5" w:rsidRDefault="00194B6E" w:rsidP="00E04926">
      <w:pPr>
        <w:spacing w:line="276" w:lineRule="auto"/>
        <w:jc w:val="both"/>
        <w:textAlignment w:val="baseline"/>
        <w:rPr>
          <w:rFonts w:asciiTheme="minorHAnsi" w:eastAsia="Times New Roman" w:hAnsiTheme="minorHAnsi" w:cs="Calibri"/>
          <w:color w:val="000000"/>
          <w:szCs w:val="24"/>
          <w:highlight w:val="yellow"/>
        </w:rPr>
      </w:pPr>
    </w:p>
    <w:p w14:paraId="0C76E630" w14:textId="77777777" w:rsidR="00194B6E" w:rsidRPr="007523F5" w:rsidRDefault="00194B6E"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A06FC5" w:rsidRPr="007523F5">
        <w:rPr>
          <w:rFonts w:asciiTheme="minorHAnsi" w:eastAsia="Times New Roman" w:hAnsiTheme="minorHAnsi" w:cs="Calibri"/>
          <w:b/>
          <w:color w:val="000000"/>
          <w:szCs w:val="24"/>
        </w:rPr>
        <w:t>94</w:t>
      </w:r>
      <w:r w:rsidR="00781316"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No caso da licença de que trata esta seção, o servidor abster-se-á de atividade remunerada, sob pena de interrupção imediata da licença, com perda total do vencimento ou remuneração, até que reas</w:t>
      </w:r>
      <w:r w:rsidRPr="007523F5">
        <w:rPr>
          <w:rFonts w:asciiTheme="minorHAnsi" w:eastAsia="Times New Roman" w:hAnsiTheme="minorHAnsi" w:cs="Calibri"/>
          <w:color w:val="000000"/>
          <w:szCs w:val="24"/>
        </w:rPr>
        <w:softHyphen/>
        <w:t>suma o cargo.</w:t>
      </w:r>
    </w:p>
    <w:p w14:paraId="486979F5" w14:textId="77777777" w:rsidR="00194B6E" w:rsidRPr="007523F5" w:rsidRDefault="00194B6E" w:rsidP="00E04926">
      <w:pPr>
        <w:spacing w:line="276" w:lineRule="auto"/>
        <w:jc w:val="both"/>
        <w:textAlignment w:val="baseline"/>
        <w:rPr>
          <w:rFonts w:asciiTheme="minorHAnsi" w:eastAsia="Times New Roman" w:hAnsiTheme="minorHAnsi" w:cs="Calibri"/>
          <w:color w:val="000000"/>
          <w:szCs w:val="24"/>
        </w:rPr>
      </w:pPr>
    </w:p>
    <w:p w14:paraId="11788087" w14:textId="77777777" w:rsidR="00194B6E" w:rsidRPr="007523F5" w:rsidRDefault="00194B6E"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A06FC5" w:rsidRPr="007523F5">
        <w:rPr>
          <w:rFonts w:asciiTheme="minorHAnsi" w:eastAsia="Times New Roman" w:hAnsiTheme="minorHAnsi" w:cs="Calibri"/>
          <w:b/>
          <w:color w:val="000000"/>
          <w:szCs w:val="24"/>
        </w:rPr>
        <w:t>95</w:t>
      </w:r>
      <w:r w:rsidR="00781316"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Será punido disciplinarmente o servidor que se recu</w:t>
      </w:r>
      <w:r w:rsidRPr="007523F5">
        <w:rPr>
          <w:rFonts w:asciiTheme="minorHAnsi" w:eastAsia="Times New Roman" w:hAnsiTheme="minorHAnsi" w:cs="Calibri"/>
          <w:color w:val="000000"/>
          <w:szCs w:val="24"/>
        </w:rPr>
        <w:softHyphen/>
        <w:t>sar à perícia médica, cessando os efeitos da perícia, tão logo se realize a perícia.</w:t>
      </w:r>
    </w:p>
    <w:p w14:paraId="56E76A52" w14:textId="77777777" w:rsidR="00194B6E" w:rsidRPr="007523F5" w:rsidRDefault="00194B6E" w:rsidP="00E04926">
      <w:pPr>
        <w:spacing w:line="276" w:lineRule="auto"/>
        <w:jc w:val="both"/>
        <w:textAlignment w:val="baseline"/>
        <w:rPr>
          <w:rFonts w:asciiTheme="minorHAnsi" w:eastAsia="Times New Roman" w:hAnsiTheme="minorHAnsi" w:cs="Calibri"/>
          <w:color w:val="000000"/>
          <w:szCs w:val="24"/>
          <w:highlight w:val="yellow"/>
        </w:rPr>
      </w:pPr>
    </w:p>
    <w:p w14:paraId="06E6BD3C" w14:textId="77777777" w:rsidR="0085070F" w:rsidRPr="007523F5" w:rsidRDefault="008D7B1D" w:rsidP="00E04926">
      <w:pPr>
        <w:pStyle w:val="Subttulo"/>
        <w:spacing w:line="276" w:lineRule="auto"/>
        <w:ind w:firstLine="0"/>
        <w:rPr>
          <w:rFonts w:asciiTheme="minorHAnsi" w:hAnsiTheme="minorHAnsi"/>
        </w:rPr>
      </w:pPr>
      <w:bookmarkStart w:id="139" w:name="_Toc93656326"/>
      <w:bookmarkStart w:id="140" w:name="_Toc124930835"/>
      <w:r w:rsidRPr="007523F5">
        <w:rPr>
          <w:rFonts w:asciiTheme="minorHAnsi" w:hAnsiTheme="minorHAnsi"/>
        </w:rPr>
        <w:t>Seção III</w:t>
      </w:r>
      <w:bookmarkEnd w:id="139"/>
      <w:bookmarkEnd w:id="140"/>
    </w:p>
    <w:p w14:paraId="5CF65A6C" w14:textId="77777777" w:rsidR="0085070F" w:rsidRPr="007523F5" w:rsidRDefault="008D7B1D" w:rsidP="00E04926">
      <w:pPr>
        <w:pStyle w:val="Subttulo"/>
        <w:spacing w:line="276" w:lineRule="auto"/>
        <w:ind w:firstLine="0"/>
        <w:rPr>
          <w:rFonts w:asciiTheme="minorHAnsi" w:hAnsiTheme="minorHAnsi"/>
        </w:rPr>
      </w:pPr>
      <w:bookmarkStart w:id="141" w:name="_Toc93656327"/>
      <w:bookmarkStart w:id="142" w:name="_Toc124930836"/>
      <w:r w:rsidRPr="007523F5">
        <w:rPr>
          <w:rFonts w:asciiTheme="minorHAnsi" w:hAnsiTheme="minorHAnsi"/>
        </w:rPr>
        <w:t xml:space="preserve">Da </w:t>
      </w:r>
      <w:r w:rsidR="00B14603" w:rsidRPr="007523F5">
        <w:rPr>
          <w:rFonts w:asciiTheme="minorHAnsi" w:hAnsiTheme="minorHAnsi"/>
        </w:rPr>
        <w:t>Licença p</w:t>
      </w:r>
      <w:r w:rsidR="007016B4" w:rsidRPr="007523F5">
        <w:rPr>
          <w:rFonts w:asciiTheme="minorHAnsi" w:hAnsiTheme="minorHAnsi"/>
        </w:rPr>
        <w:t>or Motiv</w:t>
      </w:r>
      <w:r w:rsidR="00B14603" w:rsidRPr="007523F5">
        <w:rPr>
          <w:rFonts w:asciiTheme="minorHAnsi" w:hAnsiTheme="minorHAnsi"/>
        </w:rPr>
        <w:t>o de</w:t>
      </w:r>
      <w:r w:rsidR="007016B4" w:rsidRPr="007523F5">
        <w:rPr>
          <w:rFonts w:asciiTheme="minorHAnsi" w:hAnsiTheme="minorHAnsi"/>
        </w:rPr>
        <w:t xml:space="preserve"> Doença </w:t>
      </w:r>
      <w:r w:rsidR="00B14603" w:rsidRPr="007523F5">
        <w:rPr>
          <w:rFonts w:asciiTheme="minorHAnsi" w:hAnsiTheme="minorHAnsi"/>
        </w:rPr>
        <w:t>e</w:t>
      </w:r>
      <w:r w:rsidR="007016B4" w:rsidRPr="007523F5">
        <w:rPr>
          <w:rFonts w:asciiTheme="minorHAnsi" w:hAnsiTheme="minorHAnsi"/>
        </w:rPr>
        <w:t>m Pessoas</w:t>
      </w:r>
      <w:r w:rsidR="00B14603" w:rsidRPr="007523F5">
        <w:rPr>
          <w:rFonts w:asciiTheme="minorHAnsi" w:hAnsiTheme="minorHAnsi"/>
        </w:rPr>
        <w:t xml:space="preserve"> d</w:t>
      </w:r>
      <w:r w:rsidR="007016B4" w:rsidRPr="007523F5">
        <w:rPr>
          <w:rFonts w:asciiTheme="minorHAnsi" w:hAnsiTheme="minorHAnsi"/>
        </w:rPr>
        <w:t>a Família</w:t>
      </w:r>
      <w:bookmarkEnd w:id="141"/>
      <w:bookmarkEnd w:id="142"/>
    </w:p>
    <w:p w14:paraId="71F7C0D7" w14:textId="77777777" w:rsidR="0080618E" w:rsidRPr="007523F5" w:rsidRDefault="0080618E" w:rsidP="00E04926">
      <w:pPr>
        <w:spacing w:line="276" w:lineRule="auto"/>
        <w:jc w:val="both"/>
        <w:textAlignment w:val="baseline"/>
        <w:rPr>
          <w:rFonts w:asciiTheme="minorHAnsi" w:eastAsia="Arial" w:hAnsiTheme="minorHAnsi" w:cs="Calibri"/>
          <w:b/>
          <w:color w:val="000000"/>
          <w:szCs w:val="24"/>
        </w:rPr>
      </w:pPr>
    </w:p>
    <w:p w14:paraId="48ADEF9E" w14:textId="77777777" w:rsidR="00194B6E" w:rsidRPr="007523F5" w:rsidRDefault="00194B6E" w:rsidP="00E04926">
      <w:pPr>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842701" w:rsidRPr="007523F5">
        <w:rPr>
          <w:rFonts w:asciiTheme="minorHAnsi" w:hAnsiTheme="minorHAnsi" w:cs="Calibri"/>
          <w:b/>
          <w:szCs w:val="24"/>
        </w:rPr>
        <w:t>96</w:t>
      </w:r>
      <w:r w:rsidR="00781316" w:rsidRPr="007523F5">
        <w:rPr>
          <w:rFonts w:asciiTheme="minorHAnsi" w:hAnsiTheme="minorHAnsi" w:cs="Calibri"/>
          <w:b/>
          <w:szCs w:val="24"/>
        </w:rPr>
        <w:t>.</w:t>
      </w:r>
      <w:r w:rsidRPr="007523F5">
        <w:rPr>
          <w:rFonts w:asciiTheme="minorHAnsi" w:hAnsiTheme="minorHAnsi" w:cs="Calibri"/>
          <w:szCs w:val="24"/>
        </w:rPr>
        <w:t xml:space="preserve"> Poderá ser concedida licença ao servidor por motivo de doença do cônjuge ou companheiro, do pai ou da mãe,</w:t>
      </w:r>
      <w:r w:rsidR="00205DB8" w:rsidRPr="007523F5">
        <w:rPr>
          <w:rFonts w:asciiTheme="minorHAnsi" w:hAnsiTheme="minorHAnsi" w:cs="Calibri"/>
          <w:szCs w:val="24"/>
        </w:rPr>
        <w:t xml:space="preserve"> madrasta ou padrasto,</w:t>
      </w:r>
      <w:r w:rsidRPr="007523F5">
        <w:rPr>
          <w:rFonts w:asciiTheme="minorHAnsi" w:hAnsiTheme="minorHAnsi" w:cs="Calibri"/>
          <w:szCs w:val="24"/>
        </w:rPr>
        <w:t xml:space="preserve"> avô ou avó, do filho ou enteado, tutelado ou curatelado, e de irmão, mediante comprovação do médico oficial do </w:t>
      </w:r>
      <w:r w:rsidR="00235C19" w:rsidRPr="007523F5">
        <w:rPr>
          <w:rFonts w:asciiTheme="minorHAnsi" w:hAnsiTheme="minorHAnsi" w:cs="Calibri"/>
          <w:szCs w:val="24"/>
        </w:rPr>
        <w:t>m</w:t>
      </w:r>
      <w:r w:rsidRPr="007523F5">
        <w:rPr>
          <w:rFonts w:asciiTheme="minorHAnsi" w:hAnsiTheme="minorHAnsi" w:cs="Calibri"/>
          <w:szCs w:val="24"/>
        </w:rPr>
        <w:t>unicípio</w:t>
      </w:r>
      <w:r w:rsidR="00A442FD" w:rsidRPr="007523F5">
        <w:rPr>
          <w:rFonts w:asciiTheme="minorHAnsi" w:hAnsiTheme="minorHAnsi" w:cs="Calibri"/>
          <w:szCs w:val="24"/>
        </w:rPr>
        <w:t xml:space="preserve"> ou médico contratado por meio de empresa terceirizada</w:t>
      </w:r>
      <w:r w:rsidRPr="007523F5">
        <w:rPr>
          <w:rFonts w:asciiTheme="minorHAnsi" w:hAnsiTheme="minorHAnsi" w:cs="Calibri"/>
          <w:szCs w:val="24"/>
        </w:rPr>
        <w:t xml:space="preserve">. </w:t>
      </w:r>
    </w:p>
    <w:p w14:paraId="53CE4F72" w14:textId="77777777" w:rsidR="00194B6E" w:rsidRPr="007523F5" w:rsidRDefault="00194B6E" w:rsidP="00E04926">
      <w:pPr>
        <w:spacing w:line="276" w:lineRule="auto"/>
        <w:jc w:val="both"/>
        <w:rPr>
          <w:rFonts w:asciiTheme="minorHAnsi" w:hAnsiTheme="minorHAnsi" w:cs="Calibri"/>
          <w:szCs w:val="24"/>
        </w:rPr>
      </w:pPr>
    </w:p>
    <w:p w14:paraId="2CCABA75" w14:textId="77777777" w:rsidR="00194B6E" w:rsidRPr="007523F5" w:rsidRDefault="00194B6E" w:rsidP="00E04926">
      <w:pPr>
        <w:spacing w:line="276" w:lineRule="auto"/>
        <w:jc w:val="both"/>
        <w:rPr>
          <w:rFonts w:asciiTheme="minorHAnsi" w:hAnsiTheme="minorHAnsi" w:cs="Calibri"/>
          <w:szCs w:val="24"/>
        </w:rPr>
      </w:pPr>
      <w:r w:rsidRPr="007523F5">
        <w:rPr>
          <w:rFonts w:asciiTheme="minorHAnsi" w:eastAsia="Times New Roman" w:hAnsiTheme="minorHAnsi" w:cs="Calibri"/>
          <w:b/>
          <w:szCs w:val="24"/>
        </w:rPr>
        <w:t xml:space="preserve">Art. </w:t>
      </w:r>
      <w:r w:rsidR="00842701" w:rsidRPr="007523F5">
        <w:rPr>
          <w:rFonts w:asciiTheme="minorHAnsi" w:eastAsia="Times New Roman" w:hAnsiTheme="minorHAnsi" w:cs="Calibri"/>
          <w:b/>
          <w:szCs w:val="24"/>
        </w:rPr>
        <w:t>97</w:t>
      </w:r>
      <w:r w:rsidR="00781316"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w:t>
      </w:r>
      <w:r w:rsidRPr="007523F5">
        <w:rPr>
          <w:rFonts w:asciiTheme="minorHAnsi" w:hAnsiTheme="minorHAnsi" w:cs="Calibri"/>
          <w:szCs w:val="24"/>
        </w:rPr>
        <w:t>A licença somente será deferida se a assistência direta do servidor for indispensável e não puder ser prestada simultaneamente com o exercício do cargo</w:t>
      </w:r>
      <w:r w:rsidR="00A17E3C" w:rsidRPr="007523F5">
        <w:rPr>
          <w:rFonts w:asciiTheme="minorHAnsi" w:hAnsiTheme="minorHAnsi" w:cs="Calibri"/>
          <w:szCs w:val="24"/>
        </w:rPr>
        <w:t xml:space="preserve"> </w:t>
      </w:r>
      <w:r w:rsidRPr="007523F5">
        <w:rPr>
          <w:rFonts w:asciiTheme="minorHAnsi" w:hAnsiTheme="minorHAnsi" w:cs="Calibri"/>
          <w:szCs w:val="24"/>
        </w:rPr>
        <w:t xml:space="preserve">ou mediante compensação de horários, o que deverá ser apurado </w:t>
      </w:r>
      <w:r w:rsidR="00235C19" w:rsidRPr="007523F5">
        <w:rPr>
          <w:rFonts w:asciiTheme="minorHAnsi" w:hAnsiTheme="minorHAnsi" w:cs="Calibri"/>
          <w:szCs w:val="24"/>
        </w:rPr>
        <w:t>através de acompanhamento pelo m</w:t>
      </w:r>
      <w:r w:rsidRPr="007523F5">
        <w:rPr>
          <w:rFonts w:asciiTheme="minorHAnsi" w:hAnsiTheme="minorHAnsi" w:cs="Calibri"/>
          <w:szCs w:val="24"/>
        </w:rPr>
        <w:t>unicípio.</w:t>
      </w:r>
      <w:r w:rsidR="00E52319" w:rsidRPr="007523F5">
        <w:rPr>
          <w:rFonts w:asciiTheme="minorHAnsi" w:hAnsiTheme="minorHAnsi" w:cs="Calibri"/>
          <w:szCs w:val="24"/>
        </w:rPr>
        <w:t xml:space="preserve"> </w:t>
      </w:r>
    </w:p>
    <w:p w14:paraId="785FDF82" w14:textId="77777777" w:rsidR="00205DB8" w:rsidRPr="007523F5" w:rsidRDefault="00205DB8" w:rsidP="00E04926">
      <w:pPr>
        <w:spacing w:line="276" w:lineRule="auto"/>
        <w:jc w:val="both"/>
        <w:rPr>
          <w:rFonts w:asciiTheme="minorHAnsi" w:hAnsiTheme="minorHAnsi" w:cs="Calibri"/>
          <w:szCs w:val="24"/>
        </w:rPr>
      </w:pPr>
    </w:p>
    <w:p w14:paraId="110E8999" w14:textId="77777777" w:rsidR="00C72220" w:rsidRPr="007523F5" w:rsidRDefault="003A1FBF" w:rsidP="00E04926">
      <w:pPr>
        <w:spacing w:line="276" w:lineRule="auto"/>
        <w:jc w:val="both"/>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w:t>
      </w:r>
      <w:r w:rsidR="00C72220" w:rsidRPr="007523F5">
        <w:rPr>
          <w:rStyle w:val="CharacterStyle4"/>
          <w:rFonts w:asciiTheme="minorHAnsi" w:hAnsiTheme="minorHAnsi" w:cs="Calibri"/>
          <w:b/>
          <w:sz w:val="24"/>
          <w:szCs w:val="24"/>
        </w:rPr>
        <w:t xml:space="preserve"> 1º</w:t>
      </w:r>
      <w:r w:rsidR="00C72220" w:rsidRPr="007523F5">
        <w:rPr>
          <w:rStyle w:val="CharacterStyle4"/>
          <w:rFonts w:asciiTheme="minorHAnsi" w:hAnsiTheme="minorHAnsi" w:cs="Calibri"/>
          <w:sz w:val="24"/>
          <w:szCs w:val="24"/>
        </w:rPr>
        <w:t xml:space="preserve"> Provar-se-á a necessidade da licença mediante a inspeção por junta médica oficial e avaliação do Serviço de Assistência Social do </w:t>
      </w:r>
      <w:r w:rsidR="00235C19" w:rsidRPr="007523F5">
        <w:rPr>
          <w:rStyle w:val="CharacterStyle4"/>
          <w:rFonts w:asciiTheme="minorHAnsi" w:hAnsiTheme="minorHAnsi" w:cs="Calibri"/>
          <w:sz w:val="24"/>
          <w:szCs w:val="24"/>
        </w:rPr>
        <w:t>m</w:t>
      </w:r>
      <w:r w:rsidR="00C72220" w:rsidRPr="007523F5">
        <w:rPr>
          <w:rStyle w:val="CharacterStyle4"/>
          <w:rFonts w:asciiTheme="minorHAnsi" w:hAnsiTheme="minorHAnsi" w:cs="Calibri"/>
          <w:sz w:val="24"/>
          <w:szCs w:val="24"/>
        </w:rPr>
        <w:t>unicípio, mensalmente.</w:t>
      </w:r>
    </w:p>
    <w:p w14:paraId="75C1605C" w14:textId="77777777" w:rsidR="00205DB8" w:rsidRPr="007523F5" w:rsidRDefault="00205DB8" w:rsidP="00E04926">
      <w:pPr>
        <w:spacing w:line="276" w:lineRule="auto"/>
        <w:jc w:val="both"/>
        <w:rPr>
          <w:rFonts w:asciiTheme="minorHAnsi" w:hAnsiTheme="minorHAnsi" w:cs="Calibri"/>
          <w:color w:val="FF0000"/>
          <w:szCs w:val="24"/>
        </w:rPr>
      </w:pPr>
    </w:p>
    <w:p w14:paraId="169AA8F4" w14:textId="56B2B704" w:rsidR="00194B6E"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szCs w:val="24"/>
        </w:rPr>
        <w:lastRenderedPageBreak/>
        <w:t>§</w:t>
      </w:r>
      <w:r w:rsidR="00194B6E" w:rsidRPr="007523F5">
        <w:rPr>
          <w:rFonts w:asciiTheme="minorHAnsi" w:hAnsiTheme="minorHAnsi" w:cs="Calibri"/>
          <w:b/>
          <w:szCs w:val="24"/>
        </w:rPr>
        <w:t xml:space="preserve"> </w:t>
      </w:r>
      <w:r w:rsidR="00C72220" w:rsidRPr="007523F5">
        <w:rPr>
          <w:rFonts w:asciiTheme="minorHAnsi" w:hAnsiTheme="minorHAnsi" w:cs="Calibri"/>
          <w:b/>
          <w:szCs w:val="24"/>
        </w:rPr>
        <w:t>2</w:t>
      </w:r>
      <w:r w:rsidR="00194B6E" w:rsidRPr="007523F5">
        <w:rPr>
          <w:rFonts w:asciiTheme="minorHAnsi" w:hAnsiTheme="minorHAnsi" w:cs="Calibri"/>
          <w:b/>
          <w:szCs w:val="24"/>
        </w:rPr>
        <w:t xml:space="preserve">º </w:t>
      </w:r>
      <w:r w:rsidR="00194B6E" w:rsidRPr="007523F5">
        <w:rPr>
          <w:rFonts w:asciiTheme="minorHAnsi" w:hAnsiTheme="minorHAnsi" w:cs="Calibri"/>
          <w:szCs w:val="24"/>
        </w:rPr>
        <w:t xml:space="preserve">A licença de que trata este </w:t>
      </w:r>
      <w:r w:rsidR="00E508B5">
        <w:rPr>
          <w:rFonts w:asciiTheme="minorHAnsi" w:hAnsiTheme="minorHAnsi" w:cs="Calibri"/>
          <w:szCs w:val="24"/>
        </w:rPr>
        <w:t>a</w:t>
      </w:r>
      <w:r w:rsidR="00B4299A" w:rsidRPr="007523F5">
        <w:rPr>
          <w:rFonts w:asciiTheme="minorHAnsi" w:hAnsiTheme="minorHAnsi" w:cs="Calibri"/>
          <w:szCs w:val="24"/>
        </w:rPr>
        <w:t>rtigo</w:t>
      </w:r>
      <w:r w:rsidR="00194B6E" w:rsidRPr="007523F5">
        <w:rPr>
          <w:rFonts w:asciiTheme="minorHAnsi" w:hAnsiTheme="minorHAnsi" w:cs="Calibri"/>
          <w:szCs w:val="24"/>
        </w:rPr>
        <w:t xml:space="preserve"> será concedida com remuneração integral até </w:t>
      </w:r>
      <w:r w:rsidR="00735816" w:rsidRPr="007523F5">
        <w:rPr>
          <w:rFonts w:asciiTheme="minorHAnsi" w:hAnsiTheme="minorHAnsi" w:cs="Calibri"/>
          <w:szCs w:val="24"/>
        </w:rPr>
        <w:t>03</w:t>
      </w:r>
      <w:r w:rsidR="00194B6E" w:rsidRPr="007523F5">
        <w:rPr>
          <w:rFonts w:asciiTheme="minorHAnsi" w:hAnsiTheme="minorHAnsi" w:cs="Calibri"/>
          <w:szCs w:val="24"/>
        </w:rPr>
        <w:t>(</w:t>
      </w:r>
      <w:r w:rsidR="00735816" w:rsidRPr="007523F5">
        <w:rPr>
          <w:rFonts w:asciiTheme="minorHAnsi" w:hAnsiTheme="minorHAnsi" w:cs="Calibri"/>
          <w:szCs w:val="24"/>
        </w:rPr>
        <w:t>três</w:t>
      </w:r>
      <w:r w:rsidR="00194B6E" w:rsidRPr="007523F5">
        <w:rPr>
          <w:rFonts w:asciiTheme="minorHAnsi" w:hAnsiTheme="minorHAnsi" w:cs="Calibri"/>
          <w:szCs w:val="24"/>
        </w:rPr>
        <w:t xml:space="preserve">) </w:t>
      </w:r>
      <w:r w:rsidR="00735816" w:rsidRPr="007523F5">
        <w:rPr>
          <w:rFonts w:asciiTheme="minorHAnsi" w:hAnsiTheme="minorHAnsi" w:cs="Calibri"/>
          <w:szCs w:val="24"/>
        </w:rPr>
        <w:t>meses</w:t>
      </w:r>
      <w:r w:rsidR="00194B6E" w:rsidRPr="007523F5">
        <w:rPr>
          <w:rFonts w:asciiTheme="minorHAnsi" w:hAnsiTheme="minorHAnsi" w:cs="Calibri"/>
          <w:szCs w:val="24"/>
        </w:rPr>
        <w:t xml:space="preserve">; com pagamento de 2/3 (dois terços) da remuneração quando o prazo for superior a </w:t>
      </w:r>
      <w:r w:rsidR="00735816" w:rsidRPr="007523F5">
        <w:rPr>
          <w:rFonts w:asciiTheme="minorHAnsi" w:hAnsiTheme="minorHAnsi" w:cs="Calibri"/>
          <w:szCs w:val="24"/>
        </w:rPr>
        <w:t>03</w:t>
      </w:r>
      <w:r w:rsidR="00235C19" w:rsidRPr="007523F5">
        <w:rPr>
          <w:rFonts w:asciiTheme="minorHAnsi" w:hAnsiTheme="minorHAnsi" w:cs="Calibri"/>
          <w:szCs w:val="24"/>
        </w:rPr>
        <w:t xml:space="preserve"> </w:t>
      </w:r>
      <w:r w:rsidR="00194B6E" w:rsidRPr="007523F5">
        <w:rPr>
          <w:rFonts w:asciiTheme="minorHAnsi" w:hAnsiTheme="minorHAnsi" w:cs="Calibri"/>
          <w:szCs w:val="24"/>
        </w:rPr>
        <w:t>(</w:t>
      </w:r>
      <w:r w:rsidR="00735816" w:rsidRPr="007523F5">
        <w:rPr>
          <w:rFonts w:asciiTheme="minorHAnsi" w:hAnsiTheme="minorHAnsi" w:cs="Calibri"/>
          <w:szCs w:val="24"/>
        </w:rPr>
        <w:t>três</w:t>
      </w:r>
      <w:r w:rsidR="00194B6E" w:rsidRPr="007523F5">
        <w:rPr>
          <w:rFonts w:asciiTheme="minorHAnsi" w:hAnsiTheme="minorHAnsi" w:cs="Calibri"/>
          <w:szCs w:val="24"/>
        </w:rPr>
        <w:t>)</w:t>
      </w:r>
      <w:r w:rsidR="00735816" w:rsidRPr="007523F5">
        <w:rPr>
          <w:rFonts w:asciiTheme="minorHAnsi" w:hAnsiTheme="minorHAnsi" w:cs="Calibri"/>
          <w:szCs w:val="24"/>
        </w:rPr>
        <w:t xml:space="preserve"> meses</w:t>
      </w:r>
      <w:r w:rsidR="00194B6E" w:rsidRPr="007523F5">
        <w:rPr>
          <w:rFonts w:asciiTheme="minorHAnsi" w:hAnsiTheme="minorHAnsi" w:cs="Calibri"/>
          <w:szCs w:val="24"/>
        </w:rPr>
        <w:t xml:space="preserve">, até o limite máximo de </w:t>
      </w:r>
      <w:r w:rsidR="00735816" w:rsidRPr="007523F5">
        <w:rPr>
          <w:rFonts w:asciiTheme="minorHAnsi" w:hAnsiTheme="minorHAnsi" w:cs="Calibri"/>
          <w:szCs w:val="24"/>
        </w:rPr>
        <w:t xml:space="preserve">06 </w:t>
      </w:r>
      <w:r w:rsidR="00194B6E" w:rsidRPr="007523F5">
        <w:rPr>
          <w:rFonts w:asciiTheme="minorHAnsi" w:hAnsiTheme="minorHAnsi" w:cs="Calibri"/>
          <w:szCs w:val="24"/>
        </w:rPr>
        <w:t>(</w:t>
      </w:r>
      <w:r w:rsidR="00735816" w:rsidRPr="007523F5">
        <w:rPr>
          <w:rFonts w:asciiTheme="minorHAnsi" w:hAnsiTheme="minorHAnsi" w:cs="Calibri"/>
          <w:szCs w:val="24"/>
        </w:rPr>
        <w:t>sei</w:t>
      </w:r>
      <w:r w:rsidR="00194B6E" w:rsidRPr="007523F5">
        <w:rPr>
          <w:rFonts w:asciiTheme="minorHAnsi" w:hAnsiTheme="minorHAnsi" w:cs="Calibri"/>
          <w:szCs w:val="24"/>
        </w:rPr>
        <w:t xml:space="preserve">s) </w:t>
      </w:r>
      <w:r w:rsidR="00735816" w:rsidRPr="007523F5">
        <w:rPr>
          <w:rFonts w:asciiTheme="minorHAnsi" w:hAnsiTheme="minorHAnsi" w:cs="Calibri"/>
          <w:szCs w:val="24"/>
        </w:rPr>
        <w:t>meses</w:t>
      </w:r>
      <w:r w:rsidR="00194B6E" w:rsidRPr="007523F5">
        <w:rPr>
          <w:rFonts w:asciiTheme="minorHAnsi" w:hAnsiTheme="minorHAnsi" w:cs="Calibri"/>
          <w:szCs w:val="24"/>
        </w:rPr>
        <w:t>.</w:t>
      </w:r>
    </w:p>
    <w:p w14:paraId="4650521C" w14:textId="77777777" w:rsidR="00194B6E" w:rsidRPr="007523F5" w:rsidRDefault="00194B6E" w:rsidP="00E04926">
      <w:pPr>
        <w:spacing w:line="276" w:lineRule="auto"/>
        <w:jc w:val="both"/>
        <w:rPr>
          <w:rFonts w:asciiTheme="minorHAnsi" w:hAnsiTheme="minorHAnsi" w:cs="Calibri"/>
          <w:color w:val="FF0000"/>
          <w:szCs w:val="24"/>
        </w:rPr>
      </w:pPr>
    </w:p>
    <w:p w14:paraId="126AE23A" w14:textId="77777777" w:rsidR="00194B6E" w:rsidRPr="007523F5" w:rsidRDefault="003A1FBF" w:rsidP="00E04926">
      <w:pPr>
        <w:spacing w:line="276" w:lineRule="auto"/>
        <w:jc w:val="both"/>
        <w:rPr>
          <w:rFonts w:asciiTheme="minorHAnsi" w:hAnsiTheme="minorHAnsi" w:cs="Calibri"/>
          <w:szCs w:val="24"/>
        </w:rPr>
      </w:pPr>
      <w:r w:rsidRPr="007523F5">
        <w:rPr>
          <w:rFonts w:asciiTheme="minorHAnsi" w:eastAsia="Times New Roman" w:hAnsiTheme="minorHAnsi" w:cs="Calibri"/>
          <w:b/>
          <w:szCs w:val="24"/>
        </w:rPr>
        <w:t>§</w:t>
      </w:r>
      <w:r w:rsidR="00194B6E" w:rsidRPr="007523F5">
        <w:rPr>
          <w:rFonts w:asciiTheme="minorHAnsi" w:eastAsia="Times New Roman" w:hAnsiTheme="minorHAnsi" w:cs="Calibri"/>
          <w:b/>
          <w:szCs w:val="24"/>
        </w:rPr>
        <w:t xml:space="preserve"> </w:t>
      </w:r>
      <w:r w:rsidR="00C91919" w:rsidRPr="007523F5">
        <w:rPr>
          <w:rFonts w:asciiTheme="minorHAnsi" w:eastAsia="Times New Roman" w:hAnsiTheme="minorHAnsi" w:cs="Calibri"/>
          <w:b/>
          <w:szCs w:val="24"/>
        </w:rPr>
        <w:t>3</w:t>
      </w:r>
      <w:r w:rsidR="00194B6E" w:rsidRPr="007523F5">
        <w:rPr>
          <w:rFonts w:asciiTheme="minorHAnsi" w:eastAsia="Times New Roman" w:hAnsiTheme="minorHAnsi" w:cs="Calibri"/>
          <w:b/>
          <w:szCs w:val="24"/>
        </w:rPr>
        <w:t>º</w:t>
      </w:r>
      <w:r w:rsidR="00194B6E" w:rsidRPr="007523F5">
        <w:rPr>
          <w:rFonts w:asciiTheme="minorHAnsi" w:eastAsia="Times New Roman" w:hAnsiTheme="minorHAnsi" w:cs="Calibri"/>
          <w:szCs w:val="24"/>
        </w:rPr>
        <w:t xml:space="preserve"> </w:t>
      </w:r>
      <w:r w:rsidR="00194B6E" w:rsidRPr="007523F5">
        <w:rPr>
          <w:rFonts w:asciiTheme="minorHAnsi" w:hAnsiTheme="minorHAnsi" w:cs="Calibri"/>
          <w:szCs w:val="24"/>
        </w:rPr>
        <w:t xml:space="preserve">Quando a pessoa da família do servidor se encontrar fora do </w:t>
      </w:r>
      <w:r w:rsidR="00235C19" w:rsidRPr="007523F5">
        <w:rPr>
          <w:rFonts w:asciiTheme="minorHAnsi" w:hAnsiTheme="minorHAnsi" w:cs="Calibri"/>
          <w:szCs w:val="24"/>
        </w:rPr>
        <w:t>m</w:t>
      </w:r>
      <w:r w:rsidR="00194B6E" w:rsidRPr="007523F5">
        <w:rPr>
          <w:rFonts w:asciiTheme="minorHAnsi" w:hAnsiTheme="minorHAnsi" w:cs="Calibri"/>
          <w:szCs w:val="24"/>
        </w:rPr>
        <w:t>unicípio</w:t>
      </w:r>
      <w:r w:rsidR="00FE7316" w:rsidRPr="007523F5">
        <w:rPr>
          <w:rFonts w:asciiTheme="minorHAnsi" w:hAnsiTheme="minorHAnsi" w:cs="Calibri"/>
          <w:szCs w:val="24"/>
        </w:rPr>
        <w:t xml:space="preserve"> </w:t>
      </w:r>
      <w:r w:rsidR="00194B6E" w:rsidRPr="007523F5">
        <w:rPr>
          <w:rFonts w:asciiTheme="minorHAnsi" w:hAnsiTheme="minorHAnsi" w:cs="Calibri"/>
          <w:szCs w:val="24"/>
        </w:rPr>
        <w:t xml:space="preserve">será admitido </w:t>
      </w:r>
      <w:r w:rsidR="00117B99" w:rsidRPr="007523F5">
        <w:rPr>
          <w:rFonts w:asciiTheme="minorHAnsi" w:hAnsiTheme="minorHAnsi" w:cs="Calibri"/>
          <w:szCs w:val="24"/>
        </w:rPr>
        <w:t xml:space="preserve">o </w:t>
      </w:r>
      <w:r w:rsidR="00194B6E" w:rsidRPr="007523F5">
        <w:rPr>
          <w:rFonts w:asciiTheme="minorHAnsi" w:hAnsiTheme="minorHAnsi" w:cs="Calibri"/>
          <w:szCs w:val="24"/>
        </w:rPr>
        <w:t xml:space="preserve">exame médico por profissionais pertencentes aos quadros de servidores federais, estaduais ou municipais na localidade. </w:t>
      </w:r>
    </w:p>
    <w:p w14:paraId="29758DAF" w14:textId="77777777" w:rsidR="00194B6E" w:rsidRPr="007523F5" w:rsidRDefault="00194B6E" w:rsidP="00E04926">
      <w:pPr>
        <w:spacing w:line="276" w:lineRule="auto"/>
        <w:jc w:val="both"/>
        <w:rPr>
          <w:rFonts w:asciiTheme="minorHAnsi" w:hAnsiTheme="minorHAnsi" w:cs="Calibri"/>
          <w:color w:val="FF0000"/>
          <w:szCs w:val="24"/>
        </w:rPr>
      </w:pPr>
    </w:p>
    <w:p w14:paraId="1DC93869" w14:textId="77777777" w:rsidR="00194B6E" w:rsidRPr="007523F5" w:rsidRDefault="003A1FBF" w:rsidP="00E04926">
      <w:pPr>
        <w:spacing w:line="276" w:lineRule="auto"/>
        <w:jc w:val="both"/>
        <w:rPr>
          <w:rFonts w:asciiTheme="minorHAnsi" w:hAnsiTheme="minorHAnsi" w:cs="Calibri"/>
          <w:szCs w:val="24"/>
        </w:rPr>
      </w:pPr>
      <w:r w:rsidRPr="007523F5">
        <w:rPr>
          <w:rFonts w:asciiTheme="minorHAnsi" w:eastAsia="Times New Roman" w:hAnsiTheme="minorHAnsi" w:cs="Calibri"/>
          <w:b/>
          <w:szCs w:val="24"/>
        </w:rPr>
        <w:t>§</w:t>
      </w:r>
      <w:r w:rsidR="00194B6E" w:rsidRPr="007523F5">
        <w:rPr>
          <w:rFonts w:asciiTheme="minorHAnsi" w:eastAsia="Times New Roman" w:hAnsiTheme="minorHAnsi" w:cs="Calibri"/>
          <w:b/>
          <w:szCs w:val="24"/>
        </w:rPr>
        <w:t xml:space="preserve"> </w:t>
      </w:r>
      <w:r w:rsidR="00C91919" w:rsidRPr="007523F5">
        <w:rPr>
          <w:rFonts w:asciiTheme="minorHAnsi" w:eastAsia="Times New Roman" w:hAnsiTheme="minorHAnsi" w:cs="Calibri"/>
          <w:b/>
          <w:szCs w:val="24"/>
        </w:rPr>
        <w:t>4</w:t>
      </w:r>
      <w:r w:rsidR="00194B6E" w:rsidRPr="007523F5">
        <w:rPr>
          <w:rFonts w:asciiTheme="minorHAnsi" w:hAnsiTheme="minorHAnsi" w:cs="Calibri"/>
          <w:b/>
          <w:szCs w:val="24"/>
        </w:rPr>
        <w:t>º</w:t>
      </w:r>
      <w:r w:rsidR="00194B6E" w:rsidRPr="007523F5">
        <w:rPr>
          <w:rFonts w:asciiTheme="minorHAnsi" w:hAnsiTheme="minorHAnsi" w:cs="Calibri"/>
          <w:szCs w:val="24"/>
        </w:rPr>
        <w:t xml:space="preserve"> A prova de indispensabilidade de assistência pessoal será feita pelo exame da situação familiar e das condições de tratamento, acrescida de outros fatores, a critério do </w:t>
      </w:r>
      <w:r w:rsidR="00235C19" w:rsidRPr="007523F5">
        <w:rPr>
          <w:rFonts w:asciiTheme="minorHAnsi" w:hAnsiTheme="minorHAnsi" w:cs="Calibri"/>
          <w:szCs w:val="24"/>
        </w:rPr>
        <w:t>m</w:t>
      </w:r>
      <w:r w:rsidR="00194B6E" w:rsidRPr="007523F5">
        <w:rPr>
          <w:rFonts w:asciiTheme="minorHAnsi" w:hAnsiTheme="minorHAnsi" w:cs="Calibri"/>
          <w:szCs w:val="24"/>
        </w:rPr>
        <w:t xml:space="preserve">unicípio. </w:t>
      </w:r>
    </w:p>
    <w:p w14:paraId="4B85D2B6" w14:textId="77777777" w:rsidR="00C72220" w:rsidRPr="007523F5" w:rsidRDefault="00C72220" w:rsidP="00E04926">
      <w:pPr>
        <w:spacing w:line="276" w:lineRule="auto"/>
        <w:jc w:val="both"/>
        <w:rPr>
          <w:rFonts w:asciiTheme="minorHAnsi" w:hAnsiTheme="minorHAnsi" w:cs="Calibri"/>
          <w:szCs w:val="24"/>
        </w:rPr>
      </w:pPr>
    </w:p>
    <w:p w14:paraId="67F15D4B" w14:textId="74C57A52" w:rsidR="00C72220" w:rsidRPr="007523F5" w:rsidRDefault="003A1FBF" w:rsidP="00E04926">
      <w:pPr>
        <w:spacing w:line="276" w:lineRule="auto"/>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w:t>
      </w:r>
      <w:r w:rsidR="00C72220" w:rsidRPr="007523F5">
        <w:rPr>
          <w:rStyle w:val="CharacterStyle2"/>
          <w:rFonts w:asciiTheme="minorHAnsi" w:hAnsiTheme="minorHAnsi" w:cs="Calibri"/>
          <w:b/>
          <w:sz w:val="24"/>
          <w:szCs w:val="24"/>
        </w:rPr>
        <w:t xml:space="preserve"> </w:t>
      </w:r>
      <w:r w:rsidR="00C91919" w:rsidRPr="007523F5">
        <w:rPr>
          <w:rStyle w:val="CharacterStyle2"/>
          <w:rFonts w:asciiTheme="minorHAnsi" w:hAnsiTheme="minorHAnsi" w:cs="Calibri"/>
          <w:b/>
          <w:sz w:val="24"/>
          <w:szCs w:val="24"/>
        </w:rPr>
        <w:t>5</w:t>
      </w:r>
      <w:r w:rsidR="00C72220" w:rsidRPr="007523F5">
        <w:rPr>
          <w:rStyle w:val="CharacterStyle2"/>
          <w:rFonts w:asciiTheme="minorHAnsi" w:hAnsiTheme="minorHAnsi" w:cs="Calibri"/>
          <w:b/>
          <w:sz w:val="24"/>
          <w:szCs w:val="24"/>
        </w:rPr>
        <w:t>º</w:t>
      </w:r>
      <w:r w:rsidR="00C72220" w:rsidRPr="007523F5">
        <w:rPr>
          <w:rStyle w:val="CharacterStyle2"/>
          <w:rFonts w:asciiTheme="minorHAnsi" w:hAnsiTheme="minorHAnsi" w:cs="Calibri"/>
          <w:sz w:val="24"/>
          <w:szCs w:val="24"/>
        </w:rPr>
        <w:t xml:space="preserve"> Não será concedida nova licença prevista no </w:t>
      </w:r>
      <w:r w:rsidR="00945D2C">
        <w:rPr>
          <w:rStyle w:val="CharacterStyle2"/>
          <w:rFonts w:asciiTheme="minorHAnsi" w:hAnsiTheme="minorHAnsi" w:cs="Calibri"/>
          <w:sz w:val="24"/>
          <w:szCs w:val="24"/>
        </w:rPr>
        <w:t>“</w:t>
      </w:r>
      <w:r w:rsidR="00C72220" w:rsidRPr="007523F5">
        <w:rPr>
          <w:rStyle w:val="CharacterStyle2"/>
          <w:rFonts w:asciiTheme="minorHAnsi" w:hAnsiTheme="minorHAnsi" w:cs="Calibri"/>
          <w:sz w:val="24"/>
          <w:szCs w:val="24"/>
        </w:rPr>
        <w:t>caput</w:t>
      </w:r>
      <w:r w:rsidR="00945D2C">
        <w:rPr>
          <w:rStyle w:val="CharacterStyle2"/>
          <w:rFonts w:asciiTheme="minorHAnsi" w:hAnsiTheme="minorHAnsi" w:cs="Calibri"/>
          <w:sz w:val="24"/>
          <w:szCs w:val="24"/>
        </w:rPr>
        <w:t>”</w:t>
      </w:r>
      <w:r w:rsidR="00C72220" w:rsidRPr="007523F5">
        <w:rPr>
          <w:rStyle w:val="CharacterStyle2"/>
          <w:rFonts w:asciiTheme="minorHAnsi" w:hAnsiTheme="minorHAnsi" w:cs="Calibri"/>
          <w:sz w:val="24"/>
          <w:szCs w:val="24"/>
        </w:rPr>
        <w:t xml:space="preserve"> antes de decorridos 12 (doze) meses do vencimento da anterior.</w:t>
      </w:r>
    </w:p>
    <w:p w14:paraId="3194E388" w14:textId="77777777" w:rsidR="00C72220" w:rsidRPr="007523F5" w:rsidRDefault="00C72220" w:rsidP="00E04926">
      <w:pPr>
        <w:pStyle w:val="Style1"/>
        <w:kinsoku w:val="0"/>
        <w:autoSpaceDE/>
        <w:adjustRightInd/>
        <w:spacing w:line="276" w:lineRule="auto"/>
        <w:ind w:right="72"/>
        <w:jc w:val="both"/>
        <w:rPr>
          <w:rStyle w:val="CharacterStyle2"/>
          <w:rFonts w:asciiTheme="minorHAnsi" w:hAnsiTheme="minorHAnsi" w:cs="Calibri"/>
          <w:color w:val="FF0000"/>
          <w:sz w:val="24"/>
          <w:szCs w:val="24"/>
        </w:rPr>
      </w:pPr>
    </w:p>
    <w:p w14:paraId="37E9B7B7" w14:textId="77777777" w:rsidR="00C72220"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bCs/>
          <w:szCs w:val="24"/>
        </w:rPr>
        <w:t>§</w:t>
      </w:r>
      <w:r w:rsidR="00C72220" w:rsidRPr="007523F5">
        <w:rPr>
          <w:rFonts w:asciiTheme="minorHAnsi" w:hAnsiTheme="minorHAnsi" w:cs="Calibri"/>
          <w:b/>
          <w:bCs/>
          <w:szCs w:val="24"/>
        </w:rPr>
        <w:t xml:space="preserve"> </w:t>
      </w:r>
      <w:r w:rsidR="00C91919" w:rsidRPr="007523F5">
        <w:rPr>
          <w:rFonts w:asciiTheme="minorHAnsi" w:hAnsiTheme="minorHAnsi" w:cs="Calibri"/>
          <w:b/>
          <w:bCs/>
          <w:szCs w:val="24"/>
        </w:rPr>
        <w:t>6</w:t>
      </w:r>
      <w:r w:rsidR="00C72220" w:rsidRPr="007523F5">
        <w:rPr>
          <w:rFonts w:asciiTheme="minorHAnsi" w:hAnsiTheme="minorHAnsi" w:cs="Calibri"/>
          <w:b/>
          <w:bCs/>
          <w:szCs w:val="24"/>
        </w:rPr>
        <w:t>º</w:t>
      </w:r>
      <w:r w:rsidR="00C91919" w:rsidRPr="007523F5">
        <w:rPr>
          <w:rFonts w:asciiTheme="minorHAnsi" w:hAnsiTheme="minorHAnsi" w:cs="Calibri"/>
          <w:b/>
          <w:bCs/>
          <w:szCs w:val="24"/>
        </w:rPr>
        <w:t xml:space="preserve"> </w:t>
      </w:r>
      <w:r w:rsidR="00C72220" w:rsidRPr="007523F5">
        <w:rPr>
          <w:rFonts w:asciiTheme="minorHAnsi" w:hAnsiTheme="minorHAnsi" w:cs="Calibri"/>
          <w:szCs w:val="24"/>
        </w:rPr>
        <w:t xml:space="preserve">A licença prevista neste </w:t>
      </w:r>
      <w:r w:rsidR="00C91919" w:rsidRPr="007523F5">
        <w:rPr>
          <w:rFonts w:asciiTheme="minorHAnsi" w:hAnsiTheme="minorHAnsi" w:cs="Calibri"/>
          <w:szCs w:val="24"/>
        </w:rPr>
        <w:t>a</w:t>
      </w:r>
      <w:r w:rsidR="00B4299A" w:rsidRPr="007523F5">
        <w:rPr>
          <w:rFonts w:asciiTheme="minorHAnsi" w:hAnsiTheme="minorHAnsi" w:cs="Calibri"/>
          <w:szCs w:val="24"/>
        </w:rPr>
        <w:t>rtigo</w:t>
      </w:r>
      <w:r w:rsidR="00C72220" w:rsidRPr="007523F5">
        <w:rPr>
          <w:rFonts w:asciiTheme="minorHAnsi" w:hAnsiTheme="minorHAnsi" w:cs="Calibri"/>
          <w:szCs w:val="24"/>
        </w:rPr>
        <w:t xml:space="preserve"> só será concedida se não houver prejuízo para o serviço público.</w:t>
      </w:r>
    </w:p>
    <w:p w14:paraId="1C39C31F" w14:textId="77777777" w:rsidR="00194B6E" w:rsidRPr="007523F5" w:rsidRDefault="00194B6E" w:rsidP="00E04926">
      <w:pPr>
        <w:pStyle w:val="Subttulo"/>
        <w:spacing w:line="276" w:lineRule="auto"/>
        <w:ind w:firstLine="0"/>
        <w:rPr>
          <w:rFonts w:asciiTheme="minorHAnsi" w:hAnsiTheme="minorHAnsi" w:cs="Calibri"/>
        </w:rPr>
      </w:pPr>
    </w:p>
    <w:p w14:paraId="6EFF355B" w14:textId="77777777" w:rsidR="0085070F" w:rsidRPr="007523F5" w:rsidRDefault="008D7B1D" w:rsidP="00E04926">
      <w:pPr>
        <w:pStyle w:val="Subttulo"/>
        <w:spacing w:line="276" w:lineRule="auto"/>
        <w:ind w:firstLine="0"/>
        <w:rPr>
          <w:rFonts w:asciiTheme="minorHAnsi" w:hAnsiTheme="minorHAnsi"/>
        </w:rPr>
      </w:pPr>
      <w:bookmarkStart w:id="143" w:name="_Toc93656328"/>
      <w:bookmarkStart w:id="144" w:name="_Toc124930837"/>
      <w:r w:rsidRPr="007523F5">
        <w:rPr>
          <w:rFonts w:asciiTheme="minorHAnsi" w:hAnsiTheme="minorHAnsi"/>
        </w:rPr>
        <w:t>Seção IV</w:t>
      </w:r>
      <w:bookmarkEnd w:id="143"/>
      <w:bookmarkEnd w:id="144"/>
    </w:p>
    <w:p w14:paraId="4FAECDA2" w14:textId="77777777" w:rsidR="0085070F" w:rsidRPr="007523F5" w:rsidRDefault="00300201" w:rsidP="00E04926">
      <w:pPr>
        <w:pStyle w:val="Subttulo"/>
        <w:spacing w:line="276" w:lineRule="auto"/>
        <w:ind w:firstLine="0"/>
        <w:rPr>
          <w:rFonts w:asciiTheme="minorHAnsi" w:hAnsiTheme="minorHAnsi"/>
        </w:rPr>
      </w:pPr>
      <w:bookmarkStart w:id="145" w:name="_Toc93656329"/>
      <w:bookmarkStart w:id="146" w:name="_Toc124930838"/>
      <w:r w:rsidRPr="007523F5">
        <w:rPr>
          <w:rFonts w:asciiTheme="minorHAnsi" w:hAnsiTheme="minorHAnsi"/>
        </w:rPr>
        <w:t xml:space="preserve">Da </w:t>
      </w:r>
      <w:r w:rsidR="00B14603" w:rsidRPr="007523F5">
        <w:rPr>
          <w:rFonts w:asciiTheme="minorHAnsi" w:hAnsiTheme="minorHAnsi"/>
        </w:rPr>
        <w:t>Licença Maternidade e d</w:t>
      </w:r>
      <w:r w:rsidR="007016B4" w:rsidRPr="007523F5">
        <w:rPr>
          <w:rFonts w:asciiTheme="minorHAnsi" w:hAnsiTheme="minorHAnsi"/>
        </w:rPr>
        <w:t>a Licença-Adotante</w:t>
      </w:r>
      <w:bookmarkEnd w:id="145"/>
      <w:bookmarkEnd w:id="146"/>
    </w:p>
    <w:p w14:paraId="00139726" w14:textId="77777777" w:rsidR="00AD0130" w:rsidRPr="007523F5" w:rsidRDefault="00AD0130" w:rsidP="00E04926">
      <w:pPr>
        <w:spacing w:line="276" w:lineRule="auto"/>
        <w:jc w:val="center"/>
        <w:textAlignment w:val="baseline"/>
        <w:rPr>
          <w:rFonts w:asciiTheme="minorHAnsi" w:eastAsia="Arial" w:hAnsiTheme="minorHAnsi" w:cs="Calibri"/>
          <w:b/>
          <w:color w:val="000000"/>
          <w:szCs w:val="24"/>
        </w:rPr>
      </w:pPr>
    </w:p>
    <w:p w14:paraId="0A9A3160" w14:textId="77777777" w:rsidR="00743096" w:rsidRPr="007523F5" w:rsidRDefault="00C11BA3" w:rsidP="00E04926">
      <w:pPr>
        <w:pStyle w:val="Default"/>
        <w:spacing w:line="276" w:lineRule="auto"/>
        <w:jc w:val="both"/>
        <w:rPr>
          <w:rFonts w:asciiTheme="minorHAnsi" w:hAnsiTheme="minorHAnsi" w:cs="Calibri"/>
        </w:rPr>
      </w:pPr>
      <w:r w:rsidRPr="007523F5">
        <w:rPr>
          <w:rFonts w:asciiTheme="minorHAnsi" w:eastAsia="Times New Roman" w:hAnsiTheme="minorHAnsi" w:cs="Calibri"/>
          <w:b/>
        </w:rPr>
        <w:t xml:space="preserve">Art. </w:t>
      </w:r>
      <w:r w:rsidR="00842701" w:rsidRPr="007523F5">
        <w:rPr>
          <w:rFonts w:asciiTheme="minorHAnsi" w:eastAsia="Times New Roman" w:hAnsiTheme="minorHAnsi" w:cs="Calibri"/>
          <w:b/>
        </w:rPr>
        <w:t>98</w:t>
      </w:r>
      <w:r w:rsidR="00781316" w:rsidRPr="007523F5">
        <w:rPr>
          <w:rFonts w:asciiTheme="minorHAnsi" w:eastAsia="Times New Roman" w:hAnsiTheme="minorHAnsi" w:cs="Calibri"/>
          <w:b/>
        </w:rPr>
        <w:t>.</w:t>
      </w:r>
      <w:r w:rsidRPr="007523F5">
        <w:rPr>
          <w:rFonts w:asciiTheme="minorHAnsi" w:eastAsia="Times New Roman" w:hAnsiTheme="minorHAnsi" w:cs="Calibri"/>
        </w:rPr>
        <w:t xml:space="preserve"> </w:t>
      </w:r>
      <w:r w:rsidR="00743096" w:rsidRPr="007523F5">
        <w:rPr>
          <w:rFonts w:asciiTheme="minorHAnsi" w:hAnsiTheme="minorHAnsi" w:cs="Calibri"/>
        </w:rPr>
        <w:t xml:space="preserve">As servidoras públicas têm direito à licença maternidade de 180 </w:t>
      </w:r>
      <w:r w:rsidR="002B38C7" w:rsidRPr="007523F5">
        <w:rPr>
          <w:rFonts w:asciiTheme="minorHAnsi" w:hAnsiTheme="minorHAnsi" w:cs="Calibri"/>
        </w:rPr>
        <w:t xml:space="preserve">(cento e oitenta) </w:t>
      </w:r>
      <w:r w:rsidR="00743096" w:rsidRPr="007523F5">
        <w:rPr>
          <w:rFonts w:asciiTheme="minorHAnsi" w:hAnsiTheme="minorHAnsi" w:cs="Calibri"/>
        </w:rPr>
        <w:t xml:space="preserve">dias, mediante inspeção médica, com vencimentos integrais. </w:t>
      </w:r>
    </w:p>
    <w:p w14:paraId="5864D590" w14:textId="77777777" w:rsidR="00C11BA3" w:rsidRPr="007523F5" w:rsidRDefault="00C11BA3" w:rsidP="00E04926">
      <w:pPr>
        <w:spacing w:line="276" w:lineRule="auto"/>
        <w:jc w:val="both"/>
        <w:textAlignment w:val="baseline"/>
        <w:rPr>
          <w:rFonts w:asciiTheme="minorHAnsi" w:eastAsia="Bookman Old Style" w:hAnsiTheme="minorHAnsi" w:cs="Calibri"/>
          <w:color w:val="000000"/>
          <w:szCs w:val="24"/>
        </w:rPr>
      </w:pPr>
    </w:p>
    <w:p w14:paraId="2F61EAD2" w14:textId="0B3C3933" w:rsidR="00EB7CFF" w:rsidRPr="007523F5" w:rsidRDefault="00EB7CFF"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w:t>
      </w:r>
      <w:r w:rsidR="00842701" w:rsidRPr="007523F5">
        <w:rPr>
          <w:rFonts w:asciiTheme="minorHAnsi" w:hAnsiTheme="minorHAnsi" w:cs="Calibri"/>
          <w:b/>
          <w:bCs/>
          <w:szCs w:val="24"/>
        </w:rPr>
        <w:t xml:space="preserve"> 1º</w:t>
      </w:r>
      <w:r w:rsidRPr="007523F5">
        <w:rPr>
          <w:rFonts w:asciiTheme="minorHAnsi" w:hAnsiTheme="minorHAnsi" w:cs="Calibri"/>
          <w:b/>
          <w:bCs/>
          <w:szCs w:val="24"/>
        </w:rPr>
        <w:t xml:space="preserve"> </w:t>
      </w:r>
      <w:bookmarkStart w:id="147" w:name="_Hlk97298796"/>
      <w:r w:rsidRPr="007523F5">
        <w:rPr>
          <w:rFonts w:asciiTheme="minorHAnsi" w:hAnsiTheme="minorHAnsi" w:cs="Calibri"/>
          <w:color w:val="000000"/>
          <w:szCs w:val="24"/>
          <w:shd w:val="clear" w:color="auto" w:fill="FFFFFF"/>
        </w:rPr>
        <w:t>A servidora deve, mediante </w:t>
      </w:r>
      <w:hyperlink r:id="rId8" w:history="1">
        <w:r w:rsidRPr="007523F5">
          <w:rPr>
            <w:rStyle w:val="Hyperlink"/>
            <w:rFonts w:asciiTheme="minorHAnsi" w:hAnsiTheme="minorHAnsi" w:cs="Calibri"/>
            <w:color w:val="auto"/>
            <w:szCs w:val="24"/>
            <w:u w:val="none"/>
            <w:shd w:val="clear" w:color="auto" w:fill="FFFFFF"/>
          </w:rPr>
          <w:t>atestado médico</w:t>
        </w:r>
      </w:hyperlink>
      <w:r w:rsidRPr="007523F5">
        <w:rPr>
          <w:rFonts w:asciiTheme="minorHAnsi" w:hAnsiTheme="minorHAnsi" w:cs="Calibri"/>
          <w:szCs w:val="24"/>
          <w:shd w:val="clear" w:color="auto" w:fill="FFFFFF"/>
        </w:rPr>
        <w:t>,</w:t>
      </w:r>
      <w:r w:rsidRPr="007523F5">
        <w:rPr>
          <w:rFonts w:asciiTheme="minorHAnsi" w:hAnsiTheme="minorHAnsi" w:cs="Calibri"/>
          <w:color w:val="000000"/>
          <w:szCs w:val="24"/>
          <w:shd w:val="clear" w:color="auto" w:fill="FFFFFF"/>
        </w:rPr>
        <w:t xml:space="preserve"> notificar o setor de Recursos Humanos da data do início do afastamento do cargo, que poderá ocorrer entre o 28</w:t>
      </w:r>
      <w:r w:rsidRPr="007523F5">
        <w:rPr>
          <w:rFonts w:asciiTheme="minorHAnsi" w:hAnsiTheme="minorHAnsi" w:cs="Calibri"/>
          <w:color w:val="000000"/>
          <w:szCs w:val="24"/>
          <w:shd w:val="clear" w:color="auto" w:fill="FFFFFF"/>
          <w:vertAlign w:val="superscript"/>
        </w:rPr>
        <w:t>o</w:t>
      </w:r>
      <w:r w:rsidRPr="007523F5">
        <w:rPr>
          <w:rFonts w:asciiTheme="minorHAnsi" w:hAnsiTheme="minorHAnsi" w:cs="Calibri"/>
          <w:color w:val="000000"/>
          <w:szCs w:val="24"/>
          <w:shd w:val="clear" w:color="auto" w:fill="FFFFFF"/>
        </w:rPr>
        <w:t> </w:t>
      </w:r>
      <w:r w:rsidR="00E508B5">
        <w:rPr>
          <w:rFonts w:asciiTheme="minorHAnsi" w:hAnsiTheme="minorHAnsi" w:cs="Calibri"/>
          <w:color w:val="000000"/>
          <w:szCs w:val="24"/>
          <w:shd w:val="clear" w:color="auto" w:fill="FFFFFF"/>
        </w:rPr>
        <w:t xml:space="preserve">(vigésimo oitavo) </w:t>
      </w:r>
      <w:r w:rsidRPr="007523F5">
        <w:rPr>
          <w:rFonts w:asciiTheme="minorHAnsi" w:hAnsiTheme="minorHAnsi" w:cs="Calibri"/>
          <w:color w:val="000000"/>
          <w:szCs w:val="24"/>
          <w:shd w:val="clear" w:color="auto" w:fill="FFFFFF"/>
        </w:rPr>
        <w:t>dia antes do parto e a ocorrência deste.</w:t>
      </w:r>
      <w:bookmarkEnd w:id="147"/>
    </w:p>
    <w:p w14:paraId="5A7A4511" w14:textId="77777777" w:rsidR="00C11BA3" w:rsidRPr="007523F5" w:rsidRDefault="00C11BA3" w:rsidP="00E04926">
      <w:pPr>
        <w:spacing w:line="276" w:lineRule="auto"/>
        <w:jc w:val="both"/>
        <w:rPr>
          <w:rFonts w:asciiTheme="minorHAnsi" w:eastAsia="MS Gothic" w:hAnsiTheme="minorHAnsi" w:cs="Calibri"/>
          <w:szCs w:val="24"/>
          <w:lang w:eastAsia="ja-JP"/>
        </w:rPr>
      </w:pPr>
    </w:p>
    <w:p w14:paraId="1FB881A8" w14:textId="3F2DF88B" w:rsidR="00C11BA3" w:rsidRPr="007523F5" w:rsidRDefault="003A1FBF"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bCs/>
          <w:szCs w:val="24"/>
        </w:rPr>
        <w:t>§</w:t>
      </w:r>
      <w:r w:rsidR="00C11BA3" w:rsidRPr="007523F5">
        <w:rPr>
          <w:rFonts w:asciiTheme="minorHAnsi" w:hAnsiTheme="minorHAnsi" w:cs="Calibri"/>
          <w:b/>
          <w:bCs/>
          <w:szCs w:val="24"/>
        </w:rPr>
        <w:t xml:space="preserve"> 2º </w:t>
      </w:r>
      <w:r w:rsidR="002B38C7" w:rsidRPr="007523F5">
        <w:rPr>
          <w:rFonts w:asciiTheme="minorHAnsi" w:hAnsiTheme="minorHAnsi" w:cs="Calibri"/>
          <w:szCs w:val="24"/>
        </w:rPr>
        <w:t xml:space="preserve">A licença </w:t>
      </w:r>
      <w:r w:rsidR="00A815D1">
        <w:rPr>
          <w:rFonts w:asciiTheme="minorHAnsi" w:hAnsiTheme="minorHAnsi" w:cs="Calibri"/>
          <w:szCs w:val="24"/>
        </w:rPr>
        <w:t xml:space="preserve">de que trata o </w:t>
      </w:r>
      <w:r w:rsidR="00E508B5">
        <w:rPr>
          <w:rFonts w:asciiTheme="minorHAnsi" w:hAnsiTheme="minorHAnsi" w:cs="Calibri"/>
          <w:szCs w:val="24"/>
        </w:rPr>
        <w:t>“</w:t>
      </w:r>
      <w:r w:rsidR="00A815D1" w:rsidRPr="00E508B5">
        <w:rPr>
          <w:rFonts w:asciiTheme="minorHAnsi" w:hAnsiTheme="minorHAnsi" w:cs="Calibri"/>
          <w:iCs/>
          <w:szCs w:val="24"/>
        </w:rPr>
        <w:t>caput</w:t>
      </w:r>
      <w:r w:rsidR="00E508B5">
        <w:rPr>
          <w:rFonts w:asciiTheme="minorHAnsi" w:hAnsiTheme="minorHAnsi" w:cs="Calibri"/>
          <w:i/>
          <w:iCs/>
          <w:szCs w:val="24"/>
        </w:rPr>
        <w:t>”</w:t>
      </w:r>
      <w:r w:rsidR="00C11BA3" w:rsidRPr="007523F5">
        <w:rPr>
          <w:rFonts w:asciiTheme="minorHAnsi" w:hAnsiTheme="minorHAnsi" w:cs="Calibri"/>
          <w:color w:val="FF0000"/>
          <w:szCs w:val="24"/>
        </w:rPr>
        <w:t xml:space="preserve"> </w:t>
      </w:r>
      <w:r w:rsidR="00C11BA3" w:rsidRPr="007523F5">
        <w:rPr>
          <w:rFonts w:asciiTheme="minorHAnsi" w:hAnsiTheme="minorHAnsi" w:cs="Calibri"/>
          <w:szCs w:val="24"/>
        </w:rPr>
        <w:t xml:space="preserve">será garantida, na mesma proporção, </w:t>
      </w:r>
      <w:r w:rsidR="00A815D1">
        <w:rPr>
          <w:rFonts w:asciiTheme="minorHAnsi" w:hAnsiTheme="minorHAnsi" w:cs="Calibri"/>
          <w:szCs w:val="24"/>
        </w:rPr>
        <w:t>ao</w:t>
      </w:r>
      <w:r w:rsidR="00C11BA3" w:rsidRPr="007523F5">
        <w:rPr>
          <w:rFonts w:asciiTheme="minorHAnsi" w:hAnsiTheme="minorHAnsi" w:cs="Calibri"/>
          <w:szCs w:val="24"/>
        </w:rPr>
        <w:t xml:space="preserve"> servidor que adotar</w:t>
      </w:r>
      <w:r w:rsidR="00A815D1">
        <w:rPr>
          <w:rFonts w:asciiTheme="minorHAnsi" w:hAnsiTheme="minorHAnsi" w:cs="Calibri"/>
          <w:szCs w:val="24"/>
        </w:rPr>
        <w:t>,</w:t>
      </w:r>
      <w:r w:rsidR="00C11BA3" w:rsidRPr="007523F5">
        <w:rPr>
          <w:rFonts w:asciiTheme="minorHAnsi" w:hAnsiTheme="minorHAnsi" w:cs="Calibri"/>
          <w:szCs w:val="24"/>
        </w:rPr>
        <w:t xml:space="preserve"> obtiver a guarda judicial para fins de adoção de criança</w:t>
      </w:r>
      <w:r w:rsidR="00A815D1">
        <w:rPr>
          <w:rFonts w:asciiTheme="minorHAnsi" w:hAnsiTheme="minorHAnsi" w:cs="Calibri"/>
          <w:szCs w:val="24"/>
        </w:rPr>
        <w:t xml:space="preserve"> ou assumir a condição de único genitor</w:t>
      </w:r>
      <w:r w:rsidR="00C11BA3" w:rsidRPr="007523F5">
        <w:rPr>
          <w:rFonts w:asciiTheme="minorHAnsi" w:hAnsiTheme="minorHAnsi" w:cs="Calibri"/>
          <w:szCs w:val="24"/>
        </w:rPr>
        <w:t>.</w:t>
      </w:r>
    </w:p>
    <w:p w14:paraId="0452D3C4" w14:textId="77777777" w:rsidR="00C11BA3" w:rsidRPr="007523F5" w:rsidRDefault="00C11BA3" w:rsidP="00E04926">
      <w:pPr>
        <w:autoSpaceDE w:val="0"/>
        <w:autoSpaceDN w:val="0"/>
        <w:adjustRightInd w:val="0"/>
        <w:spacing w:line="276" w:lineRule="auto"/>
        <w:jc w:val="both"/>
        <w:rPr>
          <w:rFonts w:asciiTheme="minorHAnsi" w:hAnsiTheme="minorHAnsi" w:cs="Calibri"/>
          <w:szCs w:val="24"/>
        </w:rPr>
      </w:pPr>
    </w:p>
    <w:p w14:paraId="7892AF7C" w14:textId="77777777" w:rsidR="00C11BA3" w:rsidRPr="007523F5" w:rsidRDefault="00C11BA3"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bCs/>
          <w:szCs w:val="24"/>
        </w:rPr>
        <w:t xml:space="preserve">Art. </w:t>
      </w:r>
      <w:r w:rsidR="0027541B" w:rsidRPr="007523F5">
        <w:rPr>
          <w:rFonts w:asciiTheme="minorHAnsi" w:hAnsiTheme="minorHAnsi" w:cs="Calibri"/>
          <w:b/>
          <w:bCs/>
          <w:szCs w:val="24"/>
        </w:rPr>
        <w:t>99</w:t>
      </w:r>
      <w:r w:rsidR="00781316" w:rsidRPr="007523F5">
        <w:rPr>
          <w:rFonts w:asciiTheme="minorHAnsi" w:hAnsiTheme="minorHAnsi" w:cs="Calibri"/>
          <w:b/>
          <w:bCs/>
          <w:szCs w:val="24"/>
        </w:rPr>
        <w:t>.</w:t>
      </w:r>
      <w:r w:rsidRPr="007523F5">
        <w:rPr>
          <w:rFonts w:asciiTheme="minorHAnsi" w:hAnsiTheme="minorHAnsi" w:cs="Calibri"/>
          <w:b/>
          <w:bCs/>
          <w:szCs w:val="24"/>
        </w:rPr>
        <w:t xml:space="preserve"> </w:t>
      </w:r>
      <w:r w:rsidRPr="007523F5">
        <w:rPr>
          <w:rFonts w:asciiTheme="minorHAnsi" w:hAnsiTheme="minorHAnsi" w:cs="Calibri"/>
          <w:szCs w:val="24"/>
        </w:rPr>
        <w:t>Durante a licença maternidade de que trata esta lei, a servidora não poderá exercer qualquer atividade remunerada e a criança não poderá ser mantida em creche ou organização similar, sendo facultado nos casos em que a jornada é de 20 (vinte)</w:t>
      </w:r>
      <w:r w:rsidR="00B63EAF" w:rsidRPr="007523F5">
        <w:rPr>
          <w:rFonts w:asciiTheme="minorHAnsi" w:hAnsiTheme="minorHAnsi" w:cs="Calibri"/>
          <w:szCs w:val="24"/>
        </w:rPr>
        <w:t xml:space="preserve"> </w:t>
      </w:r>
      <w:r w:rsidRPr="007523F5">
        <w:rPr>
          <w:rFonts w:asciiTheme="minorHAnsi" w:hAnsiTheme="minorHAnsi" w:cs="Calibri"/>
          <w:szCs w:val="24"/>
        </w:rPr>
        <w:t xml:space="preserve">horas semanais. </w:t>
      </w:r>
    </w:p>
    <w:p w14:paraId="2E632B79" w14:textId="77777777" w:rsidR="00C11BA3" w:rsidRPr="007523F5" w:rsidRDefault="00C11BA3" w:rsidP="00E04926">
      <w:pPr>
        <w:pStyle w:val="Ttulo1"/>
        <w:spacing w:line="276" w:lineRule="auto"/>
      </w:pPr>
    </w:p>
    <w:p w14:paraId="2D878B83" w14:textId="647A1F97" w:rsidR="00C11BA3" w:rsidRDefault="00B4299A" w:rsidP="00E04926">
      <w:pPr>
        <w:spacing w:line="276" w:lineRule="auto"/>
        <w:jc w:val="both"/>
        <w:rPr>
          <w:rFonts w:asciiTheme="minorHAnsi" w:hAnsiTheme="minorHAnsi" w:cs="Calibri"/>
          <w:bCs/>
          <w:szCs w:val="24"/>
        </w:rPr>
      </w:pPr>
      <w:r w:rsidRPr="007523F5">
        <w:rPr>
          <w:rStyle w:val="Forte"/>
          <w:rFonts w:asciiTheme="minorHAnsi" w:hAnsiTheme="minorHAnsi" w:cs="Calibri"/>
          <w:szCs w:val="24"/>
        </w:rPr>
        <w:t>Parágrafo</w:t>
      </w:r>
      <w:r w:rsidR="00944630" w:rsidRPr="007523F5">
        <w:rPr>
          <w:rStyle w:val="Forte"/>
          <w:rFonts w:asciiTheme="minorHAnsi" w:hAnsiTheme="minorHAnsi" w:cs="Calibri"/>
          <w:szCs w:val="24"/>
        </w:rPr>
        <w:t xml:space="preserve"> </w:t>
      </w:r>
      <w:r w:rsidR="0027541B" w:rsidRPr="007523F5">
        <w:rPr>
          <w:rStyle w:val="Forte"/>
          <w:rFonts w:asciiTheme="minorHAnsi" w:hAnsiTheme="minorHAnsi" w:cs="Calibri"/>
          <w:szCs w:val="24"/>
        </w:rPr>
        <w:t>ú</w:t>
      </w:r>
      <w:r w:rsidR="006F68E9" w:rsidRPr="007523F5">
        <w:rPr>
          <w:rStyle w:val="Forte"/>
          <w:rFonts w:asciiTheme="minorHAnsi" w:hAnsiTheme="minorHAnsi" w:cs="Calibri"/>
          <w:szCs w:val="24"/>
        </w:rPr>
        <w:t>nico</w:t>
      </w:r>
      <w:r w:rsidR="00944630" w:rsidRPr="007523F5">
        <w:rPr>
          <w:rFonts w:asciiTheme="minorHAnsi" w:hAnsiTheme="minorHAnsi" w:cs="Calibri"/>
          <w:bCs/>
          <w:szCs w:val="24"/>
        </w:rPr>
        <w:t xml:space="preserve"> </w:t>
      </w:r>
      <w:r w:rsidR="00C11BA3" w:rsidRPr="007523F5">
        <w:rPr>
          <w:rFonts w:asciiTheme="minorHAnsi" w:hAnsiTheme="minorHAnsi" w:cs="Calibri"/>
          <w:bCs/>
          <w:szCs w:val="24"/>
        </w:rPr>
        <w:t xml:space="preserve">– </w:t>
      </w:r>
      <w:r w:rsidR="00C11BA3" w:rsidRPr="007523F5">
        <w:rPr>
          <w:rFonts w:asciiTheme="minorHAnsi" w:hAnsiTheme="minorHAnsi" w:cs="Calibri"/>
          <w:szCs w:val="24"/>
        </w:rPr>
        <w:t xml:space="preserve">Em caso de descumprimento do disposto no </w:t>
      </w:r>
      <w:r w:rsidR="00E508B5">
        <w:rPr>
          <w:rFonts w:asciiTheme="minorHAnsi" w:hAnsiTheme="minorHAnsi" w:cs="Calibri"/>
          <w:szCs w:val="24"/>
        </w:rPr>
        <w:t>“</w:t>
      </w:r>
      <w:r w:rsidR="00C11BA3" w:rsidRPr="007523F5">
        <w:rPr>
          <w:rFonts w:asciiTheme="minorHAnsi" w:hAnsiTheme="minorHAnsi" w:cs="Calibri"/>
          <w:szCs w:val="24"/>
        </w:rPr>
        <w:t>caput</w:t>
      </w:r>
      <w:r w:rsidR="00E508B5">
        <w:rPr>
          <w:rFonts w:asciiTheme="minorHAnsi" w:hAnsiTheme="minorHAnsi" w:cs="Calibri"/>
          <w:szCs w:val="24"/>
        </w:rPr>
        <w:t>”</w:t>
      </w:r>
      <w:r w:rsidR="00C11BA3" w:rsidRPr="007523F5">
        <w:rPr>
          <w:rFonts w:asciiTheme="minorHAnsi" w:hAnsiTheme="minorHAnsi" w:cs="Calibri"/>
          <w:szCs w:val="24"/>
        </w:rPr>
        <w:t xml:space="preserve"> deste </w:t>
      </w:r>
      <w:r w:rsidR="0027541B" w:rsidRPr="007523F5">
        <w:rPr>
          <w:rFonts w:asciiTheme="minorHAnsi" w:hAnsiTheme="minorHAnsi" w:cs="Calibri"/>
          <w:szCs w:val="24"/>
        </w:rPr>
        <w:t>a</w:t>
      </w:r>
      <w:r w:rsidRPr="007523F5">
        <w:rPr>
          <w:rFonts w:asciiTheme="minorHAnsi" w:hAnsiTheme="minorHAnsi" w:cs="Calibri"/>
          <w:szCs w:val="24"/>
        </w:rPr>
        <w:t>rtigo</w:t>
      </w:r>
      <w:r w:rsidR="00C11BA3" w:rsidRPr="007523F5">
        <w:rPr>
          <w:rFonts w:asciiTheme="minorHAnsi" w:hAnsiTheme="minorHAnsi" w:cs="Calibri"/>
          <w:szCs w:val="24"/>
        </w:rPr>
        <w:t>, a servidora pública perderá o direito ao gozo da licença, bem como da respectiva remuneração,</w:t>
      </w:r>
      <w:r w:rsidR="00C11BA3" w:rsidRPr="007523F5">
        <w:rPr>
          <w:rFonts w:asciiTheme="minorHAnsi" w:hAnsiTheme="minorHAnsi" w:cs="Calibri"/>
          <w:bCs/>
          <w:szCs w:val="24"/>
        </w:rPr>
        <w:t xml:space="preserve"> devendo devolver aos cofres públicos o valor que já tenha recebido.</w:t>
      </w:r>
    </w:p>
    <w:p w14:paraId="7C001C2C" w14:textId="77777777" w:rsidR="00BD596D" w:rsidRPr="007523F5" w:rsidRDefault="00BD596D" w:rsidP="00E04926">
      <w:pPr>
        <w:spacing w:line="276" w:lineRule="auto"/>
        <w:jc w:val="both"/>
        <w:rPr>
          <w:rFonts w:asciiTheme="minorHAnsi" w:hAnsiTheme="minorHAnsi" w:cs="Calibri"/>
          <w:bCs/>
          <w:szCs w:val="24"/>
        </w:rPr>
      </w:pPr>
    </w:p>
    <w:p w14:paraId="4CAD515A" w14:textId="0C7E90D3" w:rsidR="00C11BA3" w:rsidRPr="007523F5" w:rsidRDefault="00C11BA3" w:rsidP="00E04926">
      <w:pPr>
        <w:spacing w:line="276" w:lineRule="auto"/>
        <w:jc w:val="both"/>
        <w:rPr>
          <w:rFonts w:asciiTheme="minorHAnsi" w:hAnsiTheme="minorHAnsi" w:cs="Calibri"/>
          <w:szCs w:val="24"/>
        </w:rPr>
      </w:pPr>
      <w:r w:rsidRPr="007523F5">
        <w:rPr>
          <w:rFonts w:asciiTheme="minorHAnsi" w:hAnsiTheme="minorHAnsi" w:cs="Calibri"/>
          <w:b/>
          <w:bCs/>
          <w:szCs w:val="24"/>
        </w:rPr>
        <w:lastRenderedPageBreak/>
        <w:t xml:space="preserve">Art. </w:t>
      </w:r>
      <w:r w:rsidR="0027541B" w:rsidRPr="007523F5">
        <w:rPr>
          <w:rFonts w:asciiTheme="minorHAnsi" w:hAnsiTheme="minorHAnsi" w:cs="Calibri"/>
          <w:b/>
          <w:bCs/>
          <w:szCs w:val="24"/>
        </w:rPr>
        <w:t>100</w:t>
      </w:r>
      <w:r w:rsidR="00781316" w:rsidRPr="007523F5">
        <w:rPr>
          <w:rFonts w:asciiTheme="minorHAnsi" w:hAnsiTheme="minorHAnsi" w:cs="Calibri"/>
          <w:b/>
          <w:bCs/>
          <w:szCs w:val="24"/>
        </w:rPr>
        <w:t>.</w:t>
      </w:r>
      <w:r w:rsidRPr="007523F5">
        <w:rPr>
          <w:rFonts w:asciiTheme="minorHAnsi" w:hAnsiTheme="minorHAnsi" w:cs="Calibri"/>
          <w:b/>
          <w:bCs/>
          <w:szCs w:val="24"/>
        </w:rPr>
        <w:t xml:space="preserve"> </w:t>
      </w:r>
      <w:r w:rsidRPr="007523F5">
        <w:rPr>
          <w:rFonts w:asciiTheme="minorHAnsi" w:hAnsiTheme="minorHAnsi" w:cs="Calibri"/>
          <w:szCs w:val="24"/>
        </w:rPr>
        <w:t xml:space="preserve">Para amamentar o próprio </w:t>
      </w:r>
      <w:r w:rsidR="002B38C7" w:rsidRPr="007523F5">
        <w:rPr>
          <w:rFonts w:asciiTheme="minorHAnsi" w:hAnsiTheme="minorHAnsi" w:cs="Calibri"/>
          <w:szCs w:val="24"/>
        </w:rPr>
        <w:t xml:space="preserve">filho após o período da licença </w:t>
      </w:r>
      <w:r w:rsidRPr="007523F5">
        <w:rPr>
          <w:rFonts w:asciiTheme="minorHAnsi" w:hAnsiTheme="minorHAnsi" w:cs="Calibri"/>
          <w:szCs w:val="24"/>
        </w:rPr>
        <w:t xml:space="preserve">maternidade até a criança completar 01 (um) ano de idade, a servidora terá direito, durante a jornada de trabalho, </w:t>
      </w:r>
      <w:r w:rsidR="005E7EDB">
        <w:rPr>
          <w:rFonts w:asciiTheme="minorHAnsi" w:hAnsiTheme="minorHAnsi" w:cs="Calibri"/>
          <w:szCs w:val="24"/>
        </w:rPr>
        <w:t>a</w:t>
      </w:r>
      <w:r w:rsidRPr="007523F5">
        <w:rPr>
          <w:rFonts w:asciiTheme="minorHAnsi" w:hAnsiTheme="minorHAnsi" w:cs="Calibri"/>
          <w:szCs w:val="24"/>
        </w:rPr>
        <w:t xml:space="preserve"> uma hora por dia, que poderá ser parcelada em dois períodos de meia hora.</w:t>
      </w:r>
    </w:p>
    <w:p w14:paraId="3016B839" w14:textId="77777777" w:rsidR="00C11BA3" w:rsidRPr="007523F5" w:rsidRDefault="00C11BA3" w:rsidP="00E04926">
      <w:pPr>
        <w:spacing w:line="276" w:lineRule="auto"/>
        <w:jc w:val="both"/>
        <w:rPr>
          <w:rFonts w:asciiTheme="minorHAnsi" w:hAnsiTheme="minorHAnsi" w:cs="Calibri"/>
          <w:szCs w:val="24"/>
        </w:rPr>
      </w:pPr>
    </w:p>
    <w:p w14:paraId="72A623F8" w14:textId="6B6EEAA5" w:rsidR="00C11BA3" w:rsidRPr="007523F5" w:rsidRDefault="00B4299A" w:rsidP="00E04926">
      <w:pPr>
        <w:spacing w:line="276" w:lineRule="auto"/>
        <w:jc w:val="both"/>
        <w:rPr>
          <w:rFonts w:asciiTheme="minorHAnsi" w:hAnsiTheme="minorHAnsi" w:cs="Calibri"/>
          <w:b/>
          <w:bCs/>
          <w:szCs w:val="24"/>
        </w:rPr>
      </w:pPr>
      <w:r w:rsidRPr="007523F5">
        <w:rPr>
          <w:rFonts w:asciiTheme="minorHAnsi" w:eastAsia="MS Gothic" w:hAnsiTheme="minorHAnsi" w:cs="Calibri"/>
          <w:b/>
          <w:szCs w:val="24"/>
          <w:lang w:eastAsia="ja-JP"/>
        </w:rPr>
        <w:t>Parágrafo</w:t>
      </w:r>
      <w:r w:rsidR="00C11BA3" w:rsidRPr="007523F5">
        <w:rPr>
          <w:rFonts w:asciiTheme="minorHAnsi" w:hAnsiTheme="minorHAnsi" w:cs="Calibri"/>
          <w:b/>
          <w:bCs/>
          <w:szCs w:val="24"/>
        </w:rPr>
        <w:t xml:space="preserve"> </w:t>
      </w:r>
      <w:r w:rsidR="0027541B" w:rsidRPr="007523F5">
        <w:rPr>
          <w:rFonts w:asciiTheme="minorHAnsi" w:hAnsiTheme="minorHAnsi" w:cs="Calibri"/>
          <w:b/>
          <w:bCs/>
          <w:szCs w:val="24"/>
        </w:rPr>
        <w:t>ú</w:t>
      </w:r>
      <w:r w:rsidR="006F68E9" w:rsidRPr="007523F5">
        <w:rPr>
          <w:rFonts w:asciiTheme="minorHAnsi" w:hAnsiTheme="minorHAnsi" w:cs="Calibri"/>
          <w:b/>
          <w:bCs/>
          <w:szCs w:val="24"/>
        </w:rPr>
        <w:t>nico</w:t>
      </w:r>
      <w:r w:rsidR="00C11BA3" w:rsidRPr="007523F5">
        <w:rPr>
          <w:rFonts w:asciiTheme="minorHAnsi" w:hAnsiTheme="minorHAnsi" w:cs="Calibri"/>
          <w:b/>
          <w:bCs/>
          <w:szCs w:val="24"/>
        </w:rPr>
        <w:t xml:space="preserve"> </w:t>
      </w:r>
      <w:r w:rsidR="00C11BA3" w:rsidRPr="007523F5">
        <w:rPr>
          <w:rFonts w:asciiTheme="minorHAnsi" w:hAnsiTheme="minorHAnsi" w:cs="Calibri"/>
          <w:bCs/>
          <w:szCs w:val="24"/>
        </w:rPr>
        <w:t>-</w:t>
      </w:r>
      <w:r w:rsidR="00C11BA3" w:rsidRPr="007523F5">
        <w:rPr>
          <w:rFonts w:asciiTheme="minorHAnsi" w:hAnsiTheme="minorHAnsi" w:cs="Calibri"/>
          <w:b/>
          <w:bCs/>
          <w:szCs w:val="24"/>
        </w:rPr>
        <w:t xml:space="preserve"> </w:t>
      </w:r>
      <w:r w:rsidR="00C11BA3" w:rsidRPr="007523F5">
        <w:rPr>
          <w:rFonts w:asciiTheme="minorHAnsi" w:hAnsiTheme="minorHAnsi" w:cs="Calibri"/>
          <w:szCs w:val="24"/>
        </w:rPr>
        <w:t xml:space="preserve">Quando se tratar de jornada de até quatro horas diárias, o descanso especial de que trata o </w:t>
      </w:r>
      <w:r w:rsidR="00307276">
        <w:rPr>
          <w:rFonts w:asciiTheme="minorHAnsi" w:hAnsiTheme="minorHAnsi" w:cs="Calibri"/>
          <w:szCs w:val="24"/>
        </w:rPr>
        <w:t>“</w:t>
      </w:r>
      <w:r w:rsidR="00C11BA3" w:rsidRPr="00307276">
        <w:rPr>
          <w:rFonts w:asciiTheme="minorHAnsi" w:hAnsiTheme="minorHAnsi" w:cs="Calibri"/>
          <w:szCs w:val="24"/>
        </w:rPr>
        <w:t>caput</w:t>
      </w:r>
      <w:r w:rsidR="005E7EDB">
        <w:rPr>
          <w:rFonts w:asciiTheme="minorHAnsi" w:hAnsiTheme="minorHAnsi" w:cs="Calibri"/>
          <w:szCs w:val="24"/>
        </w:rPr>
        <w:t>”</w:t>
      </w:r>
      <w:r w:rsidR="00C11BA3" w:rsidRPr="007523F5">
        <w:rPr>
          <w:rFonts w:asciiTheme="minorHAnsi" w:hAnsiTheme="minorHAnsi" w:cs="Calibri"/>
          <w:szCs w:val="24"/>
        </w:rPr>
        <w:t xml:space="preserve"> deste </w:t>
      </w:r>
      <w:r w:rsidR="0027541B" w:rsidRPr="007523F5">
        <w:rPr>
          <w:rFonts w:asciiTheme="minorHAnsi" w:hAnsiTheme="minorHAnsi" w:cs="Calibri"/>
          <w:szCs w:val="24"/>
        </w:rPr>
        <w:t>a</w:t>
      </w:r>
      <w:r w:rsidRPr="007523F5">
        <w:rPr>
          <w:rFonts w:asciiTheme="minorHAnsi" w:hAnsiTheme="minorHAnsi" w:cs="Calibri"/>
          <w:szCs w:val="24"/>
        </w:rPr>
        <w:t>rtigo</w:t>
      </w:r>
      <w:r w:rsidR="00C11BA3" w:rsidRPr="007523F5">
        <w:rPr>
          <w:rFonts w:asciiTheme="minorHAnsi" w:hAnsiTheme="minorHAnsi" w:cs="Calibri"/>
          <w:szCs w:val="24"/>
        </w:rPr>
        <w:t xml:space="preserve"> será concedido pela metade, no início ou no final do expediente, a critério da servidora</w:t>
      </w:r>
      <w:r w:rsidR="00C11BA3" w:rsidRPr="007523F5">
        <w:rPr>
          <w:rFonts w:asciiTheme="minorHAnsi" w:hAnsiTheme="minorHAnsi" w:cs="Calibri"/>
          <w:b/>
          <w:bCs/>
          <w:szCs w:val="24"/>
        </w:rPr>
        <w:t>.</w:t>
      </w:r>
    </w:p>
    <w:p w14:paraId="6ABEC2F3" w14:textId="77777777" w:rsidR="00C11BA3" w:rsidRPr="007523F5" w:rsidRDefault="00C11BA3" w:rsidP="00E04926">
      <w:pPr>
        <w:spacing w:line="276" w:lineRule="auto"/>
        <w:jc w:val="both"/>
        <w:rPr>
          <w:rFonts w:asciiTheme="minorHAnsi" w:hAnsiTheme="minorHAnsi" w:cs="Calibri"/>
          <w:b/>
          <w:bCs/>
          <w:szCs w:val="24"/>
        </w:rPr>
      </w:pPr>
    </w:p>
    <w:p w14:paraId="3349C6CF" w14:textId="5CE50D29" w:rsidR="00C11BA3" w:rsidRPr="007523F5" w:rsidRDefault="00743096" w:rsidP="00E04926">
      <w:pPr>
        <w:tabs>
          <w:tab w:val="left" w:pos="1276"/>
        </w:tabs>
        <w:spacing w:line="276" w:lineRule="auto"/>
        <w:jc w:val="both"/>
        <w:rPr>
          <w:rFonts w:asciiTheme="minorHAnsi" w:hAnsiTheme="minorHAnsi" w:cs="Calibri"/>
          <w:szCs w:val="24"/>
        </w:rPr>
      </w:pPr>
      <w:r w:rsidRPr="007523F5">
        <w:rPr>
          <w:rFonts w:asciiTheme="minorHAnsi" w:hAnsiTheme="minorHAnsi" w:cs="Calibri"/>
          <w:b/>
          <w:bCs/>
          <w:szCs w:val="24"/>
        </w:rPr>
        <w:t xml:space="preserve">Art. </w:t>
      </w:r>
      <w:r w:rsidR="00C91919" w:rsidRPr="007523F5">
        <w:rPr>
          <w:rFonts w:asciiTheme="minorHAnsi" w:hAnsiTheme="minorHAnsi" w:cs="Calibri"/>
          <w:b/>
          <w:bCs/>
          <w:szCs w:val="24"/>
        </w:rPr>
        <w:t>10</w:t>
      </w:r>
      <w:r w:rsidR="0027541B" w:rsidRPr="007523F5">
        <w:rPr>
          <w:rFonts w:asciiTheme="minorHAnsi" w:hAnsiTheme="minorHAnsi" w:cs="Calibri"/>
          <w:b/>
          <w:bCs/>
          <w:szCs w:val="24"/>
        </w:rPr>
        <w:t>1</w:t>
      </w:r>
      <w:r w:rsidR="00781316" w:rsidRPr="007523F5">
        <w:rPr>
          <w:rFonts w:asciiTheme="minorHAnsi" w:hAnsiTheme="minorHAnsi" w:cs="Calibri"/>
          <w:b/>
          <w:bCs/>
          <w:szCs w:val="24"/>
        </w:rPr>
        <w:t>.</w:t>
      </w:r>
      <w:r w:rsidR="00C11BA3" w:rsidRPr="007523F5">
        <w:rPr>
          <w:rFonts w:asciiTheme="minorHAnsi" w:hAnsiTheme="minorHAnsi" w:cs="Calibri"/>
          <w:b/>
          <w:bCs/>
          <w:szCs w:val="24"/>
        </w:rPr>
        <w:t xml:space="preserve"> </w:t>
      </w:r>
      <w:r w:rsidR="00C11BA3" w:rsidRPr="007523F5">
        <w:rPr>
          <w:rFonts w:asciiTheme="minorHAnsi" w:hAnsiTheme="minorHAnsi" w:cs="Calibri"/>
          <w:bCs/>
          <w:szCs w:val="24"/>
        </w:rPr>
        <w:t>Ao</w:t>
      </w:r>
      <w:r w:rsidR="005E7EDB">
        <w:rPr>
          <w:rFonts w:asciiTheme="minorHAnsi" w:hAnsiTheme="minorHAnsi" w:cs="Calibri"/>
          <w:bCs/>
          <w:szCs w:val="24"/>
        </w:rPr>
        <w:t>(à)</w:t>
      </w:r>
      <w:r w:rsidR="00C11BA3" w:rsidRPr="007523F5">
        <w:rPr>
          <w:rFonts w:asciiTheme="minorHAnsi" w:hAnsiTheme="minorHAnsi" w:cs="Calibri"/>
          <w:bCs/>
          <w:szCs w:val="24"/>
        </w:rPr>
        <w:t xml:space="preserve"> </w:t>
      </w:r>
      <w:r w:rsidR="00C11BA3" w:rsidRPr="007523F5">
        <w:rPr>
          <w:rFonts w:asciiTheme="minorHAnsi" w:hAnsiTheme="minorHAnsi" w:cs="Calibri"/>
          <w:szCs w:val="24"/>
        </w:rPr>
        <w:t>servidor(a) que adotar ou obtiver guarda judicial provisória ou definitiva de criança, será concedida licença-maternidade a apenas um dos adotantes ou gu</w:t>
      </w:r>
      <w:r w:rsidR="002B38C7" w:rsidRPr="007523F5">
        <w:rPr>
          <w:rFonts w:asciiTheme="minorHAnsi" w:hAnsiTheme="minorHAnsi" w:cs="Calibri"/>
          <w:szCs w:val="24"/>
        </w:rPr>
        <w:t>ardiões, nos termos desta s</w:t>
      </w:r>
      <w:r w:rsidR="00C11BA3" w:rsidRPr="007523F5">
        <w:rPr>
          <w:rFonts w:asciiTheme="minorHAnsi" w:hAnsiTheme="minorHAnsi" w:cs="Calibri"/>
          <w:szCs w:val="24"/>
        </w:rPr>
        <w:t>eção.</w:t>
      </w:r>
    </w:p>
    <w:p w14:paraId="305CC792" w14:textId="77777777" w:rsidR="00C11BA3" w:rsidRPr="007523F5" w:rsidRDefault="00C11BA3" w:rsidP="00E04926">
      <w:pPr>
        <w:tabs>
          <w:tab w:val="left" w:pos="1276"/>
        </w:tabs>
        <w:spacing w:line="276" w:lineRule="auto"/>
        <w:jc w:val="both"/>
        <w:rPr>
          <w:rFonts w:asciiTheme="minorHAnsi" w:hAnsiTheme="minorHAnsi" w:cs="Calibri"/>
          <w:szCs w:val="24"/>
        </w:rPr>
      </w:pPr>
    </w:p>
    <w:p w14:paraId="7260F3BE" w14:textId="77777777" w:rsidR="00C11BA3" w:rsidRPr="007523F5" w:rsidRDefault="00C11BA3" w:rsidP="00E04926">
      <w:pPr>
        <w:tabs>
          <w:tab w:val="left" w:pos="1276"/>
        </w:tabs>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27541B" w:rsidRPr="007523F5">
        <w:rPr>
          <w:rFonts w:asciiTheme="minorHAnsi" w:hAnsiTheme="minorHAnsi" w:cs="Calibri"/>
          <w:b/>
          <w:szCs w:val="24"/>
        </w:rPr>
        <w:t>102</w:t>
      </w:r>
      <w:r w:rsidR="00781316" w:rsidRPr="007523F5">
        <w:rPr>
          <w:rFonts w:asciiTheme="minorHAnsi" w:hAnsiTheme="minorHAnsi" w:cs="Calibri"/>
          <w:b/>
          <w:szCs w:val="24"/>
        </w:rPr>
        <w:t>.</w:t>
      </w:r>
      <w:r w:rsidRPr="007523F5">
        <w:rPr>
          <w:rFonts w:asciiTheme="minorHAnsi" w:hAnsiTheme="minorHAnsi" w:cs="Calibri"/>
          <w:szCs w:val="24"/>
        </w:rPr>
        <w:t xml:space="preserve"> No caso de falecimento de filho por ocasião ou imediatamente após o parto, ou, ainda, no caso do natimorto, decorridos 60 (sessenta) dias do evento, a servidora será submetida a exame médico e, se julgada apta, retornará ao exercício do cargo. </w:t>
      </w:r>
    </w:p>
    <w:p w14:paraId="0C73B9B6" w14:textId="77777777" w:rsidR="00C11BA3" w:rsidRPr="007523F5" w:rsidRDefault="00C11BA3" w:rsidP="00E04926">
      <w:pPr>
        <w:tabs>
          <w:tab w:val="left" w:pos="1276"/>
        </w:tabs>
        <w:spacing w:line="276" w:lineRule="auto"/>
        <w:jc w:val="both"/>
        <w:rPr>
          <w:rFonts w:asciiTheme="minorHAnsi" w:hAnsiTheme="minorHAnsi" w:cs="Calibri"/>
          <w:szCs w:val="24"/>
        </w:rPr>
      </w:pPr>
    </w:p>
    <w:p w14:paraId="4EA82DFE" w14:textId="2CFCE4F2" w:rsidR="00C11BA3" w:rsidRPr="007523F5" w:rsidRDefault="00C11BA3" w:rsidP="00E04926">
      <w:pPr>
        <w:tabs>
          <w:tab w:val="left" w:pos="1276"/>
        </w:tabs>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27541B" w:rsidRPr="007523F5">
        <w:rPr>
          <w:rFonts w:asciiTheme="minorHAnsi" w:hAnsiTheme="minorHAnsi" w:cs="Calibri"/>
          <w:b/>
          <w:szCs w:val="24"/>
        </w:rPr>
        <w:t>103</w:t>
      </w:r>
      <w:r w:rsidR="00781316" w:rsidRPr="007523F5">
        <w:rPr>
          <w:rFonts w:asciiTheme="minorHAnsi" w:hAnsiTheme="minorHAnsi" w:cs="Calibri"/>
          <w:b/>
          <w:szCs w:val="24"/>
        </w:rPr>
        <w:t>.</w:t>
      </w:r>
      <w:r w:rsidRPr="007523F5">
        <w:rPr>
          <w:rFonts w:asciiTheme="minorHAnsi" w:hAnsiTheme="minorHAnsi" w:cs="Calibri"/>
          <w:szCs w:val="24"/>
        </w:rPr>
        <w:t xml:space="preserve"> Poderá a servidora, no caso do disposto no </w:t>
      </w:r>
      <w:r w:rsidR="005B49F7">
        <w:rPr>
          <w:rFonts w:asciiTheme="minorHAnsi" w:hAnsiTheme="minorHAnsi" w:cs="Calibri"/>
          <w:szCs w:val="24"/>
        </w:rPr>
        <w:t>artigo anterior</w:t>
      </w:r>
      <w:r w:rsidRPr="007523F5">
        <w:rPr>
          <w:rFonts w:asciiTheme="minorHAnsi" w:hAnsiTheme="minorHAnsi" w:cs="Calibri"/>
          <w:szCs w:val="24"/>
        </w:rPr>
        <w:t>, retornar ao serviço antes do prazo de 60 (sessenta) dias, mediante requerimento e avaliação médica municipal.</w:t>
      </w:r>
    </w:p>
    <w:p w14:paraId="24F94FED" w14:textId="77777777" w:rsidR="00C11BA3" w:rsidRPr="007523F5" w:rsidRDefault="00C11BA3" w:rsidP="00E04926">
      <w:pPr>
        <w:tabs>
          <w:tab w:val="left" w:pos="1276"/>
        </w:tabs>
        <w:spacing w:line="276" w:lineRule="auto"/>
        <w:jc w:val="both"/>
        <w:rPr>
          <w:rFonts w:asciiTheme="minorHAnsi" w:hAnsiTheme="minorHAnsi" w:cs="Calibri"/>
          <w:szCs w:val="24"/>
        </w:rPr>
      </w:pPr>
    </w:p>
    <w:p w14:paraId="0B7C0B19" w14:textId="74089CC0" w:rsidR="00C11BA3" w:rsidRPr="007523F5" w:rsidRDefault="00C11BA3" w:rsidP="00E04926">
      <w:pPr>
        <w:tabs>
          <w:tab w:val="left" w:pos="1276"/>
        </w:tabs>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743096" w:rsidRPr="007523F5">
        <w:rPr>
          <w:rFonts w:asciiTheme="minorHAnsi" w:hAnsiTheme="minorHAnsi" w:cs="Calibri"/>
          <w:b/>
          <w:szCs w:val="24"/>
        </w:rPr>
        <w:t>1</w:t>
      </w:r>
      <w:r w:rsidR="0027541B" w:rsidRPr="007523F5">
        <w:rPr>
          <w:rFonts w:asciiTheme="minorHAnsi" w:hAnsiTheme="minorHAnsi" w:cs="Calibri"/>
          <w:b/>
          <w:szCs w:val="24"/>
        </w:rPr>
        <w:t>04</w:t>
      </w:r>
      <w:r w:rsidR="00781316" w:rsidRPr="007523F5">
        <w:rPr>
          <w:rFonts w:asciiTheme="minorHAnsi" w:hAnsiTheme="minorHAnsi" w:cs="Calibri"/>
          <w:b/>
          <w:szCs w:val="24"/>
        </w:rPr>
        <w:t>.</w:t>
      </w:r>
      <w:r w:rsidRPr="007523F5">
        <w:rPr>
          <w:rFonts w:asciiTheme="minorHAnsi" w:hAnsiTheme="minorHAnsi" w:cs="Calibri"/>
          <w:szCs w:val="24"/>
        </w:rPr>
        <w:t xml:space="preserve"> No caso de </w:t>
      </w:r>
      <w:r w:rsidR="00867DF5" w:rsidRPr="007523F5">
        <w:rPr>
          <w:rFonts w:asciiTheme="minorHAnsi" w:hAnsiTheme="minorHAnsi" w:cs="Calibri"/>
          <w:szCs w:val="24"/>
        </w:rPr>
        <w:t>aborto</w:t>
      </w:r>
      <w:r w:rsidRPr="007523F5">
        <w:rPr>
          <w:rFonts w:asciiTheme="minorHAnsi" w:hAnsiTheme="minorHAnsi" w:cs="Calibri"/>
          <w:szCs w:val="24"/>
        </w:rPr>
        <w:t xml:space="preserve"> </w:t>
      </w:r>
      <w:r w:rsidR="005B49F7">
        <w:rPr>
          <w:rFonts w:asciiTheme="minorHAnsi" w:hAnsiTheme="minorHAnsi" w:cs="Calibri"/>
          <w:szCs w:val="24"/>
        </w:rPr>
        <w:t>espontâneo</w:t>
      </w:r>
      <w:r w:rsidR="00867DF5" w:rsidRPr="007523F5">
        <w:rPr>
          <w:rFonts w:asciiTheme="minorHAnsi" w:hAnsiTheme="minorHAnsi" w:cs="Calibri"/>
          <w:szCs w:val="24"/>
        </w:rPr>
        <w:t xml:space="preserve"> </w:t>
      </w:r>
      <w:r w:rsidR="005B49F7">
        <w:rPr>
          <w:rFonts w:asciiTheme="minorHAnsi" w:hAnsiTheme="minorHAnsi" w:cs="Calibri"/>
          <w:szCs w:val="24"/>
        </w:rPr>
        <w:t xml:space="preserve">ou autorizado judicialmente, </w:t>
      </w:r>
      <w:r w:rsidR="00867DF5" w:rsidRPr="007523F5">
        <w:rPr>
          <w:rFonts w:asciiTheme="minorHAnsi" w:hAnsiTheme="minorHAnsi" w:cs="Calibri"/>
          <w:szCs w:val="24"/>
        </w:rPr>
        <w:t xml:space="preserve">comprovado por atestado </w:t>
      </w:r>
      <w:r w:rsidRPr="007523F5">
        <w:rPr>
          <w:rFonts w:asciiTheme="minorHAnsi" w:hAnsiTheme="minorHAnsi" w:cs="Calibri"/>
          <w:szCs w:val="24"/>
        </w:rPr>
        <w:t>médico oficial, a servidora terá direito a repouso remunerado pelo período de 1</w:t>
      </w:r>
      <w:r w:rsidR="00867DF5" w:rsidRPr="007523F5">
        <w:rPr>
          <w:rFonts w:asciiTheme="minorHAnsi" w:hAnsiTheme="minorHAnsi" w:cs="Calibri"/>
          <w:szCs w:val="24"/>
        </w:rPr>
        <w:t>5</w:t>
      </w:r>
      <w:r w:rsidRPr="007523F5">
        <w:rPr>
          <w:rFonts w:asciiTheme="minorHAnsi" w:hAnsiTheme="minorHAnsi" w:cs="Calibri"/>
          <w:szCs w:val="24"/>
        </w:rPr>
        <w:t xml:space="preserve"> (</w:t>
      </w:r>
      <w:r w:rsidR="00867DF5" w:rsidRPr="007523F5">
        <w:rPr>
          <w:rFonts w:asciiTheme="minorHAnsi" w:hAnsiTheme="minorHAnsi" w:cs="Calibri"/>
          <w:szCs w:val="24"/>
        </w:rPr>
        <w:t>quinze</w:t>
      </w:r>
      <w:r w:rsidRPr="007523F5">
        <w:rPr>
          <w:rFonts w:asciiTheme="minorHAnsi" w:hAnsiTheme="minorHAnsi" w:cs="Calibri"/>
          <w:szCs w:val="24"/>
        </w:rPr>
        <w:t>) dias.</w:t>
      </w:r>
    </w:p>
    <w:p w14:paraId="30C262F3" w14:textId="77777777" w:rsidR="00867DF5" w:rsidRPr="007523F5" w:rsidRDefault="00867DF5" w:rsidP="00E04926">
      <w:pPr>
        <w:tabs>
          <w:tab w:val="left" w:pos="1276"/>
        </w:tabs>
        <w:spacing w:line="276" w:lineRule="auto"/>
        <w:jc w:val="both"/>
        <w:rPr>
          <w:rFonts w:asciiTheme="minorHAnsi" w:hAnsiTheme="minorHAnsi" w:cs="Calibri"/>
          <w:szCs w:val="24"/>
        </w:rPr>
      </w:pPr>
    </w:p>
    <w:p w14:paraId="2C5AC5D7" w14:textId="77777777" w:rsidR="00C11BA3" w:rsidRPr="007523F5" w:rsidRDefault="00C11BA3" w:rsidP="00E04926">
      <w:pPr>
        <w:pStyle w:val="texto20"/>
        <w:shd w:val="clear" w:color="auto" w:fill="FFFFFF"/>
        <w:spacing w:before="0" w:beforeAutospacing="0" w:after="0" w:afterAutospacing="0" w:line="276" w:lineRule="auto"/>
        <w:jc w:val="both"/>
        <w:rPr>
          <w:rFonts w:asciiTheme="minorHAnsi" w:hAnsiTheme="minorHAnsi" w:cs="Calibri"/>
        </w:rPr>
      </w:pPr>
      <w:r w:rsidRPr="007523F5">
        <w:rPr>
          <w:rFonts w:asciiTheme="minorHAnsi" w:hAnsiTheme="minorHAnsi" w:cs="Calibri"/>
          <w:b/>
        </w:rPr>
        <w:t xml:space="preserve">Art. </w:t>
      </w:r>
      <w:r w:rsidR="00743096" w:rsidRPr="007523F5">
        <w:rPr>
          <w:rFonts w:asciiTheme="minorHAnsi" w:hAnsiTheme="minorHAnsi" w:cs="Calibri"/>
          <w:b/>
        </w:rPr>
        <w:t>1</w:t>
      </w:r>
      <w:r w:rsidR="0027541B" w:rsidRPr="007523F5">
        <w:rPr>
          <w:rFonts w:asciiTheme="minorHAnsi" w:hAnsiTheme="minorHAnsi" w:cs="Calibri"/>
          <w:b/>
        </w:rPr>
        <w:t>05</w:t>
      </w:r>
      <w:r w:rsidR="00781316" w:rsidRPr="007523F5">
        <w:rPr>
          <w:rFonts w:asciiTheme="minorHAnsi" w:hAnsiTheme="minorHAnsi" w:cs="Calibri"/>
          <w:b/>
        </w:rPr>
        <w:t xml:space="preserve">. </w:t>
      </w:r>
      <w:r w:rsidRPr="007523F5">
        <w:rPr>
          <w:rFonts w:asciiTheme="minorHAnsi" w:hAnsiTheme="minorHAnsi" w:cs="Calibri"/>
        </w:rPr>
        <w:t>Sem prejuízo de sua remuneração, nesta incluído o valor do adicional de insalubridade</w:t>
      </w:r>
      <w:r w:rsidR="00940CE2" w:rsidRPr="007523F5">
        <w:rPr>
          <w:rFonts w:asciiTheme="minorHAnsi" w:hAnsiTheme="minorHAnsi" w:cs="Calibri"/>
        </w:rPr>
        <w:t xml:space="preserve">, a servidora gestante </w:t>
      </w:r>
      <w:r w:rsidRPr="007523F5">
        <w:rPr>
          <w:rFonts w:asciiTheme="minorHAnsi" w:hAnsiTheme="minorHAnsi" w:cs="Calibri"/>
        </w:rPr>
        <w:t>deverá ser afastada de:</w:t>
      </w:r>
    </w:p>
    <w:p w14:paraId="3164A079" w14:textId="77777777" w:rsidR="00B45841" w:rsidRPr="007523F5" w:rsidRDefault="00B45841" w:rsidP="00E04926">
      <w:pPr>
        <w:pStyle w:val="texto20"/>
        <w:shd w:val="clear" w:color="auto" w:fill="FFFFFF"/>
        <w:spacing w:before="0" w:beforeAutospacing="0" w:after="0" w:afterAutospacing="0" w:line="276" w:lineRule="auto"/>
        <w:jc w:val="both"/>
        <w:rPr>
          <w:rFonts w:asciiTheme="minorHAnsi" w:hAnsiTheme="minorHAnsi" w:cs="Calibri"/>
        </w:rPr>
      </w:pPr>
    </w:p>
    <w:p w14:paraId="7C6D13DA" w14:textId="77777777" w:rsidR="00C11BA3" w:rsidRPr="007523F5" w:rsidRDefault="00C91919" w:rsidP="00E508B5">
      <w:pPr>
        <w:pStyle w:val="texto20"/>
        <w:numPr>
          <w:ilvl w:val="0"/>
          <w:numId w:val="17"/>
        </w:numPr>
        <w:shd w:val="clear" w:color="auto" w:fill="FFFFFF"/>
        <w:spacing w:before="0" w:beforeAutospacing="0" w:after="0" w:afterAutospacing="0" w:line="276" w:lineRule="auto"/>
        <w:ind w:left="426" w:hanging="426"/>
        <w:jc w:val="both"/>
        <w:rPr>
          <w:rFonts w:asciiTheme="minorHAnsi" w:hAnsiTheme="minorHAnsi" w:cs="Calibri"/>
        </w:rPr>
      </w:pPr>
      <w:bookmarkStart w:id="148" w:name="art394ai"/>
      <w:bookmarkEnd w:id="148"/>
      <w:r w:rsidRPr="007523F5">
        <w:rPr>
          <w:rFonts w:asciiTheme="minorHAnsi" w:hAnsiTheme="minorHAnsi" w:cs="Calibri"/>
        </w:rPr>
        <w:t>a</w:t>
      </w:r>
      <w:r w:rsidR="00C11BA3" w:rsidRPr="007523F5">
        <w:rPr>
          <w:rFonts w:asciiTheme="minorHAnsi" w:hAnsiTheme="minorHAnsi" w:cs="Calibri"/>
        </w:rPr>
        <w:t>tividades consideradas insalubres em grau máximo, enquanto durar a gestação;</w:t>
      </w:r>
      <w:bookmarkStart w:id="149" w:name="art394aiii"/>
      <w:bookmarkEnd w:id="149"/>
    </w:p>
    <w:p w14:paraId="7F9F807C" w14:textId="77777777" w:rsidR="00C11BA3" w:rsidRPr="007523F5" w:rsidRDefault="00C91919" w:rsidP="00E508B5">
      <w:pPr>
        <w:pStyle w:val="texto20"/>
        <w:numPr>
          <w:ilvl w:val="0"/>
          <w:numId w:val="17"/>
        </w:numPr>
        <w:shd w:val="clear" w:color="auto" w:fill="FFFFFF"/>
        <w:spacing w:before="0" w:beforeAutospacing="0" w:after="0" w:afterAutospacing="0" w:line="276" w:lineRule="auto"/>
        <w:ind w:left="426" w:hanging="426"/>
        <w:jc w:val="both"/>
        <w:rPr>
          <w:rFonts w:asciiTheme="minorHAnsi" w:hAnsiTheme="minorHAnsi" w:cs="Calibri"/>
        </w:rPr>
      </w:pPr>
      <w:r w:rsidRPr="007523F5">
        <w:rPr>
          <w:rFonts w:asciiTheme="minorHAnsi" w:hAnsiTheme="minorHAnsi" w:cs="Calibri"/>
        </w:rPr>
        <w:t>a</w:t>
      </w:r>
      <w:r w:rsidR="00C11BA3" w:rsidRPr="007523F5">
        <w:rPr>
          <w:rFonts w:asciiTheme="minorHAnsi" w:hAnsiTheme="minorHAnsi" w:cs="Calibri"/>
        </w:rPr>
        <w:t>tividades consideradas insalubres em grau médio ou mínimo, quando apresentar atestado de saúde, emitido por médico de confiança da mulher, que recomende o afastamento durante a gestação</w:t>
      </w:r>
      <w:bookmarkStart w:id="150" w:name="art394aiiii"/>
      <w:bookmarkEnd w:id="150"/>
      <w:r w:rsidR="00C11BA3" w:rsidRPr="007523F5">
        <w:rPr>
          <w:rFonts w:asciiTheme="minorHAnsi" w:hAnsiTheme="minorHAnsi" w:cs="Calibri"/>
        </w:rPr>
        <w:t>;</w:t>
      </w:r>
    </w:p>
    <w:p w14:paraId="251123A3" w14:textId="77777777" w:rsidR="00C11BA3" w:rsidRPr="007523F5" w:rsidRDefault="00C91919" w:rsidP="00E508B5">
      <w:pPr>
        <w:pStyle w:val="texto20"/>
        <w:numPr>
          <w:ilvl w:val="0"/>
          <w:numId w:val="17"/>
        </w:numPr>
        <w:shd w:val="clear" w:color="auto" w:fill="FFFFFF"/>
        <w:spacing w:before="0" w:beforeAutospacing="0" w:after="0" w:afterAutospacing="0" w:line="276" w:lineRule="auto"/>
        <w:ind w:left="426" w:hanging="426"/>
        <w:jc w:val="both"/>
        <w:rPr>
          <w:rFonts w:asciiTheme="minorHAnsi" w:hAnsiTheme="minorHAnsi" w:cs="Calibri"/>
        </w:rPr>
      </w:pPr>
      <w:r w:rsidRPr="007523F5">
        <w:rPr>
          <w:rFonts w:asciiTheme="minorHAnsi" w:hAnsiTheme="minorHAnsi" w:cs="Calibri"/>
        </w:rPr>
        <w:t>a</w:t>
      </w:r>
      <w:r w:rsidR="00C11BA3" w:rsidRPr="007523F5">
        <w:rPr>
          <w:rFonts w:asciiTheme="minorHAnsi" w:hAnsiTheme="minorHAnsi" w:cs="Calibri"/>
        </w:rPr>
        <w:t>tividades consideradas insalubres em qualquer grau, quando apresentar atestado de saúde, emitido por médico de confiança da mulher, que recomende o afastamento durante a lactação.</w:t>
      </w:r>
    </w:p>
    <w:p w14:paraId="1D90F12B" w14:textId="77777777" w:rsidR="00BE6F98" w:rsidRPr="007523F5" w:rsidRDefault="00BE6F98" w:rsidP="00E04926">
      <w:pPr>
        <w:tabs>
          <w:tab w:val="left" w:pos="1276"/>
        </w:tabs>
        <w:spacing w:line="276" w:lineRule="auto"/>
        <w:jc w:val="both"/>
        <w:rPr>
          <w:rFonts w:asciiTheme="minorHAnsi" w:hAnsiTheme="minorHAnsi" w:cs="Calibri"/>
          <w:szCs w:val="24"/>
        </w:rPr>
      </w:pPr>
    </w:p>
    <w:p w14:paraId="5C80C700" w14:textId="77777777" w:rsidR="0085070F" w:rsidRPr="007523F5" w:rsidRDefault="008D7B1D" w:rsidP="00E04926">
      <w:pPr>
        <w:pStyle w:val="Subttulo"/>
        <w:spacing w:line="276" w:lineRule="auto"/>
        <w:ind w:firstLine="0"/>
        <w:rPr>
          <w:rFonts w:asciiTheme="minorHAnsi" w:hAnsiTheme="minorHAnsi"/>
        </w:rPr>
      </w:pPr>
      <w:bookmarkStart w:id="151" w:name="_Toc93656330"/>
      <w:bookmarkStart w:id="152" w:name="_Toc124930839"/>
      <w:r w:rsidRPr="007523F5">
        <w:rPr>
          <w:rFonts w:asciiTheme="minorHAnsi" w:hAnsiTheme="minorHAnsi"/>
        </w:rPr>
        <w:t>Seção V</w:t>
      </w:r>
      <w:bookmarkEnd w:id="151"/>
      <w:bookmarkEnd w:id="152"/>
    </w:p>
    <w:p w14:paraId="535F36AC" w14:textId="77777777" w:rsidR="0085070F" w:rsidRPr="007523F5" w:rsidRDefault="008D7B1D" w:rsidP="00E04926">
      <w:pPr>
        <w:pStyle w:val="Subttulo"/>
        <w:spacing w:line="276" w:lineRule="auto"/>
        <w:ind w:firstLine="0"/>
        <w:rPr>
          <w:rFonts w:asciiTheme="minorHAnsi" w:hAnsiTheme="minorHAnsi"/>
        </w:rPr>
      </w:pPr>
      <w:bookmarkStart w:id="153" w:name="_Toc93656331"/>
      <w:bookmarkStart w:id="154" w:name="_Toc124930840"/>
      <w:r w:rsidRPr="007523F5">
        <w:rPr>
          <w:rFonts w:asciiTheme="minorHAnsi" w:hAnsiTheme="minorHAnsi"/>
        </w:rPr>
        <w:t xml:space="preserve">Da </w:t>
      </w:r>
      <w:r w:rsidR="007016B4" w:rsidRPr="007523F5">
        <w:rPr>
          <w:rFonts w:asciiTheme="minorHAnsi" w:hAnsiTheme="minorHAnsi"/>
        </w:rPr>
        <w:t>Licença Paternidade</w:t>
      </w:r>
      <w:bookmarkEnd w:id="153"/>
      <w:bookmarkEnd w:id="154"/>
    </w:p>
    <w:p w14:paraId="06C13F00" w14:textId="77777777" w:rsidR="0080618E" w:rsidRPr="007523F5" w:rsidRDefault="0080618E" w:rsidP="00E04926">
      <w:pPr>
        <w:spacing w:line="276" w:lineRule="auto"/>
        <w:jc w:val="center"/>
        <w:textAlignment w:val="baseline"/>
        <w:rPr>
          <w:rFonts w:asciiTheme="minorHAnsi" w:eastAsia="Arial" w:hAnsiTheme="minorHAnsi" w:cs="Calibri"/>
          <w:b/>
          <w:color w:val="000000"/>
          <w:szCs w:val="24"/>
        </w:rPr>
      </w:pPr>
    </w:p>
    <w:p w14:paraId="3E9AA6A9"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743096" w:rsidRPr="007523F5">
        <w:rPr>
          <w:rFonts w:asciiTheme="minorHAnsi" w:eastAsia="Times New Roman" w:hAnsiTheme="minorHAnsi" w:cs="Calibri"/>
          <w:b/>
          <w:color w:val="000000"/>
          <w:szCs w:val="24"/>
        </w:rPr>
        <w:t>1</w:t>
      </w:r>
      <w:r w:rsidR="0027541B" w:rsidRPr="007523F5">
        <w:rPr>
          <w:rFonts w:asciiTheme="minorHAnsi" w:eastAsia="Times New Roman" w:hAnsiTheme="minorHAnsi" w:cs="Calibri"/>
          <w:b/>
          <w:color w:val="000000"/>
          <w:szCs w:val="24"/>
        </w:rPr>
        <w:t>06</w:t>
      </w:r>
      <w:r w:rsidR="00781316"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poderá obter licença</w:t>
      </w:r>
      <w:r w:rsidR="00C922DA" w:rsidRPr="007523F5">
        <w:rPr>
          <w:rFonts w:asciiTheme="minorHAnsi" w:eastAsia="Times New Roman" w:hAnsiTheme="minorHAnsi" w:cs="Calibri"/>
          <w:color w:val="000000"/>
          <w:szCs w:val="24"/>
        </w:rPr>
        <w:t xml:space="preserve"> paternidade</w:t>
      </w:r>
      <w:r w:rsidRPr="007523F5">
        <w:rPr>
          <w:rFonts w:asciiTheme="minorHAnsi" w:eastAsia="Times New Roman" w:hAnsiTheme="minorHAnsi" w:cs="Calibri"/>
          <w:color w:val="000000"/>
          <w:szCs w:val="24"/>
        </w:rPr>
        <w:t>, por motivo de nasci</w:t>
      </w:r>
      <w:r w:rsidRPr="007523F5">
        <w:rPr>
          <w:rFonts w:asciiTheme="minorHAnsi" w:eastAsia="Times New Roman" w:hAnsiTheme="minorHAnsi" w:cs="Calibri"/>
          <w:color w:val="000000"/>
          <w:szCs w:val="24"/>
        </w:rPr>
        <w:softHyphen/>
        <w:t>mento de filho</w:t>
      </w:r>
      <w:r w:rsidR="00C922DA" w:rsidRPr="007523F5">
        <w:rPr>
          <w:rFonts w:asciiTheme="minorHAnsi" w:eastAsia="Times New Roman" w:hAnsiTheme="minorHAnsi" w:cs="Calibri"/>
          <w:color w:val="000000"/>
          <w:szCs w:val="24"/>
        </w:rPr>
        <w:t xml:space="preserve"> e no caso de adoção</w:t>
      </w:r>
      <w:r w:rsidRPr="007523F5">
        <w:rPr>
          <w:rFonts w:asciiTheme="minorHAnsi" w:eastAsia="Times New Roman" w:hAnsiTheme="minorHAnsi" w:cs="Calibri"/>
          <w:color w:val="000000"/>
          <w:szCs w:val="24"/>
        </w:rPr>
        <w:t xml:space="preserve">, por </w:t>
      </w:r>
      <w:r w:rsidR="00940CE2" w:rsidRPr="007523F5">
        <w:rPr>
          <w:rFonts w:asciiTheme="minorHAnsi" w:eastAsia="Times New Roman" w:hAnsiTheme="minorHAnsi" w:cs="Calibri"/>
          <w:color w:val="000000"/>
          <w:szCs w:val="24"/>
        </w:rPr>
        <w:t>0</w:t>
      </w:r>
      <w:r w:rsidRPr="007523F5">
        <w:rPr>
          <w:rFonts w:asciiTheme="minorHAnsi" w:eastAsia="Times New Roman" w:hAnsiTheme="minorHAnsi" w:cs="Calibri"/>
          <w:color w:val="000000"/>
          <w:szCs w:val="24"/>
        </w:rPr>
        <w:t>5 (cinco) dias</w:t>
      </w:r>
      <w:r w:rsidR="00E25B90" w:rsidRPr="007523F5">
        <w:rPr>
          <w:rFonts w:asciiTheme="minorHAnsi" w:eastAsia="Times New Roman" w:hAnsiTheme="minorHAnsi" w:cs="Calibri"/>
          <w:color w:val="000000"/>
          <w:szCs w:val="24"/>
        </w:rPr>
        <w:t xml:space="preserve"> corridos</w:t>
      </w:r>
      <w:r w:rsidRPr="007523F5">
        <w:rPr>
          <w:rFonts w:asciiTheme="minorHAnsi" w:eastAsia="Times New Roman" w:hAnsiTheme="minorHAnsi" w:cs="Calibri"/>
          <w:color w:val="000000"/>
          <w:szCs w:val="24"/>
        </w:rPr>
        <w:t>, com remuneração</w:t>
      </w:r>
      <w:r w:rsidR="00C922DA" w:rsidRPr="007523F5">
        <w:rPr>
          <w:rFonts w:asciiTheme="minorHAnsi" w:eastAsia="Times New Roman" w:hAnsiTheme="minorHAnsi" w:cs="Calibri"/>
          <w:color w:val="000000"/>
          <w:szCs w:val="24"/>
        </w:rPr>
        <w:t xml:space="preserve"> integral</w:t>
      </w:r>
      <w:r w:rsidRPr="007523F5">
        <w:rPr>
          <w:rFonts w:asciiTheme="minorHAnsi" w:eastAsia="Times New Roman" w:hAnsiTheme="minorHAnsi" w:cs="Calibri"/>
          <w:color w:val="000000"/>
          <w:szCs w:val="24"/>
        </w:rPr>
        <w:t>.</w:t>
      </w:r>
    </w:p>
    <w:p w14:paraId="4DF87C0F" w14:textId="77777777" w:rsidR="002B626B" w:rsidRPr="007523F5" w:rsidRDefault="002B626B" w:rsidP="00E04926">
      <w:pPr>
        <w:spacing w:line="276" w:lineRule="auto"/>
        <w:jc w:val="both"/>
        <w:textAlignment w:val="baseline"/>
        <w:rPr>
          <w:rFonts w:asciiTheme="minorHAnsi" w:eastAsia="Times New Roman" w:hAnsiTheme="minorHAnsi" w:cs="Calibri"/>
          <w:color w:val="000000"/>
          <w:szCs w:val="24"/>
        </w:rPr>
      </w:pPr>
    </w:p>
    <w:p w14:paraId="50BC1D0C" w14:textId="77777777" w:rsidR="0085070F" w:rsidRPr="007523F5" w:rsidRDefault="00B4299A"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color w:val="000000"/>
          <w:szCs w:val="24"/>
        </w:rPr>
        <w:lastRenderedPageBreak/>
        <w:t>Parágrafo</w:t>
      </w:r>
      <w:r w:rsidR="008D7B1D" w:rsidRPr="007523F5">
        <w:rPr>
          <w:rFonts w:asciiTheme="minorHAnsi" w:eastAsia="Times New Roman" w:hAnsiTheme="minorHAnsi" w:cs="Calibri"/>
          <w:b/>
          <w:color w:val="000000"/>
          <w:szCs w:val="24"/>
        </w:rPr>
        <w:t xml:space="preserve"> </w:t>
      </w:r>
      <w:r w:rsidR="0027541B" w:rsidRPr="007523F5">
        <w:rPr>
          <w:rFonts w:asciiTheme="minorHAnsi" w:eastAsia="Times New Roman" w:hAnsiTheme="minorHAnsi" w:cs="Calibri"/>
          <w:b/>
          <w:color w:val="000000"/>
          <w:szCs w:val="24"/>
        </w:rPr>
        <w:t>ú</w:t>
      </w:r>
      <w:r w:rsidR="006F68E9" w:rsidRPr="007523F5">
        <w:rPr>
          <w:rFonts w:asciiTheme="minorHAnsi" w:eastAsia="Times New Roman" w:hAnsiTheme="minorHAnsi" w:cs="Calibri"/>
          <w:b/>
          <w:color w:val="000000"/>
          <w:szCs w:val="24"/>
        </w:rPr>
        <w:t>nico</w:t>
      </w:r>
      <w:r w:rsidR="008D7B1D" w:rsidRPr="007523F5">
        <w:rPr>
          <w:rFonts w:asciiTheme="minorHAnsi" w:eastAsia="Times New Roman" w:hAnsiTheme="minorHAnsi" w:cs="Calibri"/>
          <w:color w:val="000000"/>
          <w:szCs w:val="24"/>
        </w:rPr>
        <w:t xml:space="preserve"> - Para se habilitar a licença de que trata este </w:t>
      </w:r>
      <w:r w:rsidR="0027541B" w:rsidRPr="007523F5">
        <w:rPr>
          <w:rFonts w:asciiTheme="minorHAnsi" w:eastAsia="Times New Roman" w:hAnsiTheme="minorHAnsi" w:cs="Calibri"/>
          <w:color w:val="000000"/>
          <w:szCs w:val="24"/>
        </w:rPr>
        <w:t>a</w:t>
      </w:r>
      <w:r w:rsidRPr="007523F5">
        <w:rPr>
          <w:rFonts w:asciiTheme="minorHAnsi" w:eastAsia="Times New Roman" w:hAnsiTheme="minorHAnsi" w:cs="Calibri"/>
          <w:color w:val="000000"/>
          <w:szCs w:val="24"/>
        </w:rPr>
        <w:t>rtigo</w:t>
      </w:r>
      <w:r w:rsidR="008D7B1D" w:rsidRPr="007523F5">
        <w:rPr>
          <w:rFonts w:asciiTheme="minorHAnsi" w:eastAsia="Times New Roman" w:hAnsiTheme="minorHAnsi" w:cs="Calibri"/>
          <w:color w:val="000000"/>
          <w:szCs w:val="24"/>
        </w:rPr>
        <w:t xml:space="preserve">, o </w:t>
      </w:r>
      <w:r w:rsidR="00016805" w:rsidRPr="007523F5">
        <w:rPr>
          <w:rFonts w:asciiTheme="minorHAnsi" w:eastAsia="Times New Roman" w:hAnsiTheme="minorHAnsi" w:cs="Calibri"/>
          <w:color w:val="000000"/>
          <w:szCs w:val="24"/>
        </w:rPr>
        <w:t>servidor</w:t>
      </w:r>
      <w:r w:rsidR="008D7B1D" w:rsidRPr="007523F5">
        <w:rPr>
          <w:rFonts w:asciiTheme="minorHAnsi" w:eastAsia="Times New Roman" w:hAnsiTheme="minorHAnsi" w:cs="Calibri"/>
          <w:color w:val="000000"/>
          <w:szCs w:val="24"/>
        </w:rPr>
        <w:t xml:space="preserve"> comprovará essa condição, mediante </w:t>
      </w:r>
      <w:r w:rsidR="00D87379" w:rsidRPr="007523F5">
        <w:rPr>
          <w:rFonts w:asciiTheme="minorHAnsi" w:eastAsia="Times New Roman" w:hAnsiTheme="minorHAnsi" w:cs="Calibri"/>
          <w:color w:val="000000"/>
          <w:szCs w:val="24"/>
        </w:rPr>
        <w:t>requerimento</w:t>
      </w:r>
      <w:r w:rsidR="008D7B1D" w:rsidRPr="007523F5">
        <w:rPr>
          <w:rFonts w:asciiTheme="minorHAnsi" w:eastAsia="Times New Roman" w:hAnsiTheme="minorHAnsi" w:cs="Calibri"/>
          <w:color w:val="000000"/>
          <w:szCs w:val="24"/>
        </w:rPr>
        <w:t xml:space="preserve"> </w:t>
      </w:r>
      <w:r w:rsidR="00D87379" w:rsidRPr="007523F5">
        <w:rPr>
          <w:rFonts w:asciiTheme="minorHAnsi" w:eastAsia="Times New Roman" w:hAnsiTheme="minorHAnsi" w:cs="Calibri"/>
          <w:color w:val="000000"/>
          <w:szCs w:val="24"/>
        </w:rPr>
        <w:t>e</w:t>
      </w:r>
      <w:r w:rsidR="008D7B1D" w:rsidRPr="007523F5">
        <w:rPr>
          <w:rFonts w:asciiTheme="minorHAnsi" w:eastAsia="Times New Roman" w:hAnsiTheme="minorHAnsi" w:cs="Calibri"/>
          <w:color w:val="000000"/>
          <w:szCs w:val="24"/>
        </w:rPr>
        <w:t xml:space="preserve"> certidão de registro </w:t>
      </w:r>
      <w:r w:rsidR="008D7B1D" w:rsidRPr="007523F5">
        <w:rPr>
          <w:rFonts w:asciiTheme="minorHAnsi" w:eastAsia="Times New Roman" w:hAnsiTheme="minorHAnsi" w:cs="Calibri"/>
          <w:szCs w:val="24"/>
        </w:rPr>
        <w:t>civil</w:t>
      </w:r>
      <w:r w:rsidR="00C922DA" w:rsidRPr="007523F5">
        <w:rPr>
          <w:rFonts w:asciiTheme="minorHAnsi" w:eastAsia="Times New Roman" w:hAnsiTheme="minorHAnsi" w:cs="Calibri"/>
          <w:szCs w:val="24"/>
        </w:rPr>
        <w:t xml:space="preserve"> ou pela decisão pela </w:t>
      </w:r>
      <w:r w:rsidR="00C922DA" w:rsidRPr="007523F5">
        <w:rPr>
          <w:rFonts w:asciiTheme="minorHAnsi" w:hAnsiTheme="minorHAnsi" w:cs="Calibri"/>
          <w:szCs w:val="24"/>
        </w:rPr>
        <w:t>guarda judicial provisória ou definitiva da criança</w:t>
      </w:r>
      <w:r w:rsidR="008D7B1D" w:rsidRPr="007523F5">
        <w:rPr>
          <w:rFonts w:asciiTheme="minorHAnsi" w:eastAsia="Times New Roman" w:hAnsiTheme="minorHAnsi" w:cs="Calibri"/>
          <w:szCs w:val="24"/>
        </w:rPr>
        <w:t>.</w:t>
      </w:r>
    </w:p>
    <w:p w14:paraId="5BB327C7" w14:textId="77777777" w:rsidR="00FE6E82" w:rsidRPr="007523F5" w:rsidRDefault="00FE6E82" w:rsidP="00E04926">
      <w:pPr>
        <w:spacing w:line="276" w:lineRule="auto"/>
        <w:jc w:val="center"/>
        <w:textAlignment w:val="baseline"/>
        <w:rPr>
          <w:rFonts w:asciiTheme="minorHAnsi" w:eastAsia="Arial" w:hAnsiTheme="minorHAnsi" w:cs="Calibri"/>
          <w:color w:val="0C0C0E"/>
          <w:szCs w:val="24"/>
        </w:rPr>
      </w:pPr>
    </w:p>
    <w:p w14:paraId="0309F602" w14:textId="77777777" w:rsidR="0085070F" w:rsidRPr="007523F5" w:rsidRDefault="008D7B1D" w:rsidP="00E04926">
      <w:pPr>
        <w:pStyle w:val="Subttulo"/>
        <w:spacing w:line="276" w:lineRule="auto"/>
        <w:ind w:firstLine="0"/>
        <w:rPr>
          <w:rFonts w:asciiTheme="minorHAnsi" w:hAnsiTheme="minorHAnsi"/>
        </w:rPr>
      </w:pPr>
      <w:bookmarkStart w:id="155" w:name="_Toc93656332"/>
      <w:bookmarkStart w:id="156" w:name="_Toc124930841"/>
      <w:r w:rsidRPr="007523F5">
        <w:rPr>
          <w:rFonts w:asciiTheme="minorHAnsi" w:hAnsiTheme="minorHAnsi"/>
        </w:rPr>
        <w:t>Seção VI</w:t>
      </w:r>
      <w:bookmarkEnd w:id="155"/>
      <w:bookmarkEnd w:id="156"/>
    </w:p>
    <w:p w14:paraId="302F4FBE" w14:textId="77777777" w:rsidR="0085070F" w:rsidRPr="007523F5" w:rsidRDefault="008D7B1D" w:rsidP="00E04926">
      <w:pPr>
        <w:pStyle w:val="Subttulo"/>
        <w:spacing w:line="276" w:lineRule="auto"/>
        <w:ind w:firstLine="0"/>
        <w:rPr>
          <w:rFonts w:asciiTheme="minorHAnsi" w:hAnsiTheme="minorHAnsi"/>
        </w:rPr>
      </w:pPr>
      <w:bookmarkStart w:id="157" w:name="_Toc93656333"/>
      <w:bookmarkStart w:id="158" w:name="_Toc124930842"/>
      <w:r w:rsidRPr="007523F5">
        <w:rPr>
          <w:rFonts w:asciiTheme="minorHAnsi" w:hAnsiTheme="minorHAnsi"/>
        </w:rPr>
        <w:t xml:space="preserve">Da </w:t>
      </w:r>
      <w:r w:rsidR="007016B4" w:rsidRPr="007523F5">
        <w:rPr>
          <w:rFonts w:asciiTheme="minorHAnsi" w:hAnsiTheme="minorHAnsi"/>
        </w:rPr>
        <w:t xml:space="preserve">Licença </w:t>
      </w:r>
      <w:r w:rsidR="00B14603" w:rsidRPr="007523F5">
        <w:rPr>
          <w:rFonts w:asciiTheme="minorHAnsi" w:hAnsiTheme="minorHAnsi"/>
        </w:rPr>
        <w:t>p</w:t>
      </w:r>
      <w:r w:rsidR="007016B4" w:rsidRPr="007523F5">
        <w:rPr>
          <w:rFonts w:asciiTheme="minorHAnsi" w:hAnsiTheme="minorHAnsi"/>
        </w:rPr>
        <w:t>ara Trata</w:t>
      </w:r>
      <w:r w:rsidR="00B37CA9" w:rsidRPr="007523F5">
        <w:rPr>
          <w:rFonts w:asciiTheme="minorHAnsi" w:hAnsiTheme="minorHAnsi"/>
        </w:rPr>
        <w:t>r</w:t>
      </w:r>
      <w:r w:rsidR="007016B4" w:rsidRPr="007523F5">
        <w:rPr>
          <w:rFonts w:asciiTheme="minorHAnsi" w:hAnsiTheme="minorHAnsi"/>
        </w:rPr>
        <w:t xml:space="preserve"> </w:t>
      </w:r>
      <w:r w:rsidR="00B14603" w:rsidRPr="007523F5">
        <w:rPr>
          <w:rFonts w:asciiTheme="minorHAnsi" w:hAnsiTheme="minorHAnsi"/>
        </w:rPr>
        <w:t>d</w:t>
      </w:r>
      <w:r w:rsidR="007016B4" w:rsidRPr="007523F5">
        <w:rPr>
          <w:rFonts w:asciiTheme="minorHAnsi" w:hAnsiTheme="minorHAnsi"/>
        </w:rPr>
        <w:t>e Interesses Particulares</w:t>
      </w:r>
      <w:bookmarkEnd w:id="157"/>
      <w:bookmarkEnd w:id="158"/>
    </w:p>
    <w:p w14:paraId="2212FB87" w14:textId="77777777" w:rsidR="0080618E" w:rsidRPr="007523F5" w:rsidRDefault="0080618E" w:rsidP="00E04926">
      <w:pPr>
        <w:spacing w:line="276" w:lineRule="auto"/>
        <w:jc w:val="center"/>
        <w:textAlignment w:val="baseline"/>
        <w:rPr>
          <w:rFonts w:asciiTheme="minorHAnsi" w:eastAsia="Arial" w:hAnsiTheme="minorHAnsi" w:cs="Calibri"/>
          <w:color w:val="0C0C0E"/>
          <w:szCs w:val="24"/>
        </w:rPr>
      </w:pPr>
    </w:p>
    <w:p w14:paraId="4D4829CE" w14:textId="77777777" w:rsidR="0085070F" w:rsidRPr="007523F5" w:rsidRDefault="008D7B1D" w:rsidP="00E04926">
      <w:pPr>
        <w:spacing w:line="276" w:lineRule="auto"/>
        <w:jc w:val="both"/>
        <w:textAlignment w:val="baseline"/>
        <w:rPr>
          <w:rFonts w:asciiTheme="minorHAnsi" w:eastAsia="Times New Roman" w:hAnsiTheme="minorHAnsi" w:cs="Calibri"/>
          <w:color w:val="0C0C0E"/>
          <w:szCs w:val="24"/>
        </w:rPr>
      </w:pPr>
      <w:r w:rsidRPr="007523F5">
        <w:rPr>
          <w:rFonts w:asciiTheme="minorHAnsi" w:eastAsia="Times New Roman" w:hAnsiTheme="minorHAnsi" w:cs="Calibri"/>
          <w:b/>
          <w:color w:val="0C0C0E"/>
          <w:szCs w:val="24"/>
        </w:rPr>
        <w:t xml:space="preserve">Art. </w:t>
      </w:r>
      <w:r w:rsidR="00743096" w:rsidRPr="007523F5">
        <w:rPr>
          <w:rFonts w:asciiTheme="minorHAnsi" w:eastAsia="Times New Roman" w:hAnsiTheme="minorHAnsi" w:cs="Calibri"/>
          <w:b/>
          <w:color w:val="0C0C0E"/>
          <w:szCs w:val="24"/>
        </w:rPr>
        <w:t>1</w:t>
      </w:r>
      <w:r w:rsidR="0027541B" w:rsidRPr="007523F5">
        <w:rPr>
          <w:rFonts w:asciiTheme="minorHAnsi" w:eastAsia="Times New Roman" w:hAnsiTheme="minorHAnsi" w:cs="Calibri"/>
          <w:b/>
          <w:color w:val="0C0C0E"/>
          <w:szCs w:val="24"/>
        </w:rPr>
        <w:t>07</w:t>
      </w:r>
      <w:r w:rsidR="00781316" w:rsidRPr="007523F5">
        <w:rPr>
          <w:rFonts w:asciiTheme="minorHAnsi" w:eastAsia="Times New Roman" w:hAnsiTheme="minorHAnsi" w:cs="Calibri"/>
          <w:b/>
          <w:color w:val="0C0C0E"/>
          <w:szCs w:val="24"/>
        </w:rPr>
        <w:t>.</w:t>
      </w:r>
      <w:r w:rsidR="00743096" w:rsidRPr="007523F5">
        <w:rPr>
          <w:rStyle w:val="Ttulo1Char"/>
          <w:rFonts w:asciiTheme="minorHAnsi" w:eastAsia="PMingLiU" w:hAnsiTheme="minorHAnsi" w:cs="Calibri"/>
          <w:szCs w:val="24"/>
        </w:rPr>
        <w:t xml:space="preserve"> </w:t>
      </w:r>
      <w:r w:rsidR="00743096" w:rsidRPr="007523F5">
        <w:rPr>
          <w:rStyle w:val="CharacterStyle4"/>
          <w:rFonts w:asciiTheme="minorHAnsi" w:hAnsiTheme="minorHAnsi" w:cs="Calibri"/>
          <w:sz w:val="24"/>
          <w:szCs w:val="24"/>
        </w:rPr>
        <w:t>A critério da administração poderá ser concedida ao servidor estável licença</w:t>
      </w:r>
      <w:r w:rsidR="00150A1A" w:rsidRPr="007523F5">
        <w:rPr>
          <w:rFonts w:asciiTheme="minorHAnsi" w:eastAsia="Times New Roman" w:hAnsiTheme="minorHAnsi" w:cs="Calibri"/>
          <w:color w:val="000000"/>
          <w:szCs w:val="24"/>
        </w:rPr>
        <w:t>,</w:t>
      </w:r>
      <w:r w:rsidRPr="007523F5">
        <w:rPr>
          <w:rFonts w:asciiTheme="minorHAnsi" w:eastAsia="Times New Roman" w:hAnsiTheme="minorHAnsi" w:cs="Calibri"/>
          <w:color w:val="0C0C0E"/>
          <w:szCs w:val="24"/>
        </w:rPr>
        <w:t xml:space="preserve"> sem vencimentos ou remuneração, para tratar</w:t>
      </w:r>
      <w:r w:rsidR="0080618E" w:rsidRPr="007523F5">
        <w:rPr>
          <w:rFonts w:asciiTheme="minorHAnsi" w:eastAsia="Times New Roman" w:hAnsiTheme="minorHAnsi" w:cs="Calibri"/>
          <w:color w:val="0C0C0E"/>
          <w:szCs w:val="24"/>
        </w:rPr>
        <w:t xml:space="preserve"> </w:t>
      </w:r>
      <w:r w:rsidRPr="007523F5">
        <w:rPr>
          <w:rFonts w:asciiTheme="minorHAnsi" w:eastAsia="Times New Roman" w:hAnsiTheme="minorHAnsi" w:cs="Calibri"/>
          <w:color w:val="0C0C0E"/>
          <w:szCs w:val="24"/>
        </w:rPr>
        <w:t>de interesses particulares.</w:t>
      </w:r>
    </w:p>
    <w:p w14:paraId="6478B3C7" w14:textId="77777777" w:rsidR="002B626B" w:rsidRPr="007523F5" w:rsidRDefault="002B626B" w:rsidP="00E04926">
      <w:pPr>
        <w:spacing w:line="276" w:lineRule="auto"/>
        <w:jc w:val="both"/>
        <w:textAlignment w:val="baseline"/>
        <w:rPr>
          <w:rFonts w:asciiTheme="minorHAnsi" w:eastAsia="Times New Roman" w:hAnsiTheme="minorHAnsi" w:cs="Calibri"/>
          <w:color w:val="0C0C0E"/>
          <w:szCs w:val="24"/>
        </w:rPr>
      </w:pPr>
    </w:p>
    <w:p w14:paraId="0595C15F" w14:textId="77777777" w:rsidR="0085070F" w:rsidRPr="007523F5" w:rsidRDefault="003A1FBF" w:rsidP="00E04926">
      <w:pPr>
        <w:spacing w:line="276" w:lineRule="auto"/>
        <w:jc w:val="both"/>
        <w:textAlignment w:val="baseline"/>
        <w:rPr>
          <w:rFonts w:asciiTheme="minorHAnsi" w:eastAsia="Times New Roman" w:hAnsiTheme="minorHAnsi" w:cs="Calibri"/>
          <w:color w:val="0C0C0E"/>
          <w:szCs w:val="24"/>
        </w:rPr>
      </w:pPr>
      <w:r w:rsidRPr="007523F5">
        <w:rPr>
          <w:rFonts w:asciiTheme="minorHAnsi" w:eastAsia="Times New Roman" w:hAnsiTheme="minorHAnsi" w:cs="Calibri"/>
          <w:b/>
          <w:color w:val="0C0C0E"/>
          <w:szCs w:val="24"/>
        </w:rPr>
        <w:t>§</w:t>
      </w:r>
      <w:r w:rsidR="008D7B1D" w:rsidRPr="007523F5">
        <w:rPr>
          <w:rFonts w:asciiTheme="minorHAnsi" w:eastAsia="Times New Roman" w:hAnsiTheme="minorHAnsi" w:cs="Calibri"/>
          <w:b/>
          <w:color w:val="0C0C0E"/>
          <w:szCs w:val="24"/>
        </w:rPr>
        <w:t xml:space="preserve"> 1</w:t>
      </w:r>
      <w:r w:rsidR="00631297" w:rsidRPr="007523F5">
        <w:rPr>
          <w:rFonts w:asciiTheme="minorHAnsi" w:eastAsia="Times New Roman" w:hAnsiTheme="minorHAnsi" w:cs="Calibri"/>
          <w:b/>
          <w:color w:val="0C0C0E"/>
          <w:szCs w:val="24"/>
        </w:rPr>
        <w:t>º</w:t>
      </w:r>
      <w:r w:rsidR="008D7B1D" w:rsidRPr="007523F5">
        <w:rPr>
          <w:rFonts w:asciiTheme="minorHAnsi" w:eastAsia="Times New Roman" w:hAnsiTheme="minorHAnsi" w:cs="Calibri"/>
          <w:color w:val="0C0C0E"/>
          <w:szCs w:val="24"/>
        </w:rPr>
        <w:t xml:space="preserve"> O requerente aguardará em exercício a concessão da licença.</w:t>
      </w:r>
    </w:p>
    <w:p w14:paraId="5D281873" w14:textId="77777777" w:rsidR="002B626B" w:rsidRPr="007523F5" w:rsidRDefault="002B626B" w:rsidP="00E04926">
      <w:pPr>
        <w:spacing w:line="276" w:lineRule="auto"/>
        <w:jc w:val="both"/>
        <w:textAlignment w:val="baseline"/>
        <w:rPr>
          <w:rFonts w:asciiTheme="minorHAnsi" w:eastAsia="Times New Roman" w:hAnsiTheme="minorHAnsi" w:cs="Calibri"/>
          <w:color w:val="0C0C0E"/>
          <w:szCs w:val="24"/>
        </w:rPr>
      </w:pPr>
    </w:p>
    <w:p w14:paraId="663EE3CB" w14:textId="77777777" w:rsidR="0085070F" w:rsidRPr="007523F5" w:rsidRDefault="003A1FBF" w:rsidP="00E04926">
      <w:pPr>
        <w:spacing w:line="276" w:lineRule="auto"/>
        <w:jc w:val="both"/>
        <w:textAlignment w:val="baseline"/>
        <w:rPr>
          <w:rFonts w:asciiTheme="minorHAnsi" w:eastAsia="Times New Roman" w:hAnsiTheme="minorHAnsi" w:cs="Calibri"/>
          <w:color w:val="0C0C0E"/>
          <w:szCs w:val="24"/>
        </w:rPr>
      </w:pPr>
      <w:r w:rsidRPr="007523F5">
        <w:rPr>
          <w:rFonts w:asciiTheme="minorHAnsi" w:eastAsia="Times New Roman" w:hAnsiTheme="minorHAnsi" w:cs="Calibri"/>
          <w:b/>
          <w:color w:val="0C0C0E"/>
          <w:szCs w:val="24"/>
        </w:rPr>
        <w:t>§</w:t>
      </w:r>
      <w:r w:rsidR="008D7B1D" w:rsidRPr="007523F5">
        <w:rPr>
          <w:rFonts w:asciiTheme="minorHAnsi" w:eastAsia="Times New Roman" w:hAnsiTheme="minorHAnsi" w:cs="Calibri"/>
          <w:b/>
          <w:color w:val="0C0C0E"/>
          <w:szCs w:val="24"/>
        </w:rPr>
        <w:t xml:space="preserve"> 2</w:t>
      </w:r>
      <w:r w:rsidR="00631297" w:rsidRPr="007523F5">
        <w:rPr>
          <w:rFonts w:asciiTheme="minorHAnsi" w:eastAsia="Times New Roman" w:hAnsiTheme="minorHAnsi" w:cs="Calibri"/>
          <w:b/>
          <w:color w:val="0C0C0E"/>
          <w:szCs w:val="24"/>
        </w:rPr>
        <w:t>º</w:t>
      </w:r>
      <w:r w:rsidR="008D7B1D" w:rsidRPr="007523F5">
        <w:rPr>
          <w:rFonts w:asciiTheme="minorHAnsi" w:eastAsia="Times New Roman" w:hAnsiTheme="minorHAnsi" w:cs="Calibri"/>
          <w:color w:val="0C0C0E"/>
          <w:szCs w:val="24"/>
        </w:rPr>
        <w:t xml:space="preserve"> Será negada a licença quando contrária ao interesse do serviço público.</w:t>
      </w:r>
    </w:p>
    <w:p w14:paraId="15B5D1CB" w14:textId="77777777" w:rsidR="00F94E92" w:rsidRPr="007523F5" w:rsidRDefault="00F94E92" w:rsidP="00E04926">
      <w:pPr>
        <w:spacing w:line="276" w:lineRule="auto"/>
        <w:jc w:val="both"/>
        <w:textAlignment w:val="baseline"/>
        <w:rPr>
          <w:rFonts w:asciiTheme="minorHAnsi" w:eastAsia="Times New Roman" w:hAnsiTheme="minorHAnsi" w:cs="Calibri"/>
          <w:color w:val="0C0C0E"/>
          <w:szCs w:val="24"/>
        </w:rPr>
      </w:pPr>
    </w:p>
    <w:p w14:paraId="7B3E1390" w14:textId="77777777" w:rsidR="004A56B2" w:rsidRPr="007523F5" w:rsidRDefault="003A1FBF"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C91919" w:rsidRPr="007523F5">
        <w:rPr>
          <w:rFonts w:asciiTheme="minorHAnsi" w:eastAsia="Times New Roman" w:hAnsiTheme="minorHAnsi" w:cs="Calibri"/>
          <w:b/>
          <w:szCs w:val="24"/>
        </w:rPr>
        <w:t xml:space="preserve"> </w:t>
      </w:r>
      <w:r w:rsidR="004A56B2" w:rsidRPr="007523F5">
        <w:rPr>
          <w:rFonts w:asciiTheme="minorHAnsi" w:eastAsia="Times New Roman" w:hAnsiTheme="minorHAnsi" w:cs="Calibri"/>
          <w:b/>
          <w:szCs w:val="24"/>
        </w:rPr>
        <w:t>3º</w:t>
      </w:r>
      <w:r w:rsidR="004A56B2" w:rsidRPr="007523F5">
        <w:rPr>
          <w:rFonts w:asciiTheme="minorHAnsi" w:eastAsia="Times New Roman" w:hAnsiTheme="minorHAnsi" w:cs="Calibri"/>
          <w:szCs w:val="24"/>
        </w:rPr>
        <w:t xml:space="preserve"> A </w:t>
      </w:r>
      <w:r w:rsidR="00A00B98" w:rsidRPr="007523F5">
        <w:rPr>
          <w:rFonts w:asciiTheme="minorHAnsi" w:eastAsia="Times New Roman" w:hAnsiTheme="minorHAnsi" w:cs="Calibri"/>
          <w:szCs w:val="24"/>
        </w:rPr>
        <w:t>l</w:t>
      </w:r>
      <w:r w:rsidR="004A56B2" w:rsidRPr="007523F5">
        <w:rPr>
          <w:rFonts w:asciiTheme="minorHAnsi" w:eastAsia="Times New Roman" w:hAnsiTheme="minorHAnsi" w:cs="Calibri"/>
          <w:szCs w:val="24"/>
        </w:rPr>
        <w:t xml:space="preserve">icença poderá ser concedida pelo prazo máximo de </w:t>
      </w:r>
      <w:r w:rsidR="00940CE2" w:rsidRPr="007523F5">
        <w:rPr>
          <w:rFonts w:asciiTheme="minorHAnsi" w:eastAsia="Times New Roman" w:hAnsiTheme="minorHAnsi" w:cs="Calibri"/>
          <w:szCs w:val="24"/>
        </w:rPr>
        <w:t>0</w:t>
      </w:r>
      <w:r w:rsidR="004A56B2" w:rsidRPr="007523F5">
        <w:rPr>
          <w:rFonts w:asciiTheme="minorHAnsi" w:eastAsia="Times New Roman" w:hAnsiTheme="minorHAnsi" w:cs="Calibri"/>
          <w:szCs w:val="24"/>
        </w:rPr>
        <w:t>2 (dois) anos</w:t>
      </w:r>
      <w:r w:rsidR="00F9245F" w:rsidRPr="007523F5">
        <w:rPr>
          <w:rFonts w:asciiTheme="minorHAnsi" w:eastAsia="Times New Roman" w:hAnsiTheme="minorHAnsi" w:cs="Calibri"/>
          <w:szCs w:val="24"/>
        </w:rPr>
        <w:t xml:space="preserve"> ininterruptos.</w:t>
      </w:r>
    </w:p>
    <w:p w14:paraId="17816BB5" w14:textId="77777777" w:rsidR="002B626B" w:rsidRPr="007523F5" w:rsidRDefault="002B626B" w:rsidP="00E04926">
      <w:pPr>
        <w:spacing w:line="276" w:lineRule="auto"/>
        <w:jc w:val="both"/>
        <w:textAlignment w:val="baseline"/>
        <w:rPr>
          <w:rFonts w:asciiTheme="minorHAnsi" w:eastAsia="Times New Roman" w:hAnsiTheme="minorHAnsi" w:cs="Calibri"/>
          <w:szCs w:val="24"/>
        </w:rPr>
      </w:pPr>
    </w:p>
    <w:p w14:paraId="5B0DC3E9" w14:textId="77777777" w:rsidR="002775DF" w:rsidRPr="007523F5" w:rsidRDefault="003A1FBF" w:rsidP="00E04926">
      <w:pPr>
        <w:spacing w:line="276" w:lineRule="auto"/>
        <w:jc w:val="both"/>
        <w:textAlignment w:val="baseline"/>
        <w:rPr>
          <w:rFonts w:asciiTheme="minorHAnsi" w:eastAsia="Times New Roman" w:hAnsiTheme="minorHAnsi" w:cs="Calibri"/>
          <w:color w:val="0C0C0E"/>
          <w:szCs w:val="24"/>
        </w:rPr>
      </w:pPr>
      <w:r w:rsidRPr="007523F5">
        <w:rPr>
          <w:rFonts w:asciiTheme="minorHAnsi" w:eastAsia="Times New Roman" w:hAnsiTheme="minorHAnsi" w:cs="Calibri"/>
          <w:b/>
          <w:szCs w:val="24"/>
        </w:rPr>
        <w:t>§</w:t>
      </w:r>
      <w:r w:rsidR="002775DF" w:rsidRPr="007523F5">
        <w:rPr>
          <w:rFonts w:asciiTheme="minorHAnsi" w:eastAsia="Times New Roman" w:hAnsiTheme="minorHAnsi" w:cs="Calibri"/>
          <w:b/>
          <w:szCs w:val="24"/>
        </w:rPr>
        <w:t xml:space="preserve"> 4º</w:t>
      </w:r>
      <w:r w:rsidR="002775DF" w:rsidRPr="007523F5">
        <w:rPr>
          <w:rFonts w:asciiTheme="minorHAnsi" w:eastAsia="Times New Roman" w:hAnsiTheme="minorHAnsi" w:cs="Calibri"/>
          <w:szCs w:val="24"/>
        </w:rPr>
        <w:t xml:space="preserve"> </w:t>
      </w:r>
      <w:r w:rsidR="002775DF" w:rsidRPr="007523F5">
        <w:rPr>
          <w:rFonts w:asciiTheme="minorHAnsi" w:eastAsia="Times New Roman" w:hAnsiTheme="minorHAnsi" w:cs="Calibri"/>
          <w:color w:val="0C0C0E"/>
          <w:szCs w:val="24"/>
        </w:rPr>
        <w:t>Só poderá ser concedida nova licença depois de decor</w:t>
      </w:r>
      <w:r w:rsidR="002775DF" w:rsidRPr="007523F5">
        <w:rPr>
          <w:rFonts w:asciiTheme="minorHAnsi" w:eastAsia="Times New Roman" w:hAnsiTheme="minorHAnsi" w:cs="Calibri"/>
          <w:color w:val="0C0C0E"/>
          <w:szCs w:val="24"/>
        </w:rPr>
        <w:softHyphen/>
        <w:t xml:space="preserve">ridos </w:t>
      </w:r>
      <w:r w:rsidR="00940CE2" w:rsidRPr="007523F5">
        <w:rPr>
          <w:rFonts w:asciiTheme="minorHAnsi" w:eastAsia="Times New Roman" w:hAnsiTheme="minorHAnsi" w:cs="Calibri"/>
          <w:color w:val="0C0C0E"/>
          <w:szCs w:val="24"/>
        </w:rPr>
        <w:t>0</w:t>
      </w:r>
      <w:r w:rsidR="002775DF" w:rsidRPr="007523F5">
        <w:rPr>
          <w:rFonts w:asciiTheme="minorHAnsi" w:eastAsia="Times New Roman" w:hAnsiTheme="minorHAnsi" w:cs="Calibri"/>
          <w:color w:val="0C0C0E"/>
          <w:szCs w:val="24"/>
        </w:rPr>
        <w:t>5 (cinco) anos do término da anterior.</w:t>
      </w:r>
    </w:p>
    <w:p w14:paraId="3A21B496" w14:textId="77777777" w:rsidR="002775DF" w:rsidRPr="007523F5" w:rsidRDefault="002775DF" w:rsidP="00E04926">
      <w:pPr>
        <w:spacing w:line="276" w:lineRule="auto"/>
        <w:jc w:val="both"/>
        <w:textAlignment w:val="baseline"/>
        <w:rPr>
          <w:rFonts w:asciiTheme="minorHAnsi" w:eastAsia="Times New Roman" w:hAnsiTheme="minorHAnsi" w:cs="Calibri"/>
          <w:color w:val="0C0C0E"/>
          <w:szCs w:val="24"/>
        </w:rPr>
      </w:pPr>
    </w:p>
    <w:p w14:paraId="3A19AA65" w14:textId="77777777" w:rsidR="002775DF" w:rsidRPr="007523F5" w:rsidRDefault="003A1FBF"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2775DF" w:rsidRPr="007523F5">
        <w:rPr>
          <w:rFonts w:asciiTheme="minorHAnsi" w:eastAsia="Times New Roman" w:hAnsiTheme="minorHAnsi" w:cs="Calibri"/>
          <w:b/>
          <w:szCs w:val="24"/>
        </w:rPr>
        <w:t xml:space="preserve"> 5º</w:t>
      </w:r>
      <w:r w:rsidR="002775DF" w:rsidRPr="007523F5">
        <w:rPr>
          <w:rFonts w:asciiTheme="minorHAnsi" w:eastAsia="Times New Roman" w:hAnsiTheme="minorHAnsi" w:cs="Calibri"/>
          <w:szCs w:val="24"/>
        </w:rPr>
        <w:t xml:space="preserve"> Somente </w:t>
      </w:r>
      <w:r w:rsidR="00A444CA" w:rsidRPr="007523F5">
        <w:rPr>
          <w:rFonts w:asciiTheme="minorHAnsi" w:eastAsia="Times New Roman" w:hAnsiTheme="minorHAnsi" w:cs="Calibri"/>
          <w:szCs w:val="24"/>
        </w:rPr>
        <w:t>serão</w:t>
      </w:r>
      <w:r w:rsidR="002775DF" w:rsidRPr="007523F5">
        <w:rPr>
          <w:rFonts w:asciiTheme="minorHAnsi" w:eastAsia="Times New Roman" w:hAnsiTheme="minorHAnsi" w:cs="Calibri"/>
          <w:szCs w:val="24"/>
        </w:rPr>
        <w:t xml:space="preserve"> concedida</w:t>
      </w:r>
      <w:r w:rsidR="00A444CA" w:rsidRPr="007523F5">
        <w:rPr>
          <w:rFonts w:asciiTheme="minorHAnsi" w:eastAsia="Times New Roman" w:hAnsiTheme="minorHAnsi" w:cs="Calibri"/>
          <w:szCs w:val="24"/>
        </w:rPr>
        <w:t>s</w:t>
      </w:r>
      <w:r w:rsidR="002775DF" w:rsidRPr="007523F5">
        <w:rPr>
          <w:rFonts w:asciiTheme="minorHAnsi" w:eastAsia="Times New Roman" w:hAnsiTheme="minorHAnsi" w:cs="Calibri"/>
          <w:szCs w:val="24"/>
        </w:rPr>
        <w:t xml:space="preserve"> 02</w:t>
      </w:r>
      <w:r w:rsidR="00940CE2" w:rsidRPr="007523F5">
        <w:rPr>
          <w:rFonts w:asciiTheme="minorHAnsi" w:eastAsia="Times New Roman" w:hAnsiTheme="minorHAnsi" w:cs="Calibri"/>
          <w:szCs w:val="24"/>
        </w:rPr>
        <w:t xml:space="preserve"> </w:t>
      </w:r>
      <w:r w:rsidR="002775DF" w:rsidRPr="007523F5">
        <w:rPr>
          <w:rFonts w:asciiTheme="minorHAnsi" w:eastAsia="Times New Roman" w:hAnsiTheme="minorHAnsi" w:cs="Calibri"/>
          <w:szCs w:val="24"/>
        </w:rPr>
        <w:t>(duas) licenças para tratar de interesses particulares na carreira do servidor.</w:t>
      </w:r>
    </w:p>
    <w:p w14:paraId="05AABE9C" w14:textId="77777777" w:rsidR="002775DF" w:rsidRPr="007523F5" w:rsidRDefault="002775DF" w:rsidP="00E04926">
      <w:pPr>
        <w:spacing w:line="276" w:lineRule="auto"/>
        <w:jc w:val="both"/>
        <w:textAlignment w:val="baseline"/>
        <w:rPr>
          <w:rFonts w:asciiTheme="minorHAnsi" w:eastAsia="Times New Roman" w:hAnsiTheme="minorHAnsi" w:cs="Calibri"/>
          <w:szCs w:val="24"/>
        </w:rPr>
      </w:pPr>
    </w:p>
    <w:p w14:paraId="025F18F4" w14:textId="77777777" w:rsidR="002B626B" w:rsidRPr="007523F5" w:rsidRDefault="008D7B1D" w:rsidP="00E04926">
      <w:pPr>
        <w:spacing w:line="276" w:lineRule="auto"/>
        <w:jc w:val="both"/>
        <w:textAlignment w:val="baseline"/>
        <w:rPr>
          <w:rStyle w:val="CharacterStyle2"/>
          <w:rFonts w:asciiTheme="minorHAnsi" w:hAnsiTheme="minorHAnsi" w:cs="Calibri"/>
          <w:sz w:val="24"/>
          <w:szCs w:val="24"/>
        </w:rPr>
      </w:pPr>
      <w:r w:rsidRPr="007523F5">
        <w:rPr>
          <w:rFonts w:asciiTheme="minorHAnsi" w:eastAsia="Times New Roman" w:hAnsiTheme="minorHAnsi" w:cs="Calibri"/>
          <w:b/>
          <w:color w:val="0C0C0E"/>
          <w:szCs w:val="24"/>
        </w:rPr>
        <w:t xml:space="preserve">Art. </w:t>
      </w:r>
      <w:r w:rsidR="00743096" w:rsidRPr="007523F5">
        <w:rPr>
          <w:rFonts w:asciiTheme="minorHAnsi" w:eastAsia="Times New Roman" w:hAnsiTheme="minorHAnsi" w:cs="Calibri"/>
          <w:b/>
          <w:color w:val="0C0C0E"/>
          <w:szCs w:val="24"/>
        </w:rPr>
        <w:t>1</w:t>
      </w:r>
      <w:r w:rsidR="0027541B" w:rsidRPr="007523F5">
        <w:rPr>
          <w:rFonts w:asciiTheme="minorHAnsi" w:eastAsia="Times New Roman" w:hAnsiTheme="minorHAnsi" w:cs="Calibri"/>
          <w:b/>
          <w:color w:val="0C0C0E"/>
          <w:szCs w:val="24"/>
        </w:rPr>
        <w:t>08</w:t>
      </w:r>
      <w:r w:rsidR="00781316" w:rsidRPr="007523F5">
        <w:rPr>
          <w:rFonts w:asciiTheme="minorHAnsi" w:eastAsia="Times New Roman" w:hAnsiTheme="minorHAnsi" w:cs="Calibri"/>
          <w:b/>
          <w:color w:val="0C0C0E"/>
          <w:szCs w:val="24"/>
        </w:rPr>
        <w:t>.</w:t>
      </w:r>
      <w:r w:rsidRPr="007523F5">
        <w:rPr>
          <w:rFonts w:asciiTheme="minorHAnsi" w:eastAsia="Times New Roman" w:hAnsiTheme="minorHAnsi" w:cs="Calibri"/>
          <w:color w:val="0C0C0E"/>
          <w:szCs w:val="24"/>
        </w:rPr>
        <w:t xml:space="preserve"> </w:t>
      </w:r>
      <w:r w:rsidR="00B37CA9" w:rsidRPr="007523F5">
        <w:rPr>
          <w:rStyle w:val="CharacterStyle2"/>
          <w:rFonts w:asciiTheme="minorHAnsi" w:hAnsiTheme="minorHAnsi" w:cs="Calibri"/>
          <w:sz w:val="24"/>
          <w:szCs w:val="24"/>
        </w:rPr>
        <w:t>Não será concedida licença para tratar de assuntos particulares</w:t>
      </w:r>
      <w:r w:rsidR="009F5908" w:rsidRPr="007523F5">
        <w:rPr>
          <w:rStyle w:val="CharacterStyle2"/>
          <w:rFonts w:asciiTheme="minorHAnsi" w:hAnsiTheme="minorHAnsi" w:cs="Calibri"/>
          <w:sz w:val="24"/>
          <w:szCs w:val="24"/>
        </w:rPr>
        <w:t>,</w:t>
      </w:r>
      <w:r w:rsidR="00B37CA9" w:rsidRPr="007523F5">
        <w:rPr>
          <w:rStyle w:val="CharacterStyle2"/>
          <w:rFonts w:asciiTheme="minorHAnsi" w:hAnsiTheme="minorHAnsi" w:cs="Calibri"/>
          <w:sz w:val="24"/>
          <w:szCs w:val="24"/>
        </w:rPr>
        <w:t xml:space="preserve"> quando inconvenientes para o serviço</w:t>
      </w:r>
      <w:r w:rsidR="0027541B" w:rsidRPr="007523F5">
        <w:rPr>
          <w:rStyle w:val="CharacterStyle2"/>
          <w:rFonts w:asciiTheme="minorHAnsi" w:hAnsiTheme="minorHAnsi" w:cs="Calibri"/>
          <w:sz w:val="24"/>
          <w:szCs w:val="24"/>
        </w:rPr>
        <w:t xml:space="preserve"> público</w:t>
      </w:r>
      <w:r w:rsidR="00B37CA9" w:rsidRPr="007523F5">
        <w:rPr>
          <w:rStyle w:val="CharacterStyle2"/>
          <w:rFonts w:asciiTheme="minorHAnsi" w:hAnsiTheme="minorHAnsi" w:cs="Calibri"/>
          <w:sz w:val="24"/>
          <w:szCs w:val="24"/>
        </w:rPr>
        <w:t>, nem a servidor removido, transferido ou provido por nomeação, reversão, reintegração ou aproveitamento, antes de assumir o respectivo exercício ou em estágio probatório.</w:t>
      </w:r>
    </w:p>
    <w:p w14:paraId="154CF78C" w14:textId="77777777" w:rsidR="002775DF" w:rsidRPr="007523F5" w:rsidRDefault="002775DF" w:rsidP="00E04926">
      <w:pPr>
        <w:spacing w:line="276" w:lineRule="auto"/>
        <w:jc w:val="both"/>
        <w:textAlignment w:val="baseline"/>
        <w:rPr>
          <w:rStyle w:val="CharacterStyle2"/>
          <w:rFonts w:asciiTheme="minorHAnsi" w:hAnsiTheme="minorHAnsi" w:cs="Calibri"/>
          <w:sz w:val="24"/>
          <w:szCs w:val="24"/>
        </w:rPr>
      </w:pPr>
    </w:p>
    <w:p w14:paraId="44C18476" w14:textId="77777777" w:rsidR="002775DF" w:rsidRPr="007523F5" w:rsidRDefault="00B4299A" w:rsidP="00E04926">
      <w:pPr>
        <w:pStyle w:val="Style1"/>
        <w:kinsoku w:val="0"/>
        <w:autoSpaceDE/>
        <w:adjustRightInd/>
        <w:spacing w:line="276" w:lineRule="auto"/>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Parágrafo</w:t>
      </w:r>
      <w:r w:rsidR="002775DF" w:rsidRPr="007523F5">
        <w:rPr>
          <w:rStyle w:val="CharacterStyle2"/>
          <w:rFonts w:asciiTheme="minorHAnsi" w:hAnsiTheme="minorHAnsi" w:cs="Calibri"/>
          <w:b/>
          <w:sz w:val="24"/>
          <w:szCs w:val="24"/>
        </w:rPr>
        <w:t xml:space="preserve"> </w:t>
      </w:r>
      <w:r w:rsidR="0027541B" w:rsidRPr="007523F5">
        <w:rPr>
          <w:rStyle w:val="CharacterStyle2"/>
          <w:rFonts w:asciiTheme="minorHAnsi" w:hAnsiTheme="minorHAnsi" w:cs="Calibri"/>
          <w:b/>
          <w:sz w:val="24"/>
          <w:szCs w:val="24"/>
        </w:rPr>
        <w:t>ú</w:t>
      </w:r>
      <w:r w:rsidR="006F68E9" w:rsidRPr="007523F5">
        <w:rPr>
          <w:rStyle w:val="CharacterStyle2"/>
          <w:rFonts w:asciiTheme="minorHAnsi" w:hAnsiTheme="minorHAnsi" w:cs="Calibri"/>
          <w:b/>
          <w:sz w:val="24"/>
          <w:szCs w:val="24"/>
        </w:rPr>
        <w:t>nico</w:t>
      </w:r>
      <w:r w:rsidR="002775DF" w:rsidRPr="007523F5">
        <w:rPr>
          <w:rStyle w:val="CharacterStyle2"/>
          <w:rFonts w:asciiTheme="minorHAnsi" w:hAnsiTheme="minorHAnsi" w:cs="Calibri"/>
          <w:b/>
          <w:sz w:val="24"/>
          <w:szCs w:val="24"/>
        </w:rPr>
        <w:t xml:space="preserve"> -</w:t>
      </w:r>
      <w:r w:rsidR="002775DF" w:rsidRPr="007523F5">
        <w:rPr>
          <w:rStyle w:val="CharacterStyle2"/>
          <w:rFonts w:asciiTheme="minorHAnsi" w:hAnsiTheme="minorHAnsi" w:cs="Calibri"/>
          <w:sz w:val="24"/>
          <w:szCs w:val="24"/>
        </w:rPr>
        <w:t xml:space="preserve"> Não se concederá, igualmente, licença para tratar de assuntos particulares a servidor que, a qualquer título, esteja ainda obrigado à indenização ou devolução ou em débito com os cofres públicos.</w:t>
      </w:r>
    </w:p>
    <w:p w14:paraId="4F03821A" w14:textId="77777777" w:rsidR="002775DF" w:rsidRPr="007523F5" w:rsidRDefault="002775DF" w:rsidP="00E04926">
      <w:pPr>
        <w:spacing w:line="276" w:lineRule="auto"/>
        <w:jc w:val="both"/>
        <w:textAlignment w:val="baseline"/>
        <w:rPr>
          <w:rStyle w:val="CharacterStyle2"/>
          <w:rFonts w:asciiTheme="minorHAnsi" w:hAnsiTheme="minorHAnsi" w:cs="Calibri"/>
          <w:sz w:val="24"/>
          <w:szCs w:val="24"/>
        </w:rPr>
      </w:pPr>
    </w:p>
    <w:p w14:paraId="54A2F41D" w14:textId="77777777" w:rsidR="0085070F" w:rsidRPr="007523F5" w:rsidRDefault="008D7B1D" w:rsidP="00E04926">
      <w:pPr>
        <w:spacing w:line="276" w:lineRule="auto"/>
        <w:jc w:val="both"/>
        <w:textAlignment w:val="baseline"/>
        <w:rPr>
          <w:rFonts w:asciiTheme="minorHAnsi" w:eastAsia="Times New Roman" w:hAnsiTheme="minorHAnsi" w:cs="Calibri"/>
          <w:color w:val="0C0C0E"/>
          <w:szCs w:val="24"/>
        </w:rPr>
      </w:pPr>
      <w:r w:rsidRPr="007523F5">
        <w:rPr>
          <w:rFonts w:asciiTheme="minorHAnsi" w:eastAsia="Times New Roman" w:hAnsiTheme="minorHAnsi" w:cs="Calibri"/>
          <w:b/>
          <w:color w:val="0C0C0E"/>
          <w:szCs w:val="24"/>
        </w:rPr>
        <w:t xml:space="preserve">Art. </w:t>
      </w:r>
      <w:r w:rsidR="002775DF" w:rsidRPr="007523F5">
        <w:rPr>
          <w:rFonts w:asciiTheme="minorHAnsi" w:eastAsia="Times New Roman" w:hAnsiTheme="minorHAnsi" w:cs="Calibri"/>
          <w:b/>
          <w:color w:val="0C0C0E"/>
          <w:szCs w:val="24"/>
        </w:rPr>
        <w:t>1</w:t>
      </w:r>
      <w:r w:rsidR="0027541B" w:rsidRPr="007523F5">
        <w:rPr>
          <w:rFonts w:asciiTheme="minorHAnsi" w:eastAsia="Times New Roman" w:hAnsiTheme="minorHAnsi" w:cs="Calibri"/>
          <w:b/>
          <w:color w:val="0C0C0E"/>
          <w:szCs w:val="24"/>
        </w:rPr>
        <w:t>09</w:t>
      </w:r>
      <w:r w:rsidR="00781316" w:rsidRPr="007523F5">
        <w:rPr>
          <w:rFonts w:asciiTheme="minorHAnsi" w:eastAsia="Times New Roman" w:hAnsiTheme="minorHAnsi" w:cs="Calibri"/>
          <w:b/>
          <w:color w:val="0C0C0E"/>
          <w:szCs w:val="24"/>
        </w:rPr>
        <w:t>.</w:t>
      </w:r>
      <w:r w:rsidRPr="007523F5">
        <w:rPr>
          <w:rFonts w:asciiTheme="minorHAnsi" w:eastAsia="Times New Roman" w:hAnsiTheme="minorHAnsi" w:cs="Calibri"/>
          <w:color w:val="0C0C0E"/>
          <w:szCs w:val="24"/>
        </w:rPr>
        <w:t xml:space="preserve"> O </w:t>
      </w:r>
      <w:r w:rsidR="00016805" w:rsidRPr="007523F5">
        <w:rPr>
          <w:rFonts w:asciiTheme="minorHAnsi" w:eastAsia="Times New Roman" w:hAnsiTheme="minorHAnsi" w:cs="Calibri"/>
          <w:color w:val="0C0C0E"/>
          <w:szCs w:val="24"/>
        </w:rPr>
        <w:t>servidor</w:t>
      </w:r>
      <w:r w:rsidRPr="007523F5">
        <w:rPr>
          <w:rFonts w:asciiTheme="minorHAnsi" w:eastAsia="Times New Roman" w:hAnsiTheme="minorHAnsi" w:cs="Calibri"/>
          <w:color w:val="0C0C0E"/>
          <w:szCs w:val="24"/>
        </w:rPr>
        <w:t xml:space="preserve"> só poderá desistir da licença e reassumir suas funções se houver interesse da administração.</w:t>
      </w:r>
    </w:p>
    <w:p w14:paraId="0A7BE01E" w14:textId="77777777" w:rsidR="00B37CA9" w:rsidRPr="007523F5" w:rsidRDefault="00B37CA9" w:rsidP="00E04926">
      <w:pPr>
        <w:spacing w:line="276" w:lineRule="auto"/>
        <w:jc w:val="both"/>
        <w:textAlignment w:val="baseline"/>
        <w:rPr>
          <w:rFonts w:asciiTheme="minorHAnsi" w:eastAsia="Times New Roman" w:hAnsiTheme="minorHAnsi" w:cs="Calibri"/>
          <w:color w:val="0C0C0E"/>
          <w:szCs w:val="24"/>
        </w:rPr>
      </w:pPr>
    </w:p>
    <w:p w14:paraId="4D51A1BC" w14:textId="77777777" w:rsidR="00B37CA9" w:rsidRPr="007523F5" w:rsidRDefault="00B37CA9" w:rsidP="00E04926">
      <w:pPr>
        <w:pStyle w:val="Style1"/>
        <w:kinsoku w:val="0"/>
        <w:autoSpaceDE/>
        <w:adjustRightInd/>
        <w:spacing w:line="276" w:lineRule="auto"/>
        <w:ind w:right="72"/>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 xml:space="preserve">Art. </w:t>
      </w:r>
      <w:r w:rsidR="002775DF" w:rsidRPr="007523F5">
        <w:rPr>
          <w:rStyle w:val="CharacterStyle2"/>
          <w:rFonts w:asciiTheme="minorHAnsi" w:hAnsiTheme="minorHAnsi" w:cs="Calibri"/>
          <w:b/>
          <w:sz w:val="24"/>
          <w:szCs w:val="24"/>
        </w:rPr>
        <w:t>1</w:t>
      </w:r>
      <w:r w:rsidR="0027541B" w:rsidRPr="007523F5">
        <w:rPr>
          <w:rStyle w:val="CharacterStyle2"/>
          <w:rFonts w:asciiTheme="minorHAnsi" w:hAnsiTheme="minorHAnsi" w:cs="Calibri"/>
          <w:b/>
          <w:sz w:val="24"/>
          <w:szCs w:val="24"/>
        </w:rPr>
        <w:t>10</w:t>
      </w:r>
      <w:r w:rsidR="00781316" w:rsidRPr="007523F5">
        <w:rPr>
          <w:rStyle w:val="CharacterStyle2"/>
          <w:rFonts w:asciiTheme="minorHAnsi" w:hAnsiTheme="minorHAnsi" w:cs="Calibri"/>
          <w:b/>
          <w:sz w:val="24"/>
          <w:szCs w:val="24"/>
        </w:rPr>
        <w:t>.</w:t>
      </w:r>
      <w:r w:rsidRPr="007523F5">
        <w:rPr>
          <w:rStyle w:val="CharacterStyle2"/>
          <w:rFonts w:asciiTheme="minorHAnsi" w:hAnsiTheme="minorHAnsi" w:cs="Calibri"/>
          <w:sz w:val="24"/>
          <w:szCs w:val="24"/>
        </w:rPr>
        <w:t xml:space="preserve"> A licença poderá ser interrompida a qualquer tempo, no interesse do serviço público, e o servidor terá 30</w:t>
      </w:r>
      <w:r w:rsidR="00940CE2" w:rsidRPr="007523F5">
        <w:rPr>
          <w:rStyle w:val="CharacterStyle2"/>
          <w:rFonts w:asciiTheme="minorHAnsi" w:hAnsiTheme="minorHAnsi" w:cs="Calibri"/>
          <w:sz w:val="24"/>
          <w:szCs w:val="24"/>
        </w:rPr>
        <w:t xml:space="preserve"> </w:t>
      </w:r>
      <w:r w:rsidRPr="007523F5">
        <w:rPr>
          <w:rStyle w:val="CharacterStyle2"/>
          <w:rFonts w:asciiTheme="minorHAnsi" w:hAnsiTheme="minorHAnsi" w:cs="Calibri"/>
          <w:sz w:val="24"/>
          <w:szCs w:val="24"/>
        </w:rPr>
        <w:t>(trinta) dias para reassumir suas funções.</w:t>
      </w:r>
    </w:p>
    <w:p w14:paraId="4FB68409" w14:textId="77777777" w:rsidR="00B37CA9" w:rsidRPr="007523F5" w:rsidRDefault="00B37CA9" w:rsidP="00E04926">
      <w:pPr>
        <w:spacing w:line="276" w:lineRule="auto"/>
        <w:jc w:val="both"/>
        <w:textAlignment w:val="baseline"/>
        <w:rPr>
          <w:rFonts w:asciiTheme="minorHAnsi" w:eastAsia="Times New Roman" w:hAnsiTheme="minorHAnsi" w:cs="Calibri"/>
          <w:color w:val="0C0C0E"/>
          <w:szCs w:val="24"/>
        </w:rPr>
      </w:pPr>
    </w:p>
    <w:p w14:paraId="27F425D6" w14:textId="77777777" w:rsidR="00E11053" w:rsidRPr="007523F5" w:rsidRDefault="00E11053" w:rsidP="00E04926">
      <w:pPr>
        <w:spacing w:line="276" w:lineRule="auto"/>
        <w:jc w:val="both"/>
        <w:textAlignment w:val="baseline"/>
        <w:rPr>
          <w:rFonts w:asciiTheme="minorHAnsi" w:eastAsia="Times New Roman" w:hAnsiTheme="minorHAnsi" w:cs="Calibri"/>
          <w:color w:val="0C0C0E"/>
          <w:szCs w:val="24"/>
        </w:rPr>
      </w:pPr>
      <w:r w:rsidRPr="007523F5">
        <w:rPr>
          <w:rFonts w:asciiTheme="minorHAnsi" w:eastAsia="Times New Roman" w:hAnsiTheme="minorHAnsi" w:cs="Calibri"/>
          <w:b/>
          <w:color w:val="0C0C0E"/>
          <w:szCs w:val="24"/>
        </w:rPr>
        <w:t>Art.</w:t>
      </w:r>
      <w:r w:rsidR="002775DF" w:rsidRPr="007523F5">
        <w:rPr>
          <w:rFonts w:asciiTheme="minorHAnsi" w:eastAsia="Times New Roman" w:hAnsiTheme="minorHAnsi" w:cs="Calibri"/>
          <w:b/>
          <w:color w:val="0C0C0E"/>
          <w:szCs w:val="24"/>
        </w:rPr>
        <w:t xml:space="preserve"> 1</w:t>
      </w:r>
      <w:r w:rsidR="0027541B" w:rsidRPr="007523F5">
        <w:rPr>
          <w:rFonts w:asciiTheme="minorHAnsi" w:eastAsia="Times New Roman" w:hAnsiTheme="minorHAnsi" w:cs="Calibri"/>
          <w:b/>
          <w:color w:val="0C0C0E"/>
          <w:szCs w:val="24"/>
        </w:rPr>
        <w:t>11</w:t>
      </w:r>
      <w:r w:rsidR="00781316" w:rsidRPr="007523F5">
        <w:rPr>
          <w:rFonts w:asciiTheme="minorHAnsi" w:eastAsia="Times New Roman" w:hAnsiTheme="minorHAnsi" w:cs="Calibri"/>
          <w:b/>
          <w:color w:val="0C0C0E"/>
          <w:szCs w:val="24"/>
        </w:rPr>
        <w:t>.</w:t>
      </w:r>
      <w:r w:rsidRPr="007523F5">
        <w:rPr>
          <w:rFonts w:asciiTheme="minorHAnsi" w:eastAsia="Times New Roman" w:hAnsiTheme="minorHAnsi" w:cs="Calibri"/>
          <w:color w:val="0C0C0E"/>
          <w:szCs w:val="24"/>
        </w:rPr>
        <w:t xml:space="preserve"> O servidor em licença para tratar de interesses particulares deverá, no término da licença, retornar ao exercício das suas funções, independentemente de notificação.</w:t>
      </w:r>
    </w:p>
    <w:p w14:paraId="5C5C510A" w14:textId="77777777" w:rsidR="00631297" w:rsidRPr="007523F5" w:rsidRDefault="00631297" w:rsidP="00E04926">
      <w:pPr>
        <w:spacing w:line="276" w:lineRule="auto"/>
        <w:jc w:val="both"/>
        <w:textAlignment w:val="baseline"/>
        <w:rPr>
          <w:rFonts w:asciiTheme="minorHAnsi" w:eastAsia="Times New Roman" w:hAnsiTheme="minorHAnsi" w:cs="Calibri"/>
          <w:color w:val="0C0C0E"/>
          <w:szCs w:val="24"/>
        </w:rPr>
      </w:pPr>
    </w:p>
    <w:p w14:paraId="5C9DE5B7" w14:textId="77777777" w:rsidR="0085070F" w:rsidRPr="007523F5" w:rsidRDefault="008D7B1D" w:rsidP="00E04926">
      <w:pPr>
        <w:pStyle w:val="Subttulo"/>
        <w:spacing w:line="276" w:lineRule="auto"/>
        <w:ind w:firstLine="0"/>
        <w:rPr>
          <w:rFonts w:asciiTheme="minorHAnsi" w:hAnsiTheme="minorHAnsi"/>
        </w:rPr>
      </w:pPr>
      <w:bookmarkStart w:id="159" w:name="_Toc93656334"/>
      <w:bookmarkStart w:id="160" w:name="_Toc124930843"/>
      <w:r w:rsidRPr="007523F5">
        <w:rPr>
          <w:rFonts w:asciiTheme="minorHAnsi" w:hAnsiTheme="minorHAnsi"/>
        </w:rPr>
        <w:lastRenderedPageBreak/>
        <w:t>Seção VII</w:t>
      </w:r>
      <w:bookmarkEnd w:id="159"/>
      <w:bookmarkEnd w:id="160"/>
    </w:p>
    <w:p w14:paraId="30828BB4" w14:textId="77777777" w:rsidR="0085070F" w:rsidRPr="007523F5" w:rsidRDefault="008D7B1D" w:rsidP="00E04926">
      <w:pPr>
        <w:pStyle w:val="Subttulo"/>
        <w:spacing w:line="276" w:lineRule="auto"/>
        <w:ind w:firstLine="0"/>
        <w:rPr>
          <w:rFonts w:asciiTheme="minorHAnsi" w:hAnsiTheme="minorHAnsi"/>
        </w:rPr>
      </w:pPr>
      <w:bookmarkStart w:id="161" w:name="_Toc93656335"/>
      <w:bookmarkStart w:id="162" w:name="_Toc124930844"/>
      <w:r w:rsidRPr="007523F5">
        <w:rPr>
          <w:rFonts w:asciiTheme="minorHAnsi" w:hAnsiTheme="minorHAnsi"/>
        </w:rPr>
        <w:t>D</w:t>
      </w:r>
      <w:r w:rsidR="00631297" w:rsidRPr="007523F5">
        <w:rPr>
          <w:rFonts w:asciiTheme="minorHAnsi" w:hAnsiTheme="minorHAnsi"/>
        </w:rPr>
        <w:t>a</w:t>
      </w:r>
      <w:r w:rsidRPr="007523F5">
        <w:rPr>
          <w:rFonts w:asciiTheme="minorHAnsi" w:hAnsiTheme="minorHAnsi"/>
        </w:rPr>
        <w:t xml:space="preserve"> </w:t>
      </w:r>
      <w:r w:rsidR="007016B4" w:rsidRPr="007523F5">
        <w:rPr>
          <w:rFonts w:asciiTheme="minorHAnsi" w:hAnsiTheme="minorHAnsi"/>
        </w:rPr>
        <w:t>Licença Especial (Licença Prêmio</w:t>
      </w:r>
      <w:r w:rsidR="0029205B" w:rsidRPr="007523F5">
        <w:rPr>
          <w:rFonts w:asciiTheme="minorHAnsi" w:hAnsiTheme="minorHAnsi"/>
        </w:rPr>
        <w:t>)</w:t>
      </w:r>
      <w:bookmarkEnd w:id="161"/>
      <w:bookmarkEnd w:id="162"/>
      <w:r w:rsidR="00DC198D" w:rsidRPr="007523F5">
        <w:rPr>
          <w:rFonts w:asciiTheme="minorHAnsi" w:hAnsiTheme="minorHAnsi"/>
        </w:rPr>
        <w:t xml:space="preserve"> </w:t>
      </w:r>
    </w:p>
    <w:p w14:paraId="1B363349" w14:textId="77777777" w:rsidR="00631297" w:rsidRPr="007523F5" w:rsidRDefault="00631297" w:rsidP="00E04926">
      <w:pPr>
        <w:spacing w:line="276" w:lineRule="auto"/>
        <w:jc w:val="center"/>
        <w:textAlignment w:val="baseline"/>
        <w:rPr>
          <w:rFonts w:asciiTheme="minorHAnsi" w:eastAsia="Times New Roman" w:hAnsiTheme="minorHAnsi" w:cs="Calibri"/>
          <w:color w:val="0C0C0E"/>
          <w:szCs w:val="24"/>
          <w:highlight w:val="lightGray"/>
        </w:rPr>
      </w:pPr>
    </w:p>
    <w:p w14:paraId="095A4885" w14:textId="77777777" w:rsidR="002B626B" w:rsidRPr="007523F5" w:rsidRDefault="008D7B1D" w:rsidP="00E04926">
      <w:pPr>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2775DF" w:rsidRPr="007523F5">
        <w:rPr>
          <w:rFonts w:asciiTheme="minorHAnsi" w:hAnsiTheme="minorHAnsi" w:cs="Calibri"/>
          <w:b/>
          <w:szCs w:val="24"/>
        </w:rPr>
        <w:t>1</w:t>
      </w:r>
      <w:r w:rsidR="003A680F" w:rsidRPr="007523F5">
        <w:rPr>
          <w:rFonts w:asciiTheme="minorHAnsi" w:hAnsiTheme="minorHAnsi" w:cs="Calibri"/>
          <w:b/>
          <w:szCs w:val="24"/>
        </w:rPr>
        <w:t>12</w:t>
      </w:r>
      <w:r w:rsidR="00781316" w:rsidRPr="007523F5">
        <w:rPr>
          <w:rFonts w:asciiTheme="minorHAnsi" w:hAnsiTheme="minorHAnsi" w:cs="Calibri"/>
          <w:b/>
          <w:szCs w:val="24"/>
        </w:rPr>
        <w:t>.</w:t>
      </w:r>
      <w:r w:rsidR="00F9245F" w:rsidRPr="007523F5">
        <w:rPr>
          <w:rFonts w:asciiTheme="minorHAnsi" w:hAnsiTheme="minorHAnsi" w:cs="Calibri"/>
          <w:szCs w:val="24"/>
        </w:rPr>
        <w:t xml:space="preserve"> </w:t>
      </w:r>
      <w:r w:rsidR="001D3B97" w:rsidRPr="007523F5">
        <w:rPr>
          <w:rFonts w:asciiTheme="minorHAnsi" w:hAnsiTheme="minorHAnsi" w:cs="Calibri"/>
          <w:szCs w:val="24"/>
        </w:rPr>
        <w:t>Após cada quinquênio de efetivo exercício, conceder-se-á licença especial de 03 (três) meses ao servidor que a requerer, com todos os direitos e vantagens do seu cargo.</w:t>
      </w:r>
    </w:p>
    <w:p w14:paraId="679CD75A" w14:textId="77777777" w:rsidR="00CD397A" w:rsidRPr="007523F5" w:rsidRDefault="00CD397A" w:rsidP="00E04926">
      <w:pPr>
        <w:spacing w:line="276" w:lineRule="auto"/>
        <w:jc w:val="both"/>
        <w:rPr>
          <w:rFonts w:asciiTheme="minorHAnsi" w:hAnsiTheme="minorHAnsi" w:cs="Calibri"/>
          <w:szCs w:val="24"/>
        </w:rPr>
      </w:pPr>
    </w:p>
    <w:p w14:paraId="06FE8B04" w14:textId="77777777" w:rsidR="001D3B97"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szCs w:val="24"/>
        </w:rPr>
        <w:t>§</w:t>
      </w:r>
      <w:r w:rsidR="001D3B97" w:rsidRPr="007523F5">
        <w:rPr>
          <w:rFonts w:asciiTheme="minorHAnsi" w:hAnsiTheme="minorHAnsi" w:cs="Calibri"/>
          <w:b/>
          <w:szCs w:val="24"/>
        </w:rPr>
        <w:t xml:space="preserve"> </w:t>
      </w:r>
      <w:r w:rsidR="00BF6F3A" w:rsidRPr="007523F5">
        <w:rPr>
          <w:rFonts w:asciiTheme="minorHAnsi" w:hAnsiTheme="minorHAnsi" w:cs="Calibri"/>
          <w:b/>
          <w:szCs w:val="24"/>
        </w:rPr>
        <w:t>1</w:t>
      </w:r>
      <w:r w:rsidR="002775DF" w:rsidRPr="007523F5">
        <w:rPr>
          <w:rFonts w:asciiTheme="minorHAnsi" w:hAnsiTheme="minorHAnsi" w:cs="Calibri"/>
          <w:b/>
          <w:szCs w:val="24"/>
        </w:rPr>
        <w:t>º</w:t>
      </w:r>
      <w:r w:rsidR="001D3B97" w:rsidRPr="007523F5">
        <w:rPr>
          <w:rFonts w:asciiTheme="minorHAnsi" w:hAnsiTheme="minorHAnsi" w:cs="Calibri"/>
          <w:b/>
          <w:szCs w:val="24"/>
        </w:rPr>
        <w:t xml:space="preserve"> </w:t>
      </w:r>
      <w:r w:rsidR="00C91919" w:rsidRPr="007523F5">
        <w:rPr>
          <w:rFonts w:asciiTheme="minorHAnsi" w:hAnsiTheme="minorHAnsi" w:cs="Calibri"/>
          <w:szCs w:val="24"/>
        </w:rPr>
        <w:t>N</w:t>
      </w:r>
      <w:r w:rsidR="001D3B97" w:rsidRPr="007523F5">
        <w:rPr>
          <w:rFonts w:asciiTheme="minorHAnsi" w:hAnsiTheme="minorHAnsi" w:cs="Calibri"/>
          <w:szCs w:val="24"/>
        </w:rPr>
        <w:t>ão se concederá licença especial</w:t>
      </w:r>
      <w:r w:rsidR="00F9245F" w:rsidRPr="007523F5">
        <w:rPr>
          <w:rFonts w:asciiTheme="minorHAnsi" w:hAnsiTheme="minorHAnsi" w:cs="Calibri"/>
          <w:szCs w:val="24"/>
        </w:rPr>
        <w:t xml:space="preserve"> se houver o servidor, em cada </w:t>
      </w:r>
      <w:r w:rsidR="001D3B97" w:rsidRPr="007523F5">
        <w:rPr>
          <w:rFonts w:asciiTheme="minorHAnsi" w:hAnsiTheme="minorHAnsi" w:cs="Calibri"/>
          <w:szCs w:val="24"/>
        </w:rPr>
        <w:t>quinquênio:</w:t>
      </w:r>
    </w:p>
    <w:p w14:paraId="6E27BA78" w14:textId="77777777" w:rsidR="00B45841" w:rsidRPr="007523F5" w:rsidRDefault="00B45841" w:rsidP="00E04926">
      <w:pPr>
        <w:spacing w:line="276" w:lineRule="auto"/>
        <w:jc w:val="both"/>
        <w:rPr>
          <w:rFonts w:asciiTheme="minorHAnsi" w:hAnsiTheme="minorHAnsi" w:cs="Calibri"/>
          <w:szCs w:val="24"/>
        </w:rPr>
      </w:pPr>
    </w:p>
    <w:p w14:paraId="05297945" w14:textId="77777777" w:rsidR="001D3B97" w:rsidRPr="007523F5" w:rsidRDefault="00C91919" w:rsidP="00E508B5">
      <w:pPr>
        <w:numPr>
          <w:ilvl w:val="0"/>
          <w:numId w:val="18"/>
        </w:numPr>
        <w:spacing w:line="276" w:lineRule="auto"/>
        <w:ind w:left="426" w:hanging="426"/>
        <w:jc w:val="both"/>
        <w:rPr>
          <w:rFonts w:asciiTheme="minorHAnsi" w:hAnsiTheme="minorHAnsi" w:cs="Calibri"/>
          <w:szCs w:val="24"/>
        </w:rPr>
      </w:pPr>
      <w:r w:rsidRPr="007523F5">
        <w:rPr>
          <w:rFonts w:asciiTheme="minorHAnsi" w:hAnsiTheme="minorHAnsi" w:cs="Calibri"/>
          <w:szCs w:val="24"/>
        </w:rPr>
        <w:t>s</w:t>
      </w:r>
      <w:r w:rsidR="001D3B97" w:rsidRPr="007523F5">
        <w:rPr>
          <w:rFonts w:asciiTheme="minorHAnsi" w:hAnsiTheme="minorHAnsi" w:cs="Calibri"/>
          <w:szCs w:val="24"/>
        </w:rPr>
        <w:t xml:space="preserve">ofrido pena de </w:t>
      </w:r>
      <w:r w:rsidR="00F9245F" w:rsidRPr="007523F5">
        <w:rPr>
          <w:rFonts w:asciiTheme="minorHAnsi" w:hAnsiTheme="minorHAnsi" w:cs="Calibri"/>
          <w:szCs w:val="24"/>
        </w:rPr>
        <w:t xml:space="preserve"> </w:t>
      </w:r>
      <w:r w:rsidR="001D3B97" w:rsidRPr="007523F5">
        <w:rPr>
          <w:rFonts w:asciiTheme="minorHAnsi" w:hAnsiTheme="minorHAnsi" w:cs="Calibri"/>
          <w:szCs w:val="24"/>
        </w:rPr>
        <w:t>suspensão;</w:t>
      </w:r>
    </w:p>
    <w:p w14:paraId="231E004B" w14:textId="77777777" w:rsidR="001D3B97" w:rsidRPr="007523F5" w:rsidRDefault="00C91919" w:rsidP="00E508B5">
      <w:pPr>
        <w:numPr>
          <w:ilvl w:val="0"/>
          <w:numId w:val="18"/>
        </w:numPr>
        <w:spacing w:line="276" w:lineRule="auto"/>
        <w:ind w:left="426" w:hanging="426"/>
        <w:jc w:val="both"/>
        <w:rPr>
          <w:rFonts w:asciiTheme="minorHAnsi" w:hAnsiTheme="minorHAnsi" w:cs="Calibri"/>
          <w:szCs w:val="24"/>
        </w:rPr>
      </w:pPr>
      <w:r w:rsidRPr="007523F5">
        <w:rPr>
          <w:rFonts w:asciiTheme="minorHAnsi" w:hAnsiTheme="minorHAnsi" w:cs="Calibri"/>
          <w:szCs w:val="24"/>
        </w:rPr>
        <w:t>f</w:t>
      </w:r>
      <w:r w:rsidR="001D3B97" w:rsidRPr="007523F5">
        <w:rPr>
          <w:rFonts w:asciiTheme="minorHAnsi" w:hAnsiTheme="minorHAnsi" w:cs="Calibri"/>
          <w:szCs w:val="24"/>
        </w:rPr>
        <w:t xml:space="preserve">altado ao serviço injustificadamente, por mais de </w:t>
      </w:r>
      <w:r w:rsidR="00940CE2" w:rsidRPr="007523F5">
        <w:rPr>
          <w:rFonts w:asciiTheme="minorHAnsi" w:hAnsiTheme="minorHAnsi" w:cs="Calibri"/>
          <w:szCs w:val="24"/>
        </w:rPr>
        <w:t>0</w:t>
      </w:r>
      <w:r w:rsidR="001D3B97" w:rsidRPr="007523F5">
        <w:rPr>
          <w:rFonts w:asciiTheme="minorHAnsi" w:hAnsiTheme="minorHAnsi" w:cs="Calibri"/>
          <w:szCs w:val="24"/>
        </w:rPr>
        <w:t>5 (cinco) dias</w:t>
      </w:r>
      <w:r w:rsidR="00F9245F" w:rsidRPr="007523F5">
        <w:rPr>
          <w:rFonts w:asciiTheme="minorHAnsi" w:hAnsiTheme="minorHAnsi" w:cs="Calibri"/>
          <w:szCs w:val="24"/>
        </w:rPr>
        <w:t xml:space="preserve"> consecutivos ou não, </w:t>
      </w:r>
      <w:r w:rsidR="00941B43" w:rsidRPr="007523F5">
        <w:rPr>
          <w:rFonts w:asciiTheme="minorHAnsi" w:hAnsiTheme="minorHAnsi" w:cs="Calibri"/>
          <w:szCs w:val="24"/>
        </w:rPr>
        <w:t>no quinquênio</w:t>
      </w:r>
      <w:r w:rsidR="00F9245F" w:rsidRPr="007523F5">
        <w:rPr>
          <w:rFonts w:asciiTheme="minorHAnsi" w:hAnsiTheme="minorHAnsi" w:cs="Calibri"/>
          <w:szCs w:val="24"/>
        </w:rPr>
        <w:t>;</w:t>
      </w:r>
      <w:r w:rsidR="00941B43" w:rsidRPr="007523F5">
        <w:rPr>
          <w:rFonts w:asciiTheme="minorHAnsi" w:hAnsiTheme="minorHAnsi" w:cs="Calibri"/>
          <w:szCs w:val="24"/>
        </w:rPr>
        <w:t xml:space="preserve"> </w:t>
      </w:r>
    </w:p>
    <w:p w14:paraId="50FE07E0" w14:textId="77777777" w:rsidR="00941B43" w:rsidRPr="007523F5" w:rsidRDefault="00C91919" w:rsidP="00E508B5">
      <w:pPr>
        <w:numPr>
          <w:ilvl w:val="0"/>
          <w:numId w:val="18"/>
        </w:numPr>
        <w:spacing w:line="276" w:lineRule="auto"/>
        <w:ind w:left="426" w:hanging="426"/>
        <w:jc w:val="both"/>
        <w:rPr>
          <w:rFonts w:asciiTheme="minorHAnsi" w:hAnsiTheme="minorHAnsi" w:cs="Calibri"/>
          <w:szCs w:val="24"/>
        </w:rPr>
      </w:pPr>
      <w:r w:rsidRPr="007523F5">
        <w:rPr>
          <w:rFonts w:asciiTheme="minorHAnsi" w:hAnsiTheme="minorHAnsi" w:cs="Calibri"/>
          <w:szCs w:val="24"/>
        </w:rPr>
        <w:t>g</w:t>
      </w:r>
      <w:r w:rsidR="001D3B97" w:rsidRPr="007523F5">
        <w:rPr>
          <w:rFonts w:asciiTheme="minorHAnsi" w:hAnsiTheme="minorHAnsi" w:cs="Calibri"/>
          <w:szCs w:val="24"/>
        </w:rPr>
        <w:t>ozado da licença</w:t>
      </w:r>
      <w:r w:rsidRPr="007523F5">
        <w:rPr>
          <w:rFonts w:asciiTheme="minorHAnsi" w:hAnsiTheme="minorHAnsi" w:cs="Calibri"/>
          <w:szCs w:val="24"/>
        </w:rPr>
        <w:t>:</w:t>
      </w:r>
    </w:p>
    <w:p w14:paraId="3C80F2EB" w14:textId="77777777" w:rsidR="00941B43" w:rsidRPr="007523F5" w:rsidRDefault="00C91919" w:rsidP="006E3C81">
      <w:pPr>
        <w:pStyle w:val="PargrafodaLista"/>
        <w:numPr>
          <w:ilvl w:val="0"/>
          <w:numId w:val="2"/>
        </w:numPr>
        <w:spacing w:line="276" w:lineRule="auto"/>
        <w:ind w:left="851" w:hanging="426"/>
        <w:jc w:val="both"/>
        <w:rPr>
          <w:rFonts w:asciiTheme="minorHAnsi" w:hAnsiTheme="minorHAnsi" w:cs="Calibri"/>
          <w:szCs w:val="24"/>
        </w:rPr>
      </w:pPr>
      <w:r w:rsidRPr="007523F5">
        <w:rPr>
          <w:rFonts w:asciiTheme="minorHAnsi" w:hAnsiTheme="minorHAnsi" w:cs="Calibri"/>
          <w:szCs w:val="24"/>
        </w:rPr>
        <w:t>p</w:t>
      </w:r>
      <w:r w:rsidR="00941B43" w:rsidRPr="007523F5">
        <w:rPr>
          <w:rFonts w:asciiTheme="minorHAnsi" w:hAnsiTheme="minorHAnsi" w:cs="Calibri"/>
          <w:szCs w:val="24"/>
        </w:rPr>
        <w:t>ara</w:t>
      </w:r>
      <w:r w:rsidR="001D3B97" w:rsidRPr="007523F5">
        <w:rPr>
          <w:rFonts w:asciiTheme="minorHAnsi" w:hAnsiTheme="minorHAnsi" w:cs="Calibri"/>
          <w:szCs w:val="24"/>
        </w:rPr>
        <w:t xml:space="preserve"> tratamento</w:t>
      </w:r>
      <w:r w:rsidR="00941B43" w:rsidRPr="007523F5">
        <w:rPr>
          <w:rFonts w:asciiTheme="minorHAnsi" w:hAnsiTheme="minorHAnsi" w:cs="Calibri"/>
          <w:szCs w:val="24"/>
        </w:rPr>
        <w:t xml:space="preserve"> de saúde por prazo superior </w:t>
      </w:r>
      <w:r w:rsidR="003A680F" w:rsidRPr="007523F5">
        <w:rPr>
          <w:rFonts w:asciiTheme="minorHAnsi" w:hAnsiTheme="minorHAnsi" w:cs="Calibri"/>
          <w:szCs w:val="24"/>
        </w:rPr>
        <w:t>a</w:t>
      </w:r>
      <w:r w:rsidR="00941B43" w:rsidRPr="007523F5">
        <w:rPr>
          <w:rFonts w:asciiTheme="minorHAnsi" w:hAnsiTheme="minorHAnsi" w:cs="Calibri"/>
          <w:szCs w:val="24"/>
        </w:rPr>
        <w:t xml:space="preserve"> 90 (noventa) dias consecutivos ou não no quinquênio;</w:t>
      </w:r>
    </w:p>
    <w:p w14:paraId="39F3F358" w14:textId="77777777" w:rsidR="00143E5C" w:rsidRPr="007523F5" w:rsidRDefault="00F940A3" w:rsidP="006E3C81">
      <w:pPr>
        <w:pStyle w:val="PargrafodaLista"/>
        <w:numPr>
          <w:ilvl w:val="0"/>
          <w:numId w:val="2"/>
        </w:numPr>
        <w:spacing w:line="276" w:lineRule="auto"/>
        <w:ind w:left="851" w:hanging="426"/>
        <w:jc w:val="both"/>
        <w:rPr>
          <w:rFonts w:asciiTheme="minorHAnsi" w:hAnsiTheme="minorHAnsi" w:cs="Calibri"/>
          <w:szCs w:val="24"/>
        </w:rPr>
      </w:pPr>
      <w:r w:rsidRPr="007523F5">
        <w:rPr>
          <w:rFonts w:asciiTheme="minorHAnsi" w:hAnsiTheme="minorHAnsi" w:cs="Calibri"/>
          <w:szCs w:val="24"/>
        </w:rPr>
        <w:t xml:space="preserve"> </w:t>
      </w:r>
      <w:r w:rsidR="00C91919" w:rsidRPr="007523F5">
        <w:rPr>
          <w:rFonts w:asciiTheme="minorHAnsi" w:hAnsiTheme="minorHAnsi" w:cs="Calibri"/>
          <w:szCs w:val="24"/>
        </w:rPr>
        <w:t>p</w:t>
      </w:r>
      <w:r w:rsidR="00941B43" w:rsidRPr="007523F5">
        <w:rPr>
          <w:rFonts w:asciiTheme="minorHAnsi" w:hAnsiTheme="minorHAnsi" w:cs="Calibri"/>
          <w:szCs w:val="24"/>
        </w:rPr>
        <w:t xml:space="preserve">or motivo de doença em pessoa da família por mais de </w:t>
      </w:r>
      <w:r w:rsidR="00293DA3" w:rsidRPr="007523F5">
        <w:rPr>
          <w:rFonts w:asciiTheme="minorHAnsi" w:hAnsiTheme="minorHAnsi" w:cs="Calibri"/>
          <w:szCs w:val="24"/>
        </w:rPr>
        <w:t>30</w:t>
      </w:r>
      <w:r w:rsidR="00143E5C" w:rsidRPr="007523F5">
        <w:rPr>
          <w:rFonts w:asciiTheme="minorHAnsi" w:hAnsiTheme="minorHAnsi" w:cs="Calibri"/>
          <w:szCs w:val="24"/>
        </w:rPr>
        <w:t xml:space="preserve"> (</w:t>
      </w:r>
      <w:r w:rsidR="00293DA3" w:rsidRPr="007523F5">
        <w:rPr>
          <w:rFonts w:asciiTheme="minorHAnsi" w:hAnsiTheme="minorHAnsi" w:cs="Calibri"/>
          <w:szCs w:val="24"/>
        </w:rPr>
        <w:t>trinta</w:t>
      </w:r>
      <w:r w:rsidR="00143E5C" w:rsidRPr="007523F5">
        <w:rPr>
          <w:rFonts w:asciiTheme="minorHAnsi" w:hAnsiTheme="minorHAnsi" w:cs="Calibri"/>
          <w:szCs w:val="24"/>
        </w:rPr>
        <w:t>) dias consecutivos ou não, no quinquênio;</w:t>
      </w:r>
    </w:p>
    <w:p w14:paraId="5ECB45DE" w14:textId="77777777" w:rsidR="001D3B97" w:rsidRPr="007523F5" w:rsidRDefault="00C91919" w:rsidP="006E3C81">
      <w:pPr>
        <w:pStyle w:val="PargrafodaLista"/>
        <w:numPr>
          <w:ilvl w:val="0"/>
          <w:numId w:val="2"/>
        </w:numPr>
        <w:spacing w:line="276" w:lineRule="auto"/>
        <w:ind w:left="851" w:hanging="426"/>
        <w:jc w:val="both"/>
        <w:rPr>
          <w:rFonts w:asciiTheme="minorHAnsi" w:hAnsiTheme="minorHAnsi" w:cs="Calibri"/>
          <w:szCs w:val="24"/>
        </w:rPr>
      </w:pPr>
      <w:r w:rsidRPr="007523F5">
        <w:rPr>
          <w:rFonts w:asciiTheme="minorHAnsi" w:hAnsiTheme="minorHAnsi" w:cs="Calibri"/>
          <w:szCs w:val="24"/>
        </w:rPr>
        <w:t>p</w:t>
      </w:r>
      <w:r w:rsidR="00143E5C" w:rsidRPr="007523F5">
        <w:rPr>
          <w:rFonts w:asciiTheme="minorHAnsi" w:hAnsiTheme="minorHAnsi" w:cs="Calibri"/>
          <w:szCs w:val="24"/>
        </w:rPr>
        <w:t xml:space="preserve">ara trato de </w:t>
      </w:r>
      <w:r w:rsidR="001D3B97" w:rsidRPr="007523F5">
        <w:rPr>
          <w:rFonts w:asciiTheme="minorHAnsi" w:hAnsiTheme="minorHAnsi" w:cs="Calibri"/>
          <w:szCs w:val="24"/>
        </w:rPr>
        <w:t xml:space="preserve">interesses particulares por prazo superior a </w:t>
      </w:r>
      <w:r w:rsidR="00E57C49" w:rsidRPr="007523F5">
        <w:rPr>
          <w:rFonts w:asciiTheme="minorHAnsi" w:hAnsiTheme="minorHAnsi" w:cs="Calibri"/>
          <w:szCs w:val="24"/>
        </w:rPr>
        <w:t>90 (noventa) dias, consecutivos ou não, no quinquênio.</w:t>
      </w:r>
    </w:p>
    <w:p w14:paraId="374439C1" w14:textId="77777777" w:rsidR="001D3B97" w:rsidRPr="007523F5" w:rsidRDefault="001D3B97" w:rsidP="005E7EDB">
      <w:pPr>
        <w:spacing w:line="276" w:lineRule="auto"/>
        <w:ind w:hanging="709"/>
        <w:jc w:val="both"/>
        <w:rPr>
          <w:rFonts w:asciiTheme="minorHAnsi" w:hAnsiTheme="minorHAnsi" w:cs="Calibri"/>
          <w:szCs w:val="24"/>
        </w:rPr>
      </w:pPr>
    </w:p>
    <w:p w14:paraId="4F686E5D" w14:textId="77777777" w:rsidR="00C94FB7"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bCs/>
          <w:szCs w:val="24"/>
        </w:rPr>
        <w:t>§</w:t>
      </w:r>
      <w:r w:rsidR="001D3B97" w:rsidRPr="007523F5">
        <w:rPr>
          <w:rFonts w:asciiTheme="minorHAnsi" w:hAnsiTheme="minorHAnsi" w:cs="Calibri"/>
          <w:b/>
          <w:bCs/>
          <w:szCs w:val="24"/>
        </w:rPr>
        <w:t xml:space="preserve"> </w:t>
      </w:r>
      <w:r w:rsidR="00E17C37" w:rsidRPr="007523F5">
        <w:rPr>
          <w:rFonts w:asciiTheme="minorHAnsi" w:hAnsiTheme="minorHAnsi" w:cs="Calibri"/>
          <w:b/>
          <w:bCs/>
          <w:szCs w:val="24"/>
        </w:rPr>
        <w:t>2</w:t>
      </w:r>
      <w:r w:rsidR="00C94FB7" w:rsidRPr="007523F5">
        <w:rPr>
          <w:rFonts w:asciiTheme="minorHAnsi" w:hAnsiTheme="minorHAnsi" w:cs="Calibri"/>
          <w:b/>
          <w:bCs/>
          <w:szCs w:val="24"/>
        </w:rPr>
        <w:t xml:space="preserve">º </w:t>
      </w:r>
      <w:r w:rsidR="00C94FB7" w:rsidRPr="007523F5">
        <w:rPr>
          <w:rFonts w:asciiTheme="minorHAnsi" w:hAnsiTheme="minorHAnsi" w:cs="Calibri"/>
          <w:szCs w:val="24"/>
        </w:rPr>
        <w:t>Os requerimentos deverão ser protocolados e encaminhados para análise do setor</w:t>
      </w:r>
      <w:r w:rsidR="00DA479D" w:rsidRPr="007523F5">
        <w:rPr>
          <w:rFonts w:asciiTheme="minorHAnsi" w:hAnsiTheme="minorHAnsi" w:cs="Calibri"/>
          <w:szCs w:val="24"/>
        </w:rPr>
        <w:t xml:space="preserve"> de</w:t>
      </w:r>
      <w:r w:rsidR="00C94FB7" w:rsidRPr="007523F5">
        <w:rPr>
          <w:rFonts w:asciiTheme="minorHAnsi" w:hAnsiTheme="minorHAnsi" w:cs="Calibri"/>
          <w:szCs w:val="24"/>
        </w:rPr>
        <w:t xml:space="preserve"> Recursos Humanos</w:t>
      </w:r>
      <w:r w:rsidR="00BF6F3A" w:rsidRPr="007523F5">
        <w:rPr>
          <w:rFonts w:asciiTheme="minorHAnsi" w:hAnsiTheme="minorHAnsi" w:cs="Calibri"/>
          <w:szCs w:val="24"/>
        </w:rPr>
        <w:t xml:space="preserve"> e do setor jurídico do município</w:t>
      </w:r>
      <w:r w:rsidR="00C94FB7" w:rsidRPr="007523F5">
        <w:rPr>
          <w:rFonts w:asciiTheme="minorHAnsi" w:hAnsiTheme="minorHAnsi" w:cs="Calibri"/>
          <w:szCs w:val="24"/>
        </w:rPr>
        <w:t xml:space="preserve"> que deverão seguir a ordem cronológica para atendimento da devida </w:t>
      </w:r>
      <w:r w:rsidR="00940CE2" w:rsidRPr="007523F5">
        <w:rPr>
          <w:rFonts w:asciiTheme="minorHAnsi" w:hAnsiTheme="minorHAnsi" w:cs="Calibri"/>
          <w:szCs w:val="24"/>
        </w:rPr>
        <w:t>l</w:t>
      </w:r>
      <w:r w:rsidR="00C94FB7" w:rsidRPr="007523F5">
        <w:rPr>
          <w:rFonts w:asciiTheme="minorHAnsi" w:hAnsiTheme="minorHAnsi" w:cs="Calibri"/>
          <w:szCs w:val="24"/>
        </w:rPr>
        <w:t xml:space="preserve">ei. </w:t>
      </w:r>
    </w:p>
    <w:p w14:paraId="745ECA09" w14:textId="77777777" w:rsidR="007342EC" w:rsidRPr="007523F5" w:rsidRDefault="007342EC" w:rsidP="00E04926">
      <w:pPr>
        <w:spacing w:line="276" w:lineRule="auto"/>
        <w:jc w:val="both"/>
        <w:rPr>
          <w:rFonts w:asciiTheme="minorHAnsi" w:hAnsiTheme="minorHAnsi" w:cs="Calibri"/>
          <w:szCs w:val="24"/>
        </w:rPr>
      </w:pPr>
    </w:p>
    <w:p w14:paraId="7379BCD1" w14:textId="49FCB0AA" w:rsidR="00E201A1" w:rsidRDefault="00E201A1" w:rsidP="00E04926">
      <w:pPr>
        <w:spacing w:line="276" w:lineRule="auto"/>
        <w:jc w:val="both"/>
        <w:rPr>
          <w:rFonts w:asciiTheme="minorHAnsi" w:hAnsiTheme="minorHAnsi" w:cs="Calibri"/>
          <w:szCs w:val="24"/>
        </w:rPr>
      </w:pPr>
      <w:r w:rsidRPr="007523F5">
        <w:rPr>
          <w:rFonts w:asciiTheme="minorHAnsi" w:hAnsiTheme="minorHAnsi" w:cs="Calibri"/>
          <w:b/>
          <w:bCs/>
          <w:szCs w:val="24"/>
        </w:rPr>
        <w:t xml:space="preserve">Art. </w:t>
      </w:r>
      <w:r w:rsidR="002775DF" w:rsidRPr="007523F5">
        <w:rPr>
          <w:rFonts w:asciiTheme="minorHAnsi" w:hAnsiTheme="minorHAnsi" w:cs="Calibri"/>
          <w:b/>
          <w:bCs/>
          <w:szCs w:val="24"/>
        </w:rPr>
        <w:t>1</w:t>
      </w:r>
      <w:r w:rsidR="007C4648" w:rsidRPr="007523F5">
        <w:rPr>
          <w:rFonts w:asciiTheme="minorHAnsi" w:hAnsiTheme="minorHAnsi" w:cs="Calibri"/>
          <w:b/>
          <w:bCs/>
          <w:szCs w:val="24"/>
        </w:rPr>
        <w:t>13</w:t>
      </w:r>
      <w:r w:rsidR="00781316" w:rsidRPr="007523F5">
        <w:rPr>
          <w:rFonts w:asciiTheme="minorHAnsi" w:hAnsiTheme="minorHAnsi" w:cs="Calibri"/>
          <w:b/>
          <w:bCs/>
          <w:szCs w:val="24"/>
        </w:rPr>
        <w:t>.</w:t>
      </w:r>
      <w:r w:rsidRPr="007523F5">
        <w:rPr>
          <w:rFonts w:asciiTheme="minorHAnsi" w:hAnsiTheme="minorHAnsi" w:cs="Calibri"/>
          <w:b/>
          <w:bCs/>
          <w:szCs w:val="24"/>
        </w:rPr>
        <w:t xml:space="preserve"> </w:t>
      </w:r>
      <w:r w:rsidRPr="007523F5">
        <w:rPr>
          <w:rFonts w:asciiTheme="minorHAnsi" w:hAnsiTheme="minorHAnsi" w:cs="Calibri"/>
          <w:szCs w:val="24"/>
        </w:rPr>
        <w:t>O servidor ocupante de cargo efetivo poderá requerer a conversão em pecúnia indenizatória de</w:t>
      </w:r>
      <w:r w:rsidR="0019139E" w:rsidRPr="007523F5">
        <w:rPr>
          <w:rFonts w:asciiTheme="minorHAnsi" w:hAnsiTheme="minorHAnsi" w:cs="Calibri"/>
          <w:szCs w:val="24"/>
        </w:rPr>
        <w:t xml:space="preserve"> </w:t>
      </w:r>
      <w:r w:rsidRPr="007523F5">
        <w:rPr>
          <w:rFonts w:asciiTheme="minorHAnsi" w:hAnsiTheme="minorHAnsi" w:cs="Calibri"/>
          <w:szCs w:val="24"/>
        </w:rPr>
        <w:t>0</w:t>
      </w:r>
      <w:r w:rsidR="00BF6F3A" w:rsidRPr="007523F5">
        <w:rPr>
          <w:rFonts w:asciiTheme="minorHAnsi" w:hAnsiTheme="minorHAnsi" w:cs="Calibri"/>
          <w:szCs w:val="24"/>
        </w:rPr>
        <w:t>1</w:t>
      </w:r>
      <w:r w:rsidRPr="007523F5">
        <w:rPr>
          <w:rFonts w:asciiTheme="minorHAnsi" w:hAnsiTheme="minorHAnsi" w:cs="Calibri"/>
          <w:szCs w:val="24"/>
        </w:rPr>
        <w:t xml:space="preserve"> (</w:t>
      </w:r>
      <w:r w:rsidR="00BF6F3A" w:rsidRPr="007523F5">
        <w:rPr>
          <w:rFonts w:asciiTheme="minorHAnsi" w:hAnsiTheme="minorHAnsi" w:cs="Calibri"/>
          <w:szCs w:val="24"/>
        </w:rPr>
        <w:t>uma</w:t>
      </w:r>
      <w:r w:rsidR="002775DF" w:rsidRPr="007523F5">
        <w:rPr>
          <w:rFonts w:asciiTheme="minorHAnsi" w:hAnsiTheme="minorHAnsi" w:cs="Calibri"/>
          <w:szCs w:val="24"/>
        </w:rPr>
        <w:t>) licença</w:t>
      </w:r>
      <w:r w:rsidRPr="007523F5">
        <w:rPr>
          <w:rFonts w:asciiTheme="minorHAnsi" w:hAnsiTheme="minorHAnsi" w:cs="Calibri"/>
          <w:szCs w:val="24"/>
        </w:rPr>
        <w:t xml:space="preserve"> </w:t>
      </w:r>
      <w:r w:rsidR="00BF6F3A" w:rsidRPr="007523F5">
        <w:rPr>
          <w:rFonts w:asciiTheme="minorHAnsi" w:hAnsiTheme="minorHAnsi" w:cs="Calibri"/>
          <w:szCs w:val="24"/>
        </w:rPr>
        <w:t>de at</w:t>
      </w:r>
      <w:r w:rsidR="00D22446" w:rsidRPr="007523F5">
        <w:rPr>
          <w:rFonts w:asciiTheme="minorHAnsi" w:hAnsiTheme="minorHAnsi" w:cs="Calibri"/>
          <w:szCs w:val="24"/>
        </w:rPr>
        <w:t>é</w:t>
      </w:r>
      <w:r w:rsidR="007E5DCE" w:rsidRPr="007523F5">
        <w:rPr>
          <w:rFonts w:asciiTheme="minorHAnsi" w:hAnsiTheme="minorHAnsi" w:cs="Calibri"/>
          <w:szCs w:val="24"/>
        </w:rPr>
        <w:t xml:space="preserve"> 03 (três) meses</w:t>
      </w:r>
      <w:r w:rsidR="00E87B30" w:rsidRPr="007523F5">
        <w:rPr>
          <w:rFonts w:asciiTheme="minorHAnsi" w:hAnsiTheme="minorHAnsi" w:cs="Calibri"/>
          <w:szCs w:val="24"/>
        </w:rPr>
        <w:t xml:space="preserve">, conforme o </w:t>
      </w:r>
      <w:r w:rsidR="00E17C37" w:rsidRPr="007523F5">
        <w:rPr>
          <w:rFonts w:asciiTheme="minorHAnsi" w:hAnsiTheme="minorHAnsi" w:cs="Calibri"/>
          <w:szCs w:val="24"/>
        </w:rPr>
        <w:t>“caput”</w:t>
      </w:r>
      <w:r w:rsidR="00E87B30" w:rsidRPr="007523F5">
        <w:rPr>
          <w:rFonts w:asciiTheme="minorHAnsi" w:hAnsiTheme="minorHAnsi" w:cs="Calibri"/>
          <w:szCs w:val="24"/>
        </w:rPr>
        <w:t xml:space="preserve"> do </w:t>
      </w:r>
      <w:r w:rsidR="00D343AD" w:rsidRPr="007523F5">
        <w:rPr>
          <w:rFonts w:asciiTheme="minorHAnsi" w:hAnsiTheme="minorHAnsi" w:cs="Calibri"/>
          <w:szCs w:val="24"/>
        </w:rPr>
        <w:t>a</w:t>
      </w:r>
      <w:r w:rsidR="00B4299A" w:rsidRPr="007523F5">
        <w:rPr>
          <w:rFonts w:asciiTheme="minorHAnsi" w:hAnsiTheme="minorHAnsi" w:cs="Calibri"/>
          <w:szCs w:val="24"/>
        </w:rPr>
        <w:t>rt</w:t>
      </w:r>
      <w:r w:rsidR="00D343AD" w:rsidRPr="007523F5">
        <w:rPr>
          <w:rFonts w:asciiTheme="minorHAnsi" w:hAnsiTheme="minorHAnsi" w:cs="Calibri"/>
          <w:szCs w:val="24"/>
        </w:rPr>
        <w:t>. 1</w:t>
      </w:r>
      <w:r w:rsidR="007C4648" w:rsidRPr="007523F5">
        <w:rPr>
          <w:rFonts w:asciiTheme="minorHAnsi" w:hAnsiTheme="minorHAnsi" w:cs="Calibri"/>
          <w:szCs w:val="24"/>
        </w:rPr>
        <w:t>12</w:t>
      </w:r>
      <w:r w:rsidR="00E87B30" w:rsidRPr="007523F5">
        <w:rPr>
          <w:rFonts w:asciiTheme="minorHAnsi" w:hAnsiTheme="minorHAnsi" w:cs="Calibri"/>
          <w:szCs w:val="24"/>
        </w:rPr>
        <w:t>, qu</w:t>
      </w:r>
      <w:r w:rsidRPr="007523F5">
        <w:rPr>
          <w:rFonts w:asciiTheme="minorHAnsi" w:hAnsiTheme="minorHAnsi" w:cs="Calibri"/>
          <w:szCs w:val="24"/>
        </w:rPr>
        <w:t xml:space="preserve">ando comprovada a ocorrência das seguintes hipóteses: </w:t>
      </w:r>
    </w:p>
    <w:p w14:paraId="7E123967" w14:textId="77777777" w:rsidR="005E7EDB" w:rsidRPr="007523F5" w:rsidRDefault="005E7EDB" w:rsidP="00E04926">
      <w:pPr>
        <w:spacing w:line="276" w:lineRule="auto"/>
        <w:jc w:val="both"/>
        <w:rPr>
          <w:rFonts w:asciiTheme="minorHAnsi" w:hAnsiTheme="minorHAnsi" w:cs="Calibri"/>
          <w:szCs w:val="24"/>
        </w:rPr>
      </w:pPr>
    </w:p>
    <w:p w14:paraId="5D0E65DB" w14:textId="77777777" w:rsidR="00E201A1" w:rsidRPr="007523F5" w:rsidRDefault="00C91919" w:rsidP="00E508B5">
      <w:pPr>
        <w:numPr>
          <w:ilvl w:val="0"/>
          <w:numId w:val="19"/>
        </w:numPr>
        <w:spacing w:line="276" w:lineRule="auto"/>
        <w:ind w:left="426" w:hanging="426"/>
        <w:jc w:val="both"/>
        <w:rPr>
          <w:rFonts w:asciiTheme="minorHAnsi" w:hAnsiTheme="minorHAnsi" w:cs="Calibri"/>
          <w:szCs w:val="24"/>
        </w:rPr>
      </w:pPr>
      <w:r w:rsidRPr="007523F5">
        <w:rPr>
          <w:rFonts w:asciiTheme="minorHAnsi" w:hAnsiTheme="minorHAnsi" w:cs="Calibri"/>
          <w:szCs w:val="24"/>
        </w:rPr>
        <w:t>d</w:t>
      </w:r>
      <w:r w:rsidR="00E201A1" w:rsidRPr="007523F5">
        <w:rPr>
          <w:rFonts w:asciiTheme="minorHAnsi" w:hAnsiTheme="minorHAnsi" w:cs="Calibri"/>
          <w:szCs w:val="24"/>
        </w:rPr>
        <w:t xml:space="preserve">oença grave, cirurgias de urgência e emergência do próprio servidor, ascendente e descendente, cônjuge e companheiro; </w:t>
      </w:r>
    </w:p>
    <w:p w14:paraId="0C665A61" w14:textId="77777777" w:rsidR="00E201A1" w:rsidRPr="007523F5" w:rsidRDefault="00C91919" w:rsidP="00E508B5">
      <w:pPr>
        <w:numPr>
          <w:ilvl w:val="0"/>
          <w:numId w:val="19"/>
        </w:numPr>
        <w:spacing w:line="276" w:lineRule="auto"/>
        <w:ind w:left="426" w:hanging="426"/>
        <w:jc w:val="both"/>
        <w:rPr>
          <w:rFonts w:asciiTheme="minorHAnsi" w:hAnsiTheme="minorHAnsi" w:cs="Calibri"/>
          <w:szCs w:val="24"/>
        </w:rPr>
      </w:pPr>
      <w:r w:rsidRPr="007523F5">
        <w:rPr>
          <w:rFonts w:asciiTheme="minorHAnsi" w:hAnsiTheme="minorHAnsi" w:cs="Calibri"/>
          <w:szCs w:val="24"/>
        </w:rPr>
        <w:t>a</w:t>
      </w:r>
      <w:r w:rsidR="00AA5C53" w:rsidRPr="007523F5">
        <w:rPr>
          <w:rFonts w:asciiTheme="minorHAnsi" w:hAnsiTheme="minorHAnsi" w:cs="Calibri"/>
          <w:szCs w:val="24"/>
        </w:rPr>
        <w:t>posentadoria</w:t>
      </w:r>
      <w:r w:rsidR="00E201A1" w:rsidRPr="007523F5">
        <w:rPr>
          <w:rFonts w:asciiTheme="minorHAnsi" w:hAnsiTheme="minorHAnsi" w:cs="Calibri"/>
          <w:szCs w:val="24"/>
        </w:rPr>
        <w:t xml:space="preserve">; </w:t>
      </w:r>
    </w:p>
    <w:p w14:paraId="4DA5EA38" w14:textId="77777777" w:rsidR="00451A4E" w:rsidRDefault="00C91919" w:rsidP="00E508B5">
      <w:pPr>
        <w:numPr>
          <w:ilvl w:val="0"/>
          <w:numId w:val="19"/>
        </w:numPr>
        <w:spacing w:line="276" w:lineRule="auto"/>
        <w:ind w:left="426" w:hanging="426"/>
        <w:jc w:val="both"/>
        <w:rPr>
          <w:rFonts w:asciiTheme="minorHAnsi" w:hAnsiTheme="minorHAnsi" w:cs="Calibri"/>
          <w:szCs w:val="24"/>
        </w:rPr>
      </w:pPr>
      <w:r w:rsidRPr="007523F5">
        <w:rPr>
          <w:rFonts w:asciiTheme="minorHAnsi" w:hAnsiTheme="minorHAnsi" w:cs="Calibri"/>
          <w:szCs w:val="24"/>
        </w:rPr>
        <w:t>e</w:t>
      </w:r>
      <w:r w:rsidR="00E201A1" w:rsidRPr="007523F5">
        <w:rPr>
          <w:rFonts w:asciiTheme="minorHAnsi" w:hAnsiTheme="minorHAnsi" w:cs="Calibri"/>
          <w:szCs w:val="24"/>
        </w:rPr>
        <w:t>xoneração</w:t>
      </w:r>
      <w:r w:rsidR="00CD397A" w:rsidRPr="007523F5">
        <w:rPr>
          <w:rFonts w:asciiTheme="minorHAnsi" w:hAnsiTheme="minorHAnsi" w:cs="Calibri"/>
          <w:szCs w:val="24"/>
        </w:rPr>
        <w:t>,</w:t>
      </w:r>
      <w:r w:rsidR="00E201A1" w:rsidRPr="007523F5">
        <w:rPr>
          <w:rFonts w:asciiTheme="minorHAnsi" w:hAnsiTheme="minorHAnsi" w:cs="Calibri"/>
          <w:szCs w:val="24"/>
        </w:rPr>
        <w:t xml:space="preserve"> a pedido do servidor.</w:t>
      </w:r>
      <w:r w:rsidR="00451A4E" w:rsidRPr="007523F5">
        <w:rPr>
          <w:rFonts w:asciiTheme="minorHAnsi" w:hAnsiTheme="minorHAnsi" w:cs="Calibri"/>
          <w:szCs w:val="24"/>
        </w:rPr>
        <w:t xml:space="preserve">   </w:t>
      </w:r>
    </w:p>
    <w:p w14:paraId="34AC906B" w14:textId="77777777" w:rsidR="00B214E5" w:rsidRPr="007523F5" w:rsidRDefault="00B214E5" w:rsidP="00E04926">
      <w:pPr>
        <w:spacing w:line="276" w:lineRule="auto"/>
        <w:ind w:left="426"/>
        <w:jc w:val="both"/>
        <w:rPr>
          <w:rFonts w:asciiTheme="minorHAnsi" w:hAnsiTheme="minorHAnsi" w:cs="Calibri"/>
          <w:szCs w:val="24"/>
        </w:rPr>
      </w:pPr>
    </w:p>
    <w:p w14:paraId="2362441F" w14:textId="620DEA20" w:rsidR="002B626B" w:rsidRDefault="003A1FBF" w:rsidP="00E04926">
      <w:pPr>
        <w:spacing w:line="276" w:lineRule="auto"/>
        <w:jc w:val="both"/>
        <w:rPr>
          <w:rFonts w:asciiTheme="minorHAnsi" w:hAnsiTheme="minorHAnsi" w:cs="Calibri"/>
          <w:szCs w:val="24"/>
        </w:rPr>
      </w:pPr>
      <w:r w:rsidRPr="007523F5">
        <w:rPr>
          <w:rFonts w:asciiTheme="minorHAnsi" w:hAnsiTheme="minorHAnsi" w:cs="Calibri"/>
          <w:b/>
          <w:szCs w:val="24"/>
        </w:rPr>
        <w:t>§</w:t>
      </w:r>
      <w:r w:rsidR="00BF6F3A" w:rsidRPr="007523F5">
        <w:rPr>
          <w:rFonts w:asciiTheme="minorHAnsi" w:hAnsiTheme="minorHAnsi" w:cs="Calibri"/>
          <w:b/>
          <w:szCs w:val="24"/>
        </w:rPr>
        <w:t xml:space="preserve"> </w:t>
      </w:r>
      <w:r w:rsidR="00E12FF8" w:rsidRPr="007523F5">
        <w:rPr>
          <w:rFonts w:asciiTheme="minorHAnsi" w:hAnsiTheme="minorHAnsi" w:cs="Calibri"/>
          <w:b/>
          <w:szCs w:val="24"/>
        </w:rPr>
        <w:t xml:space="preserve">1º </w:t>
      </w:r>
      <w:r w:rsidR="00BF6F3A" w:rsidRPr="007523F5">
        <w:rPr>
          <w:rFonts w:asciiTheme="minorHAnsi" w:hAnsiTheme="minorHAnsi" w:cs="Calibri"/>
          <w:szCs w:val="24"/>
        </w:rPr>
        <w:t>Quando o servi</w:t>
      </w:r>
      <w:r w:rsidR="005E23E7" w:rsidRPr="007523F5">
        <w:rPr>
          <w:rFonts w:asciiTheme="minorHAnsi" w:hAnsiTheme="minorHAnsi" w:cs="Calibri"/>
          <w:szCs w:val="24"/>
        </w:rPr>
        <w:t>dor possuir 02 (duas) licença</w:t>
      </w:r>
      <w:r w:rsidR="00BC4D02" w:rsidRPr="007523F5">
        <w:rPr>
          <w:rFonts w:asciiTheme="minorHAnsi" w:hAnsiTheme="minorHAnsi" w:cs="Calibri"/>
          <w:szCs w:val="24"/>
        </w:rPr>
        <w:t>s</w:t>
      </w:r>
      <w:r w:rsidR="00DA479D" w:rsidRPr="007523F5">
        <w:rPr>
          <w:rFonts w:asciiTheme="minorHAnsi" w:hAnsiTheme="minorHAnsi" w:cs="Calibri"/>
          <w:szCs w:val="24"/>
        </w:rPr>
        <w:t xml:space="preserve"> ou mais</w:t>
      </w:r>
      <w:r w:rsidR="005E23E7" w:rsidRPr="007523F5">
        <w:rPr>
          <w:rFonts w:asciiTheme="minorHAnsi" w:hAnsiTheme="minorHAnsi" w:cs="Calibri"/>
          <w:szCs w:val="24"/>
        </w:rPr>
        <w:t xml:space="preserve">, </w:t>
      </w:r>
      <w:r w:rsidR="00BF6F3A" w:rsidRPr="007523F5">
        <w:rPr>
          <w:rFonts w:asciiTheme="minorHAnsi" w:hAnsiTheme="minorHAnsi" w:cs="Calibri"/>
          <w:szCs w:val="24"/>
        </w:rPr>
        <w:t xml:space="preserve">poderá converter somente uma em pecúnia e as demais deverão ser gozadas. </w:t>
      </w:r>
    </w:p>
    <w:p w14:paraId="4ADBB480" w14:textId="77777777" w:rsidR="00BD596D" w:rsidRPr="007523F5" w:rsidRDefault="00BD596D" w:rsidP="00E04926">
      <w:pPr>
        <w:spacing w:line="276" w:lineRule="auto"/>
        <w:jc w:val="both"/>
        <w:rPr>
          <w:rFonts w:asciiTheme="minorHAnsi" w:hAnsiTheme="minorHAnsi" w:cs="Calibri"/>
          <w:szCs w:val="24"/>
        </w:rPr>
      </w:pPr>
    </w:p>
    <w:p w14:paraId="148838D6" w14:textId="77777777" w:rsidR="001464A8" w:rsidRPr="007523F5" w:rsidRDefault="003A1FBF" w:rsidP="00E04926">
      <w:pPr>
        <w:spacing w:line="276" w:lineRule="auto"/>
        <w:jc w:val="both"/>
        <w:rPr>
          <w:rFonts w:asciiTheme="minorHAnsi" w:hAnsiTheme="minorHAnsi" w:cs="Calibri"/>
          <w:bCs/>
          <w:szCs w:val="24"/>
        </w:rPr>
      </w:pPr>
      <w:r w:rsidRPr="007523F5">
        <w:rPr>
          <w:rFonts w:asciiTheme="minorHAnsi" w:hAnsiTheme="minorHAnsi" w:cs="Calibri"/>
          <w:b/>
          <w:bCs/>
          <w:szCs w:val="24"/>
        </w:rPr>
        <w:t>§</w:t>
      </w:r>
      <w:r w:rsidR="00830DC2" w:rsidRPr="007523F5">
        <w:rPr>
          <w:rFonts w:asciiTheme="minorHAnsi" w:hAnsiTheme="minorHAnsi" w:cs="Calibri"/>
          <w:b/>
          <w:bCs/>
          <w:szCs w:val="24"/>
        </w:rPr>
        <w:t xml:space="preserve"> </w:t>
      </w:r>
      <w:r w:rsidR="00E12FF8" w:rsidRPr="007523F5">
        <w:rPr>
          <w:rFonts w:asciiTheme="minorHAnsi" w:hAnsiTheme="minorHAnsi" w:cs="Calibri"/>
          <w:b/>
          <w:bCs/>
          <w:szCs w:val="24"/>
        </w:rPr>
        <w:t>2</w:t>
      </w:r>
      <w:r w:rsidR="0072421D" w:rsidRPr="007523F5">
        <w:rPr>
          <w:rFonts w:asciiTheme="minorHAnsi" w:hAnsiTheme="minorHAnsi" w:cs="Calibri"/>
          <w:b/>
          <w:bCs/>
          <w:szCs w:val="24"/>
        </w:rPr>
        <w:t>º</w:t>
      </w:r>
      <w:r w:rsidR="00830DC2" w:rsidRPr="007523F5">
        <w:rPr>
          <w:rFonts w:asciiTheme="minorHAnsi" w:hAnsiTheme="minorHAnsi" w:cs="Calibri"/>
          <w:b/>
          <w:bCs/>
          <w:szCs w:val="24"/>
        </w:rPr>
        <w:t xml:space="preserve"> </w:t>
      </w:r>
      <w:r w:rsidR="00711D43" w:rsidRPr="007523F5">
        <w:rPr>
          <w:rFonts w:asciiTheme="minorHAnsi" w:hAnsiTheme="minorHAnsi" w:cs="Calibri"/>
          <w:bCs/>
          <w:szCs w:val="24"/>
        </w:rPr>
        <w:t>Em caso de exoneração</w:t>
      </w:r>
      <w:r w:rsidR="00A00B98" w:rsidRPr="007523F5">
        <w:rPr>
          <w:rFonts w:asciiTheme="minorHAnsi" w:hAnsiTheme="minorHAnsi" w:cs="Calibri"/>
          <w:bCs/>
          <w:szCs w:val="24"/>
        </w:rPr>
        <w:t xml:space="preserve"> ou demissão originada</w:t>
      </w:r>
      <w:r w:rsidR="00711D43" w:rsidRPr="007523F5">
        <w:rPr>
          <w:rFonts w:asciiTheme="minorHAnsi" w:hAnsiTheme="minorHAnsi" w:cs="Calibri"/>
          <w:bCs/>
          <w:szCs w:val="24"/>
        </w:rPr>
        <w:t xml:space="preserve"> de </w:t>
      </w:r>
      <w:r w:rsidR="00DD5FF6" w:rsidRPr="007523F5">
        <w:rPr>
          <w:rFonts w:asciiTheme="minorHAnsi" w:hAnsiTheme="minorHAnsi" w:cs="Calibri"/>
          <w:bCs/>
          <w:szCs w:val="24"/>
        </w:rPr>
        <w:t>Processo Administrativo Disciplinar</w:t>
      </w:r>
      <w:r w:rsidR="00711D43" w:rsidRPr="007523F5">
        <w:rPr>
          <w:rFonts w:asciiTheme="minorHAnsi" w:hAnsiTheme="minorHAnsi" w:cs="Calibri"/>
          <w:bCs/>
          <w:szCs w:val="24"/>
        </w:rPr>
        <w:t>, o servidor não perderá o direito de receber pecúnia indenizatória de licenças adquiridas, anteriores ao quinquênio da</w:t>
      </w:r>
      <w:r w:rsidR="00B617F3" w:rsidRPr="007523F5">
        <w:rPr>
          <w:rFonts w:asciiTheme="minorHAnsi" w:hAnsiTheme="minorHAnsi" w:cs="Calibri"/>
          <w:bCs/>
          <w:szCs w:val="24"/>
        </w:rPr>
        <w:t xml:space="preserve">s </w:t>
      </w:r>
      <w:r w:rsidR="00711D43" w:rsidRPr="007523F5">
        <w:rPr>
          <w:rFonts w:asciiTheme="minorHAnsi" w:hAnsiTheme="minorHAnsi" w:cs="Calibri"/>
          <w:bCs/>
          <w:szCs w:val="24"/>
        </w:rPr>
        <w:t>ocorrência</w:t>
      </w:r>
      <w:r w:rsidR="00B617F3" w:rsidRPr="007523F5">
        <w:rPr>
          <w:rFonts w:asciiTheme="minorHAnsi" w:hAnsiTheme="minorHAnsi" w:cs="Calibri"/>
          <w:bCs/>
          <w:szCs w:val="24"/>
        </w:rPr>
        <w:t>s</w:t>
      </w:r>
      <w:r w:rsidR="00711D43" w:rsidRPr="007523F5">
        <w:rPr>
          <w:rFonts w:asciiTheme="minorHAnsi" w:hAnsiTheme="minorHAnsi" w:cs="Calibri"/>
          <w:bCs/>
          <w:szCs w:val="24"/>
        </w:rPr>
        <w:t xml:space="preserve"> que ocasion</w:t>
      </w:r>
      <w:r w:rsidR="00B617F3" w:rsidRPr="007523F5">
        <w:rPr>
          <w:rFonts w:asciiTheme="minorHAnsi" w:hAnsiTheme="minorHAnsi" w:cs="Calibri"/>
          <w:bCs/>
          <w:szCs w:val="24"/>
        </w:rPr>
        <w:t xml:space="preserve">aram </w:t>
      </w:r>
      <w:r w:rsidR="00711D43" w:rsidRPr="007523F5">
        <w:rPr>
          <w:rFonts w:asciiTheme="minorHAnsi" w:hAnsiTheme="minorHAnsi" w:cs="Calibri"/>
          <w:bCs/>
          <w:szCs w:val="24"/>
        </w:rPr>
        <w:t>a abertura do processo administrativo.</w:t>
      </w:r>
      <w:r w:rsidR="00830DC2" w:rsidRPr="007523F5">
        <w:rPr>
          <w:rFonts w:asciiTheme="minorHAnsi" w:hAnsiTheme="minorHAnsi" w:cs="Calibri"/>
          <w:bCs/>
          <w:szCs w:val="24"/>
        </w:rPr>
        <w:t xml:space="preserve"> </w:t>
      </w:r>
    </w:p>
    <w:p w14:paraId="48F913ED" w14:textId="77777777" w:rsidR="002B626B" w:rsidRPr="007523F5" w:rsidRDefault="002B626B" w:rsidP="00E04926">
      <w:pPr>
        <w:spacing w:line="276" w:lineRule="auto"/>
        <w:jc w:val="both"/>
        <w:rPr>
          <w:rFonts w:asciiTheme="minorHAnsi" w:hAnsiTheme="minorHAnsi" w:cs="Calibri"/>
          <w:bCs/>
          <w:color w:val="FF0000"/>
          <w:szCs w:val="24"/>
        </w:rPr>
      </w:pPr>
    </w:p>
    <w:p w14:paraId="167E4F0E" w14:textId="73D877CA" w:rsidR="00B45533"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bCs/>
          <w:szCs w:val="24"/>
        </w:rPr>
        <w:lastRenderedPageBreak/>
        <w:t>§</w:t>
      </w:r>
      <w:r w:rsidR="0072421D" w:rsidRPr="007523F5">
        <w:rPr>
          <w:rFonts w:asciiTheme="minorHAnsi" w:hAnsiTheme="minorHAnsi" w:cs="Calibri"/>
          <w:b/>
          <w:bCs/>
          <w:szCs w:val="24"/>
        </w:rPr>
        <w:t xml:space="preserve"> </w:t>
      </w:r>
      <w:r w:rsidR="00E12FF8" w:rsidRPr="007523F5">
        <w:rPr>
          <w:rFonts w:asciiTheme="minorHAnsi" w:hAnsiTheme="minorHAnsi" w:cs="Calibri"/>
          <w:b/>
          <w:bCs/>
          <w:szCs w:val="24"/>
        </w:rPr>
        <w:t>3</w:t>
      </w:r>
      <w:r w:rsidR="003136D4" w:rsidRPr="007523F5">
        <w:rPr>
          <w:rFonts w:asciiTheme="minorHAnsi" w:hAnsiTheme="minorHAnsi" w:cs="Calibri"/>
          <w:b/>
          <w:bCs/>
          <w:szCs w:val="24"/>
        </w:rPr>
        <w:t>°</w:t>
      </w:r>
      <w:r w:rsidR="00C91919" w:rsidRPr="007523F5">
        <w:rPr>
          <w:rFonts w:asciiTheme="minorHAnsi" w:hAnsiTheme="minorHAnsi" w:cs="Calibri"/>
          <w:b/>
          <w:bCs/>
          <w:szCs w:val="24"/>
        </w:rPr>
        <w:t xml:space="preserve"> </w:t>
      </w:r>
      <w:r w:rsidR="003136D4" w:rsidRPr="007523F5">
        <w:rPr>
          <w:rFonts w:asciiTheme="minorHAnsi" w:hAnsiTheme="minorHAnsi" w:cs="Calibri"/>
          <w:szCs w:val="24"/>
        </w:rPr>
        <w:t xml:space="preserve">O valor da indenização de que trata o </w:t>
      </w:r>
      <w:r w:rsidR="00945D2C">
        <w:rPr>
          <w:rFonts w:asciiTheme="minorHAnsi" w:hAnsiTheme="minorHAnsi" w:cs="Calibri"/>
          <w:szCs w:val="24"/>
        </w:rPr>
        <w:t>“</w:t>
      </w:r>
      <w:r w:rsidR="003136D4" w:rsidRPr="00945D2C">
        <w:rPr>
          <w:rFonts w:asciiTheme="minorHAnsi" w:hAnsiTheme="minorHAnsi" w:cs="Calibri"/>
          <w:iCs/>
          <w:szCs w:val="24"/>
        </w:rPr>
        <w:t>caput</w:t>
      </w:r>
      <w:r w:rsidR="00945D2C" w:rsidRPr="00945D2C">
        <w:rPr>
          <w:rFonts w:asciiTheme="minorHAnsi" w:hAnsiTheme="minorHAnsi" w:cs="Calibri"/>
          <w:iCs/>
          <w:szCs w:val="24"/>
        </w:rPr>
        <w:t>”</w:t>
      </w:r>
      <w:r w:rsidR="003136D4" w:rsidRPr="007523F5">
        <w:rPr>
          <w:rFonts w:asciiTheme="minorHAnsi" w:hAnsiTheme="minorHAnsi" w:cs="Calibri"/>
          <w:i/>
          <w:iCs/>
          <w:szCs w:val="24"/>
        </w:rPr>
        <w:t xml:space="preserve"> </w:t>
      </w:r>
      <w:r w:rsidR="003136D4" w:rsidRPr="007523F5">
        <w:rPr>
          <w:rFonts w:asciiTheme="minorHAnsi" w:hAnsiTheme="minorHAnsi" w:cs="Calibri"/>
          <w:szCs w:val="24"/>
        </w:rPr>
        <w:t xml:space="preserve">corresponderá </w:t>
      </w:r>
      <w:r w:rsidR="00B45533" w:rsidRPr="007523F5">
        <w:rPr>
          <w:rFonts w:asciiTheme="minorHAnsi" w:hAnsiTheme="minorHAnsi" w:cs="Calibri"/>
          <w:szCs w:val="24"/>
        </w:rPr>
        <w:t>ao vencimento de seu cargo efetivo, acrescido apenas das vantagens fixas, quando do recebimento, mesmo que esteja em exercício de cargo em comissão ou função gratificada.</w:t>
      </w:r>
    </w:p>
    <w:p w14:paraId="06AB8B67" w14:textId="77777777" w:rsidR="00B45533" w:rsidRPr="007523F5" w:rsidRDefault="00B45533" w:rsidP="00E04926">
      <w:pPr>
        <w:spacing w:line="276" w:lineRule="auto"/>
        <w:jc w:val="both"/>
        <w:rPr>
          <w:rFonts w:asciiTheme="minorHAnsi" w:hAnsiTheme="minorHAnsi" w:cs="Calibri"/>
          <w:szCs w:val="24"/>
        </w:rPr>
      </w:pPr>
    </w:p>
    <w:p w14:paraId="7E0FB48C" w14:textId="77777777" w:rsidR="00B45533"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bCs/>
          <w:szCs w:val="24"/>
        </w:rPr>
        <w:t>§</w:t>
      </w:r>
      <w:r w:rsidR="00B36060" w:rsidRPr="007523F5">
        <w:rPr>
          <w:rFonts w:asciiTheme="minorHAnsi" w:hAnsiTheme="minorHAnsi" w:cs="Calibri"/>
          <w:b/>
          <w:bCs/>
          <w:szCs w:val="24"/>
        </w:rPr>
        <w:t xml:space="preserve"> 4° </w:t>
      </w:r>
      <w:r w:rsidR="00B45533" w:rsidRPr="007523F5">
        <w:rPr>
          <w:rFonts w:asciiTheme="minorHAnsi" w:hAnsiTheme="minorHAnsi" w:cs="Calibri"/>
          <w:szCs w:val="24"/>
        </w:rPr>
        <w:t xml:space="preserve">As verbas recebidas pela licença especial convertidas em pecúnia por </w:t>
      </w:r>
      <w:r w:rsidR="00B36060" w:rsidRPr="007523F5">
        <w:rPr>
          <w:rFonts w:asciiTheme="minorHAnsi" w:hAnsiTheme="minorHAnsi" w:cs="Calibri"/>
          <w:szCs w:val="24"/>
        </w:rPr>
        <w:t>opção do servidor não constituem acréscimo patrimonial e possui natureza indenizatória</w:t>
      </w:r>
      <w:r w:rsidR="009F5908" w:rsidRPr="007523F5">
        <w:rPr>
          <w:rFonts w:asciiTheme="minorHAnsi" w:hAnsiTheme="minorHAnsi" w:cs="Calibri"/>
          <w:szCs w:val="24"/>
        </w:rPr>
        <w:t>,</w:t>
      </w:r>
      <w:r w:rsidR="00B36060" w:rsidRPr="007523F5">
        <w:rPr>
          <w:rFonts w:asciiTheme="minorHAnsi" w:hAnsiTheme="minorHAnsi" w:cs="Calibri"/>
          <w:szCs w:val="24"/>
        </w:rPr>
        <w:t xml:space="preserve"> não incid</w:t>
      </w:r>
      <w:r w:rsidR="009F5908" w:rsidRPr="007523F5">
        <w:rPr>
          <w:rFonts w:asciiTheme="minorHAnsi" w:hAnsiTheme="minorHAnsi" w:cs="Calibri"/>
          <w:szCs w:val="24"/>
        </w:rPr>
        <w:t xml:space="preserve">indo sobre elas </w:t>
      </w:r>
      <w:r w:rsidR="00B36060" w:rsidRPr="007523F5">
        <w:rPr>
          <w:rFonts w:asciiTheme="minorHAnsi" w:hAnsiTheme="minorHAnsi" w:cs="Calibri"/>
          <w:szCs w:val="24"/>
        </w:rPr>
        <w:t>o IR</w:t>
      </w:r>
      <w:r w:rsidR="00C91919" w:rsidRPr="007523F5">
        <w:rPr>
          <w:rFonts w:asciiTheme="minorHAnsi" w:hAnsiTheme="minorHAnsi" w:cs="Calibri"/>
          <w:szCs w:val="24"/>
        </w:rPr>
        <w:t>PF</w:t>
      </w:r>
      <w:r w:rsidR="00B36060" w:rsidRPr="007523F5">
        <w:rPr>
          <w:rFonts w:asciiTheme="minorHAnsi" w:hAnsiTheme="minorHAnsi" w:cs="Calibri"/>
          <w:szCs w:val="24"/>
        </w:rPr>
        <w:t xml:space="preserve"> – Imposto de Renda </w:t>
      </w:r>
      <w:r w:rsidR="00C91919" w:rsidRPr="007523F5">
        <w:rPr>
          <w:rFonts w:asciiTheme="minorHAnsi" w:hAnsiTheme="minorHAnsi" w:cs="Calibri"/>
          <w:szCs w:val="24"/>
        </w:rPr>
        <w:t xml:space="preserve">Pessoa Física </w:t>
      </w:r>
      <w:r w:rsidR="00B36060" w:rsidRPr="007523F5">
        <w:rPr>
          <w:rFonts w:asciiTheme="minorHAnsi" w:hAnsiTheme="minorHAnsi" w:cs="Calibri"/>
          <w:szCs w:val="24"/>
        </w:rPr>
        <w:t xml:space="preserve">e a Contribuição </w:t>
      </w:r>
      <w:r w:rsidR="004C3B22" w:rsidRPr="007523F5">
        <w:rPr>
          <w:rFonts w:asciiTheme="minorHAnsi" w:hAnsiTheme="minorHAnsi" w:cs="Calibri"/>
          <w:szCs w:val="24"/>
        </w:rPr>
        <w:t xml:space="preserve">Social </w:t>
      </w:r>
      <w:r w:rsidR="00B36060" w:rsidRPr="007523F5">
        <w:rPr>
          <w:rFonts w:asciiTheme="minorHAnsi" w:hAnsiTheme="minorHAnsi" w:cs="Calibri"/>
          <w:szCs w:val="24"/>
        </w:rPr>
        <w:t xml:space="preserve">Previdenciária. </w:t>
      </w:r>
    </w:p>
    <w:p w14:paraId="3B8E5FA9" w14:textId="77777777" w:rsidR="00B45533" w:rsidRPr="007523F5" w:rsidRDefault="00B45533" w:rsidP="00E04926">
      <w:pPr>
        <w:spacing w:line="276" w:lineRule="auto"/>
        <w:jc w:val="both"/>
        <w:rPr>
          <w:rFonts w:asciiTheme="minorHAnsi" w:hAnsiTheme="minorHAnsi" w:cs="Calibri"/>
          <w:szCs w:val="24"/>
        </w:rPr>
      </w:pPr>
    </w:p>
    <w:p w14:paraId="5FF8B986" w14:textId="6D1EF207" w:rsidR="002B626B"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szCs w:val="24"/>
        </w:rPr>
        <w:t>§</w:t>
      </w:r>
      <w:r w:rsidR="003136D4" w:rsidRPr="007523F5">
        <w:rPr>
          <w:rFonts w:asciiTheme="minorHAnsi" w:hAnsiTheme="minorHAnsi" w:cs="Calibri"/>
          <w:b/>
          <w:bCs/>
          <w:szCs w:val="24"/>
        </w:rPr>
        <w:t xml:space="preserve"> </w:t>
      </w:r>
      <w:r w:rsidR="00B36060" w:rsidRPr="007523F5">
        <w:rPr>
          <w:rFonts w:asciiTheme="minorHAnsi" w:hAnsiTheme="minorHAnsi" w:cs="Calibri"/>
          <w:b/>
          <w:bCs/>
          <w:szCs w:val="24"/>
        </w:rPr>
        <w:t>5</w:t>
      </w:r>
      <w:r w:rsidR="003136D4" w:rsidRPr="007523F5">
        <w:rPr>
          <w:rFonts w:asciiTheme="minorHAnsi" w:hAnsiTheme="minorHAnsi" w:cs="Calibri"/>
          <w:b/>
          <w:bCs/>
          <w:szCs w:val="24"/>
        </w:rPr>
        <w:t>°</w:t>
      </w:r>
      <w:r w:rsidR="0072421D" w:rsidRPr="007523F5">
        <w:rPr>
          <w:rFonts w:asciiTheme="minorHAnsi" w:hAnsiTheme="minorHAnsi" w:cs="Calibri"/>
          <w:b/>
          <w:bCs/>
          <w:szCs w:val="24"/>
        </w:rPr>
        <w:t xml:space="preserve"> </w:t>
      </w:r>
      <w:r w:rsidR="003136D4" w:rsidRPr="007523F5">
        <w:rPr>
          <w:rFonts w:asciiTheme="minorHAnsi" w:hAnsiTheme="minorHAnsi" w:cs="Calibri"/>
          <w:szCs w:val="24"/>
        </w:rPr>
        <w:t>O servidor que optar pela indenização perderá o direito ao gozo da licença especial</w:t>
      </w:r>
      <w:r w:rsidR="001352EA">
        <w:rPr>
          <w:rFonts w:asciiTheme="minorHAnsi" w:hAnsiTheme="minorHAnsi" w:cs="Calibri"/>
          <w:szCs w:val="24"/>
        </w:rPr>
        <w:t xml:space="preserve"> indenizada.</w:t>
      </w:r>
      <w:r w:rsidR="003136D4" w:rsidRPr="007523F5">
        <w:rPr>
          <w:rFonts w:asciiTheme="minorHAnsi" w:hAnsiTheme="minorHAnsi" w:cs="Calibri"/>
          <w:szCs w:val="24"/>
        </w:rPr>
        <w:t xml:space="preserve"> </w:t>
      </w:r>
    </w:p>
    <w:p w14:paraId="63F22F6E" w14:textId="77777777" w:rsidR="00CB5F5F" w:rsidRPr="007523F5" w:rsidRDefault="00CB5F5F" w:rsidP="00E04926">
      <w:pPr>
        <w:spacing w:line="276" w:lineRule="auto"/>
        <w:jc w:val="both"/>
        <w:rPr>
          <w:rFonts w:asciiTheme="minorHAnsi" w:hAnsiTheme="minorHAnsi" w:cs="Calibri"/>
          <w:szCs w:val="24"/>
        </w:rPr>
      </w:pPr>
    </w:p>
    <w:p w14:paraId="5D12826D" w14:textId="77777777" w:rsidR="00ED506B"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szCs w:val="24"/>
        </w:rPr>
        <w:t>§</w:t>
      </w:r>
      <w:r w:rsidR="00AA6C0C" w:rsidRPr="007523F5">
        <w:rPr>
          <w:rFonts w:asciiTheme="minorHAnsi" w:hAnsiTheme="minorHAnsi" w:cs="Calibri"/>
          <w:b/>
          <w:szCs w:val="24"/>
        </w:rPr>
        <w:t xml:space="preserve"> </w:t>
      </w:r>
      <w:r w:rsidR="00B36060" w:rsidRPr="007523F5">
        <w:rPr>
          <w:rFonts w:asciiTheme="minorHAnsi" w:hAnsiTheme="minorHAnsi" w:cs="Calibri"/>
          <w:b/>
          <w:szCs w:val="24"/>
        </w:rPr>
        <w:t>6</w:t>
      </w:r>
      <w:r w:rsidR="00C94FB7" w:rsidRPr="007523F5">
        <w:rPr>
          <w:rFonts w:asciiTheme="minorHAnsi" w:hAnsiTheme="minorHAnsi" w:cs="Calibri"/>
          <w:b/>
          <w:szCs w:val="24"/>
        </w:rPr>
        <w:t>º</w:t>
      </w:r>
      <w:r w:rsidR="00AA6C0C" w:rsidRPr="007523F5">
        <w:rPr>
          <w:rFonts w:asciiTheme="minorHAnsi" w:hAnsiTheme="minorHAnsi" w:cs="Calibri"/>
          <w:szCs w:val="24"/>
        </w:rPr>
        <w:t xml:space="preserve"> </w:t>
      </w:r>
      <w:r w:rsidR="00ED506B" w:rsidRPr="007523F5">
        <w:rPr>
          <w:rFonts w:asciiTheme="minorHAnsi" w:hAnsiTheme="minorHAnsi" w:cs="Calibri"/>
          <w:szCs w:val="24"/>
        </w:rPr>
        <w:t xml:space="preserve">Em relação ao </w:t>
      </w:r>
      <w:r w:rsidR="00124300" w:rsidRPr="007523F5">
        <w:rPr>
          <w:rFonts w:asciiTheme="minorHAnsi" w:hAnsiTheme="minorHAnsi" w:cs="Calibri"/>
          <w:szCs w:val="24"/>
        </w:rPr>
        <w:t>i</w:t>
      </w:r>
      <w:r w:rsidR="00ED506B" w:rsidRPr="007523F5">
        <w:rPr>
          <w:rFonts w:asciiTheme="minorHAnsi" w:hAnsiTheme="minorHAnsi" w:cs="Calibri"/>
          <w:szCs w:val="24"/>
        </w:rPr>
        <w:t>nciso I, a doença grave, cirurgias de urgência e emergência dever</w:t>
      </w:r>
      <w:r w:rsidR="004C3B22" w:rsidRPr="007523F5">
        <w:rPr>
          <w:rFonts w:asciiTheme="minorHAnsi" w:hAnsiTheme="minorHAnsi" w:cs="Calibri"/>
          <w:szCs w:val="24"/>
        </w:rPr>
        <w:t>ão</w:t>
      </w:r>
      <w:r w:rsidR="00ED506B" w:rsidRPr="007523F5">
        <w:rPr>
          <w:rFonts w:asciiTheme="minorHAnsi" w:hAnsiTheme="minorHAnsi" w:cs="Calibri"/>
          <w:szCs w:val="24"/>
        </w:rPr>
        <w:t xml:space="preserve"> ser comprovada</w:t>
      </w:r>
      <w:r w:rsidR="004C3B22" w:rsidRPr="007523F5">
        <w:rPr>
          <w:rFonts w:asciiTheme="minorHAnsi" w:hAnsiTheme="minorHAnsi" w:cs="Calibri"/>
          <w:szCs w:val="24"/>
        </w:rPr>
        <w:t>s</w:t>
      </w:r>
      <w:r w:rsidR="00ED506B" w:rsidRPr="007523F5">
        <w:rPr>
          <w:rFonts w:asciiTheme="minorHAnsi" w:hAnsiTheme="minorHAnsi" w:cs="Calibri"/>
          <w:szCs w:val="24"/>
        </w:rPr>
        <w:t xml:space="preserve"> através de atestado médico de especialista, bem como sua urgência e emergência. </w:t>
      </w:r>
    </w:p>
    <w:p w14:paraId="2A2265EB" w14:textId="77777777" w:rsidR="00ED506B" w:rsidRPr="007523F5" w:rsidRDefault="00ED506B" w:rsidP="00E04926">
      <w:pPr>
        <w:spacing w:line="276" w:lineRule="auto"/>
        <w:jc w:val="both"/>
        <w:rPr>
          <w:rFonts w:asciiTheme="minorHAnsi" w:hAnsiTheme="minorHAnsi" w:cs="Calibri"/>
          <w:szCs w:val="24"/>
        </w:rPr>
      </w:pPr>
    </w:p>
    <w:p w14:paraId="04ACA571" w14:textId="77777777" w:rsidR="00AA6C0C"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szCs w:val="24"/>
        </w:rPr>
        <w:t>§</w:t>
      </w:r>
      <w:r w:rsidR="00ED506B" w:rsidRPr="007523F5">
        <w:rPr>
          <w:rFonts w:asciiTheme="minorHAnsi" w:hAnsiTheme="minorHAnsi" w:cs="Calibri"/>
          <w:b/>
          <w:szCs w:val="24"/>
        </w:rPr>
        <w:t xml:space="preserve"> </w:t>
      </w:r>
      <w:r w:rsidR="00B36060" w:rsidRPr="007523F5">
        <w:rPr>
          <w:rFonts w:asciiTheme="minorHAnsi" w:hAnsiTheme="minorHAnsi" w:cs="Calibri"/>
          <w:b/>
          <w:szCs w:val="24"/>
        </w:rPr>
        <w:t>7</w:t>
      </w:r>
      <w:r w:rsidR="00ED506B" w:rsidRPr="007523F5">
        <w:rPr>
          <w:rFonts w:asciiTheme="minorHAnsi" w:hAnsiTheme="minorHAnsi" w:cs="Calibri"/>
          <w:b/>
          <w:szCs w:val="24"/>
        </w:rPr>
        <w:t>º</w:t>
      </w:r>
      <w:r w:rsidR="00ED506B" w:rsidRPr="007523F5">
        <w:rPr>
          <w:rFonts w:asciiTheme="minorHAnsi" w:hAnsiTheme="minorHAnsi" w:cs="Calibri"/>
          <w:szCs w:val="24"/>
        </w:rPr>
        <w:t xml:space="preserve"> </w:t>
      </w:r>
      <w:r w:rsidR="00AA6C0C" w:rsidRPr="007523F5">
        <w:rPr>
          <w:rFonts w:asciiTheme="minorHAnsi" w:hAnsiTheme="minorHAnsi" w:cs="Calibri"/>
          <w:szCs w:val="24"/>
        </w:rPr>
        <w:t xml:space="preserve">Em relação ao estado de convivência </w:t>
      </w:r>
      <w:r w:rsidR="004C3B22" w:rsidRPr="007523F5">
        <w:rPr>
          <w:rFonts w:asciiTheme="minorHAnsi" w:hAnsiTheme="minorHAnsi" w:cs="Calibri"/>
          <w:szCs w:val="24"/>
        </w:rPr>
        <w:t xml:space="preserve">(companheiros) </w:t>
      </w:r>
      <w:r w:rsidR="00C94FB7" w:rsidRPr="007523F5">
        <w:rPr>
          <w:rFonts w:asciiTheme="minorHAnsi" w:hAnsiTheme="minorHAnsi" w:cs="Calibri"/>
          <w:szCs w:val="24"/>
        </w:rPr>
        <w:t xml:space="preserve">previsto no </w:t>
      </w:r>
      <w:r w:rsidR="00124300" w:rsidRPr="007523F5">
        <w:rPr>
          <w:rFonts w:asciiTheme="minorHAnsi" w:hAnsiTheme="minorHAnsi" w:cs="Calibri"/>
          <w:szCs w:val="24"/>
        </w:rPr>
        <w:t>i</w:t>
      </w:r>
      <w:r w:rsidR="00885B8C" w:rsidRPr="007523F5">
        <w:rPr>
          <w:rFonts w:asciiTheme="minorHAnsi" w:hAnsiTheme="minorHAnsi" w:cs="Calibri"/>
          <w:szCs w:val="24"/>
        </w:rPr>
        <w:t>nciso I</w:t>
      </w:r>
      <w:r w:rsidR="00C94FB7" w:rsidRPr="007523F5">
        <w:rPr>
          <w:rFonts w:asciiTheme="minorHAnsi" w:hAnsiTheme="minorHAnsi" w:cs="Calibri"/>
          <w:szCs w:val="24"/>
        </w:rPr>
        <w:t xml:space="preserve">, </w:t>
      </w:r>
      <w:r w:rsidR="00AA6C0C" w:rsidRPr="007523F5">
        <w:rPr>
          <w:rFonts w:asciiTheme="minorHAnsi" w:hAnsiTheme="minorHAnsi" w:cs="Calibri"/>
          <w:szCs w:val="24"/>
        </w:rPr>
        <w:t xml:space="preserve">o </w:t>
      </w:r>
      <w:r w:rsidR="00DB6617" w:rsidRPr="007523F5">
        <w:rPr>
          <w:rFonts w:asciiTheme="minorHAnsi" w:hAnsiTheme="minorHAnsi" w:cs="Calibri"/>
          <w:szCs w:val="24"/>
        </w:rPr>
        <w:t>servidor</w:t>
      </w:r>
      <w:r w:rsidR="00AA6C0C" w:rsidRPr="007523F5">
        <w:rPr>
          <w:rFonts w:asciiTheme="minorHAnsi" w:hAnsiTheme="minorHAnsi" w:cs="Calibri"/>
          <w:szCs w:val="24"/>
        </w:rPr>
        <w:t xml:space="preserve"> deverá </w:t>
      </w:r>
      <w:r w:rsidR="005F7F7F" w:rsidRPr="007523F5">
        <w:rPr>
          <w:rFonts w:asciiTheme="minorHAnsi" w:hAnsiTheme="minorHAnsi" w:cs="Calibri"/>
          <w:szCs w:val="24"/>
        </w:rPr>
        <w:t>comprova</w:t>
      </w:r>
      <w:r w:rsidR="00885B8C" w:rsidRPr="007523F5">
        <w:rPr>
          <w:rFonts w:asciiTheme="minorHAnsi" w:hAnsiTheme="minorHAnsi" w:cs="Calibri"/>
          <w:szCs w:val="24"/>
        </w:rPr>
        <w:t>r</w:t>
      </w:r>
      <w:r w:rsidR="005F7F7F" w:rsidRPr="007523F5">
        <w:rPr>
          <w:rFonts w:asciiTheme="minorHAnsi" w:hAnsiTheme="minorHAnsi" w:cs="Calibri"/>
          <w:szCs w:val="24"/>
        </w:rPr>
        <w:t xml:space="preserve"> através de </w:t>
      </w:r>
      <w:r w:rsidR="00940CE2" w:rsidRPr="007523F5">
        <w:rPr>
          <w:rFonts w:asciiTheme="minorHAnsi" w:hAnsiTheme="minorHAnsi" w:cs="Calibri"/>
          <w:szCs w:val="24"/>
        </w:rPr>
        <w:t>e</w:t>
      </w:r>
      <w:r w:rsidR="00DB6617" w:rsidRPr="007523F5">
        <w:rPr>
          <w:rFonts w:asciiTheme="minorHAnsi" w:hAnsiTheme="minorHAnsi" w:cs="Calibri"/>
          <w:szCs w:val="24"/>
        </w:rPr>
        <w:t xml:space="preserve">scritura </w:t>
      </w:r>
      <w:r w:rsidR="00940CE2" w:rsidRPr="007523F5">
        <w:rPr>
          <w:rFonts w:asciiTheme="minorHAnsi" w:hAnsiTheme="minorHAnsi" w:cs="Calibri"/>
          <w:szCs w:val="24"/>
        </w:rPr>
        <w:t>p</w:t>
      </w:r>
      <w:r w:rsidR="00DB6617" w:rsidRPr="007523F5">
        <w:rPr>
          <w:rFonts w:asciiTheme="minorHAnsi" w:hAnsiTheme="minorHAnsi" w:cs="Calibri"/>
          <w:szCs w:val="24"/>
        </w:rPr>
        <w:t xml:space="preserve">ública de </w:t>
      </w:r>
      <w:r w:rsidR="00940CE2" w:rsidRPr="007523F5">
        <w:rPr>
          <w:rFonts w:asciiTheme="minorHAnsi" w:hAnsiTheme="minorHAnsi" w:cs="Calibri"/>
          <w:szCs w:val="24"/>
        </w:rPr>
        <w:t>d</w:t>
      </w:r>
      <w:r w:rsidR="00DB6617" w:rsidRPr="007523F5">
        <w:rPr>
          <w:rFonts w:asciiTheme="minorHAnsi" w:hAnsiTheme="minorHAnsi" w:cs="Calibri"/>
          <w:szCs w:val="24"/>
        </w:rPr>
        <w:t xml:space="preserve">eclaração de </w:t>
      </w:r>
      <w:r w:rsidR="00940CE2" w:rsidRPr="007523F5">
        <w:rPr>
          <w:rFonts w:asciiTheme="minorHAnsi" w:hAnsiTheme="minorHAnsi" w:cs="Calibri"/>
          <w:szCs w:val="24"/>
        </w:rPr>
        <w:t>u</w:t>
      </w:r>
      <w:r w:rsidR="00DB6617" w:rsidRPr="007523F5">
        <w:rPr>
          <w:rFonts w:asciiTheme="minorHAnsi" w:hAnsiTheme="minorHAnsi" w:cs="Calibri"/>
          <w:szCs w:val="24"/>
        </w:rPr>
        <w:t xml:space="preserve">nião </w:t>
      </w:r>
      <w:r w:rsidR="00940CE2" w:rsidRPr="007523F5">
        <w:rPr>
          <w:rFonts w:asciiTheme="minorHAnsi" w:hAnsiTheme="minorHAnsi" w:cs="Calibri"/>
          <w:szCs w:val="24"/>
        </w:rPr>
        <w:t>e</w:t>
      </w:r>
      <w:r w:rsidR="00DB6617" w:rsidRPr="007523F5">
        <w:rPr>
          <w:rFonts w:asciiTheme="minorHAnsi" w:hAnsiTheme="minorHAnsi" w:cs="Calibri"/>
          <w:szCs w:val="24"/>
        </w:rPr>
        <w:t xml:space="preserve">stável e no caso de falecimento do servidor, os herdeiros apresentarão declaração pública, firmada por três </w:t>
      </w:r>
      <w:r w:rsidR="00AA6C0C" w:rsidRPr="007523F5">
        <w:rPr>
          <w:rFonts w:asciiTheme="minorHAnsi" w:hAnsiTheme="minorHAnsi" w:cs="Calibri"/>
          <w:szCs w:val="24"/>
        </w:rPr>
        <w:t xml:space="preserve">testemunhas. </w:t>
      </w:r>
    </w:p>
    <w:p w14:paraId="6E5394F3" w14:textId="77777777" w:rsidR="00216FC3" w:rsidRPr="007523F5" w:rsidRDefault="00216FC3" w:rsidP="00E04926">
      <w:pPr>
        <w:spacing w:line="276" w:lineRule="auto"/>
        <w:jc w:val="both"/>
        <w:rPr>
          <w:rFonts w:asciiTheme="minorHAnsi" w:hAnsiTheme="minorHAnsi" w:cs="Calibri"/>
          <w:szCs w:val="24"/>
        </w:rPr>
      </w:pPr>
    </w:p>
    <w:p w14:paraId="17861143" w14:textId="0FDE5AB9" w:rsidR="00216FC3" w:rsidRPr="007523F5" w:rsidRDefault="00216FC3" w:rsidP="00E04926">
      <w:pPr>
        <w:spacing w:line="276" w:lineRule="auto"/>
        <w:jc w:val="both"/>
        <w:rPr>
          <w:rFonts w:asciiTheme="minorHAnsi" w:hAnsiTheme="minorHAnsi" w:cs="Calibri"/>
          <w:szCs w:val="24"/>
        </w:rPr>
      </w:pPr>
      <w:r w:rsidRPr="007523F5">
        <w:rPr>
          <w:rFonts w:asciiTheme="minorHAnsi" w:hAnsiTheme="minorHAnsi" w:cs="Calibri"/>
          <w:b/>
          <w:bCs/>
          <w:szCs w:val="24"/>
        </w:rPr>
        <w:t>§ 8º</w:t>
      </w:r>
      <w:r w:rsidRPr="007523F5">
        <w:rPr>
          <w:rFonts w:asciiTheme="minorHAnsi" w:hAnsiTheme="minorHAnsi" w:cs="Calibri"/>
          <w:szCs w:val="24"/>
        </w:rPr>
        <w:t xml:space="preserve"> No caso de falecimento do(a) servidor(a), </w:t>
      </w:r>
      <w:bookmarkStart w:id="163" w:name="_Toc93656336"/>
      <w:r w:rsidRPr="007523F5">
        <w:rPr>
          <w:rFonts w:asciiTheme="minorHAnsi" w:hAnsiTheme="minorHAnsi" w:cs="Calibri"/>
          <w:szCs w:val="24"/>
        </w:rPr>
        <w:t>será convertido em pecúnia as licenças a que tiver direito.</w:t>
      </w:r>
    </w:p>
    <w:p w14:paraId="50B7F47C" w14:textId="77777777" w:rsidR="003A6807" w:rsidRPr="007523F5" w:rsidRDefault="003A6807" w:rsidP="00E04926">
      <w:pPr>
        <w:spacing w:line="276" w:lineRule="auto"/>
        <w:jc w:val="both"/>
        <w:rPr>
          <w:rFonts w:asciiTheme="minorHAnsi" w:hAnsiTheme="minorHAnsi" w:cs="Calibri"/>
          <w:szCs w:val="24"/>
        </w:rPr>
      </w:pPr>
    </w:p>
    <w:p w14:paraId="3C2B1A9B" w14:textId="77777777" w:rsidR="00171925" w:rsidRPr="007523F5" w:rsidRDefault="00171925" w:rsidP="00E04926">
      <w:pPr>
        <w:pStyle w:val="Subttulo"/>
        <w:spacing w:line="276" w:lineRule="auto"/>
        <w:ind w:firstLine="0"/>
        <w:rPr>
          <w:rFonts w:asciiTheme="minorHAnsi" w:hAnsiTheme="minorHAnsi"/>
        </w:rPr>
      </w:pPr>
      <w:bookmarkStart w:id="164" w:name="_Toc124930845"/>
      <w:r w:rsidRPr="007523F5">
        <w:rPr>
          <w:rFonts w:asciiTheme="minorHAnsi" w:hAnsiTheme="minorHAnsi"/>
        </w:rPr>
        <w:t xml:space="preserve">Seção </w:t>
      </w:r>
      <w:r w:rsidR="009E397D" w:rsidRPr="007523F5">
        <w:rPr>
          <w:rFonts w:asciiTheme="minorHAnsi" w:hAnsiTheme="minorHAnsi"/>
        </w:rPr>
        <w:t>VII</w:t>
      </w:r>
      <w:r w:rsidRPr="007523F5">
        <w:rPr>
          <w:rFonts w:asciiTheme="minorHAnsi" w:hAnsiTheme="minorHAnsi"/>
        </w:rPr>
        <w:t>I</w:t>
      </w:r>
      <w:bookmarkEnd w:id="163"/>
      <w:bookmarkEnd w:id="164"/>
    </w:p>
    <w:p w14:paraId="5CA872D1" w14:textId="77777777" w:rsidR="00171925" w:rsidRPr="007523F5" w:rsidRDefault="00171925" w:rsidP="00E04926">
      <w:pPr>
        <w:pStyle w:val="Subttulo"/>
        <w:spacing w:line="276" w:lineRule="auto"/>
        <w:ind w:firstLine="0"/>
        <w:rPr>
          <w:rFonts w:asciiTheme="minorHAnsi" w:hAnsiTheme="minorHAnsi"/>
        </w:rPr>
      </w:pPr>
      <w:bookmarkStart w:id="165" w:name="_Toc455058633"/>
      <w:bookmarkStart w:id="166" w:name="_Toc93656337"/>
      <w:bookmarkStart w:id="167" w:name="_Toc124930846"/>
      <w:r w:rsidRPr="007523F5">
        <w:rPr>
          <w:rFonts w:asciiTheme="minorHAnsi" w:hAnsiTheme="minorHAnsi"/>
        </w:rPr>
        <w:t xml:space="preserve">Licença </w:t>
      </w:r>
      <w:r w:rsidR="00B14603" w:rsidRPr="007523F5">
        <w:rPr>
          <w:rFonts w:asciiTheme="minorHAnsi" w:hAnsiTheme="minorHAnsi"/>
        </w:rPr>
        <w:t>p</w:t>
      </w:r>
      <w:r w:rsidR="007016B4" w:rsidRPr="007523F5">
        <w:rPr>
          <w:rFonts w:asciiTheme="minorHAnsi" w:hAnsiTheme="minorHAnsi"/>
        </w:rPr>
        <w:t xml:space="preserve">ara Concorrer </w:t>
      </w:r>
      <w:r w:rsidR="00B14603" w:rsidRPr="007523F5">
        <w:rPr>
          <w:rFonts w:asciiTheme="minorHAnsi" w:hAnsiTheme="minorHAnsi"/>
        </w:rPr>
        <w:t>a</w:t>
      </w:r>
      <w:r w:rsidR="007016B4" w:rsidRPr="007523F5">
        <w:rPr>
          <w:rFonts w:asciiTheme="minorHAnsi" w:hAnsiTheme="minorHAnsi"/>
        </w:rPr>
        <w:t xml:space="preserve"> Cargo Eletivo</w:t>
      </w:r>
      <w:bookmarkEnd w:id="165"/>
      <w:bookmarkEnd w:id="166"/>
      <w:bookmarkEnd w:id="167"/>
    </w:p>
    <w:p w14:paraId="454992D8" w14:textId="77777777" w:rsidR="00FF62E7" w:rsidRPr="007523F5" w:rsidRDefault="00FF62E7" w:rsidP="00E04926">
      <w:pPr>
        <w:spacing w:line="276" w:lineRule="auto"/>
        <w:jc w:val="both"/>
        <w:rPr>
          <w:rFonts w:asciiTheme="minorHAnsi" w:eastAsia="MS Gothic" w:hAnsiTheme="minorHAnsi" w:cs="Calibri"/>
          <w:szCs w:val="24"/>
          <w:highlight w:val="yellow"/>
          <w:lang w:eastAsia="ja-JP"/>
        </w:rPr>
      </w:pPr>
    </w:p>
    <w:p w14:paraId="329336EB" w14:textId="77777777" w:rsidR="00FF62E7" w:rsidRPr="007523F5" w:rsidRDefault="00FF62E7"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Art. 1</w:t>
      </w:r>
      <w:r w:rsidR="007C4648" w:rsidRPr="007523F5">
        <w:rPr>
          <w:rFonts w:asciiTheme="minorHAnsi" w:eastAsia="MS Gothic" w:hAnsiTheme="minorHAnsi" w:cs="Calibri"/>
          <w:b/>
          <w:szCs w:val="24"/>
          <w:lang w:eastAsia="ja-JP"/>
        </w:rPr>
        <w:t>14</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Durante o exercício de mandato federal ou estadual, o servidor ficará afastado do cargo e somente por antiguidade será promovido, contando-se o tempo de serviço para efeitos de progressões na carreira.</w:t>
      </w:r>
    </w:p>
    <w:p w14:paraId="54AEB607" w14:textId="77777777" w:rsidR="00FF62E7" w:rsidRPr="007523F5" w:rsidRDefault="00FF62E7" w:rsidP="00E04926">
      <w:pPr>
        <w:spacing w:line="276" w:lineRule="auto"/>
        <w:jc w:val="both"/>
        <w:rPr>
          <w:rFonts w:asciiTheme="minorHAnsi" w:eastAsia="MS Gothic" w:hAnsiTheme="minorHAnsi" w:cs="Calibri"/>
          <w:szCs w:val="24"/>
          <w:lang w:eastAsia="ja-JP"/>
        </w:rPr>
      </w:pPr>
    </w:p>
    <w:p w14:paraId="4D8A1085" w14:textId="77777777" w:rsidR="00FF62E7" w:rsidRPr="007523F5" w:rsidRDefault="006A1899"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 1º</w:t>
      </w:r>
      <w:r w:rsidRPr="007523F5">
        <w:rPr>
          <w:rFonts w:asciiTheme="minorHAnsi" w:eastAsia="MS Gothic" w:hAnsiTheme="minorHAnsi" w:cs="Calibri"/>
          <w:szCs w:val="24"/>
          <w:lang w:eastAsia="ja-JP"/>
        </w:rPr>
        <w:t xml:space="preserve"> </w:t>
      </w:r>
      <w:r w:rsidR="00FF62E7" w:rsidRPr="007523F5">
        <w:rPr>
          <w:rFonts w:asciiTheme="minorHAnsi" w:eastAsia="MS Gothic" w:hAnsiTheme="minorHAnsi" w:cs="Calibri"/>
          <w:szCs w:val="24"/>
          <w:lang w:eastAsia="ja-JP"/>
        </w:rPr>
        <w:t>Se o mandato for d</w:t>
      </w:r>
      <w:r w:rsidRPr="007523F5">
        <w:rPr>
          <w:rFonts w:asciiTheme="minorHAnsi" w:eastAsia="MS Gothic" w:hAnsiTheme="minorHAnsi" w:cs="Calibri"/>
          <w:szCs w:val="24"/>
          <w:lang w:eastAsia="ja-JP"/>
        </w:rPr>
        <w:t>e</w:t>
      </w:r>
      <w:r w:rsidR="00FF62E7" w:rsidRPr="007523F5">
        <w:rPr>
          <w:rFonts w:asciiTheme="minorHAnsi" w:eastAsia="MS Gothic" w:hAnsiTheme="minorHAnsi" w:cs="Calibri"/>
          <w:szCs w:val="24"/>
          <w:lang w:eastAsia="ja-JP"/>
        </w:rPr>
        <w:t xml:space="preserve"> Prefeito ou de Conselheiro Tutelar, o servidor será automaticamente licenciado e afastado do cargo, sendo-lhe facultado optar pela sua remuneração e sem prejuízos dos demais direitos assegurados por lei.</w:t>
      </w:r>
    </w:p>
    <w:p w14:paraId="44A8A053" w14:textId="77777777" w:rsidR="006A1899" w:rsidRPr="007523F5" w:rsidRDefault="006A1899" w:rsidP="00E04926">
      <w:pPr>
        <w:spacing w:line="276" w:lineRule="auto"/>
        <w:jc w:val="both"/>
        <w:rPr>
          <w:rFonts w:asciiTheme="minorHAnsi" w:eastAsia="MS Gothic" w:hAnsiTheme="minorHAnsi" w:cs="Calibri"/>
          <w:szCs w:val="24"/>
          <w:lang w:eastAsia="ja-JP"/>
        </w:rPr>
      </w:pPr>
    </w:p>
    <w:p w14:paraId="141B5A1C" w14:textId="77777777" w:rsidR="006A1899" w:rsidRPr="007523F5" w:rsidRDefault="006A1899"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 2º</w:t>
      </w:r>
      <w:r w:rsidRPr="007523F5">
        <w:rPr>
          <w:rFonts w:asciiTheme="minorHAnsi" w:eastAsia="MS Gothic" w:hAnsiTheme="minorHAnsi" w:cs="Calibri"/>
          <w:szCs w:val="24"/>
          <w:lang w:eastAsia="ja-JP"/>
        </w:rPr>
        <w:t xml:space="preserve"> Se o mandato for de Vereador:</w:t>
      </w:r>
    </w:p>
    <w:p w14:paraId="785CA25C" w14:textId="77777777" w:rsidR="006A1899" w:rsidRPr="007523F5" w:rsidRDefault="006A1899" w:rsidP="00E04926">
      <w:pPr>
        <w:spacing w:line="276" w:lineRule="auto"/>
        <w:jc w:val="both"/>
        <w:rPr>
          <w:rFonts w:asciiTheme="minorHAnsi" w:eastAsia="MS Gothic" w:hAnsiTheme="minorHAnsi" w:cs="Calibri"/>
          <w:szCs w:val="24"/>
          <w:lang w:eastAsia="ja-JP"/>
        </w:rPr>
      </w:pPr>
    </w:p>
    <w:p w14:paraId="14CD9A7C" w14:textId="77777777" w:rsidR="006A1899" w:rsidRPr="007523F5" w:rsidRDefault="006B53F2" w:rsidP="00E508B5">
      <w:pPr>
        <w:pStyle w:val="PargrafodaLista"/>
        <w:numPr>
          <w:ilvl w:val="0"/>
          <w:numId w:val="72"/>
        </w:numPr>
        <w:tabs>
          <w:tab w:val="left" w:pos="567"/>
          <w:tab w:val="left" w:pos="851"/>
        </w:tabs>
        <w:spacing w:line="276" w:lineRule="auto"/>
        <w:ind w:left="426" w:hanging="426"/>
        <w:jc w:val="both"/>
        <w:rPr>
          <w:rFonts w:asciiTheme="minorHAnsi" w:eastAsia="MS Gothic" w:hAnsiTheme="minorHAnsi" w:cs="Calibri"/>
          <w:szCs w:val="24"/>
          <w:lang w:eastAsia="ja-JP"/>
        </w:rPr>
      </w:pPr>
      <w:r w:rsidRPr="007523F5">
        <w:rPr>
          <w:rFonts w:asciiTheme="minorHAnsi" w:eastAsia="MS Gothic" w:hAnsiTheme="minorHAnsi" w:cs="Calibri"/>
          <w:szCs w:val="24"/>
          <w:lang w:eastAsia="ja-JP"/>
        </w:rPr>
        <w:t>h</w:t>
      </w:r>
      <w:r w:rsidR="006A1899" w:rsidRPr="007523F5">
        <w:rPr>
          <w:rFonts w:asciiTheme="minorHAnsi" w:eastAsia="MS Gothic" w:hAnsiTheme="minorHAnsi" w:cs="Calibri"/>
          <w:szCs w:val="24"/>
          <w:lang w:eastAsia="ja-JP"/>
        </w:rPr>
        <w:t>avendo compatibilidade de horário, perceberá as vantagens do seu cargo, sem prejuízo da remuneração do cargo eletivo;</w:t>
      </w:r>
    </w:p>
    <w:p w14:paraId="2EAC52A7" w14:textId="77777777" w:rsidR="006A1899" w:rsidRPr="007523F5" w:rsidRDefault="006B53F2" w:rsidP="00E508B5">
      <w:pPr>
        <w:pStyle w:val="PargrafodaLista"/>
        <w:numPr>
          <w:ilvl w:val="0"/>
          <w:numId w:val="72"/>
        </w:numPr>
        <w:tabs>
          <w:tab w:val="left" w:pos="567"/>
          <w:tab w:val="left" w:pos="851"/>
        </w:tabs>
        <w:spacing w:line="276" w:lineRule="auto"/>
        <w:ind w:left="426" w:hanging="426"/>
        <w:jc w:val="both"/>
        <w:rPr>
          <w:rFonts w:asciiTheme="minorHAnsi" w:eastAsia="MS Gothic" w:hAnsiTheme="minorHAnsi" w:cs="Calibri"/>
          <w:szCs w:val="24"/>
          <w:lang w:eastAsia="ja-JP"/>
        </w:rPr>
      </w:pPr>
      <w:r w:rsidRPr="007523F5">
        <w:rPr>
          <w:rFonts w:asciiTheme="minorHAnsi" w:eastAsia="MS Gothic" w:hAnsiTheme="minorHAnsi" w:cs="Calibri"/>
          <w:szCs w:val="24"/>
          <w:lang w:eastAsia="ja-JP"/>
        </w:rPr>
        <w:t>n</w:t>
      </w:r>
      <w:r w:rsidR="006A1899" w:rsidRPr="007523F5">
        <w:rPr>
          <w:rFonts w:asciiTheme="minorHAnsi" w:eastAsia="MS Gothic" w:hAnsiTheme="minorHAnsi" w:cs="Calibri"/>
          <w:szCs w:val="24"/>
          <w:lang w:eastAsia="ja-JP"/>
        </w:rPr>
        <w:t>ão havendo compatibilidade de horário, será afastado do cargo, sendo-lhe facultado optar pela sua remuneração.</w:t>
      </w:r>
    </w:p>
    <w:p w14:paraId="23EB8EB6" w14:textId="77777777" w:rsidR="006A1899" w:rsidRPr="007523F5" w:rsidRDefault="006A1899" w:rsidP="00E04926">
      <w:pPr>
        <w:spacing w:line="276" w:lineRule="auto"/>
        <w:jc w:val="both"/>
        <w:rPr>
          <w:rFonts w:asciiTheme="minorHAnsi" w:eastAsia="MS Gothic" w:hAnsiTheme="minorHAnsi" w:cs="Calibri"/>
          <w:szCs w:val="24"/>
          <w:lang w:eastAsia="ja-JP"/>
        </w:rPr>
      </w:pPr>
    </w:p>
    <w:p w14:paraId="1ECE9EE1" w14:textId="77777777" w:rsidR="00FF62E7" w:rsidRPr="007523F5" w:rsidRDefault="00FF62E7"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lastRenderedPageBreak/>
        <w:t>Art. 1</w:t>
      </w:r>
      <w:r w:rsidR="00996700" w:rsidRPr="007523F5">
        <w:rPr>
          <w:rFonts w:asciiTheme="minorHAnsi" w:eastAsia="MS Gothic" w:hAnsiTheme="minorHAnsi" w:cs="Calibri"/>
          <w:b/>
          <w:szCs w:val="24"/>
          <w:lang w:eastAsia="ja-JP"/>
        </w:rPr>
        <w:t>15</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O período da licença para concorrer a cargo eletivo obedecerá às disposições na legislação específica sobre o assunto, respeitado o período de desincompatibilização.</w:t>
      </w:r>
    </w:p>
    <w:p w14:paraId="77B1F181" w14:textId="77777777" w:rsidR="00FF62E7" w:rsidRPr="007523F5" w:rsidRDefault="00FF62E7" w:rsidP="00E04926">
      <w:pPr>
        <w:spacing w:line="276" w:lineRule="auto"/>
        <w:jc w:val="both"/>
        <w:rPr>
          <w:rFonts w:asciiTheme="minorHAnsi" w:eastAsia="MS Gothic" w:hAnsiTheme="minorHAnsi" w:cs="Calibri"/>
          <w:szCs w:val="24"/>
          <w:lang w:eastAsia="ja-JP"/>
        </w:rPr>
      </w:pPr>
    </w:p>
    <w:p w14:paraId="008AE4EB" w14:textId="77777777" w:rsidR="00FF62E7" w:rsidRPr="007523F5" w:rsidRDefault="00996700" w:rsidP="00E04926">
      <w:pPr>
        <w:pStyle w:val="Style6"/>
        <w:kinsoku w:val="0"/>
        <w:autoSpaceDE/>
        <w:autoSpaceDN/>
        <w:spacing w:before="0" w:line="276" w:lineRule="auto"/>
        <w:ind w:right="72"/>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Parágrafo ú</w:t>
      </w:r>
      <w:r w:rsidR="00FF62E7" w:rsidRPr="007523F5">
        <w:rPr>
          <w:rStyle w:val="CharacterStyle4"/>
          <w:rFonts w:asciiTheme="minorHAnsi" w:hAnsiTheme="minorHAnsi" w:cs="Calibri"/>
          <w:b/>
          <w:sz w:val="24"/>
          <w:szCs w:val="24"/>
        </w:rPr>
        <w:t>nico -</w:t>
      </w:r>
      <w:r w:rsidR="00FF62E7" w:rsidRPr="007523F5">
        <w:rPr>
          <w:rStyle w:val="CharacterStyle4"/>
          <w:rFonts w:asciiTheme="minorHAnsi" w:hAnsiTheme="minorHAnsi" w:cs="Calibri"/>
          <w:sz w:val="24"/>
          <w:szCs w:val="24"/>
        </w:rPr>
        <w:t xml:space="preserve"> Caso o servidor desista de concorrer ao cargo eletivo para o qual registrou sua candidatura, deverá retornar ao serviço imediatamente, sob pena de desconto da remuneração dos dias correspondentes.</w:t>
      </w:r>
    </w:p>
    <w:p w14:paraId="6B7CB301" w14:textId="77777777" w:rsidR="00FF62E7" w:rsidRPr="007523F5" w:rsidRDefault="00FF62E7" w:rsidP="00E04926">
      <w:pPr>
        <w:spacing w:line="276" w:lineRule="auto"/>
        <w:jc w:val="both"/>
        <w:rPr>
          <w:rFonts w:asciiTheme="minorHAnsi" w:eastAsia="MS Gothic" w:hAnsiTheme="minorHAnsi" w:cs="Calibri"/>
          <w:szCs w:val="24"/>
          <w:lang w:eastAsia="ja-JP"/>
        </w:rPr>
      </w:pPr>
    </w:p>
    <w:p w14:paraId="29EC30F1" w14:textId="77777777" w:rsidR="00CB226E" w:rsidRPr="007523F5" w:rsidRDefault="004D05DC" w:rsidP="00E04926">
      <w:pPr>
        <w:pStyle w:val="Subttulo"/>
        <w:spacing w:line="276" w:lineRule="auto"/>
        <w:ind w:firstLine="0"/>
        <w:rPr>
          <w:rFonts w:asciiTheme="minorHAnsi" w:hAnsiTheme="minorHAnsi"/>
        </w:rPr>
      </w:pPr>
      <w:bookmarkStart w:id="168" w:name="_Toc93656338"/>
      <w:bookmarkStart w:id="169" w:name="_Toc124930847"/>
      <w:r w:rsidRPr="007523F5">
        <w:rPr>
          <w:rFonts w:asciiTheme="minorHAnsi" w:hAnsiTheme="minorHAnsi"/>
        </w:rPr>
        <w:t xml:space="preserve">Seção </w:t>
      </w:r>
      <w:r w:rsidR="009E397D" w:rsidRPr="007523F5">
        <w:rPr>
          <w:rFonts w:asciiTheme="minorHAnsi" w:hAnsiTheme="minorHAnsi"/>
        </w:rPr>
        <w:t>I</w:t>
      </w:r>
      <w:r w:rsidRPr="007523F5">
        <w:rPr>
          <w:rFonts w:asciiTheme="minorHAnsi" w:hAnsiTheme="minorHAnsi"/>
        </w:rPr>
        <w:t>X</w:t>
      </w:r>
      <w:bookmarkStart w:id="170" w:name="_Toc13755974"/>
      <w:bookmarkEnd w:id="168"/>
      <w:bookmarkEnd w:id="169"/>
    </w:p>
    <w:p w14:paraId="651E4B11" w14:textId="77777777" w:rsidR="00CB226E" w:rsidRPr="007523F5" w:rsidRDefault="00857118" w:rsidP="00E04926">
      <w:pPr>
        <w:pStyle w:val="Subttulo"/>
        <w:spacing w:line="276" w:lineRule="auto"/>
        <w:ind w:firstLine="0"/>
        <w:rPr>
          <w:rFonts w:asciiTheme="minorHAnsi" w:hAnsiTheme="minorHAnsi"/>
        </w:rPr>
      </w:pPr>
      <w:bookmarkStart w:id="171" w:name="_Toc93656339"/>
      <w:bookmarkStart w:id="172" w:name="_Toc124930848"/>
      <w:r w:rsidRPr="007523F5">
        <w:rPr>
          <w:rFonts w:asciiTheme="minorHAnsi" w:hAnsiTheme="minorHAnsi"/>
        </w:rPr>
        <w:t xml:space="preserve">Da Licença </w:t>
      </w:r>
      <w:r w:rsidR="00B14603" w:rsidRPr="007523F5">
        <w:rPr>
          <w:rFonts w:asciiTheme="minorHAnsi" w:hAnsiTheme="minorHAnsi"/>
        </w:rPr>
        <w:t>p</w:t>
      </w:r>
      <w:r w:rsidRPr="007523F5">
        <w:rPr>
          <w:rFonts w:asciiTheme="minorHAnsi" w:hAnsiTheme="minorHAnsi"/>
        </w:rPr>
        <w:t xml:space="preserve">ara Desempenho </w:t>
      </w:r>
      <w:r w:rsidR="00B14603" w:rsidRPr="007523F5">
        <w:rPr>
          <w:rFonts w:asciiTheme="minorHAnsi" w:hAnsiTheme="minorHAnsi"/>
        </w:rPr>
        <w:t>d</w:t>
      </w:r>
      <w:r w:rsidRPr="007523F5">
        <w:rPr>
          <w:rFonts w:asciiTheme="minorHAnsi" w:hAnsiTheme="minorHAnsi"/>
        </w:rPr>
        <w:t>e Mandato Classista</w:t>
      </w:r>
      <w:bookmarkEnd w:id="170"/>
      <w:bookmarkEnd w:id="171"/>
      <w:bookmarkEnd w:id="172"/>
    </w:p>
    <w:p w14:paraId="5632A9E2" w14:textId="77777777" w:rsidR="00CB226E" w:rsidRPr="007523F5" w:rsidRDefault="00CB226E" w:rsidP="00E04926">
      <w:pPr>
        <w:pStyle w:val="Style1"/>
        <w:kinsoku w:val="0"/>
        <w:autoSpaceDE/>
        <w:autoSpaceDN/>
        <w:adjustRightInd/>
        <w:spacing w:line="276" w:lineRule="auto"/>
        <w:jc w:val="center"/>
        <w:rPr>
          <w:rStyle w:val="CharacterStyle2"/>
          <w:rFonts w:asciiTheme="minorHAnsi" w:hAnsiTheme="minorHAnsi" w:cs="Calibri"/>
          <w:b/>
          <w:bCs/>
          <w:sz w:val="24"/>
          <w:szCs w:val="24"/>
        </w:rPr>
      </w:pPr>
    </w:p>
    <w:p w14:paraId="70AC33B7" w14:textId="77777777" w:rsidR="00CB226E" w:rsidRPr="007523F5" w:rsidRDefault="00CB226E" w:rsidP="00E04926">
      <w:pPr>
        <w:pStyle w:val="Style1"/>
        <w:kinsoku w:val="0"/>
        <w:autoSpaceDE/>
        <w:autoSpaceDN/>
        <w:adjustRightInd/>
        <w:spacing w:line="276" w:lineRule="auto"/>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 xml:space="preserve">Art. </w:t>
      </w:r>
      <w:r w:rsidR="006B53F2" w:rsidRPr="007523F5">
        <w:rPr>
          <w:rStyle w:val="CharacterStyle2"/>
          <w:rFonts w:asciiTheme="minorHAnsi" w:hAnsiTheme="minorHAnsi" w:cs="Calibri"/>
          <w:b/>
          <w:sz w:val="24"/>
          <w:szCs w:val="24"/>
        </w:rPr>
        <w:t>1</w:t>
      </w:r>
      <w:r w:rsidR="00996700" w:rsidRPr="007523F5">
        <w:rPr>
          <w:rStyle w:val="CharacterStyle2"/>
          <w:rFonts w:asciiTheme="minorHAnsi" w:hAnsiTheme="minorHAnsi" w:cs="Calibri"/>
          <w:b/>
          <w:sz w:val="24"/>
          <w:szCs w:val="24"/>
        </w:rPr>
        <w:t>16</w:t>
      </w:r>
      <w:r w:rsidR="00781316" w:rsidRPr="007523F5">
        <w:rPr>
          <w:rStyle w:val="CharacterStyle2"/>
          <w:rFonts w:asciiTheme="minorHAnsi" w:hAnsiTheme="minorHAnsi" w:cs="Calibri"/>
          <w:b/>
          <w:sz w:val="24"/>
          <w:szCs w:val="24"/>
        </w:rPr>
        <w:t>.</w:t>
      </w:r>
      <w:r w:rsidRPr="007523F5">
        <w:rPr>
          <w:rStyle w:val="CharacterStyle2"/>
          <w:rFonts w:asciiTheme="minorHAnsi" w:hAnsiTheme="minorHAnsi" w:cs="Calibri"/>
          <w:sz w:val="24"/>
          <w:szCs w:val="24"/>
        </w:rPr>
        <w:t xml:space="preserve"> É assegurado ao servidor o direito à licença com vencimentos para o desempenho de mandato em confederação, federação, associação de classe de âmbito nacional, sindicato representativo da categoria ou entidade fiscalizadora da profissão.</w:t>
      </w:r>
    </w:p>
    <w:p w14:paraId="1948F3E9" w14:textId="77777777" w:rsidR="00CB226E" w:rsidRPr="007523F5" w:rsidRDefault="00CB226E" w:rsidP="00E04926">
      <w:pPr>
        <w:pStyle w:val="Style1"/>
        <w:kinsoku w:val="0"/>
        <w:autoSpaceDE/>
        <w:autoSpaceDN/>
        <w:adjustRightInd/>
        <w:spacing w:line="276" w:lineRule="auto"/>
        <w:jc w:val="both"/>
        <w:rPr>
          <w:rStyle w:val="CharacterStyle2"/>
          <w:rFonts w:asciiTheme="minorHAnsi" w:hAnsiTheme="minorHAnsi" w:cs="Calibri"/>
          <w:sz w:val="24"/>
          <w:szCs w:val="24"/>
        </w:rPr>
      </w:pPr>
    </w:p>
    <w:p w14:paraId="1EC1F203" w14:textId="77777777" w:rsidR="00CB226E" w:rsidRPr="007523F5" w:rsidRDefault="003A1FBF" w:rsidP="00E04926">
      <w:pPr>
        <w:pStyle w:val="Style1"/>
        <w:kinsoku w:val="0"/>
        <w:autoSpaceDE/>
        <w:autoSpaceDN/>
        <w:adjustRightInd/>
        <w:spacing w:line="276" w:lineRule="auto"/>
        <w:ind w:right="72"/>
        <w:jc w:val="both"/>
        <w:rPr>
          <w:rStyle w:val="CharacterStyle2"/>
          <w:rFonts w:asciiTheme="minorHAnsi" w:hAnsiTheme="minorHAnsi" w:cs="Calibri"/>
          <w:sz w:val="24"/>
          <w:szCs w:val="24"/>
        </w:rPr>
      </w:pPr>
      <w:r w:rsidRPr="007523F5">
        <w:rPr>
          <w:rStyle w:val="CharacterStyle2"/>
          <w:rFonts w:asciiTheme="minorHAnsi" w:hAnsiTheme="minorHAnsi" w:cs="Calibri"/>
          <w:b/>
          <w:sz w:val="24"/>
          <w:szCs w:val="24"/>
        </w:rPr>
        <w:t>§</w:t>
      </w:r>
      <w:r w:rsidR="00CB226E" w:rsidRPr="007523F5">
        <w:rPr>
          <w:rStyle w:val="CharacterStyle2"/>
          <w:rFonts w:asciiTheme="minorHAnsi" w:hAnsiTheme="minorHAnsi" w:cs="Calibri"/>
          <w:b/>
          <w:sz w:val="24"/>
          <w:szCs w:val="24"/>
        </w:rPr>
        <w:t xml:space="preserve"> 1º </w:t>
      </w:r>
      <w:r w:rsidR="00CB226E" w:rsidRPr="007523F5">
        <w:rPr>
          <w:rStyle w:val="CharacterStyle2"/>
          <w:rFonts w:asciiTheme="minorHAnsi" w:hAnsiTheme="minorHAnsi" w:cs="Calibri"/>
          <w:sz w:val="24"/>
          <w:szCs w:val="24"/>
        </w:rPr>
        <w:t>Somente poderão ser licenciados os servidores eleitos para cargos de direção ou representação nas referidas entidades, desde que devidamente cadastradas no órgão competente.</w:t>
      </w:r>
    </w:p>
    <w:p w14:paraId="116E11B1" w14:textId="77777777" w:rsidR="00CB226E" w:rsidRPr="007523F5" w:rsidRDefault="00CB226E" w:rsidP="00E04926">
      <w:pPr>
        <w:pStyle w:val="Style1"/>
        <w:kinsoku w:val="0"/>
        <w:autoSpaceDE/>
        <w:autoSpaceDN/>
        <w:adjustRightInd/>
        <w:spacing w:line="276" w:lineRule="auto"/>
        <w:ind w:right="72"/>
        <w:jc w:val="both"/>
        <w:rPr>
          <w:rStyle w:val="CharacterStyle2"/>
          <w:rFonts w:asciiTheme="minorHAnsi" w:hAnsiTheme="minorHAnsi" w:cs="Calibri"/>
          <w:sz w:val="24"/>
          <w:szCs w:val="24"/>
        </w:rPr>
      </w:pPr>
    </w:p>
    <w:p w14:paraId="46A97A68" w14:textId="77777777" w:rsidR="00CB226E" w:rsidRPr="007523F5" w:rsidRDefault="003A1FBF" w:rsidP="00E04926">
      <w:pPr>
        <w:pStyle w:val="Style6"/>
        <w:kinsoku w:val="0"/>
        <w:autoSpaceDE/>
        <w:autoSpaceDN/>
        <w:spacing w:before="0" w:line="276" w:lineRule="auto"/>
        <w:ind w:right="72"/>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w:t>
      </w:r>
      <w:r w:rsidR="00CB226E" w:rsidRPr="007523F5">
        <w:rPr>
          <w:rStyle w:val="CharacterStyle4"/>
          <w:rFonts w:asciiTheme="minorHAnsi" w:hAnsiTheme="minorHAnsi" w:cs="Calibri"/>
          <w:b/>
          <w:sz w:val="24"/>
          <w:szCs w:val="24"/>
        </w:rPr>
        <w:t xml:space="preserve"> 2º </w:t>
      </w:r>
      <w:r w:rsidR="00CB226E" w:rsidRPr="007523F5">
        <w:rPr>
          <w:rStyle w:val="CharacterStyle4"/>
          <w:rFonts w:asciiTheme="minorHAnsi" w:hAnsiTheme="minorHAnsi" w:cs="Calibri"/>
          <w:sz w:val="24"/>
          <w:szCs w:val="24"/>
        </w:rPr>
        <w:t>A licença terá duração igual à do mandato, podendo ser prorrogada, no caso de reeleição e por uma única vez.</w:t>
      </w:r>
    </w:p>
    <w:p w14:paraId="6EC9D014" w14:textId="77777777" w:rsidR="00CB226E" w:rsidRPr="007523F5" w:rsidRDefault="00CB226E" w:rsidP="00E04926">
      <w:pPr>
        <w:pStyle w:val="Style6"/>
        <w:kinsoku w:val="0"/>
        <w:autoSpaceDE/>
        <w:autoSpaceDN/>
        <w:spacing w:before="0" w:line="276" w:lineRule="auto"/>
        <w:ind w:right="72"/>
        <w:rPr>
          <w:rStyle w:val="CharacterStyle4"/>
          <w:rFonts w:asciiTheme="minorHAnsi" w:hAnsiTheme="minorHAnsi" w:cs="Calibri"/>
          <w:sz w:val="24"/>
          <w:szCs w:val="24"/>
        </w:rPr>
      </w:pPr>
    </w:p>
    <w:p w14:paraId="4F408979" w14:textId="076D21A6" w:rsidR="00CB226E" w:rsidRPr="007523F5" w:rsidRDefault="003A1FBF" w:rsidP="00E04926">
      <w:pPr>
        <w:pStyle w:val="Style6"/>
        <w:kinsoku w:val="0"/>
        <w:autoSpaceDE/>
        <w:autoSpaceDN/>
        <w:spacing w:before="0" w:line="276" w:lineRule="auto"/>
        <w:ind w:right="72"/>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w:t>
      </w:r>
      <w:r w:rsidR="00CB226E" w:rsidRPr="007523F5">
        <w:rPr>
          <w:rStyle w:val="CharacterStyle4"/>
          <w:rFonts w:asciiTheme="minorHAnsi" w:hAnsiTheme="minorHAnsi" w:cs="Calibri"/>
          <w:b/>
          <w:sz w:val="24"/>
          <w:szCs w:val="24"/>
        </w:rPr>
        <w:t xml:space="preserve"> 3º</w:t>
      </w:r>
      <w:r w:rsidR="006B53F2" w:rsidRPr="007523F5">
        <w:rPr>
          <w:rStyle w:val="CharacterStyle4"/>
          <w:rFonts w:asciiTheme="minorHAnsi" w:hAnsiTheme="minorHAnsi" w:cs="Calibri"/>
          <w:b/>
          <w:sz w:val="24"/>
          <w:szCs w:val="24"/>
        </w:rPr>
        <w:t xml:space="preserve"> </w:t>
      </w:r>
      <w:r w:rsidR="00CB226E" w:rsidRPr="007523F5">
        <w:rPr>
          <w:rStyle w:val="CharacterStyle4"/>
          <w:rFonts w:asciiTheme="minorHAnsi" w:hAnsiTheme="minorHAnsi" w:cs="Calibri"/>
          <w:sz w:val="24"/>
          <w:szCs w:val="24"/>
        </w:rPr>
        <w:t xml:space="preserve">O tempo da licença de que trata o </w:t>
      </w:r>
      <w:r w:rsidR="00945D2C">
        <w:rPr>
          <w:rStyle w:val="CharacterStyle4"/>
          <w:rFonts w:asciiTheme="minorHAnsi" w:hAnsiTheme="minorHAnsi" w:cs="Calibri"/>
          <w:sz w:val="24"/>
          <w:szCs w:val="24"/>
        </w:rPr>
        <w:t>“</w:t>
      </w:r>
      <w:r w:rsidR="00CB226E" w:rsidRPr="007523F5">
        <w:rPr>
          <w:rStyle w:val="CharacterStyle4"/>
          <w:rFonts w:asciiTheme="minorHAnsi" w:hAnsiTheme="minorHAnsi" w:cs="Calibri"/>
          <w:sz w:val="24"/>
          <w:szCs w:val="24"/>
        </w:rPr>
        <w:t>caput</w:t>
      </w:r>
      <w:r w:rsidR="00945D2C">
        <w:rPr>
          <w:rStyle w:val="CharacterStyle4"/>
          <w:rFonts w:asciiTheme="minorHAnsi" w:hAnsiTheme="minorHAnsi" w:cs="Calibri"/>
          <w:sz w:val="24"/>
          <w:szCs w:val="24"/>
        </w:rPr>
        <w:t>”</w:t>
      </w:r>
      <w:r w:rsidR="00CB226E" w:rsidRPr="007523F5">
        <w:rPr>
          <w:rStyle w:val="CharacterStyle4"/>
          <w:rFonts w:asciiTheme="minorHAnsi" w:hAnsiTheme="minorHAnsi" w:cs="Calibri"/>
          <w:sz w:val="24"/>
          <w:szCs w:val="24"/>
        </w:rPr>
        <w:t xml:space="preserve"> deste </w:t>
      </w:r>
      <w:r w:rsidR="00996700" w:rsidRPr="007523F5">
        <w:rPr>
          <w:rStyle w:val="CharacterStyle4"/>
          <w:rFonts w:asciiTheme="minorHAnsi" w:hAnsiTheme="minorHAnsi" w:cs="Calibri"/>
          <w:sz w:val="24"/>
          <w:szCs w:val="24"/>
        </w:rPr>
        <w:t>a</w:t>
      </w:r>
      <w:r w:rsidR="00B4299A" w:rsidRPr="007523F5">
        <w:rPr>
          <w:rStyle w:val="CharacterStyle4"/>
          <w:rFonts w:asciiTheme="minorHAnsi" w:hAnsiTheme="minorHAnsi" w:cs="Calibri"/>
          <w:sz w:val="24"/>
          <w:szCs w:val="24"/>
        </w:rPr>
        <w:t>rtigo</w:t>
      </w:r>
      <w:r w:rsidR="00CB226E" w:rsidRPr="007523F5">
        <w:rPr>
          <w:rStyle w:val="CharacterStyle4"/>
          <w:rFonts w:asciiTheme="minorHAnsi" w:hAnsiTheme="minorHAnsi" w:cs="Calibri"/>
          <w:sz w:val="24"/>
          <w:szCs w:val="24"/>
        </w:rPr>
        <w:t xml:space="preserve"> será considerado como de efetivo exercício.</w:t>
      </w:r>
    </w:p>
    <w:p w14:paraId="79E6CAAF" w14:textId="77777777" w:rsidR="00CB226E" w:rsidRPr="007523F5" w:rsidRDefault="00CB226E" w:rsidP="00E04926">
      <w:pPr>
        <w:pStyle w:val="Style6"/>
        <w:kinsoku w:val="0"/>
        <w:autoSpaceDE/>
        <w:autoSpaceDN/>
        <w:spacing w:before="0" w:line="276" w:lineRule="auto"/>
        <w:ind w:right="72"/>
        <w:rPr>
          <w:rStyle w:val="CharacterStyle4"/>
          <w:rFonts w:asciiTheme="minorHAnsi" w:hAnsiTheme="minorHAnsi" w:cs="Calibri"/>
          <w:sz w:val="24"/>
          <w:szCs w:val="24"/>
        </w:rPr>
      </w:pPr>
    </w:p>
    <w:p w14:paraId="25FA92B6" w14:textId="77777777" w:rsidR="00CB226E"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bCs/>
          <w:szCs w:val="24"/>
        </w:rPr>
        <w:t>§</w:t>
      </w:r>
      <w:r w:rsidR="00CB226E" w:rsidRPr="007523F5">
        <w:rPr>
          <w:rFonts w:asciiTheme="minorHAnsi" w:hAnsiTheme="minorHAnsi" w:cs="Calibri"/>
          <w:b/>
          <w:bCs/>
          <w:szCs w:val="24"/>
        </w:rPr>
        <w:t xml:space="preserve"> 4º</w:t>
      </w:r>
      <w:r w:rsidR="00CB226E" w:rsidRPr="007523F5">
        <w:rPr>
          <w:rFonts w:asciiTheme="minorHAnsi" w:hAnsiTheme="minorHAnsi" w:cs="Calibri"/>
          <w:b/>
          <w:szCs w:val="24"/>
        </w:rPr>
        <w:t xml:space="preserve"> </w:t>
      </w:r>
      <w:r w:rsidR="00CB226E" w:rsidRPr="007523F5">
        <w:rPr>
          <w:rFonts w:asciiTheme="minorHAnsi" w:hAnsiTheme="minorHAnsi" w:cs="Calibri"/>
          <w:szCs w:val="24"/>
        </w:rPr>
        <w:t xml:space="preserve">O servidor ocupante de cargo em comissão ou função gratificada deverá desincompatibilizar-se do cargo ou função quando empossar-se no mandato de que trata este </w:t>
      </w:r>
      <w:r w:rsidR="00996700" w:rsidRPr="007523F5">
        <w:rPr>
          <w:rFonts w:asciiTheme="minorHAnsi" w:hAnsiTheme="minorHAnsi" w:cs="Calibri"/>
          <w:szCs w:val="24"/>
        </w:rPr>
        <w:t>a</w:t>
      </w:r>
      <w:r w:rsidR="00B4299A" w:rsidRPr="007523F5">
        <w:rPr>
          <w:rFonts w:asciiTheme="minorHAnsi" w:hAnsiTheme="minorHAnsi" w:cs="Calibri"/>
          <w:szCs w:val="24"/>
        </w:rPr>
        <w:t>rtigo</w:t>
      </w:r>
      <w:r w:rsidR="00CB226E" w:rsidRPr="007523F5">
        <w:rPr>
          <w:rFonts w:asciiTheme="minorHAnsi" w:hAnsiTheme="minorHAnsi" w:cs="Calibri"/>
          <w:szCs w:val="24"/>
        </w:rPr>
        <w:t>.</w:t>
      </w:r>
    </w:p>
    <w:p w14:paraId="18DB22C4" w14:textId="77777777" w:rsidR="00CB226E" w:rsidRPr="007523F5" w:rsidRDefault="00CB226E" w:rsidP="00E04926">
      <w:pPr>
        <w:pStyle w:val="Subttulo"/>
        <w:spacing w:line="276" w:lineRule="auto"/>
        <w:ind w:firstLine="0"/>
        <w:rPr>
          <w:rFonts w:asciiTheme="minorHAnsi" w:hAnsiTheme="minorHAnsi" w:cs="Calibri"/>
          <w:highlight w:val="yellow"/>
        </w:rPr>
      </w:pPr>
    </w:p>
    <w:p w14:paraId="29D17A18" w14:textId="77777777" w:rsidR="00F169B6" w:rsidRPr="007523F5" w:rsidRDefault="00F169B6" w:rsidP="00E04926">
      <w:pPr>
        <w:pStyle w:val="Subttulo"/>
        <w:spacing w:line="276" w:lineRule="auto"/>
        <w:ind w:firstLine="0"/>
        <w:rPr>
          <w:rFonts w:asciiTheme="minorHAnsi" w:hAnsiTheme="minorHAnsi"/>
        </w:rPr>
      </w:pPr>
      <w:bookmarkStart w:id="173" w:name="_Toc93656340"/>
      <w:bookmarkStart w:id="174" w:name="_Toc124930849"/>
      <w:r w:rsidRPr="007523F5">
        <w:rPr>
          <w:rFonts w:asciiTheme="minorHAnsi" w:hAnsiTheme="minorHAnsi"/>
        </w:rPr>
        <w:t>Seção X</w:t>
      </w:r>
      <w:bookmarkEnd w:id="173"/>
      <w:bookmarkEnd w:id="174"/>
    </w:p>
    <w:p w14:paraId="6445A9BB" w14:textId="77777777" w:rsidR="00F169B6" w:rsidRPr="007523F5" w:rsidRDefault="00F169B6" w:rsidP="00E04926">
      <w:pPr>
        <w:pStyle w:val="Subttulo"/>
        <w:spacing w:line="276" w:lineRule="auto"/>
        <w:ind w:firstLine="0"/>
        <w:rPr>
          <w:rFonts w:asciiTheme="minorHAnsi" w:hAnsiTheme="minorHAnsi"/>
        </w:rPr>
      </w:pPr>
      <w:bookmarkStart w:id="175" w:name="_Toc93656341"/>
      <w:bookmarkStart w:id="176" w:name="_Toc124930850"/>
      <w:r w:rsidRPr="007523F5">
        <w:rPr>
          <w:rFonts w:asciiTheme="minorHAnsi" w:hAnsiTheme="minorHAnsi"/>
        </w:rPr>
        <w:t>Da Licença para Desempenho de Mandato de Conselheiro Tutelar</w:t>
      </w:r>
      <w:bookmarkEnd w:id="175"/>
      <w:bookmarkEnd w:id="176"/>
    </w:p>
    <w:p w14:paraId="5F8D61EB" w14:textId="77777777" w:rsidR="006B53F2" w:rsidRPr="007523F5" w:rsidRDefault="006B53F2" w:rsidP="00E04926">
      <w:pPr>
        <w:spacing w:line="276" w:lineRule="auto"/>
        <w:rPr>
          <w:rFonts w:asciiTheme="minorHAnsi" w:hAnsiTheme="minorHAnsi" w:cs="Calibri"/>
          <w:szCs w:val="24"/>
        </w:rPr>
      </w:pPr>
    </w:p>
    <w:p w14:paraId="4DF25F4B" w14:textId="339FAA00" w:rsidR="006B53F2" w:rsidRDefault="00996700" w:rsidP="00E04926">
      <w:pPr>
        <w:spacing w:line="276" w:lineRule="auto"/>
        <w:jc w:val="both"/>
        <w:rPr>
          <w:rFonts w:asciiTheme="minorHAnsi" w:eastAsia="MS Gothic" w:hAnsiTheme="minorHAnsi" w:cs="Calibri"/>
          <w:szCs w:val="24"/>
          <w:lang w:eastAsia="ja-JP"/>
        </w:rPr>
      </w:pPr>
      <w:r w:rsidRPr="007523F5">
        <w:rPr>
          <w:rFonts w:asciiTheme="minorHAnsi" w:hAnsiTheme="minorHAnsi" w:cs="Calibri"/>
          <w:b/>
          <w:szCs w:val="24"/>
        </w:rPr>
        <w:t>Art. 117</w:t>
      </w:r>
      <w:r w:rsidR="00781316" w:rsidRPr="007523F5">
        <w:rPr>
          <w:rFonts w:asciiTheme="minorHAnsi" w:hAnsiTheme="minorHAnsi" w:cs="Calibri"/>
          <w:b/>
          <w:szCs w:val="24"/>
        </w:rPr>
        <w:t>.</w:t>
      </w:r>
      <w:r w:rsidR="006B53F2" w:rsidRPr="007523F5">
        <w:rPr>
          <w:rFonts w:asciiTheme="minorHAnsi" w:hAnsiTheme="minorHAnsi" w:cs="Calibri"/>
          <w:b/>
          <w:szCs w:val="24"/>
        </w:rPr>
        <w:t xml:space="preserve"> </w:t>
      </w:r>
      <w:r w:rsidR="006B53F2" w:rsidRPr="007523F5">
        <w:rPr>
          <w:rFonts w:asciiTheme="minorHAnsi" w:eastAsia="MS Gothic" w:hAnsiTheme="minorHAnsi" w:cs="Calibri"/>
          <w:szCs w:val="24"/>
          <w:lang w:eastAsia="ja-JP"/>
        </w:rPr>
        <w:t>O período da licença para concorrer ao cargo de conselheiro tutelar obedecerá às disposições na legislação específica sobre o assunto, respeitado o período de desincompatibilização.</w:t>
      </w:r>
    </w:p>
    <w:p w14:paraId="0F498510" w14:textId="77777777" w:rsidR="00362EB6" w:rsidRPr="007523F5" w:rsidRDefault="00362EB6" w:rsidP="00E04926">
      <w:pPr>
        <w:spacing w:line="276" w:lineRule="auto"/>
        <w:jc w:val="both"/>
        <w:rPr>
          <w:rFonts w:asciiTheme="minorHAnsi" w:eastAsia="MS Gothic" w:hAnsiTheme="minorHAnsi" w:cs="Calibri"/>
          <w:szCs w:val="24"/>
          <w:lang w:eastAsia="ja-JP"/>
        </w:rPr>
      </w:pPr>
    </w:p>
    <w:p w14:paraId="0BD22259" w14:textId="25152235" w:rsidR="00F169B6" w:rsidRPr="007523F5" w:rsidRDefault="00624D6F" w:rsidP="00E04926">
      <w:pPr>
        <w:tabs>
          <w:tab w:val="left" w:pos="5304"/>
        </w:tabs>
        <w:spacing w:line="276" w:lineRule="auto"/>
        <w:jc w:val="both"/>
        <w:textAlignment w:val="baseline"/>
        <w:rPr>
          <w:rFonts w:asciiTheme="minorHAnsi" w:hAnsiTheme="minorHAnsi" w:cs="Calibri"/>
          <w:b/>
          <w:szCs w:val="24"/>
        </w:rPr>
      </w:pPr>
      <w:r w:rsidRPr="007523F5">
        <w:rPr>
          <w:rStyle w:val="CharacterStyle4"/>
          <w:rFonts w:asciiTheme="minorHAnsi" w:hAnsiTheme="minorHAnsi" w:cs="Calibri"/>
          <w:b/>
          <w:sz w:val="24"/>
          <w:szCs w:val="24"/>
        </w:rPr>
        <w:t>§</w:t>
      </w:r>
      <w:r w:rsidRPr="007523F5">
        <w:rPr>
          <w:rFonts w:asciiTheme="minorHAnsi" w:eastAsia="Arial" w:hAnsiTheme="minorHAnsi" w:cs="Calibri"/>
          <w:szCs w:val="24"/>
        </w:rPr>
        <w:t xml:space="preserve"> </w:t>
      </w:r>
      <w:r w:rsidRPr="007523F5">
        <w:rPr>
          <w:rFonts w:asciiTheme="minorHAnsi" w:eastAsia="Arial" w:hAnsiTheme="minorHAnsi" w:cs="Calibri"/>
          <w:b/>
          <w:szCs w:val="24"/>
        </w:rPr>
        <w:t>1º</w:t>
      </w:r>
      <w:r w:rsidRPr="007523F5">
        <w:rPr>
          <w:rFonts w:asciiTheme="minorHAnsi" w:eastAsia="Arial" w:hAnsiTheme="minorHAnsi" w:cs="Calibri"/>
          <w:szCs w:val="24"/>
        </w:rPr>
        <w:t xml:space="preserve"> </w:t>
      </w:r>
      <w:r w:rsidR="00F169B6" w:rsidRPr="007523F5">
        <w:rPr>
          <w:rFonts w:asciiTheme="minorHAnsi" w:hAnsiTheme="minorHAnsi" w:cs="Calibri"/>
          <w:szCs w:val="24"/>
        </w:rPr>
        <w:t xml:space="preserve">Será concedida ao servidor licença para desempenho de mandato de </w:t>
      </w:r>
      <w:r w:rsidR="00E4012C" w:rsidRPr="007523F5">
        <w:rPr>
          <w:rFonts w:asciiTheme="minorHAnsi" w:hAnsiTheme="minorHAnsi" w:cs="Calibri"/>
          <w:szCs w:val="24"/>
        </w:rPr>
        <w:t>C</w:t>
      </w:r>
      <w:r w:rsidR="00F169B6" w:rsidRPr="007523F5">
        <w:rPr>
          <w:rFonts w:asciiTheme="minorHAnsi" w:hAnsiTheme="minorHAnsi" w:cs="Calibri"/>
          <w:szCs w:val="24"/>
        </w:rPr>
        <w:t xml:space="preserve">onselheiro </w:t>
      </w:r>
      <w:r w:rsidR="00E4012C" w:rsidRPr="007523F5">
        <w:rPr>
          <w:rFonts w:asciiTheme="minorHAnsi" w:hAnsiTheme="minorHAnsi" w:cs="Calibri"/>
          <w:szCs w:val="24"/>
        </w:rPr>
        <w:t>T</w:t>
      </w:r>
      <w:r w:rsidR="00F169B6" w:rsidRPr="007523F5">
        <w:rPr>
          <w:rFonts w:asciiTheme="minorHAnsi" w:hAnsiTheme="minorHAnsi" w:cs="Calibri"/>
          <w:szCs w:val="24"/>
        </w:rPr>
        <w:t>utelar no Município de Clevelândia.</w:t>
      </w:r>
    </w:p>
    <w:p w14:paraId="177C60E3" w14:textId="77777777" w:rsidR="00F169B6" w:rsidRPr="007523F5" w:rsidRDefault="00F169B6" w:rsidP="00E04926">
      <w:pPr>
        <w:tabs>
          <w:tab w:val="left" w:pos="5304"/>
        </w:tabs>
        <w:spacing w:line="276" w:lineRule="auto"/>
        <w:jc w:val="both"/>
        <w:textAlignment w:val="baseline"/>
        <w:rPr>
          <w:rFonts w:asciiTheme="minorHAnsi" w:eastAsia="Times New Roman" w:hAnsiTheme="minorHAnsi" w:cs="Calibri"/>
          <w:b/>
          <w:szCs w:val="24"/>
        </w:rPr>
      </w:pPr>
    </w:p>
    <w:p w14:paraId="199DB2EB" w14:textId="1B38B500" w:rsidR="00F169B6" w:rsidRPr="007523F5" w:rsidRDefault="003A1FBF" w:rsidP="00E04926">
      <w:pPr>
        <w:tabs>
          <w:tab w:val="left" w:pos="5304"/>
        </w:tabs>
        <w:spacing w:line="276" w:lineRule="auto"/>
        <w:jc w:val="both"/>
        <w:textAlignment w:val="baseline"/>
        <w:rPr>
          <w:rFonts w:asciiTheme="minorHAnsi" w:eastAsia="Arial" w:hAnsiTheme="minorHAnsi" w:cs="Calibri"/>
          <w:szCs w:val="24"/>
        </w:rPr>
      </w:pPr>
      <w:r w:rsidRPr="007523F5">
        <w:rPr>
          <w:rStyle w:val="CharacterStyle4"/>
          <w:rFonts w:asciiTheme="minorHAnsi" w:hAnsiTheme="minorHAnsi" w:cs="Calibri"/>
          <w:b/>
          <w:sz w:val="24"/>
          <w:szCs w:val="24"/>
        </w:rPr>
        <w:t>§</w:t>
      </w:r>
      <w:r w:rsidR="00F169B6" w:rsidRPr="007523F5">
        <w:rPr>
          <w:rFonts w:asciiTheme="minorHAnsi" w:eastAsia="Arial" w:hAnsiTheme="minorHAnsi" w:cs="Calibri"/>
          <w:szCs w:val="24"/>
        </w:rPr>
        <w:t xml:space="preserve"> </w:t>
      </w:r>
      <w:r w:rsidR="00624D6F">
        <w:rPr>
          <w:rFonts w:asciiTheme="minorHAnsi" w:eastAsia="Arial" w:hAnsiTheme="minorHAnsi" w:cs="Calibri"/>
          <w:szCs w:val="24"/>
        </w:rPr>
        <w:t>2</w:t>
      </w:r>
      <w:r w:rsidR="00F169B6" w:rsidRPr="007523F5">
        <w:rPr>
          <w:rFonts w:asciiTheme="minorHAnsi" w:eastAsia="Arial" w:hAnsiTheme="minorHAnsi" w:cs="Calibri"/>
          <w:b/>
          <w:szCs w:val="24"/>
        </w:rPr>
        <w:t>º</w:t>
      </w:r>
      <w:r w:rsidR="00F169B6" w:rsidRPr="007523F5">
        <w:rPr>
          <w:rFonts w:asciiTheme="minorHAnsi" w:eastAsia="Arial" w:hAnsiTheme="minorHAnsi" w:cs="Calibri"/>
          <w:szCs w:val="24"/>
        </w:rPr>
        <w:t xml:space="preserve"> A licença terá duração igual a do mandato, podendo ser prorrogada no caso de reeleição.</w:t>
      </w:r>
    </w:p>
    <w:p w14:paraId="51E59BAA" w14:textId="77777777" w:rsidR="00F169B6" w:rsidRPr="007523F5" w:rsidRDefault="00F169B6" w:rsidP="00E04926">
      <w:pPr>
        <w:tabs>
          <w:tab w:val="left" w:pos="5304"/>
        </w:tabs>
        <w:spacing w:line="276" w:lineRule="auto"/>
        <w:jc w:val="both"/>
        <w:textAlignment w:val="baseline"/>
        <w:rPr>
          <w:rFonts w:asciiTheme="minorHAnsi" w:eastAsia="Arial" w:hAnsiTheme="minorHAnsi" w:cs="Calibri"/>
          <w:szCs w:val="24"/>
        </w:rPr>
      </w:pPr>
    </w:p>
    <w:p w14:paraId="7091AEBC" w14:textId="3399AC97" w:rsidR="00F169B6" w:rsidRDefault="003A1FBF" w:rsidP="00E04926">
      <w:pPr>
        <w:tabs>
          <w:tab w:val="left" w:pos="5304"/>
        </w:tabs>
        <w:spacing w:line="276" w:lineRule="auto"/>
        <w:jc w:val="both"/>
        <w:textAlignment w:val="baseline"/>
        <w:rPr>
          <w:rFonts w:asciiTheme="minorHAnsi" w:eastAsia="Arial" w:hAnsiTheme="minorHAnsi" w:cs="Calibri"/>
          <w:szCs w:val="24"/>
        </w:rPr>
      </w:pPr>
      <w:r w:rsidRPr="007523F5">
        <w:rPr>
          <w:rStyle w:val="CharacterStyle4"/>
          <w:rFonts w:asciiTheme="minorHAnsi" w:hAnsiTheme="minorHAnsi" w:cs="Calibri"/>
          <w:b/>
          <w:sz w:val="24"/>
          <w:szCs w:val="24"/>
        </w:rPr>
        <w:t>§</w:t>
      </w:r>
      <w:r w:rsidR="00624D6F">
        <w:rPr>
          <w:rStyle w:val="CharacterStyle4"/>
          <w:rFonts w:asciiTheme="minorHAnsi" w:hAnsiTheme="minorHAnsi" w:cs="Calibri"/>
          <w:b/>
          <w:sz w:val="24"/>
          <w:szCs w:val="24"/>
        </w:rPr>
        <w:t xml:space="preserve"> </w:t>
      </w:r>
      <w:r w:rsidR="00624D6F">
        <w:rPr>
          <w:rFonts w:asciiTheme="minorHAnsi" w:eastAsia="Arial" w:hAnsiTheme="minorHAnsi" w:cs="Calibri"/>
          <w:szCs w:val="24"/>
        </w:rPr>
        <w:t>3</w:t>
      </w:r>
      <w:r w:rsidR="00F169B6" w:rsidRPr="007523F5">
        <w:rPr>
          <w:rFonts w:asciiTheme="minorHAnsi" w:eastAsia="Arial" w:hAnsiTheme="minorHAnsi" w:cs="Calibri"/>
          <w:b/>
          <w:szCs w:val="24"/>
        </w:rPr>
        <w:t>º</w:t>
      </w:r>
      <w:r w:rsidR="00F169B6" w:rsidRPr="007523F5">
        <w:rPr>
          <w:rFonts w:asciiTheme="minorHAnsi" w:eastAsia="Arial" w:hAnsiTheme="minorHAnsi" w:cs="Calibri"/>
          <w:szCs w:val="24"/>
        </w:rPr>
        <w:t xml:space="preserve"> Durante o desempenho do mandato, o servidor em gozo desta licença perceberá a remuneração fixada em lei para função de Conselheiro Tutelar</w:t>
      </w:r>
      <w:r w:rsidR="002F7427" w:rsidRPr="007523F5">
        <w:rPr>
          <w:rFonts w:asciiTheme="minorHAnsi" w:eastAsia="Arial" w:hAnsiTheme="minorHAnsi" w:cs="Calibri"/>
          <w:szCs w:val="24"/>
        </w:rPr>
        <w:t>.</w:t>
      </w:r>
    </w:p>
    <w:p w14:paraId="297EF4AC" w14:textId="77777777" w:rsidR="00362EB6" w:rsidRPr="007523F5" w:rsidRDefault="00362EB6" w:rsidP="00E04926">
      <w:pPr>
        <w:tabs>
          <w:tab w:val="left" w:pos="5304"/>
        </w:tabs>
        <w:spacing w:line="276" w:lineRule="auto"/>
        <w:jc w:val="both"/>
        <w:textAlignment w:val="baseline"/>
        <w:rPr>
          <w:rFonts w:asciiTheme="minorHAnsi" w:eastAsia="Arial" w:hAnsiTheme="minorHAnsi" w:cs="Calibri"/>
          <w:szCs w:val="24"/>
        </w:rPr>
      </w:pPr>
    </w:p>
    <w:p w14:paraId="52EE2E4A" w14:textId="77777777" w:rsidR="00E47820" w:rsidRPr="007523F5" w:rsidRDefault="00E47820" w:rsidP="00E04926">
      <w:pPr>
        <w:pStyle w:val="Subttulo"/>
        <w:spacing w:line="276" w:lineRule="auto"/>
        <w:ind w:firstLine="0"/>
        <w:rPr>
          <w:rFonts w:asciiTheme="minorHAnsi" w:hAnsiTheme="minorHAnsi"/>
        </w:rPr>
      </w:pPr>
      <w:bookmarkStart w:id="177" w:name="_Toc93656342"/>
      <w:bookmarkStart w:id="178" w:name="_Toc124930851"/>
      <w:r w:rsidRPr="007523F5">
        <w:rPr>
          <w:rFonts w:asciiTheme="minorHAnsi" w:hAnsiTheme="minorHAnsi"/>
        </w:rPr>
        <w:t>Seção XI</w:t>
      </w:r>
      <w:bookmarkEnd w:id="177"/>
      <w:bookmarkEnd w:id="178"/>
    </w:p>
    <w:p w14:paraId="1672B170" w14:textId="77777777" w:rsidR="00B91BAF" w:rsidRPr="007523F5" w:rsidRDefault="00B91BAF" w:rsidP="00E04926">
      <w:pPr>
        <w:pStyle w:val="Subttulo"/>
        <w:spacing w:line="276" w:lineRule="auto"/>
        <w:ind w:firstLine="0"/>
        <w:rPr>
          <w:rFonts w:asciiTheme="minorHAnsi" w:hAnsiTheme="minorHAnsi"/>
        </w:rPr>
      </w:pPr>
      <w:bookmarkStart w:id="179" w:name="_Toc93656343"/>
      <w:bookmarkStart w:id="180" w:name="_Toc124930852"/>
      <w:r w:rsidRPr="007523F5">
        <w:rPr>
          <w:rFonts w:asciiTheme="minorHAnsi" w:hAnsiTheme="minorHAnsi"/>
        </w:rPr>
        <w:t xml:space="preserve">Da </w:t>
      </w:r>
      <w:r w:rsidR="007016B4" w:rsidRPr="007523F5">
        <w:rPr>
          <w:rFonts w:asciiTheme="minorHAnsi" w:hAnsiTheme="minorHAnsi"/>
        </w:rPr>
        <w:t xml:space="preserve">Licença </w:t>
      </w:r>
      <w:r w:rsidR="004F3DE9" w:rsidRPr="007523F5">
        <w:rPr>
          <w:rFonts w:asciiTheme="minorHAnsi" w:hAnsiTheme="minorHAnsi"/>
        </w:rPr>
        <w:t>p</w:t>
      </w:r>
      <w:r w:rsidR="007016B4" w:rsidRPr="007523F5">
        <w:rPr>
          <w:rFonts w:asciiTheme="minorHAnsi" w:hAnsiTheme="minorHAnsi"/>
        </w:rPr>
        <w:t>ara Prestar Serviço Militar</w:t>
      </w:r>
      <w:bookmarkEnd w:id="179"/>
      <w:bookmarkEnd w:id="180"/>
    </w:p>
    <w:p w14:paraId="490DE663" w14:textId="77777777" w:rsidR="00B91BAF" w:rsidRPr="007523F5" w:rsidRDefault="00B91BAF" w:rsidP="00E04926">
      <w:pPr>
        <w:tabs>
          <w:tab w:val="left" w:pos="1800"/>
          <w:tab w:val="left" w:pos="5384"/>
        </w:tabs>
        <w:spacing w:line="276" w:lineRule="auto"/>
        <w:ind w:left="426"/>
        <w:jc w:val="center"/>
        <w:textAlignment w:val="baseline"/>
        <w:rPr>
          <w:rFonts w:asciiTheme="minorHAnsi" w:hAnsiTheme="minorHAnsi" w:cs="Calibri"/>
          <w:szCs w:val="24"/>
        </w:rPr>
      </w:pPr>
    </w:p>
    <w:p w14:paraId="354C2F7E" w14:textId="77777777" w:rsidR="00B91BAF" w:rsidRPr="007523F5" w:rsidRDefault="00B91BAF" w:rsidP="00E04926">
      <w:pPr>
        <w:spacing w:line="276" w:lineRule="auto"/>
        <w:jc w:val="both"/>
        <w:textAlignment w:val="baseline"/>
        <w:rPr>
          <w:rFonts w:asciiTheme="minorHAnsi" w:eastAsia="Arial" w:hAnsiTheme="minorHAnsi" w:cs="Calibri"/>
          <w:szCs w:val="24"/>
        </w:rPr>
      </w:pPr>
      <w:r w:rsidRPr="00624D6F">
        <w:rPr>
          <w:rFonts w:asciiTheme="minorHAnsi" w:hAnsiTheme="minorHAnsi" w:cs="Calibri"/>
          <w:b/>
          <w:szCs w:val="24"/>
        </w:rPr>
        <w:t xml:space="preserve">Art. </w:t>
      </w:r>
      <w:r w:rsidR="00996700" w:rsidRPr="00624D6F">
        <w:rPr>
          <w:rFonts w:asciiTheme="minorHAnsi" w:hAnsiTheme="minorHAnsi" w:cs="Calibri"/>
          <w:b/>
          <w:szCs w:val="24"/>
        </w:rPr>
        <w:t>118</w:t>
      </w:r>
      <w:r w:rsidR="00781316" w:rsidRPr="00624D6F">
        <w:rPr>
          <w:rFonts w:asciiTheme="minorHAnsi" w:hAnsiTheme="minorHAnsi" w:cs="Calibri"/>
          <w:b/>
          <w:szCs w:val="24"/>
        </w:rPr>
        <w:t>.</w:t>
      </w:r>
      <w:r w:rsidRPr="007523F5">
        <w:rPr>
          <w:rFonts w:asciiTheme="minorHAnsi" w:hAnsiTheme="minorHAnsi" w:cs="Calibri"/>
          <w:szCs w:val="24"/>
        </w:rPr>
        <w:t xml:space="preserve"> </w:t>
      </w:r>
      <w:r w:rsidRPr="007523F5">
        <w:rPr>
          <w:rFonts w:asciiTheme="minorHAnsi" w:eastAsia="Arial" w:hAnsiTheme="minorHAnsi" w:cs="Calibri"/>
          <w:szCs w:val="24"/>
        </w:rPr>
        <w:t>Ao servidor efetivo que for convocado para o serviço militar ou outros encargos de segurança nacional, será concedida licença sem vencimentos.</w:t>
      </w:r>
    </w:p>
    <w:p w14:paraId="46C6D235" w14:textId="77777777" w:rsidR="002511B6" w:rsidRPr="007523F5" w:rsidRDefault="002511B6" w:rsidP="00E04926">
      <w:pPr>
        <w:spacing w:line="276" w:lineRule="auto"/>
        <w:jc w:val="both"/>
        <w:textAlignment w:val="baseline"/>
        <w:rPr>
          <w:rFonts w:asciiTheme="minorHAnsi" w:eastAsia="Arial" w:hAnsiTheme="minorHAnsi" w:cs="Calibri"/>
          <w:szCs w:val="24"/>
        </w:rPr>
      </w:pPr>
    </w:p>
    <w:p w14:paraId="547B2880" w14:textId="77777777" w:rsidR="00B91BAF" w:rsidRPr="007523F5" w:rsidRDefault="003A1FBF" w:rsidP="00E04926">
      <w:pPr>
        <w:spacing w:line="276" w:lineRule="auto"/>
        <w:jc w:val="both"/>
        <w:textAlignment w:val="baseline"/>
        <w:rPr>
          <w:rFonts w:asciiTheme="minorHAnsi" w:eastAsia="Arial" w:hAnsiTheme="minorHAnsi" w:cs="Calibri"/>
          <w:szCs w:val="24"/>
        </w:rPr>
      </w:pPr>
      <w:r w:rsidRPr="007523F5">
        <w:rPr>
          <w:rStyle w:val="CharacterStyle4"/>
          <w:rFonts w:asciiTheme="minorHAnsi" w:hAnsiTheme="minorHAnsi" w:cs="Calibri"/>
          <w:b/>
          <w:sz w:val="24"/>
          <w:szCs w:val="24"/>
        </w:rPr>
        <w:t>§</w:t>
      </w:r>
      <w:r w:rsidR="00B91BAF" w:rsidRPr="007523F5">
        <w:rPr>
          <w:rFonts w:asciiTheme="minorHAnsi" w:eastAsia="Arial" w:hAnsiTheme="minorHAnsi" w:cs="Calibri"/>
          <w:szCs w:val="24"/>
        </w:rPr>
        <w:t xml:space="preserve"> </w:t>
      </w:r>
      <w:r w:rsidR="00B91BAF" w:rsidRPr="007523F5">
        <w:rPr>
          <w:rFonts w:asciiTheme="minorHAnsi" w:eastAsia="Arial" w:hAnsiTheme="minorHAnsi" w:cs="Calibri"/>
          <w:b/>
          <w:szCs w:val="24"/>
        </w:rPr>
        <w:t>1º</w:t>
      </w:r>
      <w:r w:rsidR="00CB5F5F" w:rsidRPr="007523F5">
        <w:rPr>
          <w:rFonts w:asciiTheme="minorHAnsi" w:eastAsia="Arial" w:hAnsiTheme="minorHAnsi" w:cs="Calibri"/>
          <w:szCs w:val="24"/>
        </w:rPr>
        <w:t xml:space="preserve"> </w:t>
      </w:r>
      <w:r w:rsidR="00B91BAF" w:rsidRPr="007523F5">
        <w:rPr>
          <w:rFonts w:asciiTheme="minorHAnsi" w:eastAsia="Arial" w:hAnsiTheme="minorHAnsi" w:cs="Calibri"/>
          <w:szCs w:val="24"/>
        </w:rPr>
        <w:t>A licença será concedida à vista de documento oficial que comprove a convocação.</w:t>
      </w:r>
    </w:p>
    <w:p w14:paraId="13CD89E6" w14:textId="77777777" w:rsidR="002511B6" w:rsidRPr="007523F5" w:rsidRDefault="002511B6" w:rsidP="00E04926">
      <w:pPr>
        <w:spacing w:line="276" w:lineRule="auto"/>
        <w:jc w:val="both"/>
        <w:textAlignment w:val="baseline"/>
        <w:rPr>
          <w:rFonts w:asciiTheme="minorHAnsi" w:eastAsia="Arial" w:hAnsiTheme="minorHAnsi" w:cs="Calibri"/>
          <w:szCs w:val="24"/>
        </w:rPr>
      </w:pPr>
    </w:p>
    <w:p w14:paraId="4F2FF666" w14:textId="77777777" w:rsidR="00B91BAF" w:rsidRPr="007523F5" w:rsidRDefault="003A1FBF" w:rsidP="00E04926">
      <w:pPr>
        <w:spacing w:line="276" w:lineRule="auto"/>
        <w:jc w:val="both"/>
        <w:textAlignment w:val="baseline"/>
        <w:rPr>
          <w:rFonts w:asciiTheme="minorHAnsi" w:eastAsia="Arial" w:hAnsiTheme="minorHAnsi" w:cs="Calibri"/>
          <w:szCs w:val="24"/>
        </w:rPr>
      </w:pPr>
      <w:r w:rsidRPr="007523F5">
        <w:rPr>
          <w:rStyle w:val="CharacterStyle4"/>
          <w:rFonts w:asciiTheme="minorHAnsi" w:hAnsiTheme="minorHAnsi" w:cs="Calibri"/>
          <w:b/>
          <w:sz w:val="24"/>
          <w:szCs w:val="24"/>
        </w:rPr>
        <w:t>§</w:t>
      </w:r>
      <w:r w:rsidR="00B91BAF" w:rsidRPr="007523F5">
        <w:rPr>
          <w:rFonts w:asciiTheme="minorHAnsi" w:eastAsia="Arial" w:hAnsiTheme="minorHAnsi" w:cs="Calibri"/>
          <w:szCs w:val="24"/>
        </w:rPr>
        <w:t xml:space="preserve"> </w:t>
      </w:r>
      <w:r w:rsidR="00B91BAF" w:rsidRPr="007523F5">
        <w:rPr>
          <w:rFonts w:asciiTheme="minorHAnsi" w:eastAsia="Arial" w:hAnsiTheme="minorHAnsi" w:cs="Calibri"/>
          <w:b/>
          <w:szCs w:val="24"/>
        </w:rPr>
        <w:t>2º</w:t>
      </w:r>
      <w:r w:rsidR="00CB5F5F" w:rsidRPr="007523F5">
        <w:rPr>
          <w:rFonts w:asciiTheme="minorHAnsi" w:eastAsia="Arial" w:hAnsiTheme="minorHAnsi" w:cs="Calibri"/>
          <w:szCs w:val="24"/>
        </w:rPr>
        <w:t xml:space="preserve"> </w:t>
      </w:r>
      <w:r w:rsidR="00B91BAF" w:rsidRPr="007523F5">
        <w:rPr>
          <w:rFonts w:asciiTheme="minorHAnsi" w:eastAsia="Arial" w:hAnsiTheme="minorHAnsi" w:cs="Calibri"/>
          <w:szCs w:val="24"/>
        </w:rPr>
        <w:t xml:space="preserve">O servidor desincorporado em outro Estado da Federação deverá reassumir o exercício do cargo dentro do prazo de trinta dias, e se a desincorporação ocorrer dentro do Estado, o prazo será de </w:t>
      </w:r>
      <w:r w:rsidR="00FE7316" w:rsidRPr="007523F5">
        <w:rPr>
          <w:rFonts w:asciiTheme="minorHAnsi" w:eastAsia="Arial" w:hAnsiTheme="minorHAnsi" w:cs="Calibri"/>
          <w:szCs w:val="24"/>
        </w:rPr>
        <w:t>15 (</w:t>
      </w:r>
      <w:r w:rsidR="00B91BAF" w:rsidRPr="007523F5">
        <w:rPr>
          <w:rFonts w:asciiTheme="minorHAnsi" w:eastAsia="Arial" w:hAnsiTheme="minorHAnsi" w:cs="Calibri"/>
          <w:szCs w:val="24"/>
        </w:rPr>
        <w:t>quinze</w:t>
      </w:r>
      <w:r w:rsidR="00FE7316" w:rsidRPr="007523F5">
        <w:rPr>
          <w:rFonts w:asciiTheme="minorHAnsi" w:eastAsia="Arial" w:hAnsiTheme="minorHAnsi" w:cs="Calibri"/>
          <w:szCs w:val="24"/>
        </w:rPr>
        <w:t>)</w:t>
      </w:r>
      <w:r w:rsidR="00B91BAF" w:rsidRPr="007523F5">
        <w:rPr>
          <w:rFonts w:asciiTheme="minorHAnsi" w:eastAsia="Arial" w:hAnsiTheme="minorHAnsi" w:cs="Calibri"/>
          <w:szCs w:val="24"/>
        </w:rPr>
        <w:t xml:space="preserve"> dias.</w:t>
      </w:r>
      <w:r w:rsidR="002511B6" w:rsidRPr="007523F5">
        <w:rPr>
          <w:rFonts w:asciiTheme="minorHAnsi" w:eastAsia="Arial" w:hAnsiTheme="minorHAnsi" w:cs="Calibri"/>
          <w:szCs w:val="24"/>
        </w:rPr>
        <w:t xml:space="preserve"> </w:t>
      </w:r>
    </w:p>
    <w:p w14:paraId="7E0C8995" w14:textId="77777777" w:rsidR="002511B6" w:rsidRPr="007523F5" w:rsidRDefault="002511B6" w:rsidP="00E04926">
      <w:pPr>
        <w:spacing w:line="276" w:lineRule="auto"/>
        <w:jc w:val="both"/>
        <w:textAlignment w:val="baseline"/>
        <w:rPr>
          <w:rFonts w:asciiTheme="minorHAnsi" w:eastAsia="Arial" w:hAnsiTheme="minorHAnsi" w:cs="Calibri"/>
          <w:szCs w:val="24"/>
        </w:rPr>
      </w:pPr>
    </w:p>
    <w:p w14:paraId="420713DD" w14:textId="77777777" w:rsidR="00B91BAF" w:rsidRPr="007523F5" w:rsidRDefault="003A1FBF" w:rsidP="00E04926">
      <w:pPr>
        <w:spacing w:line="276" w:lineRule="auto"/>
        <w:jc w:val="both"/>
        <w:textAlignment w:val="baseline"/>
        <w:rPr>
          <w:rFonts w:asciiTheme="minorHAnsi" w:eastAsia="Arial" w:hAnsiTheme="minorHAnsi" w:cs="Calibri"/>
          <w:szCs w:val="24"/>
        </w:rPr>
      </w:pPr>
      <w:r w:rsidRPr="007523F5">
        <w:rPr>
          <w:rStyle w:val="CharacterStyle4"/>
          <w:rFonts w:asciiTheme="minorHAnsi" w:hAnsiTheme="minorHAnsi" w:cs="Calibri"/>
          <w:b/>
          <w:sz w:val="24"/>
          <w:szCs w:val="24"/>
        </w:rPr>
        <w:t>§</w:t>
      </w:r>
      <w:r w:rsidR="00CB5F5F" w:rsidRPr="007523F5">
        <w:rPr>
          <w:rFonts w:asciiTheme="minorHAnsi" w:eastAsia="Arial" w:hAnsiTheme="minorHAnsi" w:cs="Calibri"/>
          <w:szCs w:val="24"/>
        </w:rPr>
        <w:t xml:space="preserve"> </w:t>
      </w:r>
      <w:r w:rsidR="00B91BAF" w:rsidRPr="007523F5">
        <w:rPr>
          <w:rFonts w:asciiTheme="minorHAnsi" w:eastAsia="Arial" w:hAnsiTheme="minorHAnsi" w:cs="Calibri"/>
          <w:b/>
          <w:szCs w:val="24"/>
        </w:rPr>
        <w:t>3º</w:t>
      </w:r>
      <w:r w:rsidR="00CB5F5F" w:rsidRPr="007523F5">
        <w:rPr>
          <w:rFonts w:asciiTheme="minorHAnsi" w:eastAsia="Arial" w:hAnsiTheme="minorHAnsi" w:cs="Calibri"/>
          <w:szCs w:val="24"/>
        </w:rPr>
        <w:t xml:space="preserve"> </w:t>
      </w:r>
      <w:r w:rsidR="00B91BAF" w:rsidRPr="007523F5">
        <w:rPr>
          <w:rFonts w:asciiTheme="minorHAnsi" w:eastAsia="Arial" w:hAnsiTheme="minorHAnsi" w:cs="Calibri"/>
          <w:szCs w:val="24"/>
        </w:rPr>
        <w:t xml:space="preserve">Igual tratamento será proporcionado ao servidor que, por ter feito curso para ser admitido como </w:t>
      </w:r>
      <w:r w:rsidR="009F5908" w:rsidRPr="007523F5">
        <w:rPr>
          <w:rFonts w:asciiTheme="minorHAnsi" w:eastAsia="Arial" w:hAnsiTheme="minorHAnsi" w:cs="Calibri"/>
          <w:szCs w:val="24"/>
        </w:rPr>
        <w:t>O</w:t>
      </w:r>
      <w:r w:rsidR="00B91BAF" w:rsidRPr="007523F5">
        <w:rPr>
          <w:rFonts w:asciiTheme="minorHAnsi" w:eastAsia="Arial" w:hAnsiTheme="minorHAnsi" w:cs="Calibri"/>
          <w:szCs w:val="24"/>
        </w:rPr>
        <w:t xml:space="preserve">ficial da </w:t>
      </w:r>
      <w:r w:rsidR="009F5908" w:rsidRPr="007523F5">
        <w:rPr>
          <w:rFonts w:asciiTheme="minorHAnsi" w:eastAsia="Arial" w:hAnsiTheme="minorHAnsi" w:cs="Calibri"/>
          <w:szCs w:val="24"/>
        </w:rPr>
        <w:t>Reserva</w:t>
      </w:r>
      <w:r w:rsidR="00B91BAF" w:rsidRPr="007523F5">
        <w:rPr>
          <w:rFonts w:asciiTheme="minorHAnsi" w:eastAsia="Arial" w:hAnsiTheme="minorHAnsi" w:cs="Calibri"/>
          <w:szCs w:val="24"/>
        </w:rPr>
        <w:t xml:space="preserve"> </w:t>
      </w:r>
      <w:r w:rsidR="009F5908" w:rsidRPr="007523F5">
        <w:rPr>
          <w:rFonts w:asciiTheme="minorHAnsi" w:eastAsia="Arial" w:hAnsiTheme="minorHAnsi" w:cs="Calibri"/>
          <w:szCs w:val="24"/>
        </w:rPr>
        <w:t xml:space="preserve">tenha sido </w:t>
      </w:r>
      <w:r w:rsidR="00B91BAF" w:rsidRPr="007523F5">
        <w:rPr>
          <w:rFonts w:asciiTheme="minorHAnsi" w:eastAsia="Arial" w:hAnsiTheme="minorHAnsi" w:cs="Calibri"/>
          <w:szCs w:val="24"/>
        </w:rPr>
        <w:t>convocado para estágio de instrução previsto nos regulamentos militares.</w:t>
      </w:r>
    </w:p>
    <w:p w14:paraId="2491CD25" w14:textId="77777777" w:rsidR="00725442" w:rsidRPr="007523F5" w:rsidRDefault="00725442" w:rsidP="00E04926">
      <w:pPr>
        <w:tabs>
          <w:tab w:val="left" w:pos="1800"/>
        </w:tabs>
        <w:spacing w:line="276" w:lineRule="auto"/>
        <w:jc w:val="both"/>
        <w:textAlignment w:val="baseline"/>
        <w:rPr>
          <w:rFonts w:asciiTheme="minorHAnsi" w:eastAsia="Times New Roman" w:hAnsiTheme="minorHAnsi" w:cs="Calibri"/>
          <w:color w:val="FF0000"/>
          <w:szCs w:val="24"/>
        </w:rPr>
      </w:pPr>
    </w:p>
    <w:p w14:paraId="0877BF57" w14:textId="77777777" w:rsidR="00A85F4B" w:rsidRPr="007523F5" w:rsidRDefault="008D7B1D" w:rsidP="00E04926">
      <w:pPr>
        <w:pStyle w:val="Subttulo"/>
        <w:spacing w:line="276" w:lineRule="auto"/>
        <w:ind w:firstLine="0"/>
        <w:rPr>
          <w:rFonts w:asciiTheme="minorHAnsi" w:hAnsiTheme="minorHAnsi"/>
        </w:rPr>
      </w:pPr>
      <w:bookmarkStart w:id="181" w:name="_Toc93656344"/>
      <w:bookmarkStart w:id="182" w:name="_Toc124930853"/>
      <w:r w:rsidRPr="007523F5">
        <w:rPr>
          <w:rFonts w:asciiTheme="minorHAnsi" w:hAnsiTheme="minorHAnsi"/>
        </w:rPr>
        <w:t>C</w:t>
      </w:r>
      <w:r w:rsidR="009E397D" w:rsidRPr="007523F5">
        <w:rPr>
          <w:rFonts w:asciiTheme="minorHAnsi" w:hAnsiTheme="minorHAnsi"/>
        </w:rPr>
        <w:t>APÍTULO</w:t>
      </w:r>
      <w:r w:rsidRPr="007523F5">
        <w:rPr>
          <w:rFonts w:asciiTheme="minorHAnsi" w:hAnsiTheme="minorHAnsi"/>
        </w:rPr>
        <w:t xml:space="preserve"> V</w:t>
      </w:r>
      <w:bookmarkEnd w:id="181"/>
      <w:bookmarkEnd w:id="182"/>
    </w:p>
    <w:p w14:paraId="74F4173D" w14:textId="77777777" w:rsidR="009E397D" w:rsidRPr="007523F5" w:rsidRDefault="00072BC4" w:rsidP="00E04926">
      <w:pPr>
        <w:pStyle w:val="Subttulo"/>
        <w:spacing w:line="276" w:lineRule="auto"/>
        <w:ind w:firstLine="0"/>
        <w:rPr>
          <w:rFonts w:asciiTheme="minorHAnsi" w:hAnsiTheme="minorHAnsi"/>
        </w:rPr>
      </w:pPr>
      <w:bookmarkStart w:id="183" w:name="_Toc93656345"/>
      <w:bookmarkStart w:id="184" w:name="_Toc124930854"/>
      <w:r w:rsidRPr="007523F5">
        <w:rPr>
          <w:rFonts w:asciiTheme="minorHAnsi" w:hAnsiTheme="minorHAnsi"/>
        </w:rPr>
        <w:t>DO REGIME DE TRABALHO, DO REGIME DE SOBREAVISO E DO SISTEMA DE ESCALA ESPECIAL</w:t>
      </w:r>
      <w:bookmarkEnd w:id="183"/>
      <w:bookmarkEnd w:id="184"/>
    </w:p>
    <w:p w14:paraId="532C668F" w14:textId="77777777" w:rsidR="009E397D" w:rsidRPr="007523F5" w:rsidRDefault="009E397D" w:rsidP="00E04926">
      <w:pPr>
        <w:pStyle w:val="Subttulo"/>
        <w:spacing w:line="276" w:lineRule="auto"/>
        <w:ind w:firstLine="0"/>
        <w:rPr>
          <w:rFonts w:asciiTheme="minorHAnsi" w:hAnsiTheme="minorHAnsi" w:cs="Calibri"/>
        </w:rPr>
      </w:pPr>
    </w:p>
    <w:p w14:paraId="69676F43" w14:textId="77777777" w:rsidR="00885090" w:rsidRPr="007523F5" w:rsidRDefault="008D7B1D" w:rsidP="00E04926">
      <w:pPr>
        <w:pStyle w:val="Subttulo"/>
        <w:spacing w:line="276" w:lineRule="auto"/>
        <w:ind w:firstLine="0"/>
        <w:rPr>
          <w:rFonts w:asciiTheme="minorHAnsi" w:hAnsiTheme="minorHAnsi"/>
        </w:rPr>
      </w:pPr>
      <w:bookmarkStart w:id="185" w:name="_Toc93656346"/>
      <w:bookmarkStart w:id="186" w:name="_Toc124930855"/>
      <w:r w:rsidRPr="007523F5">
        <w:rPr>
          <w:rFonts w:asciiTheme="minorHAnsi" w:hAnsiTheme="minorHAnsi"/>
        </w:rPr>
        <w:t xml:space="preserve">Seção </w:t>
      </w:r>
      <w:r w:rsidR="003635CD" w:rsidRPr="007523F5">
        <w:rPr>
          <w:rFonts w:asciiTheme="minorHAnsi" w:hAnsiTheme="minorHAnsi"/>
        </w:rPr>
        <w:t>I</w:t>
      </w:r>
      <w:bookmarkEnd w:id="185"/>
      <w:bookmarkEnd w:id="186"/>
    </w:p>
    <w:p w14:paraId="40244C16" w14:textId="77777777" w:rsidR="00640000" w:rsidRPr="007523F5" w:rsidRDefault="00640000" w:rsidP="00E04926">
      <w:pPr>
        <w:pStyle w:val="Subttulo"/>
        <w:spacing w:line="276" w:lineRule="auto"/>
        <w:ind w:firstLine="0"/>
        <w:rPr>
          <w:rFonts w:asciiTheme="minorHAnsi" w:hAnsiTheme="minorHAnsi"/>
        </w:rPr>
      </w:pPr>
      <w:bookmarkStart w:id="187" w:name="_Toc455058562"/>
      <w:bookmarkStart w:id="188" w:name="_Toc93656347"/>
      <w:bookmarkStart w:id="189" w:name="_Toc124930856"/>
      <w:r w:rsidRPr="007523F5">
        <w:rPr>
          <w:rFonts w:asciiTheme="minorHAnsi" w:hAnsiTheme="minorHAnsi"/>
        </w:rPr>
        <w:t xml:space="preserve">Do </w:t>
      </w:r>
      <w:r w:rsidR="004F3DE9" w:rsidRPr="007523F5">
        <w:rPr>
          <w:rFonts w:asciiTheme="minorHAnsi" w:hAnsiTheme="minorHAnsi"/>
        </w:rPr>
        <w:t>Regime d</w:t>
      </w:r>
      <w:r w:rsidR="007016B4" w:rsidRPr="007523F5">
        <w:rPr>
          <w:rFonts w:asciiTheme="minorHAnsi" w:hAnsiTheme="minorHAnsi"/>
        </w:rPr>
        <w:t>e Trabalho</w:t>
      </w:r>
      <w:bookmarkEnd w:id="187"/>
      <w:bookmarkEnd w:id="188"/>
      <w:bookmarkEnd w:id="189"/>
    </w:p>
    <w:p w14:paraId="4B87AD4D" w14:textId="77777777" w:rsidR="00640000" w:rsidRPr="007523F5" w:rsidRDefault="00640000" w:rsidP="00E04926">
      <w:pPr>
        <w:spacing w:line="276" w:lineRule="auto"/>
        <w:ind w:left="360"/>
        <w:jc w:val="both"/>
        <w:rPr>
          <w:rFonts w:asciiTheme="minorHAnsi" w:eastAsia="MS Gothic" w:hAnsiTheme="minorHAnsi" w:cs="Calibri"/>
          <w:b/>
          <w:szCs w:val="24"/>
          <w:lang w:eastAsia="ja-JP"/>
        </w:rPr>
      </w:pPr>
    </w:p>
    <w:p w14:paraId="2F103D7D" w14:textId="1A06F518" w:rsidR="00640000" w:rsidRDefault="00640000"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 xml:space="preserve">Art. </w:t>
      </w:r>
      <w:r w:rsidR="002511B6" w:rsidRPr="007523F5">
        <w:rPr>
          <w:rFonts w:asciiTheme="minorHAnsi" w:eastAsia="MS Gothic" w:hAnsiTheme="minorHAnsi" w:cs="Calibri"/>
          <w:b/>
          <w:szCs w:val="24"/>
          <w:lang w:eastAsia="ja-JP"/>
        </w:rPr>
        <w:t>1</w:t>
      </w:r>
      <w:r w:rsidR="00996700" w:rsidRPr="007523F5">
        <w:rPr>
          <w:rFonts w:asciiTheme="minorHAnsi" w:eastAsia="MS Gothic" w:hAnsiTheme="minorHAnsi" w:cs="Calibri"/>
          <w:b/>
          <w:szCs w:val="24"/>
          <w:lang w:eastAsia="ja-JP"/>
        </w:rPr>
        <w:t>19</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O Poder Executivo</w:t>
      </w:r>
      <w:r w:rsidR="00EF42AC" w:rsidRPr="007523F5">
        <w:rPr>
          <w:rFonts w:asciiTheme="minorHAnsi" w:eastAsia="MS Gothic" w:hAnsiTheme="minorHAnsi" w:cs="Calibri"/>
          <w:szCs w:val="24"/>
          <w:lang w:eastAsia="ja-JP"/>
        </w:rPr>
        <w:t xml:space="preserve"> </w:t>
      </w:r>
      <w:r w:rsidRPr="007523F5">
        <w:rPr>
          <w:rFonts w:asciiTheme="minorHAnsi" w:eastAsia="MS Gothic" w:hAnsiTheme="minorHAnsi" w:cs="Calibri"/>
          <w:szCs w:val="24"/>
          <w:lang w:eastAsia="ja-JP"/>
        </w:rPr>
        <w:t>determinar</w:t>
      </w:r>
      <w:r w:rsidR="001352EA">
        <w:rPr>
          <w:rFonts w:asciiTheme="minorHAnsi" w:eastAsia="MS Gothic" w:hAnsiTheme="minorHAnsi" w:cs="Calibri"/>
          <w:szCs w:val="24"/>
          <w:lang w:eastAsia="ja-JP"/>
        </w:rPr>
        <w:t>á</w:t>
      </w:r>
      <w:r w:rsidRPr="007523F5">
        <w:rPr>
          <w:rFonts w:asciiTheme="minorHAnsi" w:eastAsia="MS Gothic" w:hAnsiTheme="minorHAnsi" w:cs="Calibri"/>
          <w:szCs w:val="24"/>
          <w:lang w:eastAsia="ja-JP"/>
        </w:rPr>
        <w:t xml:space="preserve"> por </w:t>
      </w:r>
      <w:r w:rsidR="00EF42AC" w:rsidRPr="007523F5">
        <w:rPr>
          <w:rFonts w:asciiTheme="minorHAnsi" w:eastAsia="MS Gothic" w:hAnsiTheme="minorHAnsi" w:cs="Calibri"/>
          <w:szCs w:val="24"/>
          <w:lang w:eastAsia="ja-JP"/>
        </w:rPr>
        <w:t>ato administrativo</w:t>
      </w:r>
      <w:r w:rsidRPr="007523F5">
        <w:rPr>
          <w:rFonts w:asciiTheme="minorHAnsi" w:eastAsia="MS Gothic" w:hAnsiTheme="minorHAnsi" w:cs="Calibri"/>
          <w:szCs w:val="24"/>
          <w:lang w:eastAsia="ja-JP"/>
        </w:rPr>
        <w:t>, quando não previsto em lei ou regulamento:</w:t>
      </w:r>
    </w:p>
    <w:p w14:paraId="17F564BA" w14:textId="77777777" w:rsidR="003F3754" w:rsidRPr="007523F5" w:rsidRDefault="003F3754" w:rsidP="00E04926">
      <w:pPr>
        <w:spacing w:line="276" w:lineRule="auto"/>
        <w:jc w:val="both"/>
        <w:rPr>
          <w:rFonts w:asciiTheme="minorHAnsi" w:eastAsia="MS Gothic" w:hAnsiTheme="minorHAnsi" w:cs="Calibri"/>
          <w:szCs w:val="24"/>
          <w:lang w:eastAsia="ja-JP"/>
        </w:rPr>
      </w:pPr>
    </w:p>
    <w:p w14:paraId="16239535" w14:textId="77777777" w:rsidR="00640000" w:rsidRPr="007523F5" w:rsidRDefault="006B53F2" w:rsidP="00E508B5">
      <w:pPr>
        <w:numPr>
          <w:ilvl w:val="0"/>
          <w:numId w:val="20"/>
        </w:numPr>
        <w:spacing w:line="276" w:lineRule="auto"/>
        <w:ind w:left="426" w:hanging="426"/>
        <w:jc w:val="both"/>
        <w:rPr>
          <w:rFonts w:asciiTheme="minorHAnsi" w:eastAsia="MS Gothic" w:hAnsiTheme="minorHAnsi" w:cs="Calibri"/>
          <w:szCs w:val="24"/>
          <w:lang w:eastAsia="ja-JP"/>
        </w:rPr>
      </w:pPr>
      <w:r w:rsidRPr="007523F5">
        <w:rPr>
          <w:rFonts w:asciiTheme="minorHAnsi" w:eastAsia="MS Gothic" w:hAnsiTheme="minorHAnsi" w:cs="Calibri"/>
          <w:szCs w:val="24"/>
          <w:lang w:eastAsia="ja-JP"/>
        </w:rPr>
        <w:t>o</w:t>
      </w:r>
      <w:r w:rsidR="00640000" w:rsidRPr="007523F5">
        <w:rPr>
          <w:rFonts w:asciiTheme="minorHAnsi" w:eastAsia="MS Gothic" w:hAnsiTheme="minorHAnsi" w:cs="Calibri"/>
          <w:szCs w:val="24"/>
          <w:lang w:eastAsia="ja-JP"/>
        </w:rPr>
        <w:t xml:space="preserve"> horário normal de trabalho para as repartições;</w:t>
      </w:r>
    </w:p>
    <w:p w14:paraId="6E1FBD7C" w14:textId="77777777" w:rsidR="00640000" w:rsidRPr="007523F5" w:rsidRDefault="006B53F2" w:rsidP="00E508B5">
      <w:pPr>
        <w:numPr>
          <w:ilvl w:val="0"/>
          <w:numId w:val="20"/>
        </w:numPr>
        <w:spacing w:line="276" w:lineRule="auto"/>
        <w:ind w:left="426" w:hanging="426"/>
        <w:jc w:val="both"/>
        <w:rPr>
          <w:rFonts w:asciiTheme="minorHAnsi" w:eastAsia="MS Gothic" w:hAnsiTheme="minorHAnsi" w:cs="Calibri"/>
          <w:szCs w:val="24"/>
          <w:lang w:eastAsia="ja-JP"/>
        </w:rPr>
      </w:pPr>
      <w:r w:rsidRPr="007523F5">
        <w:rPr>
          <w:rFonts w:asciiTheme="minorHAnsi" w:eastAsia="MS Gothic" w:hAnsiTheme="minorHAnsi" w:cs="Calibri"/>
          <w:szCs w:val="24"/>
          <w:lang w:eastAsia="ja-JP"/>
        </w:rPr>
        <w:t>p</w:t>
      </w:r>
      <w:r w:rsidR="00640000" w:rsidRPr="007523F5">
        <w:rPr>
          <w:rFonts w:asciiTheme="minorHAnsi" w:eastAsia="MS Gothic" w:hAnsiTheme="minorHAnsi" w:cs="Calibri"/>
          <w:szCs w:val="24"/>
          <w:lang w:eastAsia="ja-JP"/>
        </w:rPr>
        <w:t>ara cada cargo, o mínimo de horas semanais, especialmente para os que precisem ser exercidos à noite, sábados, domingos e feriados;</w:t>
      </w:r>
    </w:p>
    <w:p w14:paraId="52B536D5" w14:textId="77777777" w:rsidR="00640000" w:rsidRPr="007523F5" w:rsidRDefault="006B53F2" w:rsidP="00E508B5">
      <w:pPr>
        <w:numPr>
          <w:ilvl w:val="0"/>
          <w:numId w:val="20"/>
        </w:numPr>
        <w:spacing w:line="276" w:lineRule="auto"/>
        <w:ind w:left="426" w:hanging="426"/>
        <w:jc w:val="both"/>
        <w:rPr>
          <w:rFonts w:asciiTheme="minorHAnsi" w:eastAsia="MS Gothic" w:hAnsiTheme="minorHAnsi" w:cs="Calibri"/>
          <w:szCs w:val="24"/>
          <w:lang w:eastAsia="ja-JP"/>
        </w:rPr>
      </w:pPr>
      <w:r w:rsidRPr="007523F5">
        <w:rPr>
          <w:rFonts w:asciiTheme="minorHAnsi" w:eastAsia="MS Gothic" w:hAnsiTheme="minorHAnsi" w:cs="Calibri"/>
          <w:szCs w:val="24"/>
          <w:lang w:eastAsia="ja-JP"/>
        </w:rPr>
        <w:t>o</w:t>
      </w:r>
      <w:r w:rsidRPr="007523F5">
        <w:rPr>
          <w:rFonts w:asciiTheme="minorHAnsi" w:eastAsia="MS Gothic" w:hAnsiTheme="minorHAnsi" w:cs="Calibri"/>
          <w:b/>
          <w:szCs w:val="24"/>
          <w:lang w:eastAsia="ja-JP"/>
        </w:rPr>
        <w:t xml:space="preserve"> </w:t>
      </w:r>
      <w:r w:rsidR="00640000" w:rsidRPr="007523F5">
        <w:rPr>
          <w:rFonts w:asciiTheme="minorHAnsi" w:eastAsia="MS Gothic" w:hAnsiTheme="minorHAnsi" w:cs="Calibri"/>
          <w:szCs w:val="24"/>
          <w:lang w:eastAsia="ja-JP"/>
        </w:rPr>
        <w:t>regime de trabalho dividido em turnos, indicando o número de horas exigíveis na semana, respeitada a legislação;</w:t>
      </w:r>
    </w:p>
    <w:p w14:paraId="0D055BBB" w14:textId="77777777" w:rsidR="00640000" w:rsidRPr="007523F5" w:rsidRDefault="006B53F2" w:rsidP="00E508B5">
      <w:pPr>
        <w:numPr>
          <w:ilvl w:val="0"/>
          <w:numId w:val="20"/>
        </w:numPr>
        <w:spacing w:line="276" w:lineRule="auto"/>
        <w:ind w:left="426" w:hanging="426"/>
        <w:jc w:val="both"/>
        <w:rPr>
          <w:rFonts w:asciiTheme="minorHAnsi" w:eastAsia="MS Gothic" w:hAnsiTheme="minorHAnsi" w:cs="Calibri"/>
          <w:szCs w:val="24"/>
          <w:lang w:eastAsia="ja-JP"/>
        </w:rPr>
      </w:pPr>
      <w:r w:rsidRPr="007523F5">
        <w:rPr>
          <w:rFonts w:asciiTheme="minorHAnsi" w:eastAsia="MS Gothic" w:hAnsiTheme="minorHAnsi" w:cs="Calibri"/>
          <w:szCs w:val="24"/>
          <w:lang w:eastAsia="ja-JP"/>
        </w:rPr>
        <w:t>q</w:t>
      </w:r>
      <w:r w:rsidR="00640000" w:rsidRPr="007523F5">
        <w:rPr>
          <w:rFonts w:asciiTheme="minorHAnsi" w:eastAsia="MS Gothic" w:hAnsiTheme="minorHAnsi" w:cs="Calibri"/>
          <w:szCs w:val="24"/>
          <w:lang w:eastAsia="ja-JP"/>
        </w:rPr>
        <w:t>uais os servidores que, em virtude das funções que exercem, não estarão sujeitos a controle do “ponto”.</w:t>
      </w:r>
      <w:r w:rsidR="0014176B" w:rsidRPr="007523F5">
        <w:rPr>
          <w:rFonts w:asciiTheme="minorHAnsi" w:eastAsia="MS Gothic" w:hAnsiTheme="minorHAnsi" w:cs="Calibri"/>
          <w:szCs w:val="24"/>
          <w:lang w:eastAsia="ja-JP"/>
        </w:rPr>
        <w:t xml:space="preserve"> </w:t>
      </w:r>
    </w:p>
    <w:p w14:paraId="219CB9F3" w14:textId="77777777" w:rsidR="00885090" w:rsidRPr="007523F5" w:rsidRDefault="00885090" w:rsidP="00E04926">
      <w:pPr>
        <w:spacing w:line="276" w:lineRule="auto"/>
        <w:jc w:val="both"/>
        <w:rPr>
          <w:rFonts w:asciiTheme="minorHAnsi" w:eastAsia="MS Gothic" w:hAnsiTheme="minorHAnsi" w:cs="Calibri"/>
          <w:szCs w:val="24"/>
          <w:lang w:eastAsia="ja-JP"/>
        </w:rPr>
      </w:pPr>
    </w:p>
    <w:p w14:paraId="14966EC7" w14:textId="77777777" w:rsidR="00640000" w:rsidRPr="007523F5" w:rsidRDefault="003A1FBF"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w:t>
      </w:r>
      <w:r w:rsidR="00640000" w:rsidRPr="007523F5">
        <w:rPr>
          <w:rFonts w:asciiTheme="minorHAnsi" w:eastAsia="MS Gothic" w:hAnsiTheme="minorHAnsi" w:cs="Calibri"/>
          <w:b/>
          <w:szCs w:val="24"/>
          <w:lang w:eastAsia="ja-JP"/>
        </w:rPr>
        <w:t xml:space="preserve"> 1º</w:t>
      </w:r>
      <w:r w:rsidR="00640000" w:rsidRPr="007523F5">
        <w:rPr>
          <w:rFonts w:asciiTheme="minorHAnsi" w:eastAsia="MS Gothic" w:hAnsiTheme="minorHAnsi" w:cs="Calibri"/>
          <w:szCs w:val="24"/>
          <w:lang w:eastAsia="ja-JP"/>
        </w:rPr>
        <w:t xml:space="preserve"> O horário normal de trabalho das repartições municipais será de no máximo 40 </w:t>
      </w:r>
      <w:r w:rsidR="00363ACE" w:rsidRPr="007523F5">
        <w:rPr>
          <w:rFonts w:asciiTheme="minorHAnsi" w:eastAsia="MS Gothic" w:hAnsiTheme="minorHAnsi" w:cs="Calibri"/>
          <w:szCs w:val="24"/>
          <w:lang w:eastAsia="ja-JP"/>
        </w:rPr>
        <w:t xml:space="preserve">(quarenta) </w:t>
      </w:r>
      <w:r w:rsidR="00640000" w:rsidRPr="007523F5">
        <w:rPr>
          <w:rFonts w:asciiTheme="minorHAnsi" w:eastAsia="MS Gothic" w:hAnsiTheme="minorHAnsi" w:cs="Calibri"/>
          <w:szCs w:val="24"/>
          <w:lang w:eastAsia="ja-JP"/>
        </w:rPr>
        <w:t>horas semanais.</w:t>
      </w:r>
    </w:p>
    <w:p w14:paraId="6A24976A" w14:textId="77777777" w:rsidR="002B626B" w:rsidRPr="007523F5" w:rsidRDefault="002B626B" w:rsidP="00E04926">
      <w:pPr>
        <w:spacing w:line="276" w:lineRule="auto"/>
        <w:jc w:val="both"/>
        <w:rPr>
          <w:rFonts w:asciiTheme="minorHAnsi" w:eastAsia="MS Gothic" w:hAnsiTheme="minorHAnsi" w:cs="Calibri"/>
          <w:szCs w:val="24"/>
          <w:lang w:eastAsia="ja-JP"/>
        </w:rPr>
      </w:pPr>
    </w:p>
    <w:p w14:paraId="18D1B685" w14:textId="77777777" w:rsidR="00640000" w:rsidRPr="007523F5" w:rsidRDefault="003A1FBF"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lastRenderedPageBreak/>
        <w:t>§</w:t>
      </w:r>
      <w:r w:rsidR="00DF40CB" w:rsidRPr="007523F5">
        <w:rPr>
          <w:rFonts w:asciiTheme="minorHAnsi" w:eastAsia="MS Gothic" w:hAnsiTheme="minorHAnsi" w:cs="Calibri"/>
          <w:b/>
          <w:szCs w:val="24"/>
          <w:lang w:eastAsia="ja-JP"/>
        </w:rPr>
        <w:t xml:space="preserve"> </w:t>
      </w:r>
      <w:r w:rsidR="00640000" w:rsidRPr="007523F5">
        <w:rPr>
          <w:rFonts w:asciiTheme="minorHAnsi" w:hAnsiTheme="minorHAnsi" w:cs="Calibri"/>
          <w:b/>
          <w:szCs w:val="24"/>
          <w:shd w:val="clear" w:color="auto" w:fill="FFFFFF"/>
        </w:rPr>
        <w:t>2º</w:t>
      </w:r>
      <w:r w:rsidR="00640000" w:rsidRPr="007523F5">
        <w:rPr>
          <w:rFonts w:asciiTheme="minorHAnsi" w:hAnsiTheme="minorHAnsi" w:cs="Calibri"/>
          <w:szCs w:val="24"/>
          <w:shd w:val="clear" w:color="auto" w:fill="FFFFFF"/>
        </w:rPr>
        <w:t xml:space="preserve"> </w:t>
      </w:r>
      <w:r w:rsidR="00640000" w:rsidRPr="007523F5">
        <w:rPr>
          <w:rFonts w:asciiTheme="minorHAnsi" w:eastAsia="MS Gothic" w:hAnsiTheme="minorHAnsi" w:cs="Calibri"/>
          <w:szCs w:val="24"/>
          <w:lang w:eastAsia="ja-JP"/>
        </w:rPr>
        <w:t>Não haverá expediente aos sábados nas repartições municipais, com exceção daquelas que por sua natureza de trabalho, segurança, ensino, saúde, obras e imprensa, sejam consideradas indispensáveis para a população.</w:t>
      </w:r>
    </w:p>
    <w:p w14:paraId="4053CD34" w14:textId="77777777" w:rsidR="00885090" w:rsidRPr="007523F5" w:rsidRDefault="00885090" w:rsidP="00E04926">
      <w:pPr>
        <w:spacing w:line="276" w:lineRule="auto"/>
        <w:jc w:val="both"/>
        <w:rPr>
          <w:rFonts w:asciiTheme="minorHAnsi" w:eastAsia="MS Gothic" w:hAnsiTheme="minorHAnsi" w:cs="Calibri"/>
          <w:szCs w:val="24"/>
          <w:lang w:eastAsia="ja-JP"/>
        </w:rPr>
      </w:pPr>
    </w:p>
    <w:p w14:paraId="69F42944" w14:textId="77777777" w:rsidR="00640000" w:rsidRPr="007523F5" w:rsidRDefault="00640000"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 xml:space="preserve">Art. </w:t>
      </w:r>
      <w:r w:rsidR="00EF42AC" w:rsidRPr="007523F5">
        <w:rPr>
          <w:rFonts w:asciiTheme="minorHAnsi" w:eastAsia="MS Gothic" w:hAnsiTheme="minorHAnsi" w:cs="Calibri"/>
          <w:b/>
          <w:szCs w:val="24"/>
          <w:lang w:eastAsia="ja-JP"/>
        </w:rPr>
        <w:t>12</w:t>
      </w:r>
      <w:r w:rsidR="00996700" w:rsidRPr="007523F5">
        <w:rPr>
          <w:rFonts w:asciiTheme="minorHAnsi" w:eastAsia="MS Gothic" w:hAnsiTheme="minorHAnsi" w:cs="Calibri"/>
          <w:b/>
          <w:szCs w:val="24"/>
          <w:lang w:eastAsia="ja-JP"/>
        </w:rPr>
        <w:t>0</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A frequência dos servidores ao trabalho será apurada por meio de “ponto” eletrônico ou, em casos especiais, pela forma determinada pela Administração.</w:t>
      </w:r>
    </w:p>
    <w:p w14:paraId="56E00CB0" w14:textId="77777777" w:rsidR="00885090" w:rsidRPr="007523F5" w:rsidRDefault="00885090" w:rsidP="00E04926">
      <w:pPr>
        <w:spacing w:line="276" w:lineRule="auto"/>
        <w:jc w:val="both"/>
        <w:rPr>
          <w:rFonts w:asciiTheme="minorHAnsi" w:eastAsia="MS Gothic" w:hAnsiTheme="minorHAnsi" w:cs="Calibri"/>
          <w:szCs w:val="24"/>
          <w:lang w:eastAsia="ja-JP"/>
        </w:rPr>
      </w:pPr>
    </w:p>
    <w:p w14:paraId="6C53A6DC" w14:textId="77777777" w:rsidR="00640000" w:rsidRPr="007523F5" w:rsidRDefault="00640000"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Art.</w:t>
      </w:r>
      <w:r w:rsidR="003C17BC" w:rsidRPr="007523F5">
        <w:rPr>
          <w:rFonts w:asciiTheme="minorHAnsi" w:eastAsia="MS Gothic" w:hAnsiTheme="minorHAnsi" w:cs="Calibri"/>
          <w:b/>
          <w:szCs w:val="24"/>
          <w:lang w:eastAsia="ja-JP"/>
        </w:rPr>
        <w:t xml:space="preserve"> </w:t>
      </w:r>
      <w:r w:rsidR="00996700" w:rsidRPr="007523F5">
        <w:rPr>
          <w:rFonts w:asciiTheme="minorHAnsi" w:eastAsia="MS Gothic" w:hAnsiTheme="minorHAnsi" w:cs="Calibri"/>
          <w:b/>
          <w:szCs w:val="24"/>
          <w:lang w:eastAsia="ja-JP"/>
        </w:rPr>
        <w:t>121</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Nos dias úteis, só por determinação formal do Prefeito, através de decreto, deixarão de funcionar as repartições municipais.</w:t>
      </w:r>
    </w:p>
    <w:p w14:paraId="6035277A" w14:textId="77777777" w:rsidR="00885090" w:rsidRPr="007523F5" w:rsidRDefault="00885090" w:rsidP="00E04926">
      <w:pPr>
        <w:spacing w:line="276" w:lineRule="auto"/>
        <w:jc w:val="both"/>
        <w:rPr>
          <w:rFonts w:asciiTheme="minorHAnsi" w:eastAsia="MS Gothic" w:hAnsiTheme="minorHAnsi" w:cs="Calibri"/>
          <w:szCs w:val="24"/>
          <w:lang w:eastAsia="ja-JP"/>
        </w:rPr>
      </w:pPr>
    </w:p>
    <w:p w14:paraId="72386057" w14:textId="261FFEC4" w:rsidR="00640000" w:rsidRPr="007523F5" w:rsidRDefault="00B4299A"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Parágrafo</w:t>
      </w:r>
      <w:r w:rsidR="00640000" w:rsidRPr="007523F5">
        <w:rPr>
          <w:rFonts w:asciiTheme="minorHAnsi" w:eastAsia="MS Gothic" w:hAnsiTheme="minorHAnsi" w:cs="Calibri"/>
          <w:b/>
          <w:szCs w:val="24"/>
          <w:lang w:eastAsia="ja-JP"/>
        </w:rPr>
        <w:t xml:space="preserve"> </w:t>
      </w:r>
      <w:r w:rsidR="00996700" w:rsidRPr="007523F5">
        <w:rPr>
          <w:rFonts w:asciiTheme="minorHAnsi" w:eastAsia="MS Gothic" w:hAnsiTheme="minorHAnsi" w:cs="Calibri"/>
          <w:b/>
          <w:szCs w:val="24"/>
          <w:lang w:eastAsia="ja-JP"/>
        </w:rPr>
        <w:t>ú</w:t>
      </w:r>
      <w:r w:rsidR="006F68E9" w:rsidRPr="007523F5">
        <w:rPr>
          <w:rFonts w:asciiTheme="minorHAnsi" w:eastAsia="MS Gothic" w:hAnsiTheme="minorHAnsi" w:cs="Calibri"/>
          <w:b/>
          <w:szCs w:val="24"/>
          <w:lang w:eastAsia="ja-JP"/>
        </w:rPr>
        <w:t>nico</w:t>
      </w:r>
      <w:r w:rsidR="00640000" w:rsidRPr="007523F5">
        <w:rPr>
          <w:rFonts w:asciiTheme="minorHAnsi" w:eastAsia="MS Gothic" w:hAnsiTheme="minorHAnsi" w:cs="Calibri"/>
          <w:szCs w:val="24"/>
          <w:lang w:eastAsia="ja-JP"/>
        </w:rPr>
        <w:t xml:space="preserve"> – Em casos especiais, essa determinação será tomada pelo </w:t>
      </w:r>
      <w:r w:rsidR="001F512C">
        <w:rPr>
          <w:rFonts w:asciiTheme="minorHAnsi" w:eastAsia="MS Gothic" w:hAnsiTheme="minorHAnsi" w:cs="Calibri"/>
          <w:szCs w:val="24"/>
          <w:lang w:eastAsia="ja-JP"/>
        </w:rPr>
        <w:t>c</w:t>
      </w:r>
      <w:r w:rsidR="00640000" w:rsidRPr="007523F5">
        <w:rPr>
          <w:rFonts w:asciiTheme="minorHAnsi" w:eastAsia="MS Gothic" w:hAnsiTheme="minorHAnsi" w:cs="Calibri"/>
          <w:szCs w:val="24"/>
          <w:lang w:eastAsia="ja-JP"/>
        </w:rPr>
        <w:t>hefe do órgão, “</w:t>
      </w:r>
      <w:r w:rsidR="00640000" w:rsidRPr="007523F5">
        <w:rPr>
          <w:rFonts w:asciiTheme="minorHAnsi" w:eastAsia="MS Gothic" w:hAnsiTheme="minorHAnsi" w:cs="Calibri"/>
          <w:i/>
          <w:szCs w:val="24"/>
          <w:lang w:eastAsia="ja-JP"/>
        </w:rPr>
        <w:t>ad referendum</w:t>
      </w:r>
      <w:r w:rsidR="00640000" w:rsidRPr="007523F5">
        <w:rPr>
          <w:rFonts w:asciiTheme="minorHAnsi" w:eastAsia="MS Gothic" w:hAnsiTheme="minorHAnsi" w:cs="Calibri"/>
          <w:szCs w:val="24"/>
          <w:lang w:eastAsia="ja-JP"/>
        </w:rPr>
        <w:t>” do Chefe do Poder Executivo.</w:t>
      </w:r>
    </w:p>
    <w:p w14:paraId="77D4CE75" w14:textId="77777777" w:rsidR="00640000" w:rsidRPr="007523F5" w:rsidRDefault="00640000" w:rsidP="00E04926">
      <w:pPr>
        <w:spacing w:line="276" w:lineRule="auto"/>
        <w:jc w:val="both"/>
        <w:rPr>
          <w:rFonts w:asciiTheme="minorHAnsi" w:hAnsiTheme="minorHAnsi" w:cs="Calibri"/>
          <w:b/>
          <w:szCs w:val="24"/>
        </w:rPr>
      </w:pPr>
    </w:p>
    <w:p w14:paraId="3A014B3A" w14:textId="77777777" w:rsidR="008C3AB0" w:rsidRPr="007523F5" w:rsidRDefault="00ED5D63" w:rsidP="00E04926">
      <w:pPr>
        <w:pStyle w:val="Style6"/>
        <w:shd w:val="clear" w:color="auto" w:fill="FFFFFF"/>
        <w:kinsoku w:val="0"/>
        <w:autoSpaceDE/>
        <w:autoSpaceDN/>
        <w:spacing w:before="0" w:line="276" w:lineRule="auto"/>
        <w:rPr>
          <w:rStyle w:val="CharacterStyle2"/>
          <w:rFonts w:asciiTheme="minorHAnsi" w:hAnsiTheme="minorHAnsi" w:cs="Calibri"/>
          <w:sz w:val="24"/>
          <w:szCs w:val="24"/>
        </w:rPr>
      </w:pPr>
      <w:r w:rsidRPr="007523F5">
        <w:rPr>
          <w:rFonts w:asciiTheme="minorHAnsi" w:hAnsiTheme="minorHAnsi" w:cs="Calibri"/>
          <w:b/>
          <w:sz w:val="24"/>
          <w:szCs w:val="24"/>
        </w:rPr>
        <w:t xml:space="preserve">Art. </w:t>
      </w:r>
      <w:r w:rsidR="00996700" w:rsidRPr="007523F5">
        <w:rPr>
          <w:rFonts w:asciiTheme="minorHAnsi" w:hAnsiTheme="minorHAnsi" w:cs="Calibri"/>
          <w:b/>
          <w:sz w:val="24"/>
          <w:szCs w:val="24"/>
        </w:rPr>
        <w:t>122</w:t>
      </w:r>
      <w:r w:rsidR="00781316" w:rsidRPr="007523F5">
        <w:rPr>
          <w:rFonts w:asciiTheme="minorHAnsi" w:hAnsiTheme="minorHAnsi" w:cs="Calibri"/>
          <w:b/>
          <w:sz w:val="24"/>
          <w:szCs w:val="24"/>
        </w:rPr>
        <w:t>.</w:t>
      </w:r>
      <w:r w:rsidRPr="007523F5">
        <w:rPr>
          <w:rFonts w:asciiTheme="minorHAnsi" w:hAnsiTheme="minorHAnsi" w:cs="Calibri"/>
          <w:sz w:val="24"/>
          <w:szCs w:val="24"/>
        </w:rPr>
        <w:t xml:space="preserve"> </w:t>
      </w:r>
      <w:r w:rsidR="008C3AB0" w:rsidRPr="007523F5">
        <w:rPr>
          <w:rStyle w:val="CharacterStyle2"/>
          <w:rFonts w:asciiTheme="minorHAnsi" w:hAnsiTheme="minorHAnsi" w:cs="Calibri"/>
          <w:sz w:val="24"/>
          <w:szCs w:val="24"/>
        </w:rPr>
        <w:t>Os servidores cumprirão jornada de trabalho fixada em lei, de acordo com as atribuições e peculiaridades dos respectivos cargos, respeitada a duração máxima do trabalho sema</w:t>
      </w:r>
      <w:r w:rsidR="00732964" w:rsidRPr="007523F5">
        <w:rPr>
          <w:rStyle w:val="CharacterStyle2"/>
          <w:rFonts w:asciiTheme="minorHAnsi" w:hAnsiTheme="minorHAnsi" w:cs="Calibri"/>
          <w:sz w:val="24"/>
          <w:szCs w:val="24"/>
        </w:rPr>
        <w:t xml:space="preserve">nal de jornada de 40 (quarenta) </w:t>
      </w:r>
      <w:r w:rsidR="008C3AB0" w:rsidRPr="007523F5">
        <w:rPr>
          <w:rStyle w:val="CharacterStyle2"/>
          <w:rFonts w:asciiTheme="minorHAnsi" w:hAnsiTheme="minorHAnsi" w:cs="Calibri"/>
          <w:sz w:val="24"/>
          <w:szCs w:val="24"/>
        </w:rPr>
        <w:t>horas, jornada de 30 (trinta) horas</w:t>
      </w:r>
      <w:r w:rsidR="009F5908" w:rsidRPr="007523F5">
        <w:rPr>
          <w:rStyle w:val="CharacterStyle2"/>
          <w:rFonts w:asciiTheme="minorHAnsi" w:hAnsiTheme="minorHAnsi" w:cs="Calibri"/>
          <w:sz w:val="24"/>
          <w:szCs w:val="24"/>
        </w:rPr>
        <w:t xml:space="preserve"> e </w:t>
      </w:r>
      <w:r w:rsidR="008C3AB0" w:rsidRPr="007523F5">
        <w:rPr>
          <w:rStyle w:val="CharacterStyle2"/>
          <w:rFonts w:asciiTheme="minorHAnsi" w:hAnsiTheme="minorHAnsi" w:cs="Calibri"/>
          <w:sz w:val="24"/>
          <w:szCs w:val="24"/>
        </w:rPr>
        <w:t>jornada de 20 (vinte) horas.</w:t>
      </w:r>
    </w:p>
    <w:p w14:paraId="5EAFB920" w14:textId="77777777" w:rsidR="008C3AB0" w:rsidRPr="007523F5" w:rsidRDefault="008C3AB0" w:rsidP="00E04926">
      <w:pPr>
        <w:pStyle w:val="Style6"/>
        <w:shd w:val="clear" w:color="auto" w:fill="FFFFFF"/>
        <w:kinsoku w:val="0"/>
        <w:autoSpaceDE/>
        <w:autoSpaceDN/>
        <w:spacing w:before="0" w:line="276" w:lineRule="auto"/>
        <w:rPr>
          <w:rStyle w:val="CharacterStyle2"/>
          <w:rFonts w:asciiTheme="minorHAnsi" w:hAnsiTheme="minorHAnsi" w:cs="Calibri"/>
          <w:sz w:val="24"/>
          <w:szCs w:val="24"/>
        </w:rPr>
      </w:pPr>
    </w:p>
    <w:p w14:paraId="165DDE4A" w14:textId="77777777" w:rsidR="008C3AB0" w:rsidRPr="007523F5" w:rsidRDefault="003A1FBF" w:rsidP="00E04926">
      <w:pPr>
        <w:pStyle w:val="Style6"/>
        <w:kinsoku w:val="0"/>
        <w:autoSpaceDE/>
        <w:autoSpaceDN/>
        <w:spacing w:before="0" w:line="276" w:lineRule="auto"/>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w:t>
      </w:r>
      <w:r w:rsidR="008C3AB0" w:rsidRPr="007523F5">
        <w:rPr>
          <w:rStyle w:val="CharacterStyle4"/>
          <w:rFonts w:asciiTheme="minorHAnsi" w:hAnsiTheme="minorHAnsi" w:cs="Calibri"/>
          <w:b/>
          <w:sz w:val="24"/>
          <w:szCs w:val="24"/>
        </w:rPr>
        <w:t xml:space="preserve"> </w:t>
      </w:r>
      <w:r w:rsidR="00E9230F" w:rsidRPr="007523F5">
        <w:rPr>
          <w:rStyle w:val="CharacterStyle4"/>
          <w:rFonts w:asciiTheme="minorHAnsi" w:hAnsiTheme="minorHAnsi" w:cs="Calibri"/>
          <w:b/>
          <w:sz w:val="24"/>
          <w:szCs w:val="24"/>
        </w:rPr>
        <w:t>1</w:t>
      </w:r>
      <w:r w:rsidR="008C3AB0" w:rsidRPr="007523F5">
        <w:rPr>
          <w:rStyle w:val="CharacterStyle4"/>
          <w:rFonts w:asciiTheme="minorHAnsi" w:hAnsiTheme="minorHAnsi" w:cs="Calibri"/>
          <w:b/>
          <w:sz w:val="24"/>
          <w:szCs w:val="24"/>
        </w:rPr>
        <w:t xml:space="preserve">º </w:t>
      </w:r>
      <w:r w:rsidR="008C3AB0" w:rsidRPr="007523F5">
        <w:rPr>
          <w:rStyle w:val="CharacterStyle4"/>
          <w:rFonts w:asciiTheme="minorHAnsi" w:hAnsiTheme="minorHAnsi" w:cs="Calibri"/>
          <w:sz w:val="24"/>
          <w:szCs w:val="24"/>
        </w:rPr>
        <w:t xml:space="preserve">O disposto neste </w:t>
      </w:r>
      <w:r w:rsidR="00D343AD" w:rsidRPr="007523F5">
        <w:rPr>
          <w:rStyle w:val="CharacterStyle4"/>
          <w:rFonts w:asciiTheme="minorHAnsi" w:hAnsiTheme="minorHAnsi" w:cs="Calibri"/>
          <w:sz w:val="24"/>
          <w:szCs w:val="24"/>
        </w:rPr>
        <w:t>a</w:t>
      </w:r>
      <w:r w:rsidR="00B4299A" w:rsidRPr="007523F5">
        <w:rPr>
          <w:rStyle w:val="CharacterStyle4"/>
          <w:rFonts w:asciiTheme="minorHAnsi" w:hAnsiTheme="minorHAnsi" w:cs="Calibri"/>
          <w:sz w:val="24"/>
          <w:szCs w:val="24"/>
        </w:rPr>
        <w:t>rtigo</w:t>
      </w:r>
      <w:r w:rsidR="008C3AB0" w:rsidRPr="007523F5">
        <w:rPr>
          <w:rStyle w:val="CharacterStyle4"/>
          <w:rFonts w:asciiTheme="minorHAnsi" w:hAnsiTheme="minorHAnsi" w:cs="Calibri"/>
          <w:sz w:val="24"/>
          <w:szCs w:val="24"/>
        </w:rPr>
        <w:t xml:space="preserve"> não se aplica à duração de trabalho estabelecida em leis específicas.</w:t>
      </w:r>
    </w:p>
    <w:p w14:paraId="2A25724F" w14:textId="77777777" w:rsidR="008C3AB0" w:rsidRPr="007523F5" w:rsidRDefault="008C3AB0" w:rsidP="00E04926">
      <w:pPr>
        <w:pStyle w:val="Style1"/>
        <w:kinsoku w:val="0"/>
        <w:autoSpaceDE/>
        <w:autoSpaceDN/>
        <w:adjustRightInd/>
        <w:spacing w:line="276" w:lineRule="auto"/>
        <w:jc w:val="center"/>
        <w:rPr>
          <w:rStyle w:val="CharacterStyle2"/>
          <w:rFonts w:asciiTheme="minorHAnsi" w:hAnsiTheme="minorHAnsi" w:cs="Calibri"/>
          <w:b/>
          <w:bCs/>
          <w:sz w:val="24"/>
          <w:szCs w:val="24"/>
        </w:rPr>
      </w:pPr>
    </w:p>
    <w:p w14:paraId="799F07BA" w14:textId="77777777" w:rsidR="00ED5D63"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bCs/>
          <w:szCs w:val="24"/>
        </w:rPr>
        <w:t>§</w:t>
      </w:r>
      <w:r w:rsidR="00ED5D63" w:rsidRPr="007523F5">
        <w:rPr>
          <w:rFonts w:asciiTheme="minorHAnsi" w:hAnsiTheme="minorHAnsi" w:cs="Calibri"/>
          <w:b/>
          <w:bCs/>
          <w:szCs w:val="24"/>
        </w:rPr>
        <w:t xml:space="preserve"> </w:t>
      </w:r>
      <w:r w:rsidR="00E9230F" w:rsidRPr="007523F5">
        <w:rPr>
          <w:rFonts w:asciiTheme="minorHAnsi" w:hAnsiTheme="minorHAnsi" w:cs="Calibri"/>
          <w:b/>
          <w:szCs w:val="24"/>
        </w:rPr>
        <w:t>2</w:t>
      </w:r>
      <w:r w:rsidR="00ED5D63" w:rsidRPr="007523F5">
        <w:rPr>
          <w:rFonts w:asciiTheme="minorHAnsi" w:hAnsiTheme="minorHAnsi" w:cs="Calibri"/>
          <w:b/>
          <w:szCs w:val="24"/>
        </w:rPr>
        <w:t>º</w:t>
      </w:r>
      <w:r w:rsidR="00763A9A" w:rsidRPr="007523F5">
        <w:rPr>
          <w:rFonts w:asciiTheme="minorHAnsi" w:hAnsiTheme="minorHAnsi" w:cs="Calibri"/>
          <w:szCs w:val="24"/>
        </w:rPr>
        <w:t xml:space="preserve"> A a</w:t>
      </w:r>
      <w:r w:rsidR="00ED5D63" w:rsidRPr="007523F5">
        <w:rPr>
          <w:rFonts w:asciiTheme="minorHAnsi" w:hAnsiTheme="minorHAnsi" w:cs="Calibri"/>
          <w:szCs w:val="24"/>
        </w:rPr>
        <w:t>dministração poderá adotar escalonamento de jornada para o exercício de cargos em que haja a necessidade de horários especiais, desde que não ultrapassem a jornada diária e semanal, de acordo com cada cargo, a ser estabelecida em regulamento.</w:t>
      </w:r>
    </w:p>
    <w:p w14:paraId="64F87243" w14:textId="77777777" w:rsidR="00ED5D63" w:rsidRPr="007523F5" w:rsidRDefault="00ED5D63" w:rsidP="00E04926">
      <w:pPr>
        <w:spacing w:line="276" w:lineRule="auto"/>
        <w:jc w:val="both"/>
        <w:rPr>
          <w:rFonts w:asciiTheme="minorHAnsi" w:hAnsiTheme="minorHAnsi" w:cs="Calibri"/>
          <w:szCs w:val="24"/>
        </w:rPr>
      </w:pPr>
    </w:p>
    <w:p w14:paraId="1EF2CD46" w14:textId="3FFC7431" w:rsidR="00885090" w:rsidRDefault="003A1FBF" w:rsidP="00E04926">
      <w:pPr>
        <w:spacing w:line="276" w:lineRule="auto"/>
        <w:jc w:val="both"/>
        <w:rPr>
          <w:rFonts w:asciiTheme="minorHAnsi" w:hAnsiTheme="minorHAnsi" w:cs="Calibri"/>
          <w:szCs w:val="24"/>
        </w:rPr>
      </w:pPr>
      <w:r w:rsidRPr="007523F5">
        <w:rPr>
          <w:rFonts w:asciiTheme="minorHAnsi" w:hAnsiTheme="minorHAnsi" w:cs="Calibri"/>
          <w:b/>
          <w:bCs/>
          <w:szCs w:val="24"/>
        </w:rPr>
        <w:t>§</w:t>
      </w:r>
      <w:r w:rsidR="00ED5D63" w:rsidRPr="007523F5">
        <w:rPr>
          <w:rFonts w:asciiTheme="minorHAnsi" w:hAnsiTheme="minorHAnsi" w:cs="Calibri"/>
          <w:szCs w:val="24"/>
        </w:rPr>
        <w:t xml:space="preserve"> </w:t>
      </w:r>
      <w:r w:rsidR="00E9230F" w:rsidRPr="007523F5">
        <w:rPr>
          <w:rFonts w:asciiTheme="minorHAnsi" w:hAnsiTheme="minorHAnsi" w:cs="Calibri"/>
          <w:b/>
          <w:szCs w:val="24"/>
        </w:rPr>
        <w:t>3</w:t>
      </w:r>
      <w:r w:rsidR="00ED5D63" w:rsidRPr="007523F5">
        <w:rPr>
          <w:rFonts w:asciiTheme="minorHAnsi" w:hAnsiTheme="minorHAnsi" w:cs="Calibri"/>
          <w:b/>
          <w:szCs w:val="24"/>
        </w:rPr>
        <w:t>º</w:t>
      </w:r>
      <w:r w:rsidR="00ED5D63" w:rsidRPr="007523F5">
        <w:rPr>
          <w:rFonts w:asciiTheme="minorHAnsi" w:hAnsiTheme="minorHAnsi" w:cs="Calibri"/>
          <w:szCs w:val="24"/>
        </w:rPr>
        <w:t xml:space="preserve"> O exercício de cargo em comissão exigirá de seu ocupante integral dedicação ao serviço, podendo ser convocado sempre que houver interesse da Administração e terão carga horária de acordo com as necessidades determinadas pela Administração Municipal</w:t>
      </w:r>
      <w:r w:rsidR="000F2997">
        <w:rPr>
          <w:rFonts w:asciiTheme="minorHAnsi" w:hAnsiTheme="minorHAnsi" w:cs="Calibri"/>
          <w:szCs w:val="24"/>
        </w:rPr>
        <w:t>.</w:t>
      </w:r>
    </w:p>
    <w:p w14:paraId="53025DE2" w14:textId="77777777" w:rsidR="000F2997" w:rsidRPr="007523F5" w:rsidRDefault="000F2997" w:rsidP="00E04926">
      <w:pPr>
        <w:spacing w:line="276" w:lineRule="auto"/>
        <w:jc w:val="both"/>
        <w:rPr>
          <w:rFonts w:asciiTheme="minorHAnsi" w:hAnsiTheme="minorHAnsi" w:cs="Calibri"/>
        </w:rPr>
      </w:pPr>
    </w:p>
    <w:p w14:paraId="63B9BFA2" w14:textId="77777777" w:rsidR="00885090" w:rsidRPr="007523F5" w:rsidRDefault="00885090" w:rsidP="00E04926">
      <w:pPr>
        <w:pStyle w:val="Subttulo"/>
        <w:spacing w:line="276" w:lineRule="auto"/>
        <w:ind w:firstLine="0"/>
        <w:rPr>
          <w:rFonts w:asciiTheme="minorHAnsi" w:hAnsiTheme="minorHAnsi"/>
        </w:rPr>
      </w:pPr>
      <w:bookmarkStart w:id="190" w:name="_Toc93656348"/>
      <w:bookmarkStart w:id="191" w:name="_Toc124930857"/>
      <w:r w:rsidRPr="007523F5">
        <w:rPr>
          <w:rFonts w:asciiTheme="minorHAnsi" w:hAnsiTheme="minorHAnsi"/>
        </w:rPr>
        <w:t>Seção II</w:t>
      </w:r>
      <w:bookmarkEnd w:id="190"/>
      <w:bookmarkEnd w:id="191"/>
    </w:p>
    <w:p w14:paraId="67F99572" w14:textId="77777777" w:rsidR="00885090" w:rsidRPr="007523F5" w:rsidRDefault="00885090" w:rsidP="00E04926">
      <w:pPr>
        <w:pStyle w:val="Subttulo"/>
        <w:spacing w:line="276" w:lineRule="auto"/>
        <w:ind w:firstLine="0"/>
        <w:rPr>
          <w:rFonts w:asciiTheme="minorHAnsi" w:hAnsiTheme="minorHAnsi"/>
        </w:rPr>
      </w:pPr>
      <w:bookmarkStart w:id="192" w:name="_Toc93656349"/>
      <w:bookmarkStart w:id="193" w:name="_Toc124930858"/>
      <w:r w:rsidRPr="007523F5">
        <w:rPr>
          <w:rFonts w:asciiTheme="minorHAnsi" w:hAnsiTheme="minorHAnsi"/>
        </w:rPr>
        <w:t xml:space="preserve">Do </w:t>
      </w:r>
      <w:r w:rsidR="004F3DE9" w:rsidRPr="007523F5">
        <w:rPr>
          <w:rFonts w:asciiTheme="minorHAnsi" w:hAnsiTheme="minorHAnsi"/>
        </w:rPr>
        <w:t>Regime d</w:t>
      </w:r>
      <w:r w:rsidR="007016B4" w:rsidRPr="007523F5">
        <w:rPr>
          <w:rFonts w:asciiTheme="minorHAnsi" w:hAnsiTheme="minorHAnsi"/>
        </w:rPr>
        <w:t>e Sobreaviso</w:t>
      </w:r>
      <w:bookmarkEnd w:id="192"/>
      <w:bookmarkEnd w:id="193"/>
    </w:p>
    <w:p w14:paraId="6CE73052" w14:textId="77777777" w:rsidR="00885090" w:rsidRPr="007523F5" w:rsidRDefault="00885090" w:rsidP="00E04926">
      <w:pPr>
        <w:spacing w:line="276" w:lineRule="auto"/>
        <w:ind w:left="360"/>
        <w:jc w:val="both"/>
        <w:rPr>
          <w:rFonts w:asciiTheme="minorHAnsi" w:eastAsia="MS Gothic" w:hAnsiTheme="minorHAnsi" w:cs="Calibri"/>
          <w:b/>
          <w:color w:val="FF0000"/>
          <w:szCs w:val="24"/>
          <w:lang w:eastAsia="ja-JP"/>
        </w:rPr>
      </w:pPr>
    </w:p>
    <w:p w14:paraId="7C35A7EE" w14:textId="77777777" w:rsidR="00885090" w:rsidRPr="007523F5" w:rsidRDefault="00885090" w:rsidP="00E04926">
      <w:pPr>
        <w:spacing w:line="276" w:lineRule="auto"/>
        <w:jc w:val="both"/>
        <w:rPr>
          <w:rFonts w:asciiTheme="minorHAnsi" w:hAnsiTheme="minorHAnsi" w:cs="Calibri"/>
          <w:szCs w:val="24"/>
        </w:rPr>
      </w:pPr>
      <w:r w:rsidRPr="007523F5">
        <w:rPr>
          <w:rFonts w:asciiTheme="minorHAnsi" w:eastAsia="MS Gothic" w:hAnsiTheme="minorHAnsi" w:cs="Calibri"/>
          <w:b/>
          <w:szCs w:val="24"/>
          <w:lang w:eastAsia="ja-JP"/>
        </w:rPr>
        <w:t xml:space="preserve">Art. </w:t>
      </w:r>
      <w:r w:rsidR="00996700" w:rsidRPr="007523F5">
        <w:rPr>
          <w:rFonts w:asciiTheme="minorHAnsi" w:eastAsia="MS Gothic" w:hAnsiTheme="minorHAnsi" w:cs="Calibri"/>
          <w:b/>
          <w:szCs w:val="24"/>
          <w:lang w:eastAsia="ja-JP"/>
        </w:rPr>
        <w:t>123</w:t>
      </w:r>
      <w:r w:rsidR="00781316" w:rsidRPr="007523F5">
        <w:rPr>
          <w:rFonts w:asciiTheme="minorHAnsi" w:eastAsia="MS Gothic" w:hAnsiTheme="minorHAnsi" w:cs="Calibri"/>
          <w:b/>
          <w:szCs w:val="24"/>
          <w:lang w:eastAsia="ja-JP"/>
        </w:rPr>
        <w:t>.</w:t>
      </w:r>
      <w:r w:rsidRPr="007523F5">
        <w:rPr>
          <w:rFonts w:asciiTheme="minorHAnsi" w:eastAsia="MS Gothic" w:hAnsiTheme="minorHAnsi" w:cs="Calibri"/>
          <w:szCs w:val="24"/>
          <w:lang w:eastAsia="ja-JP"/>
        </w:rPr>
        <w:t xml:space="preserve"> Ao servidor é garantido o regime de sobreaviso quando o mesmo </w:t>
      </w:r>
      <w:r w:rsidRPr="007523F5">
        <w:rPr>
          <w:rFonts w:asciiTheme="minorHAnsi" w:hAnsiTheme="minorHAnsi" w:cs="Calibri"/>
          <w:szCs w:val="24"/>
        </w:rPr>
        <w:t>permanecer em regime de plantão ou equivalente, com controle por instrumentos telemáticos ou informatizados, aguardando a qualquer momento o chamado para o serviço.</w:t>
      </w:r>
    </w:p>
    <w:p w14:paraId="31785644" w14:textId="77777777" w:rsidR="00885090" w:rsidRPr="007523F5" w:rsidRDefault="00885090" w:rsidP="00E04926">
      <w:pPr>
        <w:spacing w:line="276" w:lineRule="auto"/>
        <w:jc w:val="both"/>
        <w:rPr>
          <w:rFonts w:asciiTheme="minorHAnsi" w:hAnsiTheme="minorHAnsi" w:cs="Calibri"/>
          <w:szCs w:val="24"/>
        </w:rPr>
      </w:pPr>
    </w:p>
    <w:p w14:paraId="70922B78" w14:textId="77777777" w:rsidR="00885090" w:rsidRPr="007523F5" w:rsidRDefault="003A1FBF" w:rsidP="003F3754">
      <w:pPr>
        <w:tabs>
          <w:tab w:val="left" w:pos="567"/>
        </w:tabs>
        <w:spacing w:line="276" w:lineRule="auto"/>
        <w:jc w:val="both"/>
        <w:rPr>
          <w:rFonts w:asciiTheme="minorHAnsi" w:hAnsiTheme="minorHAnsi" w:cs="Calibri"/>
          <w:szCs w:val="24"/>
        </w:rPr>
      </w:pPr>
      <w:r w:rsidRPr="007523F5">
        <w:rPr>
          <w:rFonts w:asciiTheme="minorHAnsi" w:hAnsiTheme="minorHAnsi" w:cs="Calibri"/>
          <w:b/>
          <w:szCs w:val="24"/>
        </w:rPr>
        <w:t>§</w:t>
      </w:r>
      <w:r w:rsidR="00885090" w:rsidRPr="007523F5">
        <w:rPr>
          <w:rFonts w:asciiTheme="minorHAnsi" w:hAnsiTheme="minorHAnsi" w:cs="Calibri"/>
          <w:b/>
          <w:szCs w:val="24"/>
        </w:rPr>
        <w:t xml:space="preserve"> 1º</w:t>
      </w:r>
      <w:r w:rsidR="002B626B" w:rsidRPr="007523F5">
        <w:rPr>
          <w:rFonts w:asciiTheme="minorHAnsi" w:hAnsiTheme="minorHAnsi" w:cs="Calibri"/>
          <w:szCs w:val="24"/>
        </w:rPr>
        <w:t xml:space="preserve"> </w:t>
      </w:r>
      <w:r w:rsidR="00885090" w:rsidRPr="007523F5">
        <w:rPr>
          <w:rFonts w:asciiTheme="minorHAnsi" w:hAnsiTheme="minorHAnsi" w:cs="Calibri"/>
          <w:szCs w:val="24"/>
        </w:rPr>
        <w:t>A remuneração devida ao servidor em regime de sobreaviso será acrescida em mais 1/3 (um terço) do vencimento e quando efetivamente trabalhado recebe horas extras compatíveis com as horas laboradas.</w:t>
      </w:r>
    </w:p>
    <w:p w14:paraId="329A8059" w14:textId="77777777" w:rsidR="00885090" w:rsidRPr="007523F5" w:rsidRDefault="00885090" w:rsidP="003F3754">
      <w:pPr>
        <w:tabs>
          <w:tab w:val="left" w:pos="567"/>
        </w:tabs>
        <w:spacing w:line="276" w:lineRule="auto"/>
        <w:jc w:val="both"/>
        <w:rPr>
          <w:rFonts w:asciiTheme="minorHAnsi" w:hAnsiTheme="minorHAnsi" w:cs="Calibri"/>
          <w:szCs w:val="24"/>
        </w:rPr>
      </w:pPr>
    </w:p>
    <w:p w14:paraId="6C3AA395" w14:textId="39CA23BD" w:rsidR="00885090" w:rsidRDefault="003A1FBF" w:rsidP="003F3754">
      <w:pPr>
        <w:tabs>
          <w:tab w:val="left" w:pos="567"/>
        </w:tabs>
        <w:spacing w:line="276" w:lineRule="auto"/>
        <w:jc w:val="both"/>
        <w:rPr>
          <w:rFonts w:asciiTheme="minorHAnsi" w:hAnsiTheme="minorHAnsi" w:cs="Calibri"/>
          <w:szCs w:val="24"/>
        </w:rPr>
      </w:pPr>
      <w:r w:rsidRPr="007523F5">
        <w:rPr>
          <w:rFonts w:asciiTheme="minorHAnsi" w:hAnsiTheme="minorHAnsi" w:cs="Calibri"/>
          <w:b/>
          <w:szCs w:val="24"/>
        </w:rPr>
        <w:t>§</w:t>
      </w:r>
      <w:r w:rsidR="00885090" w:rsidRPr="007523F5">
        <w:rPr>
          <w:rFonts w:asciiTheme="minorHAnsi" w:hAnsiTheme="minorHAnsi" w:cs="Calibri"/>
          <w:b/>
          <w:szCs w:val="24"/>
        </w:rPr>
        <w:t xml:space="preserve"> 2º</w:t>
      </w:r>
      <w:r w:rsidR="002B626B" w:rsidRPr="007523F5">
        <w:rPr>
          <w:rFonts w:asciiTheme="minorHAnsi" w:hAnsiTheme="minorHAnsi" w:cs="Calibri"/>
          <w:b/>
          <w:szCs w:val="24"/>
        </w:rPr>
        <w:t xml:space="preserve"> </w:t>
      </w:r>
      <w:r w:rsidR="00885090" w:rsidRPr="007523F5">
        <w:rPr>
          <w:rFonts w:asciiTheme="minorHAnsi" w:hAnsiTheme="minorHAnsi" w:cs="Calibri"/>
          <w:szCs w:val="24"/>
        </w:rPr>
        <w:t>O pagamento do sobreaviso não é cumulativ</w:t>
      </w:r>
      <w:r w:rsidR="00E4012C" w:rsidRPr="007523F5">
        <w:rPr>
          <w:rFonts w:asciiTheme="minorHAnsi" w:hAnsiTheme="minorHAnsi" w:cs="Calibri"/>
          <w:szCs w:val="24"/>
        </w:rPr>
        <w:t>o quando o servidor</w:t>
      </w:r>
      <w:r w:rsidR="00BB5300" w:rsidRPr="007523F5">
        <w:rPr>
          <w:rFonts w:asciiTheme="minorHAnsi" w:hAnsiTheme="minorHAnsi" w:cs="Calibri"/>
          <w:szCs w:val="24"/>
        </w:rPr>
        <w:t xml:space="preserve"> </w:t>
      </w:r>
      <w:r w:rsidR="00E4012C" w:rsidRPr="007523F5">
        <w:rPr>
          <w:rFonts w:asciiTheme="minorHAnsi" w:hAnsiTheme="minorHAnsi" w:cs="Calibri"/>
          <w:szCs w:val="24"/>
        </w:rPr>
        <w:t>r</w:t>
      </w:r>
      <w:r w:rsidR="00885090" w:rsidRPr="007523F5">
        <w:rPr>
          <w:rFonts w:asciiTheme="minorHAnsi" w:hAnsiTheme="minorHAnsi" w:cs="Calibri"/>
          <w:szCs w:val="24"/>
        </w:rPr>
        <w:t xml:space="preserve">eceber </w:t>
      </w:r>
      <w:r w:rsidR="00215CE5" w:rsidRPr="007523F5">
        <w:rPr>
          <w:rFonts w:asciiTheme="minorHAnsi" w:hAnsiTheme="minorHAnsi" w:cs="Calibri"/>
          <w:szCs w:val="24"/>
        </w:rPr>
        <w:t xml:space="preserve">o adicional </w:t>
      </w:r>
      <w:r w:rsidR="00077ADD" w:rsidRPr="007523F5">
        <w:rPr>
          <w:rFonts w:asciiTheme="minorHAnsi" w:hAnsiTheme="minorHAnsi" w:cs="Calibri"/>
          <w:szCs w:val="24"/>
        </w:rPr>
        <w:t>noturno.</w:t>
      </w:r>
    </w:p>
    <w:p w14:paraId="1AC9EBD2" w14:textId="77777777" w:rsidR="0096277E" w:rsidRPr="007523F5" w:rsidRDefault="0096277E" w:rsidP="00E04926">
      <w:pPr>
        <w:spacing w:line="276" w:lineRule="auto"/>
        <w:jc w:val="both"/>
        <w:rPr>
          <w:rFonts w:asciiTheme="minorHAnsi" w:hAnsiTheme="minorHAnsi" w:cs="Calibri"/>
          <w:szCs w:val="24"/>
        </w:rPr>
      </w:pPr>
    </w:p>
    <w:p w14:paraId="1297DDF1" w14:textId="77777777" w:rsidR="004425BB" w:rsidRPr="007523F5" w:rsidRDefault="004425BB" w:rsidP="00E04926">
      <w:pPr>
        <w:pStyle w:val="Subttulo"/>
        <w:spacing w:line="276" w:lineRule="auto"/>
        <w:ind w:firstLine="0"/>
        <w:rPr>
          <w:rFonts w:asciiTheme="minorHAnsi" w:hAnsiTheme="minorHAnsi"/>
        </w:rPr>
      </w:pPr>
      <w:bookmarkStart w:id="194" w:name="_Toc93656350"/>
      <w:bookmarkStart w:id="195" w:name="_Toc124930859"/>
      <w:r w:rsidRPr="007523F5">
        <w:rPr>
          <w:rFonts w:asciiTheme="minorHAnsi" w:hAnsiTheme="minorHAnsi"/>
        </w:rPr>
        <w:t>Seção III</w:t>
      </w:r>
      <w:bookmarkEnd w:id="194"/>
      <w:bookmarkEnd w:id="195"/>
    </w:p>
    <w:p w14:paraId="672A2A22" w14:textId="77777777" w:rsidR="004425BB" w:rsidRPr="007523F5" w:rsidRDefault="004425BB" w:rsidP="00E04926">
      <w:pPr>
        <w:pStyle w:val="Subttulo"/>
        <w:spacing w:line="276" w:lineRule="auto"/>
        <w:ind w:firstLine="0"/>
        <w:rPr>
          <w:rFonts w:asciiTheme="minorHAnsi" w:hAnsiTheme="minorHAnsi"/>
        </w:rPr>
      </w:pPr>
      <w:bookmarkStart w:id="196" w:name="_Toc93656351"/>
      <w:bookmarkStart w:id="197" w:name="_Toc124930860"/>
      <w:r w:rsidRPr="007523F5">
        <w:rPr>
          <w:rFonts w:asciiTheme="minorHAnsi" w:hAnsiTheme="minorHAnsi"/>
        </w:rPr>
        <w:t xml:space="preserve">Do </w:t>
      </w:r>
      <w:r w:rsidR="007016B4" w:rsidRPr="007523F5">
        <w:rPr>
          <w:rFonts w:asciiTheme="minorHAnsi" w:hAnsiTheme="minorHAnsi"/>
        </w:rPr>
        <w:t xml:space="preserve">Sistema </w:t>
      </w:r>
      <w:r w:rsidR="004F3DE9" w:rsidRPr="007523F5">
        <w:rPr>
          <w:rFonts w:asciiTheme="minorHAnsi" w:hAnsiTheme="minorHAnsi"/>
        </w:rPr>
        <w:t>d</w:t>
      </w:r>
      <w:r w:rsidR="007016B4" w:rsidRPr="007523F5">
        <w:rPr>
          <w:rFonts w:asciiTheme="minorHAnsi" w:hAnsiTheme="minorHAnsi"/>
        </w:rPr>
        <w:t>e Escala Especial</w:t>
      </w:r>
      <w:bookmarkEnd w:id="196"/>
      <w:bookmarkEnd w:id="197"/>
    </w:p>
    <w:p w14:paraId="579F5469" w14:textId="77777777" w:rsidR="004A0806" w:rsidRPr="007523F5" w:rsidRDefault="004A0806" w:rsidP="00E04926">
      <w:pPr>
        <w:spacing w:line="276" w:lineRule="auto"/>
        <w:rPr>
          <w:rFonts w:asciiTheme="minorHAnsi" w:hAnsiTheme="minorHAnsi" w:cs="Calibri"/>
          <w:szCs w:val="24"/>
          <w:lang w:eastAsia="ja-JP"/>
        </w:rPr>
      </w:pPr>
    </w:p>
    <w:p w14:paraId="167615DE" w14:textId="77777777" w:rsidR="008B2839" w:rsidRPr="007523F5" w:rsidRDefault="0088477E" w:rsidP="00E04926">
      <w:pPr>
        <w:spacing w:line="276" w:lineRule="auto"/>
        <w:jc w:val="both"/>
        <w:textAlignment w:val="baseline"/>
        <w:rPr>
          <w:rFonts w:asciiTheme="minorHAnsi" w:hAnsiTheme="minorHAnsi" w:cs="Calibri"/>
          <w:szCs w:val="24"/>
          <w:shd w:val="clear" w:color="auto" w:fill="FFFFFF"/>
        </w:rPr>
      </w:pPr>
      <w:r w:rsidRPr="007523F5">
        <w:rPr>
          <w:rFonts w:asciiTheme="minorHAnsi" w:hAnsiTheme="minorHAnsi" w:cs="Calibri"/>
          <w:b/>
          <w:szCs w:val="24"/>
          <w:shd w:val="clear" w:color="auto" w:fill="FFFFFF"/>
        </w:rPr>
        <w:t xml:space="preserve">Art. </w:t>
      </w:r>
      <w:r w:rsidR="00EF42AC" w:rsidRPr="007523F5">
        <w:rPr>
          <w:rFonts w:asciiTheme="minorHAnsi" w:hAnsiTheme="minorHAnsi" w:cs="Calibri"/>
          <w:b/>
          <w:szCs w:val="24"/>
          <w:shd w:val="clear" w:color="auto" w:fill="FFFFFF"/>
        </w:rPr>
        <w:t>1</w:t>
      </w:r>
      <w:r w:rsidR="00077ADD" w:rsidRPr="007523F5">
        <w:rPr>
          <w:rFonts w:asciiTheme="minorHAnsi" w:hAnsiTheme="minorHAnsi" w:cs="Calibri"/>
          <w:b/>
          <w:szCs w:val="24"/>
          <w:shd w:val="clear" w:color="auto" w:fill="FFFFFF"/>
        </w:rPr>
        <w:t>24</w:t>
      </w:r>
      <w:r w:rsidR="00781316" w:rsidRPr="007523F5">
        <w:rPr>
          <w:rFonts w:asciiTheme="minorHAnsi" w:hAnsiTheme="minorHAnsi" w:cs="Calibri"/>
          <w:b/>
          <w:szCs w:val="24"/>
          <w:shd w:val="clear" w:color="auto" w:fill="FFFFFF"/>
        </w:rPr>
        <w:t>.</w:t>
      </w:r>
      <w:r w:rsidRPr="007523F5">
        <w:rPr>
          <w:rFonts w:asciiTheme="minorHAnsi" w:hAnsiTheme="minorHAnsi" w:cs="Calibri"/>
          <w:szCs w:val="24"/>
          <w:shd w:val="clear" w:color="auto" w:fill="FFFFFF"/>
        </w:rPr>
        <w:t xml:space="preserve"> Quando houver necessidade de serviço, a </w:t>
      </w:r>
      <w:r w:rsidR="00732964" w:rsidRPr="007523F5">
        <w:rPr>
          <w:rFonts w:asciiTheme="minorHAnsi" w:hAnsiTheme="minorHAnsi" w:cs="Calibri"/>
          <w:szCs w:val="24"/>
          <w:shd w:val="clear" w:color="auto" w:fill="FFFFFF"/>
        </w:rPr>
        <w:t>a</w:t>
      </w:r>
      <w:r w:rsidRPr="007523F5">
        <w:rPr>
          <w:rFonts w:asciiTheme="minorHAnsi" w:hAnsiTheme="minorHAnsi" w:cs="Calibri"/>
          <w:szCs w:val="24"/>
          <w:shd w:val="clear" w:color="auto" w:fill="FFFFFF"/>
        </w:rPr>
        <w:t xml:space="preserve">dministração poderá adotar o sistema de escala </w:t>
      </w:r>
      <w:r w:rsidR="008B2839" w:rsidRPr="007523F5">
        <w:rPr>
          <w:rFonts w:asciiTheme="minorHAnsi" w:hAnsiTheme="minorHAnsi" w:cs="Calibri"/>
          <w:szCs w:val="24"/>
          <w:shd w:val="clear" w:color="auto" w:fill="FFFFFF"/>
        </w:rPr>
        <w:t xml:space="preserve">especial </w:t>
      </w:r>
      <w:r w:rsidRPr="007523F5">
        <w:rPr>
          <w:rFonts w:asciiTheme="minorHAnsi" w:hAnsiTheme="minorHAnsi" w:cs="Calibri"/>
          <w:szCs w:val="24"/>
          <w:shd w:val="clear" w:color="auto" w:fill="FFFFFF"/>
        </w:rPr>
        <w:t>de plantão/revezamento</w:t>
      </w:r>
      <w:r w:rsidR="008B2839" w:rsidRPr="007523F5">
        <w:rPr>
          <w:rFonts w:asciiTheme="minorHAnsi" w:hAnsiTheme="minorHAnsi" w:cs="Calibri"/>
          <w:szCs w:val="24"/>
          <w:shd w:val="clear" w:color="auto" w:fill="FFFFFF"/>
        </w:rPr>
        <w:t>, da seguinte forma:</w:t>
      </w:r>
    </w:p>
    <w:p w14:paraId="4B319155" w14:textId="77777777" w:rsidR="00D04F59" w:rsidRPr="007523F5" w:rsidRDefault="00D04F59" w:rsidP="00E04926">
      <w:pPr>
        <w:spacing w:line="276" w:lineRule="auto"/>
        <w:jc w:val="both"/>
        <w:textAlignment w:val="baseline"/>
        <w:rPr>
          <w:rFonts w:asciiTheme="minorHAnsi" w:hAnsiTheme="minorHAnsi" w:cs="Calibri"/>
          <w:szCs w:val="24"/>
          <w:shd w:val="clear" w:color="auto" w:fill="FFFFFF"/>
        </w:rPr>
      </w:pPr>
    </w:p>
    <w:p w14:paraId="47A13FBF" w14:textId="77777777" w:rsidR="008B2839" w:rsidRPr="007523F5" w:rsidRDefault="00EF42AC" w:rsidP="00E508B5">
      <w:pPr>
        <w:numPr>
          <w:ilvl w:val="0"/>
          <w:numId w:val="21"/>
        </w:numPr>
        <w:spacing w:line="276" w:lineRule="auto"/>
        <w:ind w:left="426" w:hanging="426"/>
        <w:jc w:val="both"/>
        <w:textAlignment w:val="baseline"/>
        <w:rPr>
          <w:rFonts w:asciiTheme="minorHAnsi" w:hAnsiTheme="minorHAnsi" w:cs="Calibri"/>
          <w:szCs w:val="24"/>
          <w:shd w:val="clear" w:color="auto" w:fill="FFFFFF"/>
        </w:rPr>
      </w:pPr>
      <w:r w:rsidRPr="007523F5">
        <w:rPr>
          <w:rFonts w:asciiTheme="minorHAnsi" w:hAnsiTheme="minorHAnsi" w:cs="Calibri"/>
          <w:szCs w:val="24"/>
          <w:shd w:val="clear" w:color="auto" w:fill="FFFFFF"/>
        </w:rPr>
        <w:t>e</w:t>
      </w:r>
      <w:r w:rsidR="008B2839" w:rsidRPr="007523F5">
        <w:rPr>
          <w:rFonts w:asciiTheme="minorHAnsi" w:hAnsiTheme="minorHAnsi" w:cs="Calibri"/>
          <w:szCs w:val="24"/>
          <w:shd w:val="clear" w:color="auto" w:fill="FFFFFF"/>
        </w:rPr>
        <w:t xml:space="preserve">scala de </w:t>
      </w:r>
      <w:r w:rsidR="0088477E" w:rsidRPr="007523F5">
        <w:rPr>
          <w:rFonts w:asciiTheme="minorHAnsi" w:hAnsiTheme="minorHAnsi" w:cs="Calibri"/>
          <w:szCs w:val="24"/>
          <w:shd w:val="clear" w:color="auto" w:fill="FFFFFF"/>
        </w:rPr>
        <w:t>12x36, onde o servidor exercerá suas atividades em escala especial, ininterruptamente por 12 (doze) horas e descansará por 36 (trinta e seis) horas ininterruptas</w:t>
      </w:r>
      <w:r w:rsidR="008B2839" w:rsidRPr="007523F5">
        <w:rPr>
          <w:rFonts w:asciiTheme="minorHAnsi" w:hAnsiTheme="minorHAnsi" w:cs="Calibri"/>
          <w:szCs w:val="24"/>
          <w:shd w:val="clear" w:color="auto" w:fill="FFFFFF"/>
        </w:rPr>
        <w:t>;</w:t>
      </w:r>
    </w:p>
    <w:p w14:paraId="10176260" w14:textId="36C404F7" w:rsidR="008B2839" w:rsidRPr="007523F5" w:rsidRDefault="00EF42AC" w:rsidP="00E508B5">
      <w:pPr>
        <w:numPr>
          <w:ilvl w:val="0"/>
          <w:numId w:val="21"/>
        </w:numPr>
        <w:spacing w:line="276" w:lineRule="auto"/>
        <w:ind w:left="426" w:hanging="426"/>
        <w:jc w:val="both"/>
        <w:textAlignment w:val="baseline"/>
        <w:rPr>
          <w:rFonts w:asciiTheme="minorHAnsi" w:hAnsiTheme="minorHAnsi" w:cs="Calibri"/>
          <w:szCs w:val="24"/>
          <w:shd w:val="clear" w:color="auto" w:fill="FFFFFF"/>
        </w:rPr>
      </w:pPr>
      <w:r w:rsidRPr="007523F5">
        <w:rPr>
          <w:rFonts w:asciiTheme="minorHAnsi" w:hAnsiTheme="minorHAnsi" w:cs="Calibri"/>
          <w:szCs w:val="24"/>
          <w:shd w:val="clear" w:color="auto" w:fill="FFFFFF"/>
        </w:rPr>
        <w:t>e</w:t>
      </w:r>
      <w:r w:rsidR="0088477E" w:rsidRPr="007523F5">
        <w:rPr>
          <w:rFonts w:asciiTheme="minorHAnsi" w:hAnsiTheme="minorHAnsi" w:cs="Calibri"/>
          <w:szCs w:val="24"/>
          <w:shd w:val="clear" w:color="auto" w:fill="FFFFFF"/>
        </w:rPr>
        <w:t>scala de 24</w:t>
      </w:r>
      <w:r w:rsidR="008B2839" w:rsidRPr="007523F5">
        <w:rPr>
          <w:rFonts w:asciiTheme="minorHAnsi" w:hAnsiTheme="minorHAnsi" w:cs="Calibri"/>
          <w:szCs w:val="24"/>
          <w:shd w:val="clear" w:color="auto" w:fill="FFFFFF"/>
        </w:rPr>
        <w:t xml:space="preserve">x72, onde o servidor exercerá suas atividades em escala especial, ininterruptamente por 24 (vinte e quatro) horas e descansará por </w:t>
      </w:r>
      <w:r w:rsidR="007F6B06">
        <w:rPr>
          <w:rFonts w:asciiTheme="minorHAnsi" w:hAnsiTheme="minorHAnsi" w:cs="Calibri"/>
          <w:szCs w:val="24"/>
          <w:shd w:val="clear" w:color="auto" w:fill="FFFFFF"/>
        </w:rPr>
        <w:t>72 (setenta e duas) horas;</w:t>
      </w:r>
    </w:p>
    <w:p w14:paraId="6C25A423" w14:textId="77777777" w:rsidR="008B2839" w:rsidRPr="007523F5" w:rsidRDefault="00EF42AC" w:rsidP="00E508B5">
      <w:pPr>
        <w:numPr>
          <w:ilvl w:val="0"/>
          <w:numId w:val="21"/>
        </w:numPr>
        <w:spacing w:line="276" w:lineRule="auto"/>
        <w:ind w:left="426" w:hanging="426"/>
        <w:jc w:val="both"/>
        <w:textAlignment w:val="baseline"/>
        <w:rPr>
          <w:rFonts w:asciiTheme="minorHAnsi" w:eastAsia="Times New Roman" w:hAnsiTheme="minorHAnsi" w:cs="Calibri"/>
          <w:szCs w:val="24"/>
        </w:rPr>
      </w:pPr>
      <w:r w:rsidRPr="007523F5">
        <w:rPr>
          <w:rFonts w:asciiTheme="minorHAnsi" w:hAnsiTheme="minorHAnsi" w:cs="Calibri"/>
          <w:szCs w:val="24"/>
          <w:shd w:val="clear" w:color="auto" w:fill="FFFFFF"/>
        </w:rPr>
        <w:t>e</w:t>
      </w:r>
      <w:r w:rsidR="008B2839" w:rsidRPr="007523F5">
        <w:rPr>
          <w:rFonts w:asciiTheme="minorHAnsi" w:hAnsiTheme="minorHAnsi" w:cs="Calibri"/>
          <w:szCs w:val="24"/>
          <w:shd w:val="clear" w:color="auto" w:fill="FFFFFF"/>
        </w:rPr>
        <w:t xml:space="preserve">scala de </w:t>
      </w:r>
      <w:r w:rsidR="008B2839" w:rsidRPr="007523F5">
        <w:rPr>
          <w:rFonts w:asciiTheme="minorHAnsi" w:eastAsia="Times New Roman" w:hAnsiTheme="minorHAnsi" w:cs="Calibri"/>
          <w:szCs w:val="24"/>
        </w:rPr>
        <w:t>6x1(dias), onde o servidor exercente do cargo de vigia</w:t>
      </w:r>
      <w:r w:rsidR="008B2839" w:rsidRPr="007523F5">
        <w:rPr>
          <w:rFonts w:asciiTheme="minorHAnsi" w:hAnsiTheme="minorHAnsi" w:cs="Calibri"/>
          <w:szCs w:val="24"/>
          <w:shd w:val="clear" w:color="auto" w:fill="FFFFFF"/>
        </w:rPr>
        <w:t xml:space="preserve"> exercerá suas atividades em escala especial, ininterruptamente, de seis dias e descansará 01 (um) dia</w:t>
      </w:r>
      <w:r w:rsidR="008B2839" w:rsidRPr="007523F5">
        <w:rPr>
          <w:rFonts w:asciiTheme="minorHAnsi" w:eastAsia="Times New Roman" w:hAnsiTheme="minorHAnsi" w:cs="Calibri"/>
          <w:szCs w:val="24"/>
        </w:rPr>
        <w:t>.</w:t>
      </w:r>
    </w:p>
    <w:p w14:paraId="7B16B372" w14:textId="77777777" w:rsidR="008B2839" w:rsidRPr="007523F5" w:rsidRDefault="008B2839" w:rsidP="00E04926">
      <w:pPr>
        <w:spacing w:line="276" w:lineRule="auto"/>
        <w:jc w:val="both"/>
        <w:textAlignment w:val="baseline"/>
        <w:rPr>
          <w:rFonts w:asciiTheme="minorHAnsi" w:eastAsia="Times New Roman" w:hAnsiTheme="minorHAnsi" w:cs="Calibri"/>
          <w:b/>
          <w:szCs w:val="24"/>
        </w:rPr>
      </w:pPr>
    </w:p>
    <w:p w14:paraId="30EF0970" w14:textId="77777777" w:rsidR="0088477E" w:rsidRPr="007523F5" w:rsidRDefault="006F68E9"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88477E" w:rsidRPr="007523F5">
        <w:rPr>
          <w:rFonts w:asciiTheme="minorHAnsi" w:eastAsia="Times New Roman" w:hAnsiTheme="minorHAnsi" w:cs="Calibri"/>
          <w:b/>
          <w:szCs w:val="24"/>
        </w:rPr>
        <w:t xml:space="preserve"> 1º</w:t>
      </w:r>
      <w:r w:rsidR="0088477E" w:rsidRPr="007523F5">
        <w:rPr>
          <w:rFonts w:asciiTheme="minorHAnsi" w:eastAsia="Times New Roman" w:hAnsiTheme="minorHAnsi" w:cs="Calibri"/>
          <w:szCs w:val="24"/>
        </w:rPr>
        <w:t xml:space="preserve"> As horas realizadas </w:t>
      </w:r>
      <w:r w:rsidR="008B2839" w:rsidRPr="007523F5">
        <w:rPr>
          <w:rFonts w:asciiTheme="minorHAnsi" w:eastAsia="Times New Roman" w:hAnsiTheme="minorHAnsi" w:cs="Calibri"/>
          <w:szCs w:val="24"/>
        </w:rPr>
        <w:t xml:space="preserve">no sistema de </w:t>
      </w:r>
      <w:r w:rsidR="0088477E" w:rsidRPr="007523F5">
        <w:rPr>
          <w:rFonts w:asciiTheme="minorHAnsi" w:eastAsia="Times New Roman" w:hAnsiTheme="minorHAnsi" w:cs="Calibri"/>
          <w:szCs w:val="24"/>
        </w:rPr>
        <w:t xml:space="preserve">escala serão pagas em horas extras se </w:t>
      </w:r>
      <w:r w:rsidR="008B2839" w:rsidRPr="007523F5">
        <w:rPr>
          <w:rFonts w:asciiTheme="minorHAnsi" w:eastAsia="Times New Roman" w:hAnsiTheme="minorHAnsi" w:cs="Calibri"/>
          <w:szCs w:val="24"/>
        </w:rPr>
        <w:t xml:space="preserve">o plantão/revezamento </w:t>
      </w:r>
      <w:r w:rsidR="0088477E" w:rsidRPr="007523F5">
        <w:rPr>
          <w:rFonts w:asciiTheme="minorHAnsi" w:eastAsia="Times New Roman" w:hAnsiTheme="minorHAnsi" w:cs="Calibri"/>
          <w:szCs w:val="24"/>
        </w:rPr>
        <w:t>recair em dia de feriado.</w:t>
      </w:r>
    </w:p>
    <w:p w14:paraId="5D49CC40" w14:textId="77777777" w:rsidR="0088477E" w:rsidRPr="007523F5" w:rsidRDefault="0088477E" w:rsidP="00E04926">
      <w:pPr>
        <w:spacing w:line="276" w:lineRule="auto"/>
        <w:jc w:val="both"/>
        <w:textAlignment w:val="baseline"/>
        <w:rPr>
          <w:rFonts w:asciiTheme="minorHAnsi" w:eastAsia="Times New Roman" w:hAnsiTheme="minorHAnsi" w:cs="Calibri"/>
          <w:szCs w:val="24"/>
        </w:rPr>
      </w:pPr>
    </w:p>
    <w:p w14:paraId="732DA6C9" w14:textId="77777777" w:rsidR="0088477E" w:rsidRPr="007523F5" w:rsidRDefault="006F68E9"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88477E" w:rsidRPr="007523F5">
        <w:rPr>
          <w:rFonts w:asciiTheme="minorHAnsi" w:eastAsia="Times New Roman" w:hAnsiTheme="minorHAnsi" w:cs="Calibri"/>
          <w:b/>
          <w:szCs w:val="24"/>
        </w:rPr>
        <w:t xml:space="preserve"> 2º</w:t>
      </w:r>
      <w:r w:rsidR="0088477E" w:rsidRPr="007523F5">
        <w:rPr>
          <w:rFonts w:asciiTheme="minorHAnsi" w:eastAsia="Times New Roman" w:hAnsiTheme="minorHAnsi" w:cs="Calibri"/>
          <w:szCs w:val="24"/>
        </w:rPr>
        <w:t xml:space="preserve"> No máximo a cada 07 (sete) semanas de trabalho realizado em </w:t>
      </w:r>
      <w:r w:rsidR="008B2839" w:rsidRPr="007523F5">
        <w:rPr>
          <w:rFonts w:asciiTheme="minorHAnsi" w:eastAsia="Times New Roman" w:hAnsiTheme="minorHAnsi" w:cs="Calibri"/>
          <w:szCs w:val="24"/>
        </w:rPr>
        <w:t xml:space="preserve">sistema de </w:t>
      </w:r>
      <w:r w:rsidR="0088477E" w:rsidRPr="007523F5">
        <w:rPr>
          <w:rFonts w:asciiTheme="minorHAnsi" w:eastAsia="Times New Roman" w:hAnsiTheme="minorHAnsi" w:cs="Calibri"/>
          <w:szCs w:val="24"/>
        </w:rPr>
        <w:t xml:space="preserve">escala, o servidor terá direito a folga em dia de domingo.  </w:t>
      </w:r>
    </w:p>
    <w:p w14:paraId="396470AB" w14:textId="77777777" w:rsidR="0088477E" w:rsidRPr="007523F5" w:rsidRDefault="0088477E" w:rsidP="00E04926">
      <w:pPr>
        <w:spacing w:line="276" w:lineRule="auto"/>
        <w:jc w:val="both"/>
        <w:textAlignment w:val="baseline"/>
        <w:rPr>
          <w:rFonts w:asciiTheme="minorHAnsi" w:eastAsia="Times New Roman" w:hAnsiTheme="minorHAnsi" w:cs="Calibri"/>
          <w:szCs w:val="24"/>
        </w:rPr>
      </w:pPr>
    </w:p>
    <w:p w14:paraId="5D432F81" w14:textId="7F929D44" w:rsidR="0088477E" w:rsidRPr="007523F5" w:rsidRDefault="006F68E9"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w:t>
      </w:r>
      <w:r w:rsidR="0088477E" w:rsidRPr="007523F5">
        <w:rPr>
          <w:rFonts w:asciiTheme="minorHAnsi" w:eastAsia="Times New Roman" w:hAnsiTheme="minorHAnsi" w:cs="Calibri"/>
          <w:b/>
          <w:szCs w:val="24"/>
        </w:rPr>
        <w:t xml:space="preserve"> 3º</w:t>
      </w:r>
      <w:r w:rsidR="0088477E" w:rsidRPr="007523F5">
        <w:rPr>
          <w:rFonts w:asciiTheme="minorHAnsi" w:eastAsia="Times New Roman" w:hAnsiTheme="minorHAnsi" w:cs="Calibri"/>
          <w:szCs w:val="24"/>
        </w:rPr>
        <w:t xml:space="preserve"> O regime de escala não poderá ultrapassar 24 </w:t>
      </w:r>
      <w:r w:rsidR="00732964" w:rsidRPr="007523F5">
        <w:rPr>
          <w:rFonts w:asciiTheme="minorHAnsi" w:eastAsia="Times New Roman" w:hAnsiTheme="minorHAnsi" w:cs="Calibri"/>
          <w:szCs w:val="24"/>
        </w:rPr>
        <w:t xml:space="preserve">(vinte e quatro) </w:t>
      </w:r>
      <w:r w:rsidR="0088477E" w:rsidRPr="007523F5">
        <w:rPr>
          <w:rFonts w:asciiTheme="minorHAnsi" w:eastAsia="Times New Roman" w:hAnsiTheme="minorHAnsi" w:cs="Calibri"/>
          <w:szCs w:val="24"/>
        </w:rPr>
        <w:t>horas d</w:t>
      </w:r>
      <w:r w:rsidR="000F6344" w:rsidRPr="007523F5">
        <w:rPr>
          <w:rFonts w:asciiTheme="minorHAnsi" w:eastAsia="Times New Roman" w:hAnsiTheme="minorHAnsi" w:cs="Calibri"/>
          <w:szCs w:val="24"/>
        </w:rPr>
        <w:t xml:space="preserve">e trabalho </w:t>
      </w:r>
      <w:r w:rsidR="0088477E" w:rsidRPr="007523F5">
        <w:rPr>
          <w:rFonts w:asciiTheme="minorHAnsi" w:eastAsia="Times New Roman" w:hAnsiTheme="minorHAnsi" w:cs="Calibri"/>
          <w:szCs w:val="24"/>
        </w:rPr>
        <w:t>do servidor</w:t>
      </w:r>
      <w:r w:rsidR="008B2839" w:rsidRPr="007523F5">
        <w:rPr>
          <w:rFonts w:asciiTheme="minorHAnsi" w:eastAsia="Times New Roman" w:hAnsiTheme="minorHAnsi" w:cs="Calibri"/>
          <w:szCs w:val="24"/>
        </w:rPr>
        <w:t xml:space="preserve"> e a jornada de 4</w:t>
      </w:r>
      <w:r w:rsidR="001352EA">
        <w:rPr>
          <w:rFonts w:asciiTheme="minorHAnsi" w:eastAsia="Times New Roman" w:hAnsiTheme="minorHAnsi" w:cs="Calibri"/>
          <w:szCs w:val="24"/>
        </w:rPr>
        <w:t>4</w:t>
      </w:r>
      <w:r w:rsidR="008B2839" w:rsidRPr="007523F5">
        <w:rPr>
          <w:rFonts w:asciiTheme="minorHAnsi" w:eastAsia="Times New Roman" w:hAnsiTheme="minorHAnsi" w:cs="Calibri"/>
          <w:szCs w:val="24"/>
        </w:rPr>
        <w:t xml:space="preserve"> (quarenta</w:t>
      </w:r>
      <w:r w:rsidR="001352EA">
        <w:rPr>
          <w:rFonts w:asciiTheme="minorHAnsi" w:eastAsia="Times New Roman" w:hAnsiTheme="minorHAnsi" w:cs="Calibri"/>
          <w:szCs w:val="24"/>
        </w:rPr>
        <w:t xml:space="preserve"> e quatro</w:t>
      </w:r>
      <w:r w:rsidR="008B2839" w:rsidRPr="007523F5">
        <w:rPr>
          <w:rFonts w:asciiTheme="minorHAnsi" w:eastAsia="Times New Roman" w:hAnsiTheme="minorHAnsi" w:cs="Calibri"/>
          <w:szCs w:val="24"/>
        </w:rPr>
        <w:t>) horas semanais</w:t>
      </w:r>
      <w:r w:rsidR="0088477E" w:rsidRPr="007523F5">
        <w:rPr>
          <w:rFonts w:asciiTheme="minorHAnsi" w:eastAsia="Times New Roman" w:hAnsiTheme="minorHAnsi" w:cs="Calibri"/>
          <w:szCs w:val="24"/>
        </w:rPr>
        <w:t>.</w:t>
      </w:r>
    </w:p>
    <w:p w14:paraId="75824A77" w14:textId="77777777" w:rsidR="007016B4" w:rsidRPr="007523F5" w:rsidRDefault="007016B4" w:rsidP="00E04926">
      <w:pPr>
        <w:spacing w:line="276" w:lineRule="auto"/>
        <w:jc w:val="center"/>
        <w:textAlignment w:val="baseline"/>
        <w:rPr>
          <w:rFonts w:asciiTheme="minorHAnsi" w:eastAsia="Arial" w:hAnsiTheme="minorHAnsi" w:cs="Calibri"/>
          <w:b/>
          <w:color w:val="090A0D"/>
          <w:szCs w:val="24"/>
        </w:rPr>
      </w:pPr>
    </w:p>
    <w:p w14:paraId="226FB8EF" w14:textId="77777777" w:rsidR="009E397D" w:rsidRPr="007523F5" w:rsidRDefault="009E397D" w:rsidP="00E04926">
      <w:pPr>
        <w:pStyle w:val="Subttulo"/>
        <w:spacing w:line="276" w:lineRule="auto"/>
        <w:ind w:firstLine="0"/>
        <w:rPr>
          <w:rFonts w:asciiTheme="minorHAnsi" w:hAnsiTheme="minorHAnsi"/>
        </w:rPr>
      </w:pPr>
      <w:bookmarkStart w:id="198" w:name="_Toc93656352"/>
      <w:bookmarkStart w:id="199" w:name="_Toc124930861"/>
      <w:r w:rsidRPr="007523F5">
        <w:rPr>
          <w:rFonts w:asciiTheme="minorHAnsi" w:hAnsiTheme="minorHAnsi"/>
        </w:rPr>
        <w:t>CAPÍTULO VI</w:t>
      </w:r>
      <w:bookmarkEnd w:id="198"/>
      <w:bookmarkEnd w:id="199"/>
    </w:p>
    <w:p w14:paraId="33166C7C" w14:textId="77777777" w:rsidR="009E397D" w:rsidRPr="007523F5" w:rsidRDefault="00072BC4" w:rsidP="00E04926">
      <w:pPr>
        <w:pStyle w:val="Subttulo"/>
        <w:spacing w:line="276" w:lineRule="auto"/>
        <w:ind w:firstLine="0"/>
        <w:rPr>
          <w:rFonts w:asciiTheme="minorHAnsi" w:hAnsiTheme="minorHAnsi"/>
        </w:rPr>
      </w:pPr>
      <w:bookmarkStart w:id="200" w:name="_Toc93656353"/>
      <w:bookmarkStart w:id="201" w:name="_Toc124930862"/>
      <w:r w:rsidRPr="007523F5">
        <w:rPr>
          <w:rFonts w:asciiTheme="minorHAnsi" w:hAnsiTheme="minorHAnsi"/>
        </w:rPr>
        <w:t>DO VENCIMENTO, DA REMUNERAÇÃO E DAS VANTAGENS</w:t>
      </w:r>
      <w:bookmarkEnd w:id="200"/>
      <w:bookmarkEnd w:id="201"/>
      <w:r w:rsidRPr="007523F5">
        <w:rPr>
          <w:rFonts w:asciiTheme="minorHAnsi" w:hAnsiTheme="minorHAnsi"/>
        </w:rPr>
        <w:t xml:space="preserve"> </w:t>
      </w:r>
      <w:r w:rsidR="009E397D" w:rsidRPr="007523F5">
        <w:rPr>
          <w:rFonts w:asciiTheme="minorHAnsi" w:hAnsiTheme="minorHAnsi"/>
        </w:rPr>
        <w:br/>
      </w:r>
    </w:p>
    <w:p w14:paraId="321E8D0C" w14:textId="03C20621" w:rsidR="003B77FD" w:rsidRDefault="008D7B1D" w:rsidP="00E04926">
      <w:pPr>
        <w:spacing w:line="276" w:lineRule="auto"/>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b/>
          <w:color w:val="090A0D"/>
          <w:szCs w:val="24"/>
        </w:rPr>
        <w:t xml:space="preserve">Art. </w:t>
      </w:r>
      <w:r w:rsidR="00077ADD" w:rsidRPr="007523F5">
        <w:rPr>
          <w:rFonts w:asciiTheme="minorHAnsi" w:eastAsia="Times New Roman" w:hAnsiTheme="minorHAnsi" w:cs="Calibri"/>
          <w:b/>
          <w:color w:val="090A0D"/>
          <w:szCs w:val="24"/>
        </w:rPr>
        <w:t>125</w:t>
      </w:r>
      <w:r w:rsidR="00781316" w:rsidRPr="007523F5">
        <w:rPr>
          <w:rFonts w:asciiTheme="minorHAnsi" w:eastAsia="Times New Roman" w:hAnsiTheme="minorHAnsi" w:cs="Calibri"/>
          <w:b/>
          <w:color w:val="090A0D"/>
          <w:szCs w:val="24"/>
        </w:rPr>
        <w:t>.</w:t>
      </w:r>
      <w:r w:rsidRPr="007523F5">
        <w:rPr>
          <w:rFonts w:asciiTheme="minorHAnsi" w:eastAsia="Times New Roman" w:hAnsiTheme="minorHAnsi" w:cs="Calibri"/>
          <w:color w:val="090A0D"/>
          <w:szCs w:val="24"/>
        </w:rPr>
        <w:t xml:space="preserve"> </w:t>
      </w:r>
      <w:r w:rsidR="003B77FD">
        <w:rPr>
          <w:rFonts w:asciiTheme="minorHAnsi" w:eastAsia="Times New Roman" w:hAnsiTheme="minorHAnsi" w:cs="Calibri"/>
          <w:color w:val="090A0D"/>
          <w:szCs w:val="24"/>
        </w:rPr>
        <w:t>A remuneração do servidor poderá incluir:</w:t>
      </w:r>
    </w:p>
    <w:p w14:paraId="4571E23A" w14:textId="77777777" w:rsidR="003F3754" w:rsidRDefault="003F3754" w:rsidP="00E04926">
      <w:pPr>
        <w:spacing w:line="276" w:lineRule="auto"/>
        <w:jc w:val="both"/>
        <w:textAlignment w:val="baseline"/>
        <w:rPr>
          <w:rFonts w:asciiTheme="minorHAnsi" w:eastAsia="Times New Roman" w:hAnsiTheme="minorHAnsi" w:cs="Calibri"/>
          <w:color w:val="090A0D"/>
          <w:szCs w:val="24"/>
        </w:rPr>
      </w:pPr>
    </w:p>
    <w:p w14:paraId="34CD73F8" w14:textId="2B27F4CC" w:rsidR="003B77FD" w:rsidRPr="00DB7A54" w:rsidRDefault="00DB7A54" w:rsidP="00E508B5">
      <w:pPr>
        <w:pStyle w:val="PargrafodaLista"/>
        <w:numPr>
          <w:ilvl w:val="0"/>
          <w:numId w:val="65"/>
        </w:numPr>
        <w:spacing w:line="276" w:lineRule="auto"/>
        <w:ind w:hanging="720"/>
        <w:jc w:val="both"/>
        <w:textAlignment w:val="baseline"/>
        <w:rPr>
          <w:rFonts w:asciiTheme="minorHAnsi" w:eastAsia="Times New Roman" w:hAnsiTheme="minorHAnsi" w:cs="Calibri"/>
          <w:color w:val="090A0D"/>
          <w:szCs w:val="24"/>
        </w:rPr>
      </w:pPr>
      <w:r>
        <w:rPr>
          <w:rFonts w:asciiTheme="minorHAnsi" w:eastAsia="Times New Roman" w:hAnsiTheme="minorHAnsi" w:cs="Calibri"/>
          <w:color w:val="090A0D"/>
          <w:szCs w:val="24"/>
        </w:rPr>
        <w:t>v</w:t>
      </w:r>
      <w:r w:rsidR="008D7B1D" w:rsidRPr="00DB7A54">
        <w:rPr>
          <w:rFonts w:asciiTheme="minorHAnsi" w:eastAsia="Times New Roman" w:hAnsiTheme="minorHAnsi" w:cs="Calibri"/>
          <w:color w:val="090A0D"/>
          <w:szCs w:val="24"/>
        </w:rPr>
        <w:t>encimento</w:t>
      </w:r>
      <w:r w:rsidRPr="00DB7A54">
        <w:rPr>
          <w:rFonts w:asciiTheme="minorHAnsi" w:eastAsia="Times New Roman" w:hAnsiTheme="minorHAnsi" w:cs="Calibri"/>
          <w:color w:val="090A0D"/>
          <w:szCs w:val="24"/>
        </w:rPr>
        <w:t>;</w:t>
      </w:r>
      <w:r w:rsidR="003B77FD" w:rsidRPr="00DB7A54">
        <w:rPr>
          <w:rFonts w:asciiTheme="minorHAnsi" w:eastAsia="Times New Roman" w:hAnsiTheme="minorHAnsi" w:cs="Calibri"/>
          <w:color w:val="090A0D"/>
          <w:szCs w:val="24"/>
        </w:rPr>
        <w:t xml:space="preserve"> </w:t>
      </w:r>
      <w:r w:rsidR="00D343AD" w:rsidRPr="00DB7A54">
        <w:rPr>
          <w:rFonts w:asciiTheme="minorHAnsi" w:eastAsia="Times New Roman" w:hAnsiTheme="minorHAnsi" w:cs="Calibri"/>
          <w:color w:val="090A0D"/>
          <w:szCs w:val="24"/>
        </w:rPr>
        <w:t xml:space="preserve"> </w:t>
      </w:r>
    </w:p>
    <w:p w14:paraId="4593DCFA" w14:textId="77777777" w:rsidR="0085070F" w:rsidRPr="007523F5" w:rsidRDefault="00EF42AC" w:rsidP="00E508B5">
      <w:pPr>
        <w:numPr>
          <w:ilvl w:val="0"/>
          <w:numId w:val="65"/>
        </w:numPr>
        <w:spacing w:line="276" w:lineRule="auto"/>
        <w:ind w:hanging="720"/>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color w:val="090A0D"/>
          <w:szCs w:val="24"/>
        </w:rPr>
        <w:t>d</w:t>
      </w:r>
      <w:r w:rsidR="008D7B1D" w:rsidRPr="007523F5">
        <w:rPr>
          <w:rFonts w:asciiTheme="minorHAnsi" w:eastAsia="Times New Roman" w:hAnsiTheme="minorHAnsi" w:cs="Calibri"/>
          <w:color w:val="090A0D"/>
          <w:szCs w:val="24"/>
        </w:rPr>
        <w:t>iárias;</w:t>
      </w:r>
    </w:p>
    <w:p w14:paraId="54913C22" w14:textId="77777777" w:rsidR="0085070F" w:rsidRPr="007523F5" w:rsidRDefault="00EF42AC" w:rsidP="00E508B5">
      <w:pPr>
        <w:numPr>
          <w:ilvl w:val="0"/>
          <w:numId w:val="65"/>
        </w:numPr>
        <w:spacing w:line="276" w:lineRule="auto"/>
        <w:ind w:hanging="720"/>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color w:val="090A0D"/>
          <w:szCs w:val="24"/>
        </w:rPr>
        <w:t>s</w:t>
      </w:r>
      <w:r w:rsidR="008D7B1D" w:rsidRPr="007523F5">
        <w:rPr>
          <w:rFonts w:asciiTheme="minorHAnsi" w:eastAsia="Times New Roman" w:hAnsiTheme="minorHAnsi" w:cs="Calibri"/>
          <w:color w:val="090A0D"/>
          <w:szCs w:val="24"/>
        </w:rPr>
        <w:t>alário-</w:t>
      </w:r>
      <w:r w:rsidRPr="007523F5">
        <w:rPr>
          <w:rFonts w:asciiTheme="minorHAnsi" w:eastAsia="Times New Roman" w:hAnsiTheme="minorHAnsi" w:cs="Calibri"/>
          <w:color w:val="090A0D"/>
          <w:szCs w:val="24"/>
        </w:rPr>
        <w:t>f</w:t>
      </w:r>
      <w:r w:rsidR="008D7B1D" w:rsidRPr="007523F5">
        <w:rPr>
          <w:rFonts w:asciiTheme="minorHAnsi" w:eastAsia="Times New Roman" w:hAnsiTheme="minorHAnsi" w:cs="Calibri"/>
          <w:color w:val="090A0D"/>
          <w:szCs w:val="24"/>
        </w:rPr>
        <w:t>amília;</w:t>
      </w:r>
      <w:r w:rsidR="00542EF8" w:rsidRPr="007523F5">
        <w:rPr>
          <w:rFonts w:asciiTheme="minorHAnsi" w:eastAsia="Times New Roman" w:hAnsiTheme="minorHAnsi" w:cs="Calibri"/>
          <w:color w:val="090A0D"/>
          <w:szCs w:val="24"/>
        </w:rPr>
        <w:t xml:space="preserve"> </w:t>
      </w:r>
    </w:p>
    <w:p w14:paraId="5312C060" w14:textId="3603EF1B" w:rsidR="00455A56" w:rsidRPr="00455A56" w:rsidRDefault="00455A56" w:rsidP="00E508B5">
      <w:pPr>
        <w:numPr>
          <w:ilvl w:val="0"/>
          <w:numId w:val="65"/>
        </w:numPr>
        <w:spacing w:line="276" w:lineRule="auto"/>
        <w:ind w:hanging="720"/>
        <w:jc w:val="both"/>
        <w:textAlignment w:val="baseline"/>
        <w:rPr>
          <w:rFonts w:asciiTheme="minorHAnsi" w:eastAsia="Times New Roman" w:hAnsiTheme="minorHAnsi" w:cs="Calibri"/>
          <w:color w:val="090A0D"/>
          <w:szCs w:val="24"/>
        </w:rPr>
      </w:pPr>
      <w:r>
        <w:rPr>
          <w:rFonts w:asciiTheme="minorHAnsi" w:hAnsiTheme="minorHAnsi" w:cstheme="minorHAnsi"/>
          <w:bCs/>
          <w:color w:val="202124"/>
          <w:shd w:val="clear" w:color="auto" w:fill="FFFFFF"/>
        </w:rPr>
        <w:t>a</w:t>
      </w:r>
      <w:r w:rsidRPr="00455A56">
        <w:rPr>
          <w:rFonts w:asciiTheme="minorHAnsi" w:hAnsiTheme="minorHAnsi" w:cstheme="minorHAnsi"/>
          <w:bCs/>
          <w:color w:val="202124"/>
          <w:shd w:val="clear" w:color="auto" w:fill="FFFFFF"/>
        </w:rPr>
        <w:t xml:space="preserve">uxílio por </w:t>
      </w:r>
      <w:r>
        <w:rPr>
          <w:rFonts w:asciiTheme="minorHAnsi" w:hAnsiTheme="minorHAnsi" w:cstheme="minorHAnsi"/>
          <w:bCs/>
          <w:color w:val="202124"/>
          <w:shd w:val="clear" w:color="auto" w:fill="FFFFFF"/>
        </w:rPr>
        <w:t>i</w:t>
      </w:r>
      <w:r w:rsidRPr="00455A56">
        <w:rPr>
          <w:rFonts w:asciiTheme="minorHAnsi" w:hAnsiTheme="minorHAnsi" w:cstheme="minorHAnsi"/>
          <w:bCs/>
          <w:color w:val="202124"/>
          <w:shd w:val="clear" w:color="auto" w:fill="FFFFFF"/>
        </w:rPr>
        <w:t xml:space="preserve">ncapacidade </w:t>
      </w:r>
      <w:r>
        <w:rPr>
          <w:rFonts w:asciiTheme="minorHAnsi" w:hAnsiTheme="minorHAnsi" w:cstheme="minorHAnsi"/>
          <w:bCs/>
          <w:color w:val="202124"/>
          <w:shd w:val="clear" w:color="auto" w:fill="FFFFFF"/>
        </w:rPr>
        <w:t>t</w:t>
      </w:r>
      <w:r w:rsidRPr="00455A56">
        <w:rPr>
          <w:rFonts w:asciiTheme="minorHAnsi" w:hAnsiTheme="minorHAnsi" w:cstheme="minorHAnsi"/>
          <w:bCs/>
          <w:color w:val="202124"/>
          <w:shd w:val="clear" w:color="auto" w:fill="FFFFFF"/>
        </w:rPr>
        <w:t>emporária</w:t>
      </w:r>
      <w:r>
        <w:rPr>
          <w:rFonts w:asciiTheme="minorHAnsi" w:hAnsiTheme="minorHAnsi" w:cstheme="minorHAnsi"/>
          <w:bCs/>
          <w:color w:val="202124"/>
          <w:shd w:val="clear" w:color="auto" w:fill="FFFFFF"/>
        </w:rPr>
        <w:t>;</w:t>
      </w:r>
    </w:p>
    <w:p w14:paraId="00D00D56" w14:textId="00C9A6DB" w:rsidR="0085070F" w:rsidRPr="007523F5" w:rsidRDefault="00EF42AC" w:rsidP="00E508B5">
      <w:pPr>
        <w:numPr>
          <w:ilvl w:val="0"/>
          <w:numId w:val="65"/>
        </w:numPr>
        <w:spacing w:line="276" w:lineRule="auto"/>
        <w:ind w:hanging="720"/>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color w:val="090A0D"/>
          <w:szCs w:val="24"/>
        </w:rPr>
        <w:t>g</w:t>
      </w:r>
      <w:r w:rsidR="00A85F4B" w:rsidRPr="007523F5">
        <w:rPr>
          <w:rFonts w:asciiTheme="minorHAnsi" w:eastAsia="Times New Roman" w:hAnsiTheme="minorHAnsi" w:cs="Calibri"/>
          <w:color w:val="090A0D"/>
          <w:szCs w:val="24"/>
        </w:rPr>
        <w:t xml:space="preserve">ratificações e </w:t>
      </w:r>
      <w:r w:rsidRPr="007523F5">
        <w:rPr>
          <w:rFonts w:asciiTheme="minorHAnsi" w:eastAsia="Times New Roman" w:hAnsiTheme="minorHAnsi" w:cs="Calibri"/>
          <w:color w:val="090A0D"/>
          <w:szCs w:val="24"/>
        </w:rPr>
        <w:t>a</w:t>
      </w:r>
      <w:r w:rsidR="002E65F5" w:rsidRPr="007523F5">
        <w:rPr>
          <w:rFonts w:asciiTheme="minorHAnsi" w:eastAsia="Times New Roman" w:hAnsiTheme="minorHAnsi" w:cs="Calibri"/>
          <w:color w:val="090A0D"/>
          <w:szCs w:val="24"/>
        </w:rPr>
        <w:t>dicionais.</w:t>
      </w:r>
    </w:p>
    <w:p w14:paraId="489C417B" w14:textId="77777777" w:rsidR="002B626B" w:rsidRPr="007523F5" w:rsidRDefault="002B626B" w:rsidP="00E04926">
      <w:pPr>
        <w:spacing w:line="276" w:lineRule="auto"/>
        <w:jc w:val="both"/>
        <w:textAlignment w:val="baseline"/>
        <w:rPr>
          <w:rFonts w:asciiTheme="minorHAnsi" w:eastAsia="Times New Roman" w:hAnsiTheme="minorHAnsi" w:cs="Calibri"/>
          <w:color w:val="090A0D"/>
          <w:szCs w:val="24"/>
        </w:rPr>
      </w:pPr>
    </w:p>
    <w:p w14:paraId="2D88F017" w14:textId="77777777" w:rsidR="0085070F" w:rsidRPr="007523F5" w:rsidRDefault="008D7B1D" w:rsidP="00E04926">
      <w:pPr>
        <w:pStyle w:val="Subttulo"/>
        <w:spacing w:line="276" w:lineRule="auto"/>
        <w:ind w:firstLine="0"/>
        <w:rPr>
          <w:rFonts w:asciiTheme="minorHAnsi" w:hAnsiTheme="minorHAnsi"/>
        </w:rPr>
      </w:pPr>
      <w:bookmarkStart w:id="202" w:name="_Toc93656354"/>
      <w:bookmarkStart w:id="203" w:name="_Toc124930863"/>
      <w:r w:rsidRPr="007523F5">
        <w:rPr>
          <w:rFonts w:asciiTheme="minorHAnsi" w:hAnsiTheme="minorHAnsi"/>
        </w:rPr>
        <w:t>Seção</w:t>
      </w:r>
      <w:r w:rsidR="009E397D" w:rsidRPr="007523F5">
        <w:rPr>
          <w:rFonts w:asciiTheme="minorHAnsi" w:hAnsiTheme="minorHAnsi"/>
        </w:rPr>
        <w:t xml:space="preserve"> </w:t>
      </w:r>
      <w:r w:rsidR="003635CD" w:rsidRPr="007523F5">
        <w:rPr>
          <w:rFonts w:asciiTheme="minorHAnsi" w:hAnsiTheme="minorHAnsi"/>
        </w:rPr>
        <w:t>I</w:t>
      </w:r>
      <w:bookmarkEnd w:id="202"/>
      <w:bookmarkEnd w:id="203"/>
    </w:p>
    <w:p w14:paraId="796F7094" w14:textId="77777777" w:rsidR="0085070F" w:rsidRPr="007523F5" w:rsidRDefault="008D7B1D" w:rsidP="00E04926">
      <w:pPr>
        <w:pStyle w:val="Subttulo"/>
        <w:spacing w:line="276" w:lineRule="auto"/>
        <w:ind w:firstLine="0"/>
        <w:rPr>
          <w:rFonts w:asciiTheme="minorHAnsi" w:hAnsiTheme="minorHAnsi"/>
        </w:rPr>
      </w:pPr>
      <w:bookmarkStart w:id="204" w:name="_Toc93656355"/>
      <w:bookmarkStart w:id="205" w:name="_Toc124930864"/>
      <w:r w:rsidRPr="007523F5">
        <w:rPr>
          <w:rFonts w:asciiTheme="minorHAnsi" w:hAnsiTheme="minorHAnsi"/>
        </w:rPr>
        <w:t xml:space="preserve">Do </w:t>
      </w:r>
      <w:r w:rsidR="007016B4" w:rsidRPr="007523F5">
        <w:rPr>
          <w:rFonts w:asciiTheme="minorHAnsi" w:hAnsiTheme="minorHAnsi"/>
        </w:rPr>
        <w:t>V</w:t>
      </w:r>
      <w:r w:rsidRPr="007523F5">
        <w:rPr>
          <w:rFonts w:asciiTheme="minorHAnsi" w:hAnsiTheme="minorHAnsi"/>
        </w:rPr>
        <w:t>encimento</w:t>
      </w:r>
      <w:r w:rsidR="00072BC4" w:rsidRPr="007523F5">
        <w:rPr>
          <w:rFonts w:asciiTheme="minorHAnsi" w:hAnsiTheme="minorHAnsi"/>
        </w:rPr>
        <w:t xml:space="preserve"> e da Remuneração</w:t>
      </w:r>
      <w:bookmarkEnd w:id="204"/>
      <w:bookmarkEnd w:id="205"/>
    </w:p>
    <w:p w14:paraId="433ECFE2" w14:textId="77777777" w:rsidR="00EE18E0" w:rsidRPr="007523F5" w:rsidRDefault="00EE18E0" w:rsidP="00E04926">
      <w:pPr>
        <w:spacing w:line="276" w:lineRule="auto"/>
        <w:jc w:val="center"/>
        <w:textAlignment w:val="baseline"/>
        <w:rPr>
          <w:rFonts w:asciiTheme="minorHAnsi" w:eastAsia="Arial" w:hAnsiTheme="minorHAnsi" w:cs="Calibri"/>
          <w:color w:val="090A0D"/>
          <w:szCs w:val="24"/>
        </w:rPr>
      </w:pPr>
    </w:p>
    <w:p w14:paraId="5BB9DD27" w14:textId="77777777" w:rsidR="0085070F" w:rsidRPr="007523F5" w:rsidRDefault="008D7B1D" w:rsidP="00E04926">
      <w:pPr>
        <w:spacing w:line="276" w:lineRule="auto"/>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b/>
          <w:color w:val="090A0D"/>
          <w:szCs w:val="24"/>
        </w:rPr>
        <w:t xml:space="preserve">Art. </w:t>
      </w:r>
      <w:r w:rsidR="00077ADD" w:rsidRPr="007523F5">
        <w:rPr>
          <w:rFonts w:asciiTheme="minorHAnsi" w:eastAsia="Times New Roman" w:hAnsiTheme="minorHAnsi" w:cs="Calibri"/>
          <w:b/>
          <w:color w:val="090A0D"/>
          <w:szCs w:val="24"/>
        </w:rPr>
        <w:t>126</w:t>
      </w:r>
      <w:r w:rsidR="00781316" w:rsidRPr="007523F5">
        <w:rPr>
          <w:rFonts w:asciiTheme="minorHAnsi" w:eastAsia="Times New Roman" w:hAnsiTheme="minorHAnsi" w:cs="Calibri"/>
          <w:b/>
          <w:color w:val="090A0D"/>
          <w:szCs w:val="24"/>
        </w:rPr>
        <w:t>.</w:t>
      </w:r>
      <w:r w:rsidRPr="007523F5">
        <w:rPr>
          <w:rFonts w:asciiTheme="minorHAnsi" w:eastAsia="Times New Roman" w:hAnsiTheme="minorHAnsi" w:cs="Calibri"/>
          <w:color w:val="090A0D"/>
          <w:szCs w:val="24"/>
        </w:rPr>
        <w:t xml:space="preserve"> Vencimento é a retribuição pelo efetivo exercício do car</w:t>
      </w:r>
      <w:r w:rsidRPr="007523F5">
        <w:rPr>
          <w:rFonts w:asciiTheme="minorHAnsi" w:eastAsia="Times New Roman" w:hAnsiTheme="minorHAnsi" w:cs="Calibri"/>
          <w:color w:val="090A0D"/>
          <w:szCs w:val="24"/>
        </w:rPr>
        <w:softHyphen/>
        <w:t>go, correspondente ao padrão fixado em lei.</w:t>
      </w:r>
    </w:p>
    <w:p w14:paraId="04660906" w14:textId="77777777" w:rsidR="002B626B" w:rsidRPr="007523F5" w:rsidRDefault="002B626B" w:rsidP="00E04926">
      <w:pPr>
        <w:spacing w:line="276" w:lineRule="auto"/>
        <w:jc w:val="both"/>
        <w:textAlignment w:val="baseline"/>
        <w:rPr>
          <w:rFonts w:asciiTheme="minorHAnsi" w:eastAsia="Times New Roman" w:hAnsiTheme="minorHAnsi" w:cs="Calibri"/>
          <w:color w:val="090A0D"/>
          <w:szCs w:val="24"/>
        </w:rPr>
      </w:pPr>
    </w:p>
    <w:p w14:paraId="5974D537" w14:textId="3D97105E" w:rsidR="0085070F" w:rsidRDefault="008D7B1D" w:rsidP="00E04926">
      <w:pPr>
        <w:spacing w:line="276" w:lineRule="auto"/>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b/>
          <w:color w:val="090A0D"/>
          <w:szCs w:val="24"/>
        </w:rPr>
        <w:t xml:space="preserve">Art. </w:t>
      </w:r>
      <w:r w:rsidR="00077ADD" w:rsidRPr="007523F5">
        <w:rPr>
          <w:rFonts w:asciiTheme="minorHAnsi" w:eastAsia="Times New Roman" w:hAnsiTheme="minorHAnsi" w:cs="Calibri"/>
          <w:b/>
          <w:color w:val="090A0D"/>
          <w:szCs w:val="24"/>
        </w:rPr>
        <w:t>127</w:t>
      </w:r>
      <w:r w:rsidR="00781316" w:rsidRPr="007523F5">
        <w:rPr>
          <w:rFonts w:asciiTheme="minorHAnsi" w:eastAsia="Times New Roman" w:hAnsiTheme="minorHAnsi" w:cs="Calibri"/>
          <w:b/>
          <w:color w:val="090A0D"/>
          <w:szCs w:val="24"/>
        </w:rPr>
        <w:t>.</w:t>
      </w:r>
      <w:r w:rsidRPr="007523F5">
        <w:rPr>
          <w:rFonts w:asciiTheme="minorHAnsi" w:eastAsia="Times New Roman" w:hAnsiTheme="minorHAnsi" w:cs="Calibri"/>
          <w:color w:val="090A0D"/>
          <w:szCs w:val="24"/>
        </w:rPr>
        <w:t xml:space="preserve"> Remuneração é a retribuição paga ao </w:t>
      </w:r>
      <w:r w:rsidR="00016805" w:rsidRPr="007523F5">
        <w:rPr>
          <w:rFonts w:asciiTheme="minorHAnsi" w:eastAsia="Times New Roman" w:hAnsiTheme="minorHAnsi" w:cs="Calibri"/>
          <w:color w:val="090A0D"/>
          <w:szCs w:val="24"/>
        </w:rPr>
        <w:t>servidor</w:t>
      </w:r>
      <w:r w:rsidRPr="007523F5">
        <w:rPr>
          <w:rFonts w:asciiTheme="minorHAnsi" w:eastAsia="Times New Roman" w:hAnsiTheme="minorHAnsi" w:cs="Calibri"/>
          <w:color w:val="090A0D"/>
          <w:szCs w:val="24"/>
        </w:rPr>
        <w:t xml:space="preserve"> pelo efetivo exercício do cargo, correspondente ao padrão do vencimento, mais vantagens acessória</w:t>
      </w:r>
      <w:r w:rsidR="00AD6792">
        <w:rPr>
          <w:rFonts w:asciiTheme="minorHAnsi" w:eastAsia="Times New Roman" w:hAnsiTheme="minorHAnsi" w:cs="Calibri"/>
          <w:color w:val="090A0D"/>
          <w:szCs w:val="24"/>
        </w:rPr>
        <w:t>s</w:t>
      </w:r>
      <w:r w:rsidRPr="007523F5">
        <w:rPr>
          <w:rFonts w:asciiTheme="minorHAnsi" w:eastAsia="Times New Roman" w:hAnsiTheme="minorHAnsi" w:cs="Calibri"/>
          <w:color w:val="090A0D"/>
          <w:szCs w:val="24"/>
        </w:rPr>
        <w:t xml:space="preserve"> atribuídas em lei.</w:t>
      </w:r>
    </w:p>
    <w:p w14:paraId="675BC5C1" w14:textId="77777777" w:rsidR="00911EF5" w:rsidRPr="007523F5" w:rsidRDefault="00911EF5" w:rsidP="00E04926">
      <w:pPr>
        <w:spacing w:line="276" w:lineRule="auto"/>
        <w:jc w:val="both"/>
        <w:textAlignment w:val="baseline"/>
        <w:rPr>
          <w:rFonts w:asciiTheme="minorHAnsi" w:eastAsia="Times New Roman" w:hAnsiTheme="minorHAnsi" w:cs="Calibri"/>
          <w:color w:val="090A0D"/>
          <w:szCs w:val="24"/>
        </w:rPr>
      </w:pPr>
    </w:p>
    <w:p w14:paraId="7BA9488E" w14:textId="77777777" w:rsidR="0085070F" w:rsidRPr="007523F5" w:rsidRDefault="008D7B1D" w:rsidP="00E04926">
      <w:pPr>
        <w:spacing w:line="276" w:lineRule="auto"/>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b/>
          <w:color w:val="090A0D"/>
          <w:szCs w:val="24"/>
        </w:rPr>
        <w:t xml:space="preserve">Art. </w:t>
      </w:r>
      <w:r w:rsidR="00077ADD" w:rsidRPr="007523F5">
        <w:rPr>
          <w:rFonts w:asciiTheme="minorHAnsi" w:eastAsia="Times New Roman" w:hAnsiTheme="minorHAnsi" w:cs="Calibri"/>
          <w:b/>
          <w:color w:val="090A0D"/>
          <w:szCs w:val="24"/>
        </w:rPr>
        <w:t>128</w:t>
      </w:r>
      <w:r w:rsidR="00781316" w:rsidRPr="007523F5">
        <w:rPr>
          <w:rFonts w:asciiTheme="minorHAnsi" w:eastAsia="Times New Roman" w:hAnsiTheme="minorHAnsi" w:cs="Calibri"/>
          <w:b/>
          <w:color w:val="090A0D"/>
          <w:szCs w:val="24"/>
        </w:rPr>
        <w:t>.</w:t>
      </w:r>
      <w:r w:rsidRPr="007523F5">
        <w:rPr>
          <w:rFonts w:asciiTheme="minorHAnsi" w:eastAsia="Times New Roman" w:hAnsiTheme="minorHAnsi" w:cs="Calibri"/>
          <w:color w:val="090A0D"/>
          <w:szCs w:val="24"/>
        </w:rPr>
        <w:t xml:space="preserve"> Perderá o vencimento ou remuneração do cargo o </w:t>
      </w:r>
      <w:r w:rsidR="00016805" w:rsidRPr="007523F5">
        <w:rPr>
          <w:rFonts w:asciiTheme="minorHAnsi" w:eastAsia="Times New Roman" w:hAnsiTheme="minorHAnsi" w:cs="Calibri"/>
          <w:color w:val="090A0D"/>
          <w:szCs w:val="24"/>
        </w:rPr>
        <w:t>servidor</w:t>
      </w:r>
      <w:r w:rsidRPr="007523F5">
        <w:rPr>
          <w:rFonts w:asciiTheme="minorHAnsi" w:eastAsia="Times New Roman" w:hAnsiTheme="minorHAnsi" w:cs="Calibri"/>
          <w:color w:val="090A0D"/>
          <w:szCs w:val="24"/>
        </w:rPr>
        <w:t>:</w:t>
      </w:r>
    </w:p>
    <w:p w14:paraId="28515B69" w14:textId="77777777" w:rsidR="00732964" w:rsidRPr="007523F5" w:rsidRDefault="00732964" w:rsidP="00E04926">
      <w:pPr>
        <w:spacing w:line="276" w:lineRule="auto"/>
        <w:jc w:val="both"/>
        <w:textAlignment w:val="baseline"/>
        <w:rPr>
          <w:rFonts w:asciiTheme="minorHAnsi" w:eastAsia="Times New Roman" w:hAnsiTheme="minorHAnsi" w:cs="Calibri"/>
          <w:color w:val="090A0D"/>
          <w:szCs w:val="24"/>
        </w:rPr>
      </w:pPr>
    </w:p>
    <w:p w14:paraId="542C8D4E" w14:textId="77777777" w:rsidR="0085070F" w:rsidRPr="007523F5" w:rsidRDefault="00EF42AC" w:rsidP="00E508B5">
      <w:pPr>
        <w:numPr>
          <w:ilvl w:val="0"/>
          <w:numId w:val="22"/>
        </w:numPr>
        <w:spacing w:line="276" w:lineRule="auto"/>
        <w:ind w:left="426" w:hanging="426"/>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color w:val="090A0D"/>
          <w:szCs w:val="24"/>
        </w:rPr>
        <w:t>n</w:t>
      </w:r>
      <w:r w:rsidR="008D7B1D" w:rsidRPr="007523F5">
        <w:rPr>
          <w:rFonts w:asciiTheme="minorHAnsi" w:eastAsia="Times New Roman" w:hAnsiTheme="minorHAnsi" w:cs="Calibri"/>
          <w:color w:val="090A0D"/>
          <w:szCs w:val="24"/>
        </w:rPr>
        <w:t xml:space="preserve">omeado para </w:t>
      </w:r>
      <w:r w:rsidR="003635CD" w:rsidRPr="007523F5">
        <w:rPr>
          <w:rFonts w:asciiTheme="minorHAnsi" w:eastAsia="Times New Roman" w:hAnsiTheme="minorHAnsi" w:cs="Calibri"/>
          <w:color w:val="090A0D"/>
          <w:szCs w:val="24"/>
        </w:rPr>
        <w:t>c</w:t>
      </w:r>
      <w:r w:rsidR="008D7B1D" w:rsidRPr="007523F5">
        <w:rPr>
          <w:rFonts w:asciiTheme="minorHAnsi" w:eastAsia="Times New Roman" w:hAnsiTheme="minorHAnsi" w:cs="Calibri"/>
          <w:color w:val="090A0D"/>
          <w:szCs w:val="24"/>
        </w:rPr>
        <w:t xml:space="preserve">argo em </w:t>
      </w:r>
      <w:r w:rsidR="00AF2AF1" w:rsidRPr="007523F5">
        <w:rPr>
          <w:rFonts w:asciiTheme="minorHAnsi" w:eastAsia="Times New Roman" w:hAnsiTheme="minorHAnsi" w:cs="Calibri"/>
          <w:color w:val="090A0D"/>
          <w:szCs w:val="24"/>
        </w:rPr>
        <w:t>c</w:t>
      </w:r>
      <w:r w:rsidR="008D7B1D" w:rsidRPr="007523F5">
        <w:rPr>
          <w:rFonts w:asciiTheme="minorHAnsi" w:eastAsia="Times New Roman" w:hAnsiTheme="minorHAnsi" w:cs="Calibri"/>
          <w:color w:val="090A0D"/>
          <w:szCs w:val="24"/>
        </w:rPr>
        <w:t>omissão, ressalvado o direi</w:t>
      </w:r>
      <w:r w:rsidR="003635CD" w:rsidRPr="007523F5">
        <w:rPr>
          <w:rFonts w:asciiTheme="minorHAnsi" w:eastAsia="Times New Roman" w:hAnsiTheme="minorHAnsi" w:cs="Calibri"/>
          <w:color w:val="090A0D"/>
          <w:szCs w:val="24"/>
        </w:rPr>
        <w:t>t</w:t>
      </w:r>
      <w:r w:rsidR="008D7B1D" w:rsidRPr="007523F5">
        <w:rPr>
          <w:rFonts w:asciiTheme="minorHAnsi" w:eastAsia="Times New Roman" w:hAnsiTheme="minorHAnsi" w:cs="Calibri"/>
          <w:color w:val="090A0D"/>
          <w:szCs w:val="24"/>
        </w:rPr>
        <w:t>o de optar</w:t>
      </w:r>
      <w:r w:rsidR="00AF2AF1" w:rsidRPr="007523F5">
        <w:rPr>
          <w:rFonts w:asciiTheme="minorHAnsi" w:eastAsia="Times New Roman" w:hAnsiTheme="minorHAnsi" w:cs="Calibri"/>
          <w:color w:val="090A0D"/>
          <w:szCs w:val="24"/>
        </w:rPr>
        <w:t xml:space="preserve"> pela remuneração do cargo efetivo</w:t>
      </w:r>
      <w:r w:rsidR="008D7B1D" w:rsidRPr="007523F5">
        <w:rPr>
          <w:rFonts w:asciiTheme="minorHAnsi" w:eastAsia="Times New Roman" w:hAnsiTheme="minorHAnsi" w:cs="Calibri"/>
          <w:color w:val="090A0D"/>
          <w:szCs w:val="24"/>
        </w:rPr>
        <w:t>;</w:t>
      </w:r>
    </w:p>
    <w:p w14:paraId="4C35D216" w14:textId="0EA26B2C" w:rsidR="0085070F" w:rsidRDefault="00EF42AC" w:rsidP="00E508B5">
      <w:pPr>
        <w:numPr>
          <w:ilvl w:val="0"/>
          <w:numId w:val="22"/>
        </w:numPr>
        <w:spacing w:line="276" w:lineRule="auto"/>
        <w:ind w:left="426" w:hanging="426"/>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color w:val="090A0D"/>
          <w:szCs w:val="24"/>
        </w:rPr>
        <w:t>q</w:t>
      </w:r>
      <w:r w:rsidR="008D7B1D" w:rsidRPr="007523F5">
        <w:rPr>
          <w:rFonts w:asciiTheme="minorHAnsi" w:eastAsia="Times New Roman" w:hAnsiTheme="minorHAnsi" w:cs="Calibri"/>
          <w:color w:val="090A0D"/>
          <w:szCs w:val="24"/>
        </w:rPr>
        <w:t>uando no exercício de mandato eletivo remunerado, fede</w:t>
      </w:r>
      <w:r w:rsidR="008D7B1D" w:rsidRPr="007523F5">
        <w:rPr>
          <w:rFonts w:asciiTheme="minorHAnsi" w:eastAsia="Times New Roman" w:hAnsiTheme="minorHAnsi" w:cs="Calibri"/>
          <w:color w:val="090A0D"/>
          <w:szCs w:val="24"/>
        </w:rPr>
        <w:softHyphen/>
        <w:t>ral, estadual ou municipal.</w:t>
      </w:r>
    </w:p>
    <w:p w14:paraId="07F62D63" w14:textId="77777777" w:rsidR="00911EF5" w:rsidRPr="007523F5" w:rsidRDefault="00911EF5" w:rsidP="00E04926">
      <w:pPr>
        <w:spacing w:line="276" w:lineRule="auto"/>
        <w:jc w:val="both"/>
        <w:textAlignment w:val="baseline"/>
        <w:rPr>
          <w:rFonts w:asciiTheme="minorHAnsi" w:eastAsia="Times New Roman" w:hAnsiTheme="minorHAnsi" w:cs="Calibri"/>
          <w:color w:val="090A0D"/>
          <w:szCs w:val="24"/>
        </w:rPr>
      </w:pPr>
    </w:p>
    <w:p w14:paraId="15725473" w14:textId="77777777" w:rsidR="0085070F" w:rsidRPr="007523F5" w:rsidRDefault="00B4299A" w:rsidP="00E04926">
      <w:pPr>
        <w:spacing w:line="276" w:lineRule="auto"/>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b/>
          <w:color w:val="090A0D"/>
          <w:szCs w:val="24"/>
        </w:rPr>
        <w:t>Parágrafo</w:t>
      </w:r>
      <w:r w:rsidR="008D7B1D" w:rsidRPr="007523F5">
        <w:rPr>
          <w:rFonts w:asciiTheme="minorHAnsi" w:eastAsia="Times New Roman" w:hAnsiTheme="minorHAnsi" w:cs="Calibri"/>
          <w:b/>
          <w:color w:val="090A0D"/>
          <w:szCs w:val="24"/>
        </w:rPr>
        <w:t xml:space="preserve"> </w:t>
      </w:r>
      <w:r w:rsidR="00077ADD" w:rsidRPr="007523F5">
        <w:rPr>
          <w:rFonts w:asciiTheme="minorHAnsi" w:eastAsia="Times New Roman" w:hAnsiTheme="minorHAnsi" w:cs="Calibri"/>
          <w:b/>
          <w:color w:val="090A0D"/>
          <w:szCs w:val="24"/>
        </w:rPr>
        <w:t>ú</w:t>
      </w:r>
      <w:r w:rsidR="006F68E9" w:rsidRPr="007523F5">
        <w:rPr>
          <w:rFonts w:asciiTheme="minorHAnsi" w:eastAsia="Times New Roman" w:hAnsiTheme="minorHAnsi" w:cs="Calibri"/>
          <w:b/>
          <w:color w:val="090A0D"/>
          <w:szCs w:val="24"/>
        </w:rPr>
        <w:t>nico</w:t>
      </w:r>
      <w:r w:rsidR="008D7B1D" w:rsidRPr="007523F5">
        <w:rPr>
          <w:rFonts w:asciiTheme="minorHAnsi" w:eastAsia="Times New Roman" w:hAnsiTheme="minorHAnsi" w:cs="Calibri"/>
          <w:color w:val="090A0D"/>
          <w:szCs w:val="24"/>
        </w:rPr>
        <w:t xml:space="preserve"> - Não se aplica o disposto neste </w:t>
      </w:r>
      <w:r w:rsidR="00D343AD" w:rsidRPr="007523F5">
        <w:rPr>
          <w:rFonts w:asciiTheme="minorHAnsi" w:eastAsia="Times New Roman" w:hAnsiTheme="minorHAnsi" w:cs="Calibri"/>
          <w:color w:val="090A0D"/>
          <w:szCs w:val="24"/>
        </w:rPr>
        <w:t>a</w:t>
      </w:r>
      <w:r w:rsidRPr="007523F5">
        <w:rPr>
          <w:rFonts w:asciiTheme="minorHAnsi" w:eastAsia="Times New Roman" w:hAnsiTheme="minorHAnsi" w:cs="Calibri"/>
          <w:color w:val="090A0D"/>
          <w:szCs w:val="24"/>
        </w:rPr>
        <w:t>rtigo</w:t>
      </w:r>
      <w:r w:rsidR="008D7B1D" w:rsidRPr="007523F5">
        <w:rPr>
          <w:rFonts w:asciiTheme="minorHAnsi" w:eastAsia="Times New Roman" w:hAnsiTheme="minorHAnsi" w:cs="Calibri"/>
          <w:color w:val="090A0D"/>
          <w:szCs w:val="24"/>
        </w:rPr>
        <w:t xml:space="preserve"> quando o mandato for de </w:t>
      </w:r>
      <w:r w:rsidR="00765DC8" w:rsidRPr="007523F5">
        <w:rPr>
          <w:rFonts w:asciiTheme="minorHAnsi" w:eastAsia="Times New Roman" w:hAnsiTheme="minorHAnsi" w:cs="Calibri"/>
          <w:color w:val="090A0D"/>
          <w:szCs w:val="24"/>
        </w:rPr>
        <w:t>V</w:t>
      </w:r>
      <w:r w:rsidR="008D7B1D" w:rsidRPr="007523F5">
        <w:rPr>
          <w:rFonts w:asciiTheme="minorHAnsi" w:eastAsia="Times New Roman" w:hAnsiTheme="minorHAnsi" w:cs="Calibri"/>
          <w:color w:val="090A0D"/>
          <w:szCs w:val="24"/>
        </w:rPr>
        <w:t>ereador e houver compatibilidade de horário para exer</w:t>
      </w:r>
      <w:r w:rsidR="008D7B1D" w:rsidRPr="007523F5">
        <w:rPr>
          <w:rFonts w:asciiTheme="minorHAnsi" w:eastAsia="Times New Roman" w:hAnsiTheme="minorHAnsi" w:cs="Calibri"/>
          <w:color w:val="090A0D"/>
          <w:szCs w:val="24"/>
        </w:rPr>
        <w:softHyphen/>
        <w:t>cício do mandato.</w:t>
      </w:r>
    </w:p>
    <w:p w14:paraId="5E1E8BD4" w14:textId="77777777" w:rsidR="002B626B" w:rsidRPr="007523F5" w:rsidRDefault="002B626B" w:rsidP="00E04926">
      <w:pPr>
        <w:spacing w:line="276" w:lineRule="auto"/>
        <w:jc w:val="both"/>
        <w:textAlignment w:val="baseline"/>
        <w:rPr>
          <w:rFonts w:asciiTheme="minorHAnsi" w:eastAsia="Times New Roman" w:hAnsiTheme="minorHAnsi" w:cs="Calibri"/>
          <w:color w:val="090A0D"/>
          <w:szCs w:val="24"/>
        </w:rPr>
      </w:pPr>
    </w:p>
    <w:p w14:paraId="54E72BDE" w14:textId="77777777" w:rsidR="0085070F" w:rsidRPr="007523F5" w:rsidRDefault="008D7B1D" w:rsidP="00E04926">
      <w:pPr>
        <w:spacing w:line="276" w:lineRule="auto"/>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b/>
          <w:color w:val="090A0D"/>
          <w:szCs w:val="24"/>
        </w:rPr>
        <w:t xml:space="preserve">Art. </w:t>
      </w:r>
      <w:r w:rsidR="00077ADD" w:rsidRPr="007523F5">
        <w:rPr>
          <w:rFonts w:asciiTheme="minorHAnsi" w:eastAsia="Times New Roman" w:hAnsiTheme="minorHAnsi" w:cs="Calibri"/>
          <w:b/>
          <w:color w:val="090A0D"/>
          <w:szCs w:val="24"/>
        </w:rPr>
        <w:t>129.</w:t>
      </w:r>
      <w:r w:rsidRPr="007523F5">
        <w:rPr>
          <w:rFonts w:asciiTheme="minorHAnsi" w:eastAsia="Times New Roman" w:hAnsiTheme="minorHAnsi" w:cs="Calibri"/>
          <w:color w:val="090A0D"/>
          <w:szCs w:val="24"/>
        </w:rPr>
        <w:t xml:space="preserve"> O </w:t>
      </w:r>
      <w:r w:rsidR="00016805" w:rsidRPr="007523F5">
        <w:rPr>
          <w:rFonts w:asciiTheme="minorHAnsi" w:eastAsia="Times New Roman" w:hAnsiTheme="minorHAnsi" w:cs="Calibri"/>
          <w:color w:val="090A0D"/>
          <w:szCs w:val="24"/>
        </w:rPr>
        <w:t>servidor</w:t>
      </w:r>
      <w:r w:rsidRPr="007523F5">
        <w:rPr>
          <w:rFonts w:asciiTheme="minorHAnsi" w:eastAsia="Times New Roman" w:hAnsiTheme="minorHAnsi" w:cs="Calibri"/>
          <w:color w:val="090A0D"/>
          <w:szCs w:val="24"/>
        </w:rPr>
        <w:t xml:space="preserve"> perderá</w:t>
      </w:r>
      <w:r w:rsidR="00351C7E" w:rsidRPr="007523F5">
        <w:rPr>
          <w:rFonts w:asciiTheme="minorHAnsi" w:eastAsia="Times New Roman" w:hAnsiTheme="minorHAnsi" w:cs="Calibri"/>
          <w:color w:val="090A0D"/>
          <w:szCs w:val="24"/>
        </w:rPr>
        <w:t xml:space="preserve"> o</w:t>
      </w:r>
      <w:r w:rsidRPr="007523F5">
        <w:rPr>
          <w:rFonts w:asciiTheme="minorHAnsi" w:eastAsia="Times New Roman" w:hAnsiTheme="minorHAnsi" w:cs="Calibri"/>
          <w:color w:val="090A0D"/>
          <w:szCs w:val="24"/>
        </w:rPr>
        <w:t xml:space="preserve"> vencimento ou remuneração do dia, se não comparecer ao serviço, salvo motivo legal ou moléstia comprovada</w:t>
      </w:r>
      <w:r w:rsidR="002B626B" w:rsidRPr="007523F5">
        <w:rPr>
          <w:rFonts w:asciiTheme="minorHAnsi" w:eastAsia="Times New Roman" w:hAnsiTheme="minorHAnsi" w:cs="Calibri"/>
          <w:color w:val="090A0D"/>
          <w:szCs w:val="24"/>
        </w:rPr>
        <w:t>.</w:t>
      </w:r>
    </w:p>
    <w:p w14:paraId="438AB40C" w14:textId="77777777" w:rsidR="002B626B" w:rsidRPr="007523F5" w:rsidRDefault="002B626B" w:rsidP="00E04926">
      <w:pPr>
        <w:spacing w:line="276" w:lineRule="auto"/>
        <w:jc w:val="both"/>
        <w:textAlignment w:val="baseline"/>
        <w:rPr>
          <w:rFonts w:asciiTheme="minorHAnsi" w:eastAsia="Times New Roman" w:hAnsiTheme="minorHAnsi" w:cs="Calibri"/>
          <w:color w:val="090A0D"/>
          <w:szCs w:val="24"/>
        </w:rPr>
      </w:pPr>
    </w:p>
    <w:p w14:paraId="3B2A0661" w14:textId="4148C28E" w:rsidR="0085070F" w:rsidRPr="007523F5" w:rsidRDefault="008D7B1D" w:rsidP="00E04926">
      <w:pPr>
        <w:spacing w:line="276" w:lineRule="auto"/>
        <w:jc w:val="both"/>
        <w:textAlignment w:val="baseline"/>
        <w:rPr>
          <w:rFonts w:asciiTheme="minorHAnsi" w:eastAsia="Times New Roman" w:hAnsiTheme="minorHAnsi" w:cs="Calibri"/>
          <w:color w:val="090A0D"/>
          <w:szCs w:val="24"/>
        </w:rPr>
      </w:pPr>
      <w:r w:rsidRPr="007523F5">
        <w:rPr>
          <w:rFonts w:asciiTheme="minorHAnsi" w:eastAsia="Times New Roman" w:hAnsiTheme="minorHAnsi" w:cs="Calibri"/>
          <w:b/>
          <w:color w:val="090A0D"/>
          <w:szCs w:val="24"/>
        </w:rPr>
        <w:t xml:space="preserve">Art. </w:t>
      </w:r>
      <w:r w:rsidR="00EF42AC" w:rsidRPr="007523F5">
        <w:rPr>
          <w:rFonts w:asciiTheme="minorHAnsi" w:eastAsia="Times New Roman" w:hAnsiTheme="minorHAnsi" w:cs="Calibri"/>
          <w:b/>
          <w:color w:val="090A0D"/>
          <w:szCs w:val="24"/>
        </w:rPr>
        <w:t>13</w:t>
      </w:r>
      <w:r w:rsidR="00077ADD" w:rsidRPr="007523F5">
        <w:rPr>
          <w:rFonts w:asciiTheme="minorHAnsi" w:eastAsia="Times New Roman" w:hAnsiTheme="minorHAnsi" w:cs="Calibri"/>
          <w:b/>
          <w:color w:val="090A0D"/>
          <w:szCs w:val="24"/>
        </w:rPr>
        <w:t>0</w:t>
      </w:r>
      <w:r w:rsidR="00781316" w:rsidRPr="007523F5">
        <w:rPr>
          <w:rFonts w:asciiTheme="minorHAnsi" w:eastAsia="Times New Roman" w:hAnsiTheme="minorHAnsi" w:cs="Calibri"/>
          <w:b/>
          <w:color w:val="090A0D"/>
          <w:szCs w:val="24"/>
        </w:rPr>
        <w:t>.</w:t>
      </w:r>
      <w:r w:rsidR="004D72DB" w:rsidRPr="007523F5">
        <w:rPr>
          <w:rFonts w:asciiTheme="minorHAnsi" w:eastAsia="Times New Roman" w:hAnsiTheme="minorHAnsi" w:cs="Calibri"/>
          <w:color w:val="090A0D"/>
          <w:szCs w:val="24"/>
        </w:rPr>
        <w:t xml:space="preserve"> Compete ao c</w:t>
      </w:r>
      <w:r w:rsidRPr="007523F5">
        <w:rPr>
          <w:rFonts w:asciiTheme="minorHAnsi" w:eastAsia="Times New Roman" w:hAnsiTheme="minorHAnsi" w:cs="Calibri"/>
          <w:color w:val="090A0D"/>
          <w:szCs w:val="24"/>
        </w:rPr>
        <w:t xml:space="preserve">hefe </w:t>
      </w:r>
      <w:r w:rsidR="00A44016" w:rsidRPr="007523F5">
        <w:rPr>
          <w:rFonts w:asciiTheme="minorHAnsi" w:eastAsia="Times New Roman" w:hAnsiTheme="minorHAnsi" w:cs="Calibri"/>
          <w:color w:val="090A0D"/>
          <w:szCs w:val="24"/>
        </w:rPr>
        <w:t xml:space="preserve">do </w:t>
      </w:r>
      <w:r w:rsidR="001F512C">
        <w:rPr>
          <w:rFonts w:asciiTheme="minorHAnsi" w:eastAsia="Times New Roman" w:hAnsiTheme="minorHAnsi" w:cs="Calibri"/>
          <w:color w:val="090A0D"/>
          <w:szCs w:val="24"/>
        </w:rPr>
        <w:t>D</w:t>
      </w:r>
      <w:r w:rsidR="00A44016" w:rsidRPr="007523F5">
        <w:rPr>
          <w:rFonts w:asciiTheme="minorHAnsi" w:eastAsia="Times New Roman" w:hAnsiTheme="minorHAnsi" w:cs="Calibri"/>
          <w:color w:val="090A0D"/>
          <w:szCs w:val="24"/>
        </w:rPr>
        <w:t>epartamento</w:t>
      </w:r>
      <w:r w:rsidRPr="007523F5">
        <w:rPr>
          <w:rFonts w:asciiTheme="minorHAnsi" w:eastAsia="Times New Roman" w:hAnsiTheme="minorHAnsi" w:cs="Calibri"/>
          <w:color w:val="090A0D"/>
          <w:szCs w:val="24"/>
        </w:rPr>
        <w:t xml:space="preserve"> antecipar ou prorrogar o período de trabalho, quando necessário</w:t>
      </w:r>
      <w:r w:rsidR="00977877" w:rsidRPr="007523F5">
        <w:rPr>
          <w:rFonts w:asciiTheme="minorHAnsi" w:eastAsia="Times New Roman" w:hAnsiTheme="minorHAnsi" w:cs="Calibri"/>
          <w:color w:val="090A0D"/>
          <w:szCs w:val="24"/>
        </w:rPr>
        <w:t>.</w:t>
      </w:r>
    </w:p>
    <w:p w14:paraId="56437ECB" w14:textId="77777777" w:rsidR="002B626B" w:rsidRPr="007523F5" w:rsidRDefault="002B626B" w:rsidP="00E04926">
      <w:pPr>
        <w:spacing w:line="276" w:lineRule="auto"/>
        <w:jc w:val="both"/>
        <w:textAlignment w:val="baseline"/>
        <w:rPr>
          <w:rFonts w:asciiTheme="minorHAnsi" w:eastAsia="Times New Roman" w:hAnsiTheme="minorHAnsi" w:cs="Calibri"/>
          <w:color w:val="090A0D"/>
          <w:szCs w:val="24"/>
        </w:rPr>
      </w:pPr>
    </w:p>
    <w:p w14:paraId="76641D7D" w14:textId="77777777" w:rsidR="00516418"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077ADD" w:rsidRPr="007523F5">
        <w:rPr>
          <w:rFonts w:asciiTheme="minorHAnsi" w:eastAsia="Times New Roman" w:hAnsiTheme="minorHAnsi" w:cs="Calibri"/>
          <w:b/>
          <w:color w:val="000000"/>
          <w:szCs w:val="24"/>
        </w:rPr>
        <w:t>131</w:t>
      </w:r>
      <w:r w:rsidR="00781316"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As reposições e indenizações à Fazenda Pública serão descontadas em parcelas mensais não excedentes da </w:t>
      </w:r>
      <w:r w:rsidR="008D3BB3" w:rsidRPr="007523F5">
        <w:rPr>
          <w:rFonts w:asciiTheme="minorHAnsi" w:eastAsia="Times New Roman" w:hAnsiTheme="minorHAnsi" w:cs="Calibri"/>
          <w:color w:val="000000"/>
          <w:szCs w:val="24"/>
        </w:rPr>
        <w:t>vigésima</w:t>
      </w:r>
      <w:r w:rsidRPr="007523F5">
        <w:rPr>
          <w:rFonts w:asciiTheme="minorHAnsi" w:eastAsia="Times New Roman" w:hAnsiTheme="minorHAnsi" w:cs="Calibri"/>
          <w:color w:val="000000"/>
          <w:szCs w:val="24"/>
        </w:rPr>
        <w:t xml:space="preserve"> parte do vencimento ou remuneração.</w:t>
      </w:r>
    </w:p>
    <w:p w14:paraId="79CC4C40" w14:textId="77777777" w:rsidR="00696E3E" w:rsidRPr="007523F5" w:rsidRDefault="00696E3E" w:rsidP="00E04926">
      <w:pPr>
        <w:spacing w:line="276" w:lineRule="auto"/>
        <w:jc w:val="center"/>
        <w:rPr>
          <w:rFonts w:asciiTheme="minorHAnsi" w:hAnsiTheme="minorHAnsi" w:cs="Calibri"/>
          <w:b/>
          <w:szCs w:val="24"/>
        </w:rPr>
      </w:pPr>
    </w:p>
    <w:p w14:paraId="2D963F98" w14:textId="77777777" w:rsidR="003635CD" w:rsidRPr="007523F5" w:rsidRDefault="008D7B1D" w:rsidP="00E04926">
      <w:pPr>
        <w:pStyle w:val="Subttulo"/>
        <w:spacing w:line="276" w:lineRule="auto"/>
        <w:ind w:firstLine="0"/>
        <w:rPr>
          <w:rFonts w:asciiTheme="minorHAnsi" w:hAnsiTheme="minorHAnsi"/>
        </w:rPr>
      </w:pPr>
      <w:bookmarkStart w:id="206" w:name="_Toc93656356"/>
      <w:bookmarkStart w:id="207" w:name="_Toc124930865"/>
      <w:r w:rsidRPr="007523F5">
        <w:rPr>
          <w:rFonts w:asciiTheme="minorHAnsi" w:hAnsiTheme="minorHAnsi"/>
        </w:rPr>
        <w:t>Seção II</w:t>
      </w:r>
      <w:bookmarkEnd w:id="206"/>
      <w:bookmarkEnd w:id="207"/>
    </w:p>
    <w:p w14:paraId="781265EF" w14:textId="77777777" w:rsidR="0085070F" w:rsidRPr="007523F5" w:rsidRDefault="008D7B1D" w:rsidP="00E04926">
      <w:pPr>
        <w:pStyle w:val="Subttulo"/>
        <w:spacing w:line="276" w:lineRule="auto"/>
        <w:ind w:firstLine="0"/>
        <w:rPr>
          <w:rFonts w:asciiTheme="minorHAnsi" w:hAnsiTheme="minorHAnsi"/>
        </w:rPr>
      </w:pPr>
      <w:bookmarkStart w:id="208" w:name="_Toc93656357"/>
      <w:bookmarkStart w:id="209" w:name="_Toc124930866"/>
      <w:r w:rsidRPr="007523F5">
        <w:rPr>
          <w:rFonts w:asciiTheme="minorHAnsi" w:hAnsiTheme="minorHAnsi"/>
        </w:rPr>
        <w:t xml:space="preserve">Das </w:t>
      </w:r>
      <w:r w:rsidR="007016B4" w:rsidRPr="007523F5">
        <w:rPr>
          <w:rFonts w:asciiTheme="minorHAnsi" w:hAnsiTheme="minorHAnsi"/>
        </w:rPr>
        <w:t>D</w:t>
      </w:r>
      <w:r w:rsidRPr="007523F5">
        <w:rPr>
          <w:rFonts w:asciiTheme="minorHAnsi" w:hAnsiTheme="minorHAnsi"/>
        </w:rPr>
        <w:t>iárias</w:t>
      </w:r>
      <w:bookmarkEnd w:id="208"/>
      <w:bookmarkEnd w:id="209"/>
    </w:p>
    <w:p w14:paraId="74DD791B" w14:textId="77777777" w:rsidR="003635CD" w:rsidRPr="007523F5" w:rsidRDefault="003635CD" w:rsidP="00E04926">
      <w:pPr>
        <w:spacing w:line="276" w:lineRule="auto"/>
        <w:jc w:val="center"/>
        <w:textAlignment w:val="baseline"/>
        <w:rPr>
          <w:rFonts w:asciiTheme="minorHAnsi" w:eastAsia="Lucida Console" w:hAnsiTheme="minorHAnsi" w:cs="Calibri"/>
          <w:color w:val="000000"/>
          <w:szCs w:val="24"/>
        </w:rPr>
      </w:pPr>
    </w:p>
    <w:p w14:paraId="6F7C079A"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077ADD" w:rsidRPr="007523F5">
        <w:rPr>
          <w:rFonts w:asciiTheme="minorHAnsi" w:eastAsia="Times New Roman" w:hAnsiTheme="minorHAnsi" w:cs="Calibri"/>
          <w:b/>
          <w:color w:val="000000"/>
          <w:szCs w:val="24"/>
        </w:rPr>
        <w:t>132.</w:t>
      </w:r>
      <w:r w:rsidRPr="007523F5">
        <w:rPr>
          <w:rFonts w:asciiTheme="minorHAnsi" w:eastAsia="Times New Roman" w:hAnsiTheme="minorHAnsi" w:cs="Calibri"/>
          <w:color w:val="000000"/>
          <w:szCs w:val="24"/>
        </w:rPr>
        <w:t xml:space="preserve"> Ao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que se deslocar do </w:t>
      </w:r>
      <w:r w:rsidR="00732964" w:rsidRPr="007523F5">
        <w:rPr>
          <w:rFonts w:asciiTheme="minorHAnsi" w:eastAsia="Times New Roman" w:hAnsiTheme="minorHAnsi" w:cs="Calibri"/>
          <w:color w:val="000000"/>
          <w:szCs w:val="24"/>
        </w:rPr>
        <w:t>m</w:t>
      </w:r>
      <w:r w:rsidRPr="007523F5">
        <w:rPr>
          <w:rFonts w:asciiTheme="minorHAnsi" w:eastAsia="Times New Roman" w:hAnsiTheme="minorHAnsi" w:cs="Calibri"/>
          <w:color w:val="000000"/>
          <w:szCs w:val="24"/>
        </w:rPr>
        <w:t>unicípio, a serviço, conceder-se-á diária</w:t>
      </w:r>
      <w:r w:rsidR="00917427" w:rsidRPr="007523F5">
        <w:rPr>
          <w:rFonts w:asciiTheme="minorHAnsi" w:eastAsia="Times New Roman" w:hAnsiTheme="minorHAnsi" w:cs="Calibri"/>
          <w:color w:val="000000"/>
          <w:szCs w:val="24"/>
        </w:rPr>
        <w:t xml:space="preserve"> </w:t>
      </w:r>
      <w:r w:rsidRPr="007523F5">
        <w:rPr>
          <w:rFonts w:asciiTheme="minorHAnsi" w:eastAsia="Times New Roman" w:hAnsiTheme="minorHAnsi" w:cs="Calibri"/>
          <w:color w:val="000000"/>
          <w:szCs w:val="24"/>
        </w:rPr>
        <w:t>a t</w:t>
      </w:r>
      <w:r w:rsidR="00C508BF" w:rsidRPr="007523F5">
        <w:rPr>
          <w:rFonts w:asciiTheme="minorHAnsi" w:eastAsia="Times New Roman" w:hAnsiTheme="minorHAnsi" w:cs="Calibri"/>
          <w:color w:val="000000"/>
          <w:szCs w:val="24"/>
        </w:rPr>
        <w:t>í</w:t>
      </w:r>
      <w:r w:rsidRPr="007523F5">
        <w:rPr>
          <w:rFonts w:asciiTheme="minorHAnsi" w:eastAsia="Times New Roman" w:hAnsiTheme="minorHAnsi" w:cs="Calibri"/>
          <w:color w:val="000000"/>
          <w:szCs w:val="24"/>
        </w:rPr>
        <w:t>tulo de indenização das despesas de alimen</w:t>
      </w:r>
      <w:r w:rsidRPr="007523F5">
        <w:rPr>
          <w:rFonts w:asciiTheme="minorHAnsi" w:eastAsia="Times New Roman" w:hAnsiTheme="minorHAnsi" w:cs="Calibri"/>
          <w:color w:val="000000"/>
          <w:szCs w:val="24"/>
        </w:rPr>
        <w:softHyphen/>
        <w:t>tação e pousada.</w:t>
      </w:r>
    </w:p>
    <w:p w14:paraId="043C9676" w14:textId="77777777" w:rsidR="008B2839" w:rsidRPr="007523F5" w:rsidRDefault="008B2839" w:rsidP="00E04926">
      <w:pPr>
        <w:spacing w:line="276" w:lineRule="auto"/>
        <w:jc w:val="both"/>
        <w:textAlignment w:val="baseline"/>
        <w:rPr>
          <w:rFonts w:asciiTheme="minorHAnsi" w:eastAsia="Times New Roman" w:hAnsiTheme="minorHAnsi" w:cs="Calibri"/>
          <w:color w:val="000000"/>
          <w:szCs w:val="24"/>
        </w:rPr>
      </w:pPr>
    </w:p>
    <w:p w14:paraId="2364D58E" w14:textId="77777777" w:rsidR="0085070F" w:rsidRPr="007523F5" w:rsidRDefault="00B4299A"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Parágrafo</w:t>
      </w:r>
      <w:r w:rsidR="008D7B1D" w:rsidRPr="007523F5">
        <w:rPr>
          <w:rFonts w:asciiTheme="minorHAnsi" w:eastAsia="Times New Roman" w:hAnsiTheme="minorHAnsi" w:cs="Calibri"/>
          <w:b/>
          <w:color w:val="000000"/>
          <w:szCs w:val="24"/>
        </w:rPr>
        <w:t xml:space="preserve"> </w:t>
      </w:r>
      <w:r w:rsidR="00077ADD" w:rsidRPr="007523F5">
        <w:rPr>
          <w:rFonts w:asciiTheme="minorHAnsi" w:eastAsia="Times New Roman" w:hAnsiTheme="minorHAnsi" w:cs="Calibri"/>
          <w:b/>
          <w:color w:val="000000"/>
          <w:szCs w:val="24"/>
        </w:rPr>
        <w:t>ú</w:t>
      </w:r>
      <w:r w:rsidR="006F68E9" w:rsidRPr="007523F5">
        <w:rPr>
          <w:rFonts w:asciiTheme="minorHAnsi" w:eastAsia="Times New Roman" w:hAnsiTheme="minorHAnsi" w:cs="Calibri"/>
          <w:b/>
          <w:color w:val="000000"/>
          <w:szCs w:val="24"/>
        </w:rPr>
        <w:t>nico</w:t>
      </w:r>
      <w:r w:rsidR="008D7B1D" w:rsidRPr="007523F5">
        <w:rPr>
          <w:rFonts w:asciiTheme="minorHAnsi" w:eastAsia="Times New Roman" w:hAnsiTheme="minorHAnsi" w:cs="Calibri"/>
          <w:color w:val="000000"/>
          <w:szCs w:val="24"/>
        </w:rPr>
        <w:t xml:space="preserve"> - Não se concederá diária</w:t>
      </w:r>
      <w:r w:rsidR="00917427" w:rsidRPr="007523F5">
        <w:rPr>
          <w:rFonts w:asciiTheme="minorHAnsi" w:eastAsia="Times New Roman" w:hAnsiTheme="minorHAnsi" w:cs="Calibri"/>
          <w:color w:val="000000"/>
          <w:szCs w:val="24"/>
        </w:rPr>
        <w:t xml:space="preserve"> ou reembolso de despesas</w:t>
      </w:r>
      <w:r w:rsidR="008D7B1D" w:rsidRPr="007523F5">
        <w:rPr>
          <w:rFonts w:asciiTheme="minorHAnsi" w:eastAsia="Times New Roman" w:hAnsiTheme="minorHAnsi" w:cs="Calibri"/>
          <w:color w:val="000000"/>
          <w:szCs w:val="24"/>
        </w:rPr>
        <w:t xml:space="preserve"> quando o deslocamento constituir exigência permanente do cargo ou da função.</w:t>
      </w:r>
    </w:p>
    <w:p w14:paraId="6E617443" w14:textId="77777777" w:rsidR="002B626B" w:rsidRPr="007523F5" w:rsidRDefault="002B626B" w:rsidP="00E04926">
      <w:pPr>
        <w:spacing w:line="276" w:lineRule="auto"/>
        <w:jc w:val="both"/>
        <w:textAlignment w:val="baseline"/>
        <w:rPr>
          <w:rFonts w:asciiTheme="minorHAnsi" w:eastAsia="Times New Roman" w:hAnsiTheme="minorHAnsi" w:cs="Calibri"/>
          <w:color w:val="000000"/>
          <w:szCs w:val="24"/>
        </w:rPr>
      </w:pPr>
    </w:p>
    <w:p w14:paraId="2BB619B7" w14:textId="77777777" w:rsidR="0085070F" w:rsidRPr="007523F5" w:rsidRDefault="00C508BF"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FE064E" w:rsidRPr="007523F5">
        <w:rPr>
          <w:rFonts w:asciiTheme="minorHAnsi" w:eastAsia="Times New Roman" w:hAnsiTheme="minorHAnsi" w:cs="Calibri"/>
          <w:b/>
          <w:color w:val="000000"/>
          <w:szCs w:val="24"/>
        </w:rPr>
        <w:t>133.</w:t>
      </w:r>
      <w:r w:rsidRPr="007523F5">
        <w:rPr>
          <w:rFonts w:asciiTheme="minorHAnsi" w:eastAsia="Times New Roman" w:hAnsiTheme="minorHAnsi" w:cs="Calibri"/>
          <w:color w:val="000000"/>
          <w:szCs w:val="24"/>
        </w:rPr>
        <w:t xml:space="preserve"> O pagamento</w:t>
      </w:r>
      <w:r w:rsidR="008D7B1D" w:rsidRPr="007523F5">
        <w:rPr>
          <w:rFonts w:asciiTheme="minorHAnsi" w:eastAsia="Times New Roman" w:hAnsiTheme="minorHAnsi" w:cs="Calibri"/>
          <w:color w:val="000000"/>
          <w:szCs w:val="24"/>
        </w:rPr>
        <w:t xml:space="preserve"> das diárias</w:t>
      </w:r>
      <w:r w:rsidR="00917427" w:rsidRPr="007523F5">
        <w:rPr>
          <w:rFonts w:asciiTheme="minorHAnsi" w:eastAsia="Times New Roman" w:hAnsiTheme="minorHAnsi" w:cs="Calibri"/>
          <w:color w:val="000000"/>
          <w:szCs w:val="24"/>
        </w:rPr>
        <w:t xml:space="preserve"> ou reembolso de despesas</w:t>
      </w:r>
      <w:r w:rsidR="008D7B1D" w:rsidRPr="007523F5">
        <w:rPr>
          <w:rFonts w:asciiTheme="minorHAnsi" w:eastAsia="Times New Roman" w:hAnsiTheme="minorHAnsi" w:cs="Calibri"/>
          <w:color w:val="000000"/>
          <w:szCs w:val="24"/>
        </w:rPr>
        <w:t xml:space="preserve"> consultará a natureza, o local e a </w:t>
      </w:r>
      <w:r w:rsidRPr="007523F5">
        <w:rPr>
          <w:rFonts w:asciiTheme="minorHAnsi" w:eastAsia="Times New Roman" w:hAnsiTheme="minorHAnsi" w:cs="Calibri"/>
          <w:color w:val="000000"/>
          <w:szCs w:val="24"/>
        </w:rPr>
        <w:t>motivação, de acordo com a lei específica</w:t>
      </w:r>
      <w:r w:rsidR="008D7B1D" w:rsidRPr="007523F5">
        <w:rPr>
          <w:rFonts w:asciiTheme="minorHAnsi" w:eastAsia="Times New Roman" w:hAnsiTheme="minorHAnsi" w:cs="Calibri"/>
          <w:color w:val="000000"/>
          <w:szCs w:val="24"/>
        </w:rPr>
        <w:t>.</w:t>
      </w:r>
    </w:p>
    <w:p w14:paraId="04054033" w14:textId="77777777" w:rsidR="003635CD" w:rsidRPr="007523F5" w:rsidRDefault="003635CD" w:rsidP="00E04926">
      <w:pPr>
        <w:spacing w:line="276" w:lineRule="auto"/>
        <w:jc w:val="both"/>
        <w:textAlignment w:val="baseline"/>
        <w:rPr>
          <w:rFonts w:asciiTheme="minorHAnsi" w:eastAsia="Times New Roman" w:hAnsiTheme="minorHAnsi" w:cs="Calibri"/>
          <w:color w:val="000000"/>
          <w:szCs w:val="24"/>
        </w:rPr>
      </w:pPr>
    </w:p>
    <w:p w14:paraId="587C9947" w14:textId="77777777" w:rsidR="0085070F" w:rsidRPr="007523F5" w:rsidRDefault="008D7B1D" w:rsidP="00E04926">
      <w:pPr>
        <w:pStyle w:val="Subttulo"/>
        <w:spacing w:line="276" w:lineRule="auto"/>
        <w:ind w:firstLine="0"/>
        <w:rPr>
          <w:rFonts w:asciiTheme="minorHAnsi" w:hAnsiTheme="minorHAnsi"/>
        </w:rPr>
      </w:pPr>
      <w:bookmarkStart w:id="210" w:name="_Toc93656358"/>
      <w:bookmarkStart w:id="211" w:name="_Toc124930867"/>
      <w:r w:rsidRPr="007523F5">
        <w:rPr>
          <w:rFonts w:asciiTheme="minorHAnsi" w:hAnsiTheme="minorHAnsi"/>
        </w:rPr>
        <w:t xml:space="preserve">Seção </w:t>
      </w:r>
      <w:r w:rsidR="009E397D" w:rsidRPr="007523F5">
        <w:rPr>
          <w:rFonts w:asciiTheme="minorHAnsi" w:hAnsiTheme="minorHAnsi"/>
        </w:rPr>
        <w:t>II</w:t>
      </w:r>
      <w:r w:rsidR="00D73F08" w:rsidRPr="007523F5">
        <w:rPr>
          <w:rFonts w:asciiTheme="minorHAnsi" w:hAnsiTheme="minorHAnsi"/>
        </w:rPr>
        <w:t>I</w:t>
      </w:r>
      <w:bookmarkEnd w:id="210"/>
      <w:bookmarkEnd w:id="211"/>
    </w:p>
    <w:p w14:paraId="3F110DD6" w14:textId="77777777" w:rsidR="0085070F" w:rsidRPr="007523F5" w:rsidRDefault="008D7B1D" w:rsidP="00E04926">
      <w:pPr>
        <w:pStyle w:val="Subttulo"/>
        <w:spacing w:line="276" w:lineRule="auto"/>
        <w:ind w:firstLine="0"/>
        <w:rPr>
          <w:rFonts w:asciiTheme="minorHAnsi" w:hAnsiTheme="minorHAnsi"/>
        </w:rPr>
      </w:pPr>
      <w:bookmarkStart w:id="212" w:name="_Toc93656359"/>
      <w:bookmarkStart w:id="213" w:name="_Toc124930868"/>
      <w:r w:rsidRPr="007523F5">
        <w:rPr>
          <w:rFonts w:asciiTheme="minorHAnsi" w:hAnsiTheme="minorHAnsi"/>
        </w:rPr>
        <w:t xml:space="preserve">Do </w:t>
      </w:r>
      <w:r w:rsidR="007016B4" w:rsidRPr="007523F5">
        <w:rPr>
          <w:rFonts w:asciiTheme="minorHAnsi" w:hAnsiTheme="minorHAnsi"/>
        </w:rPr>
        <w:t>S</w:t>
      </w:r>
      <w:r w:rsidR="00A85F4B" w:rsidRPr="007523F5">
        <w:rPr>
          <w:rFonts w:asciiTheme="minorHAnsi" w:hAnsiTheme="minorHAnsi"/>
        </w:rPr>
        <w:t>alário-</w:t>
      </w:r>
      <w:r w:rsidR="007016B4" w:rsidRPr="007523F5">
        <w:rPr>
          <w:rFonts w:asciiTheme="minorHAnsi" w:hAnsiTheme="minorHAnsi"/>
        </w:rPr>
        <w:t>F</w:t>
      </w:r>
      <w:r w:rsidR="00A85F4B" w:rsidRPr="007523F5">
        <w:rPr>
          <w:rFonts w:asciiTheme="minorHAnsi" w:hAnsiTheme="minorHAnsi"/>
        </w:rPr>
        <w:t>amília</w:t>
      </w:r>
      <w:bookmarkEnd w:id="212"/>
      <w:bookmarkEnd w:id="213"/>
    </w:p>
    <w:p w14:paraId="0C4CAACE" w14:textId="77777777" w:rsidR="007E3609" w:rsidRPr="007523F5" w:rsidRDefault="007E3609" w:rsidP="00E04926">
      <w:pPr>
        <w:spacing w:line="276" w:lineRule="auto"/>
        <w:jc w:val="center"/>
        <w:rPr>
          <w:rFonts w:asciiTheme="minorHAnsi" w:hAnsiTheme="minorHAnsi" w:cs="Calibri"/>
          <w:szCs w:val="24"/>
        </w:rPr>
      </w:pPr>
    </w:p>
    <w:p w14:paraId="74414F10" w14:textId="71D66FF4" w:rsidR="00021D02" w:rsidRPr="007523F5" w:rsidRDefault="00FE064E" w:rsidP="00E04926">
      <w:pPr>
        <w:spacing w:line="276" w:lineRule="auto"/>
        <w:jc w:val="both"/>
        <w:textAlignment w:val="baseline"/>
        <w:rPr>
          <w:rFonts w:asciiTheme="minorHAnsi" w:eastAsia="Times New Roman" w:hAnsiTheme="minorHAnsi" w:cs="Calibri"/>
          <w:color w:val="000000"/>
          <w:szCs w:val="24"/>
        </w:rPr>
      </w:pPr>
      <w:bookmarkStart w:id="214" w:name="_Hlk97299652"/>
      <w:r w:rsidRPr="007523F5">
        <w:rPr>
          <w:rFonts w:asciiTheme="minorHAnsi" w:eastAsia="Times New Roman" w:hAnsiTheme="minorHAnsi" w:cs="Calibri"/>
          <w:b/>
          <w:color w:val="000000"/>
          <w:szCs w:val="24"/>
        </w:rPr>
        <w:t>Art. 134</w:t>
      </w:r>
      <w:r w:rsidR="00021D02" w:rsidRPr="007523F5">
        <w:rPr>
          <w:rFonts w:asciiTheme="minorHAnsi" w:eastAsia="Times New Roman" w:hAnsiTheme="minorHAnsi" w:cs="Calibri"/>
          <w:color w:val="000000"/>
          <w:szCs w:val="24"/>
        </w:rPr>
        <w:t xml:space="preserve">. O salário-família, benefício oriundo do Regime Geral de Previdência Social, será devido ao servidor que cumpra os requisitos previstos em </w:t>
      </w:r>
      <w:r w:rsidR="00E508B5">
        <w:rPr>
          <w:rFonts w:asciiTheme="minorHAnsi" w:eastAsia="Times New Roman" w:hAnsiTheme="minorHAnsi" w:cs="Calibri"/>
          <w:color w:val="000000"/>
          <w:szCs w:val="24"/>
        </w:rPr>
        <w:t>l</w:t>
      </w:r>
      <w:r w:rsidR="00021D02" w:rsidRPr="007523F5">
        <w:rPr>
          <w:rFonts w:asciiTheme="minorHAnsi" w:eastAsia="Times New Roman" w:hAnsiTheme="minorHAnsi" w:cs="Calibri"/>
          <w:color w:val="000000"/>
          <w:szCs w:val="24"/>
        </w:rPr>
        <w:t xml:space="preserve">ei </w:t>
      </w:r>
      <w:r w:rsidR="00E508B5">
        <w:rPr>
          <w:rFonts w:asciiTheme="minorHAnsi" w:eastAsia="Times New Roman" w:hAnsiTheme="minorHAnsi" w:cs="Calibri"/>
          <w:color w:val="000000"/>
          <w:szCs w:val="24"/>
        </w:rPr>
        <w:t>f</w:t>
      </w:r>
      <w:r w:rsidR="00021D02" w:rsidRPr="007523F5">
        <w:rPr>
          <w:rFonts w:asciiTheme="minorHAnsi" w:eastAsia="Times New Roman" w:hAnsiTheme="minorHAnsi" w:cs="Calibri"/>
          <w:color w:val="000000"/>
          <w:szCs w:val="24"/>
        </w:rPr>
        <w:t>ederal para o recebimento.</w:t>
      </w:r>
    </w:p>
    <w:p w14:paraId="08831BCA" w14:textId="77777777" w:rsidR="00021D02" w:rsidRPr="007523F5" w:rsidRDefault="00021D02" w:rsidP="00E04926">
      <w:pPr>
        <w:spacing w:line="276" w:lineRule="auto"/>
        <w:jc w:val="both"/>
        <w:textAlignment w:val="baseline"/>
        <w:rPr>
          <w:rFonts w:asciiTheme="minorHAnsi" w:eastAsia="Times New Roman" w:hAnsiTheme="minorHAnsi" w:cs="Calibri"/>
          <w:color w:val="000000"/>
          <w:szCs w:val="24"/>
        </w:rPr>
      </w:pPr>
    </w:p>
    <w:p w14:paraId="28CDDB57" w14:textId="1D78308D" w:rsidR="00021D02" w:rsidRDefault="00021D02"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13</w:t>
      </w:r>
      <w:r w:rsidR="00FE064E" w:rsidRPr="007523F5">
        <w:rPr>
          <w:rFonts w:asciiTheme="minorHAnsi" w:eastAsia="Times New Roman" w:hAnsiTheme="minorHAnsi" w:cs="Calibri"/>
          <w:b/>
          <w:color w:val="000000"/>
          <w:szCs w:val="24"/>
        </w:rPr>
        <w:t>5</w:t>
      </w:r>
      <w:r w:rsidRPr="007523F5">
        <w:rPr>
          <w:rFonts w:asciiTheme="minorHAnsi" w:eastAsia="Times New Roman" w:hAnsiTheme="minorHAnsi" w:cs="Calibri"/>
          <w:b/>
          <w:color w:val="000000"/>
          <w:szCs w:val="24"/>
        </w:rPr>
        <w:t xml:space="preserve">. </w:t>
      </w:r>
      <w:r w:rsidRPr="007523F5">
        <w:rPr>
          <w:rFonts w:asciiTheme="minorHAnsi" w:eastAsia="Times New Roman" w:hAnsiTheme="minorHAnsi" w:cs="Calibri"/>
          <w:color w:val="000000"/>
          <w:szCs w:val="24"/>
        </w:rPr>
        <w:t xml:space="preserve">O benefício será concedido e pago conforme as previsões legais que o regulamentam, especialmente as da Lei nº. 8.213, de 24 de julho de 1991 (que dispõe sobre os planos de benefícios da Previdência Social) e suas alterações posteriores, e da Lei nº. 4.266, de 03 de outubro de 1963 (Institui o salário família do trabalhador), naquilo em que forem aplicáveis. </w:t>
      </w:r>
    </w:p>
    <w:p w14:paraId="26EB4CB8" w14:textId="77777777" w:rsidR="00F61B31" w:rsidRPr="007523F5" w:rsidRDefault="00F61B31" w:rsidP="00E04926">
      <w:pPr>
        <w:spacing w:line="276" w:lineRule="auto"/>
        <w:jc w:val="both"/>
        <w:textAlignment w:val="baseline"/>
        <w:rPr>
          <w:rFonts w:asciiTheme="minorHAnsi" w:eastAsia="Times New Roman" w:hAnsiTheme="minorHAnsi" w:cs="Calibri"/>
          <w:color w:val="000000"/>
          <w:szCs w:val="24"/>
        </w:rPr>
      </w:pPr>
    </w:p>
    <w:p w14:paraId="349B702F" w14:textId="77777777" w:rsidR="0085070F" w:rsidRPr="007523F5" w:rsidRDefault="008D7B1D" w:rsidP="00E04926">
      <w:pPr>
        <w:pStyle w:val="Subttulo"/>
        <w:spacing w:line="276" w:lineRule="auto"/>
        <w:ind w:firstLine="0"/>
        <w:rPr>
          <w:rFonts w:asciiTheme="minorHAnsi" w:hAnsiTheme="minorHAnsi"/>
        </w:rPr>
      </w:pPr>
      <w:bookmarkStart w:id="215" w:name="_Toc93656360"/>
      <w:bookmarkStart w:id="216" w:name="_Toc124930869"/>
      <w:bookmarkEnd w:id="214"/>
      <w:r w:rsidRPr="007523F5">
        <w:rPr>
          <w:rFonts w:asciiTheme="minorHAnsi" w:hAnsiTheme="minorHAnsi"/>
        </w:rPr>
        <w:t xml:space="preserve">Seção </w:t>
      </w:r>
      <w:r w:rsidR="009E397D" w:rsidRPr="007523F5">
        <w:rPr>
          <w:rFonts w:asciiTheme="minorHAnsi" w:hAnsiTheme="minorHAnsi"/>
        </w:rPr>
        <w:t>I</w:t>
      </w:r>
      <w:r w:rsidRPr="007523F5">
        <w:rPr>
          <w:rFonts w:asciiTheme="minorHAnsi" w:hAnsiTheme="minorHAnsi"/>
        </w:rPr>
        <w:t>V</w:t>
      </w:r>
      <w:bookmarkEnd w:id="215"/>
      <w:bookmarkEnd w:id="216"/>
    </w:p>
    <w:p w14:paraId="009B991F" w14:textId="11BF7CE0" w:rsidR="003635CD" w:rsidRPr="00455A56" w:rsidRDefault="008D7B1D" w:rsidP="00455A56">
      <w:pPr>
        <w:pStyle w:val="Subttulo"/>
        <w:spacing w:line="276" w:lineRule="auto"/>
        <w:ind w:firstLine="0"/>
        <w:rPr>
          <w:rFonts w:asciiTheme="minorHAnsi" w:hAnsiTheme="minorHAnsi" w:cstheme="minorHAnsi"/>
          <w:bCs/>
          <w:shd w:val="clear" w:color="auto" w:fill="FFFFFF"/>
        </w:rPr>
      </w:pPr>
      <w:bookmarkStart w:id="217" w:name="_Toc93656361"/>
      <w:bookmarkStart w:id="218" w:name="_Toc124930870"/>
      <w:r w:rsidRPr="00455A56">
        <w:rPr>
          <w:rFonts w:asciiTheme="minorHAnsi" w:hAnsiTheme="minorHAnsi" w:cstheme="minorHAnsi"/>
        </w:rPr>
        <w:t xml:space="preserve">Do </w:t>
      </w:r>
      <w:bookmarkEnd w:id="217"/>
      <w:r w:rsidR="00455A56" w:rsidRPr="00455A56">
        <w:rPr>
          <w:rFonts w:asciiTheme="minorHAnsi" w:hAnsiTheme="minorHAnsi" w:cstheme="minorHAnsi"/>
          <w:bCs/>
          <w:shd w:val="clear" w:color="auto" w:fill="FFFFFF"/>
        </w:rPr>
        <w:t>Auxílio por Incapacidade Temporária</w:t>
      </w:r>
      <w:bookmarkEnd w:id="218"/>
    </w:p>
    <w:p w14:paraId="2FBCC186" w14:textId="77777777" w:rsidR="00455A56" w:rsidRPr="00455A56" w:rsidRDefault="00455A56" w:rsidP="00455A56">
      <w:pPr>
        <w:rPr>
          <w:rFonts w:asciiTheme="minorHAnsi" w:hAnsiTheme="minorHAnsi" w:cstheme="minorHAnsi"/>
        </w:rPr>
      </w:pPr>
    </w:p>
    <w:p w14:paraId="6C4DE93D" w14:textId="164DEF48" w:rsidR="00067CBE" w:rsidRPr="00455A56" w:rsidRDefault="007945A3" w:rsidP="00F70C6C">
      <w:pPr>
        <w:jc w:val="both"/>
        <w:rPr>
          <w:lang w:eastAsia="ja-JP"/>
        </w:rPr>
      </w:pPr>
      <w:r w:rsidRPr="00F70C6C">
        <w:rPr>
          <w:b/>
          <w:lang w:eastAsia="ja-JP"/>
        </w:rPr>
        <w:t xml:space="preserve">Art. </w:t>
      </w:r>
      <w:r w:rsidR="00EF42AC" w:rsidRPr="00F70C6C">
        <w:rPr>
          <w:b/>
          <w:lang w:eastAsia="ja-JP"/>
        </w:rPr>
        <w:t>1</w:t>
      </w:r>
      <w:r w:rsidR="00FE064E" w:rsidRPr="00F70C6C">
        <w:rPr>
          <w:b/>
          <w:lang w:eastAsia="ja-JP"/>
        </w:rPr>
        <w:t>36</w:t>
      </w:r>
      <w:r w:rsidR="00C8133A" w:rsidRPr="00F70C6C">
        <w:rPr>
          <w:b/>
          <w:lang w:eastAsia="ja-JP"/>
        </w:rPr>
        <w:t>.</w:t>
      </w:r>
      <w:r w:rsidRPr="00455A56">
        <w:rPr>
          <w:lang w:eastAsia="ja-JP"/>
        </w:rPr>
        <w:t xml:space="preserve"> O </w:t>
      </w:r>
      <w:r w:rsidR="005722D5" w:rsidRPr="00455A56">
        <w:rPr>
          <w:bCs/>
          <w:shd w:val="clear" w:color="auto" w:fill="FFFFFF"/>
        </w:rPr>
        <w:t xml:space="preserve">auxílio por incapacidade temporária </w:t>
      </w:r>
      <w:r w:rsidRPr="00455A56">
        <w:rPr>
          <w:lang w:eastAsia="ja-JP"/>
        </w:rPr>
        <w:t xml:space="preserve">é </w:t>
      </w:r>
      <w:r w:rsidR="00067CBE" w:rsidRPr="00455A56">
        <w:rPr>
          <w:lang w:eastAsia="ja-JP"/>
        </w:rPr>
        <w:t xml:space="preserve">o benefício previdenciário </w:t>
      </w:r>
      <w:r w:rsidRPr="00455A56">
        <w:rPr>
          <w:lang w:eastAsia="ja-JP"/>
        </w:rPr>
        <w:t xml:space="preserve">concedido ao servidor afastado para tratamento médico, </w:t>
      </w:r>
      <w:r w:rsidR="00067CBE" w:rsidRPr="00455A56">
        <w:rPr>
          <w:lang w:eastAsia="ja-JP"/>
        </w:rPr>
        <w:t>requerido junto à Previdência Social.</w:t>
      </w:r>
    </w:p>
    <w:p w14:paraId="03F9C519" w14:textId="77777777" w:rsidR="00067CBE" w:rsidRPr="00455A56" w:rsidRDefault="00067CBE" w:rsidP="00F70C6C">
      <w:pPr>
        <w:jc w:val="both"/>
        <w:rPr>
          <w:lang w:eastAsia="ja-JP"/>
        </w:rPr>
      </w:pPr>
    </w:p>
    <w:p w14:paraId="200AF95F" w14:textId="3EC295BA" w:rsidR="007945A3" w:rsidRPr="004D1BB4" w:rsidRDefault="00B4299A" w:rsidP="00E04926">
      <w:pPr>
        <w:spacing w:line="276" w:lineRule="auto"/>
        <w:jc w:val="both"/>
        <w:rPr>
          <w:rFonts w:asciiTheme="minorHAnsi" w:hAnsiTheme="minorHAnsi" w:cstheme="minorHAnsi"/>
          <w:szCs w:val="24"/>
        </w:rPr>
      </w:pPr>
      <w:r w:rsidRPr="00455A56">
        <w:rPr>
          <w:rFonts w:asciiTheme="minorHAnsi" w:eastAsia="MS Gothic" w:hAnsiTheme="minorHAnsi" w:cstheme="minorHAnsi"/>
          <w:b/>
          <w:szCs w:val="24"/>
          <w:lang w:eastAsia="ja-JP"/>
        </w:rPr>
        <w:t>Parágrafo</w:t>
      </w:r>
      <w:r w:rsidR="007945A3" w:rsidRPr="00455A56">
        <w:rPr>
          <w:rFonts w:asciiTheme="minorHAnsi" w:hAnsiTheme="minorHAnsi" w:cstheme="minorHAnsi"/>
          <w:b/>
          <w:bCs/>
          <w:szCs w:val="24"/>
        </w:rPr>
        <w:t xml:space="preserve"> </w:t>
      </w:r>
      <w:r w:rsidR="00124714" w:rsidRPr="00455A56">
        <w:rPr>
          <w:rFonts w:asciiTheme="minorHAnsi" w:hAnsiTheme="minorHAnsi" w:cstheme="minorHAnsi"/>
          <w:b/>
          <w:bCs/>
          <w:szCs w:val="24"/>
        </w:rPr>
        <w:t>ú</w:t>
      </w:r>
      <w:r w:rsidR="006F68E9" w:rsidRPr="00455A56">
        <w:rPr>
          <w:rFonts w:asciiTheme="minorHAnsi" w:hAnsiTheme="minorHAnsi" w:cstheme="minorHAnsi"/>
          <w:b/>
          <w:bCs/>
          <w:szCs w:val="24"/>
        </w:rPr>
        <w:t>nico</w:t>
      </w:r>
      <w:r w:rsidR="007945A3" w:rsidRPr="00455A56">
        <w:rPr>
          <w:rFonts w:asciiTheme="minorHAnsi" w:hAnsiTheme="minorHAnsi" w:cstheme="minorHAnsi"/>
          <w:b/>
          <w:bCs/>
          <w:szCs w:val="24"/>
        </w:rPr>
        <w:t xml:space="preserve"> </w:t>
      </w:r>
      <w:r w:rsidR="007945A3" w:rsidRPr="00455A56">
        <w:rPr>
          <w:rFonts w:asciiTheme="minorHAnsi" w:eastAsia="MS Gothic" w:hAnsiTheme="minorHAnsi" w:cstheme="minorHAnsi"/>
          <w:szCs w:val="24"/>
          <w:lang w:eastAsia="ja-JP"/>
        </w:rPr>
        <w:t xml:space="preserve">– O </w:t>
      </w:r>
      <w:r w:rsidR="005722D5" w:rsidRPr="00455A56">
        <w:rPr>
          <w:rFonts w:asciiTheme="minorHAnsi" w:hAnsiTheme="minorHAnsi" w:cstheme="minorHAnsi"/>
          <w:bCs/>
          <w:shd w:val="clear" w:color="auto" w:fill="FFFFFF"/>
        </w:rPr>
        <w:t>auxílio por incapacidade temporária</w:t>
      </w:r>
      <w:r w:rsidR="005722D5" w:rsidRPr="00455A56">
        <w:rPr>
          <w:rFonts w:asciiTheme="minorHAnsi" w:hAnsiTheme="minorHAnsi" w:cstheme="minorHAnsi"/>
          <w:b/>
          <w:bCs/>
          <w:shd w:val="clear" w:color="auto" w:fill="FFFFFF"/>
        </w:rPr>
        <w:t xml:space="preserve"> </w:t>
      </w:r>
      <w:r w:rsidR="005722D5" w:rsidRPr="00455A56">
        <w:rPr>
          <w:rFonts w:asciiTheme="minorHAnsi" w:eastAsia="MS Gothic" w:hAnsiTheme="minorHAnsi" w:cstheme="minorHAnsi"/>
          <w:szCs w:val="24"/>
          <w:lang w:eastAsia="ja-JP"/>
        </w:rPr>
        <w:t xml:space="preserve">deve </w:t>
      </w:r>
      <w:r w:rsidR="007945A3" w:rsidRPr="00455A56">
        <w:rPr>
          <w:rFonts w:asciiTheme="minorHAnsi" w:eastAsia="MS Gothic" w:hAnsiTheme="minorHAnsi" w:cstheme="minorHAnsi"/>
          <w:szCs w:val="24"/>
          <w:lang w:eastAsia="ja-JP"/>
        </w:rPr>
        <w:t xml:space="preserve">atender ao período de afastamento da licença para tratamento de saúde de que trata o </w:t>
      </w:r>
      <w:r w:rsidR="00067CBE" w:rsidRPr="00455A56">
        <w:rPr>
          <w:rFonts w:asciiTheme="minorHAnsi" w:eastAsia="MS Gothic" w:hAnsiTheme="minorHAnsi" w:cstheme="minorHAnsi"/>
          <w:szCs w:val="24"/>
          <w:lang w:eastAsia="ja-JP"/>
        </w:rPr>
        <w:t>a</w:t>
      </w:r>
      <w:r w:rsidRPr="00455A56">
        <w:rPr>
          <w:rFonts w:asciiTheme="minorHAnsi" w:eastAsia="MS Gothic" w:hAnsiTheme="minorHAnsi" w:cstheme="minorHAnsi"/>
          <w:szCs w:val="24"/>
          <w:lang w:eastAsia="ja-JP"/>
        </w:rPr>
        <w:t>rt</w:t>
      </w:r>
      <w:r w:rsidR="00067CBE" w:rsidRPr="00455A56">
        <w:rPr>
          <w:rFonts w:asciiTheme="minorHAnsi" w:eastAsia="MS Gothic" w:hAnsiTheme="minorHAnsi" w:cstheme="minorHAnsi"/>
          <w:szCs w:val="24"/>
          <w:lang w:eastAsia="ja-JP"/>
        </w:rPr>
        <w:t>.</w:t>
      </w:r>
      <w:r w:rsidR="007945A3" w:rsidRPr="00455A56">
        <w:rPr>
          <w:rFonts w:asciiTheme="minorHAnsi" w:eastAsia="MS Gothic" w:hAnsiTheme="minorHAnsi" w:cstheme="minorHAnsi"/>
          <w:szCs w:val="24"/>
          <w:lang w:eastAsia="ja-JP"/>
        </w:rPr>
        <w:t xml:space="preserve"> </w:t>
      </w:r>
      <w:r w:rsidR="00FE064E" w:rsidRPr="00455A56">
        <w:rPr>
          <w:rFonts w:asciiTheme="minorHAnsi" w:eastAsia="MS Gothic" w:hAnsiTheme="minorHAnsi" w:cstheme="minorHAnsi"/>
          <w:szCs w:val="24"/>
          <w:lang w:eastAsia="ja-JP"/>
        </w:rPr>
        <w:t>89</w:t>
      </w:r>
      <w:r w:rsidR="00067CBE" w:rsidRPr="00455A56">
        <w:rPr>
          <w:rFonts w:asciiTheme="minorHAnsi" w:eastAsia="MS Gothic" w:hAnsiTheme="minorHAnsi" w:cstheme="minorHAnsi"/>
          <w:szCs w:val="24"/>
          <w:lang w:eastAsia="ja-JP"/>
        </w:rPr>
        <w:t>, I</w:t>
      </w:r>
      <w:r w:rsidR="00F63C5E" w:rsidRPr="00455A56">
        <w:rPr>
          <w:rFonts w:asciiTheme="minorHAnsi" w:eastAsia="MS Gothic" w:hAnsiTheme="minorHAnsi" w:cstheme="minorHAnsi"/>
          <w:szCs w:val="24"/>
          <w:lang w:eastAsia="ja-JP"/>
        </w:rPr>
        <w:t xml:space="preserve"> </w:t>
      </w:r>
      <w:r w:rsidR="000F6344" w:rsidRPr="00455A56">
        <w:rPr>
          <w:rFonts w:asciiTheme="minorHAnsi" w:eastAsia="MS Gothic" w:hAnsiTheme="minorHAnsi" w:cstheme="minorHAnsi"/>
          <w:szCs w:val="24"/>
          <w:lang w:eastAsia="ja-JP"/>
        </w:rPr>
        <w:t xml:space="preserve">e </w:t>
      </w:r>
      <w:r w:rsidR="007945A3" w:rsidRPr="00455A56">
        <w:rPr>
          <w:rFonts w:asciiTheme="minorHAnsi" w:eastAsia="MS Gothic" w:hAnsiTheme="minorHAnsi" w:cstheme="minorHAnsi"/>
          <w:szCs w:val="24"/>
          <w:lang w:eastAsia="ja-JP"/>
        </w:rPr>
        <w:t>será custead</w:t>
      </w:r>
      <w:r w:rsidR="000F6344" w:rsidRPr="00455A56">
        <w:rPr>
          <w:rFonts w:asciiTheme="minorHAnsi" w:eastAsia="MS Gothic" w:hAnsiTheme="minorHAnsi" w:cstheme="minorHAnsi"/>
          <w:szCs w:val="24"/>
          <w:lang w:eastAsia="ja-JP"/>
        </w:rPr>
        <w:t>o</w:t>
      </w:r>
      <w:r w:rsidR="007945A3" w:rsidRPr="00455A56">
        <w:rPr>
          <w:rFonts w:asciiTheme="minorHAnsi" w:eastAsia="MS Gothic" w:hAnsiTheme="minorHAnsi" w:cstheme="minorHAnsi"/>
          <w:szCs w:val="24"/>
          <w:lang w:eastAsia="ja-JP"/>
        </w:rPr>
        <w:t xml:space="preserve"> pelo Município de Clevelândia até o 15º (décimo quinto) dia, mediante atestado médico. A partir do 16º </w:t>
      </w:r>
      <w:r w:rsidR="00754829" w:rsidRPr="00455A56">
        <w:rPr>
          <w:rFonts w:asciiTheme="minorHAnsi" w:eastAsia="MS Gothic" w:hAnsiTheme="minorHAnsi" w:cstheme="minorHAnsi"/>
          <w:szCs w:val="24"/>
          <w:lang w:eastAsia="ja-JP"/>
        </w:rPr>
        <w:t xml:space="preserve">(décimo sexto) </w:t>
      </w:r>
      <w:r w:rsidR="007945A3" w:rsidRPr="00455A56">
        <w:rPr>
          <w:rFonts w:asciiTheme="minorHAnsi" w:eastAsia="MS Gothic" w:hAnsiTheme="minorHAnsi" w:cstheme="minorHAnsi"/>
          <w:szCs w:val="24"/>
          <w:lang w:eastAsia="ja-JP"/>
        </w:rPr>
        <w:t xml:space="preserve">dia, será encaminhado </w:t>
      </w:r>
      <w:r w:rsidR="00806483" w:rsidRPr="00455A56">
        <w:rPr>
          <w:rFonts w:asciiTheme="minorHAnsi" w:eastAsia="MS Gothic" w:hAnsiTheme="minorHAnsi" w:cstheme="minorHAnsi"/>
          <w:szCs w:val="24"/>
          <w:lang w:eastAsia="ja-JP"/>
        </w:rPr>
        <w:t xml:space="preserve">ao </w:t>
      </w:r>
      <w:r w:rsidR="007945A3" w:rsidRPr="00455A56">
        <w:rPr>
          <w:rFonts w:asciiTheme="minorHAnsi" w:hAnsiTheme="minorHAnsi" w:cstheme="minorHAnsi"/>
          <w:szCs w:val="24"/>
        </w:rPr>
        <w:t>RGPS</w:t>
      </w:r>
      <w:r w:rsidR="00806483" w:rsidRPr="00455A56">
        <w:rPr>
          <w:rFonts w:asciiTheme="minorHAnsi" w:hAnsiTheme="minorHAnsi" w:cstheme="minorHAnsi"/>
          <w:szCs w:val="24"/>
        </w:rPr>
        <w:t xml:space="preserve"> (</w:t>
      </w:r>
      <w:r w:rsidR="003B5E46" w:rsidRPr="00455A56">
        <w:rPr>
          <w:rFonts w:asciiTheme="minorHAnsi" w:hAnsiTheme="minorHAnsi" w:cstheme="minorHAnsi"/>
          <w:szCs w:val="24"/>
        </w:rPr>
        <w:t>Regime Geral de Previdência Social</w:t>
      </w:r>
      <w:r w:rsidR="00806483" w:rsidRPr="00455A56">
        <w:rPr>
          <w:rFonts w:asciiTheme="minorHAnsi" w:hAnsiTheme="minorHAnsi" w:cstheme="minorHAnsi"/>
          <w:szCs w:val="24"/>
        </w:rPr>
        <w:t>)</w:t>
      </w:r>
      <w:r w:rsidR="007945A3" w:rsidRPr="00455A56">
        <w:rPr>
          <w:rFonts w:asciiTheme="minorHAnsi" w:hAnsiTheme="minorHAnsi" w:cstheme="minorHAnsi"/>
          <w:szCs w:val="24"/>
        </w:rPr>
        <w:t>,</w:t>
      </w:r>
      <w:r w:rsidR="007945A3" w:rsidRPr="00455A56">
        <w:rPr>
          <w:rFonts w:asciiTheme="minorHAnsi" w:eastAsia="MS Gothic" w:hAnsiTheme="minorHAnsi" w:cstheme="minorHAnsi"/>
          <w:szCs w:val="24"/>
          <w:lang w:eastAsia="ja-JP"/>
        </w:rPr>
        <w:t xml:space="preserve"> para requerer </w:t>
      </w:r>
      <w:r w:rsidR="00A339A1">
        <w:rPr>
          <w:rFonts w:asciiTheme="minorHAnsi" w:eastAsia="MS Gothic" w:hAnsiTheme="minorHAnsi" w:cstheme="minorHAnsi"/>
          <w:szCs w:val="24"/>
          <w:lang w:eastAsia="ja-JP"/>
        </w:rPr>
        <w:t xml:space="preserve">o </w:t>
      </w:r>
      <w:r w:rsidR="00C627A3" w:rsidRPr="004D1BB4">
        <w:rPr>
          <w:rFonts w:asciiTheme="minorHAnsi" w:hAnsiTheme="minorHAnsi" w:cstheme="minorHAnsi"/>
          <w:bCs/>
          <w:shd w:val="clear" w:color="auto" w:fill="FFFFFF"/>
        </w:rPr>
        <w:t>Auxílio por Incapacidade Temporária</w:t>
      </w:r>
      <w:r w:rsidR="003B5E46" w:rsidRPr="004D1BB4">
        <w:rPr>
          <w:rFonts w:asciiTheme="minorHAnsi" w:hAnsiTheme="minorHAnsi" w:cstheme="minorHAnsi"/>
          <w:szCs w:val="24"/>
        </w:rPr>
        <w:t>.</w:t>
      </w:r>
    </w:p>
    <w:p w14:paraId="600D6835" w14:textId="77777777" w:rsidR="00765DC8" w:rsidRPr="00455A56" w:rsidRDefault="00765DC8" w:rsidP="00E04926">
      <w:pPr>
        <w:spacing w:line="276" w:lineRule="auto"/>
        <w:jc w:val="both"/>
        <w:rPr>
          <w:rFonts w:asciiTheme="minorHAnsi" w:hAnsiTheme="minorHAnsi" w:cstheme="minorHAnsi"/>
          <w:szCs w:val="24"/>
          <w:highlight w:val="yellow"/>
        </w:rPr>
      </w:pPr>
    </w:p>
    <w:p w14:paraId="7D63AA04" w14:textId="4D7A6547" w:rsidR="007945A3" w:rsidRPr="00455A56" w:rsidRDefault="007945A3" w:rsidP="00E04926">
      <w:pPr>
        <w:spacing w:line="276" w:lineRule="auto"/>
        <w:jc w:val="both"/>
        <w:rPr>
          <w:rFonts w:asciiTheme="minorHAnsi" w:hAnsiTheme="minorHAnsi" w:cstheme="minorHAnsi"/>
          <w:szCs w:val="24"/>
        </w:rPr>
      </w:pPr>
      <w:r w:rsidRPr="00455A56">
        <w:rPr>
          <w:rFonts w:asciiTheme="minorHAnsi" w:hAnsiTheme="minorHAnsi" w:cstheme="minorHAnsi"/>
          <w:b/>
          <w:szCs w:val="24"/>
        </w:rPr>
        <w:t xml:space="preserve">Art. </w:t>
      </w:r>
      <w:r w:rsidR="00EF42AC" w:rsidRPr="00455A56">
        <w:rPr>
          <w:rFonts w:asciiTheme="minorHAnsi" w:hAnsiTheme="minorHAnsi" w:cstheme="minorHAnsi"/>
          <w:b/>
          <w:szCs w:val="24"/>
        </w:rPr>
        <w:t>1</w:t>
      </w:r>
      <w:r w:rsidR="00FE064E" w:rsidRPr="00455A56">
        <w:rPr>
          <w:rFonts w:asciiTheme="minorHAnsi" w:hAnsiTheme="minorHAnsi" w:cstheme="minorHAnsi"/>
          <w:b/>
          <w:szCs w:val="24"/>
        </w:rPr>
        <w:t>37</w:t>
      </w:r>
      <w:r w:rsidR="00C8133A" w:rsidRPr="00455A56">
        <w:rPr>
          <w:rFonts w:asciiTheme="minorHAnsi" w:hAnsiTheme="minorHAnsi" w:cstheme="minorHAnsi"/>
          <w:b/>
          <w:szCs w:val="24"/>
        </w:rPr>
        <w:t>.</w:t>
      </w:r>
      <w:r w:rsidRPr="00455A56">
        <w:rPr>
          <w:rFonts w:asciiTheme="minorHAnsi" w:hAnsiTheme="minorHAnsi" w:cstheme="minorHAnsi"/>
          <w:szCs w:val="24"/>
        </w:rPr>
        <w:t xml:space="preserve"> No caso de indeferimento </w:t>
      </w:r>
      <w:r w:rsidR="005722D5" w:rsidRPr="00455A56">
        <w:rPr>
          <w:rFonts w:asciiTheme="minorHAnsi" w:hAnsiTheme="minorHAnsi" w:cstheme="minorHAnsi"/>
          <w:szCs w:val="24"/>
        </w:rPr>
        <w:t xml:space="preserve">do </w:t>
      </w:r>
      <w:r w:rsidR="005722D5" w:rsidRPr="00455A56">
        <w:rPr>
          <w:rFonts w:asciiTheme="minorHAnsi" w:hAnsiTheme="minorHAnsi" w:cstheme="minorHAnsi"/>
          <w:bCs/>
          <w:shd w:val="clear" w:color="auto" w:fill="FFFFFF"/>
        </w:rPr>
        <w:t xml:space="preserve">auxílio por incapacidade temporária </w:t>
      </w:r>
      <w:r w:rsidRPr="00455A56">
        <w:rPr>
          <w:rFonts w:asciiTheme="minorHAnsi" w:hAnsiTheme="minorHAnsi" w:cstheme="minorHAnsi"/>
          <w:szCs w:val="24"/>
        </w:rPr>
        <w:t>pelo RGPS, o servidor, sentindo-se inapto</w:t>
      </w:r>
      <w:r w:rsidR="00754829" w:rsidRPr="00455A56">
        <w:rPr>
          <w:rFonts w:asciiTheme="minorHAnsi" w:hAnsiTheme="minorHAnsi" w:cstheme="minorHAnsi"/>
          <w:szCs w:val="24"/>
        </w:rPr>
        <w:t xml:space="preserve"> para o trabalho,</w:t>
      </w:r>
      <w:r w:rsidR="00067CBE" w:rsidRPr="00455A56">
        <w:rPr>
          <w:rFonts w:asciiTheme="minorHAnsi" w:hAnsiTheme="minorHAnsi" w:cstheme="minorHAnsi"/>
          <w:szCs w:val="24"/>
        </w:rPr>
        <w:t xml:space="preserve"> tomará as providências previstas no </w:t>
      </w:r>
      <w:r w:rsidR="002C76A3" w:rsidRPr="00455A56">
        <w:rPr>
          <w:rFonts w:asciiTheme="minorHAnsi" w:hAnsiTheme="minorHAnsi" w:cstheme="minorHAnsi"/>
          <w:szCs w:val="24"/>
        </w:rPr>
        <w:t xml:space="preserve">Título III, </w:t>
      </w:r>
      <w:r w:rsidR="00067CBE" w:rsidRPr="00455A56">
        <w:rPr>
          <w:rFonts w:asciiTheme="minorHAnsi" w:hAnsiTheme="minorHAnsi" w:cstheme="minorHAnsi"/>
          <w:szCs w:val="24"/>
        </w:rPr>
        <w:t>Capítulo IV, Seção II</w:t>
      </w:r>
      <w:r w:rsidR="00DB3F81" w:rsidRPr="00455A56">
        <w:rPr>
          <w:rFonts w:asciiTheme="minorHAnsi" w:hAnsiTheme="minorHAnsi" w:cstheme="minorHAnsi"/>
          <w:szCs w:val="24"/>
        </w:rPr>
        <w:t xml:space="preserve"> </w:t>
      </w:r>
      <w:r w:rsidR="002C76A3" w:rsidRPr="00455A56">
        <w:rPr>
          <w:rFonts w:asciiTheme="minorHAnsi" w:hAnsiTheme="minorHAnsi" w:cstheme="minorHAnsi"/>
          <w:szCs w:val="24"/>
        </w:rPr>
        <w:t xml:space="preserve">(Da Licença Para Tratamento de Saúde), </w:t>
      </w:r>
      <w:r w:rsidR="00DB3F81" w:rsidRPr="00455A56">
        <w:rPr>
          <w:rFonts w:asciiTheme="minorHAnsi" w:hAnsiTheme="minorHAnsi" w:cstheme="minorHAnsi"/>
          <w:szCs w:val="24"/>
        </w:rPr>
        <w:t>desta Lei</w:t>
      </w:r>
      <w:r w:rsidR="00067CBE" w:rsidRPr="00455A56">
        <w:rPr>
          <w:rFonts w:asciiTheme="minorHAnsi" w:hAnsiTheme="minorHAnsi" w:cstheme="minorHAnsi"/>
          <w:szCs w:val="24"/>
        </w:rPr>
        <w:t>.</w:t>
      </w:r>
    </w:p>
    <w:p w14:paraId="737E69D0" w14:textId="77777777" w:rsidR="00067CBE" w:rsidRPr="00455A56" w:rsidRDefault="00067CBE" w:rsidP="00E04926">
      <w:pPr>
        <w:spacing w:line="276" w:lineRule="auto"/>
        <w:jc w:val="both"/>
        <w:rPr>
          <w:rFonts w:asciiTheme="minorHAnsi" w:hAnsiTheme="minorHAnsi" w:cstheme="minorHAnsi"/>
          <w:szCs w:val="24"/>
        </w:rPr>
      </w:pPr>
    </w:p>
    <w:p w14:paraId="53AE5542" w14:textId="77777777" w:rsidR="007945A3" w:rsidRPr="00455A56" w:rsidRDefault="00B4299A" w:rsidP="00E04926">
      <w:pPr>
        <w:spacing w:line="276" w:lineRule="auto"/>
        <w:jc w:val="both"/>
        <w:rPr>
          <w:rFonts w:asciiTheme="minorHAnsi" w:hAnsiTheme="minorHAnsi" w:cstheme="minorHAnsi"/>
          <w:szCs w:val="24"/>
        </w:rPr>
      </w:pPr>
      <w:r w:rsidRPr="00455A56">
        <w:rPr>
          <w:rFonts w:asciiTheme="minorHAnsi" w:hAnsiTheme="minorHAnsi" w:cstheme="minorHAnsi"/>
          <w:b/>
          <w:szCs w:val="24"/>
        </w:rPr>
        <w:t>Parágrafo</w:t>
      </w:r>
      <w:r w:rsidR="007945A3" w:rsidRPr="00455A56">
        <w:rPr>
          <w:rFonts w:asciiTheme="minorHAnsi" w:hAnsiTheme="minorHAnsi" w:cstheme="minorHAnsi"/>
          <w:b/>
          <w:szCs w:val="24"/>
        </w:rPr>
        <w:t xml:space="preserve"> </w:t>
      </w:r>
      <w:r w:rsidR="00FE064E" w:rsidRPr="00455A56">
        <w:rPr>
          <w:rFonts w:asciiTheme="minorHAnsi" w:hAnsiTheme="minorHAnsi" w:cstheme="minorHAnsi"/>
          <w:b/>
          <w:szCs w:val="24"/>
        </w:rPr>
        <w:t>ú</w:t>
      </w:r>
      <w:r w:rsidR="006F68E9" w:rsidRPr="00455A56">
        <w:rPr>
          <w:rFonts w:asciiTheme="minorHAnsi" w:hAnsiTheme="minorHAnsi" w:cstheme="minorHAnsi"/>
          <w:b/>
          <w:szCs w:val="24"/>
        </w:rPr>
        <w:t>nico</w:t>
      </w:r>
      <w:r w:rsidR="007945A3" w:rsidRPr="00455A56">
        <w:rPr>
          <w:rFonts w:asciiTheme="minorHAnsi" w:hAnsiTheme="minorHAnsi" w:cstheme="minorHAnsi"/>
          <w:szCs w:val="24"/>
        </w:rPr>
        <w:t xml:space="preserve"> – O servidor não responderá a </w:t>
      </w:r>
      <w:r w:rsidR="00DD5FF6" w:rsidRPr="00455A56">
        <w:rPr>
          <w:rFonts w:asciiTheme="minorHAnsi" w:hAnsiTheme="minorHAnsi" w:cstheme="minorHAnsi"/>
          <w:szCs w:val="24"/>
        </w:rPr>
        <w:t>Processo Administrativo Disciplinar</w:t>
      </w:r>
      <w:r w:rsidR="00F43AEC" w:rsidRPr="00455A56">
        <w:rPr>
          <w:rFonts w:asciiTheme="minorHAnsi" w:hAnsiTheme="minorHAnsi" w:cstheme="minorHAnsi"/>
          <w:szCs w:val="24"/>
        </w:rPr>
        <w:t xml:space="preserve"> </w:t>
      </w:r>
      <w:r w:rsidR="007945A3" w:rsidRPr="00455A56">
        <w:rPr>
          <w:rFonts w:asciiTheme="minorHAnsi" w:hAnsiTheme="minorHAnsi" w:cstheme="minorHAnsi"/>
          <w:szCs w:val="24"/>
        </w:rPr>
        <w:t xml:space="preserve">por faltar ao trabalho na hipótese deste </w:t>
      </w:r>
      <w:r w:rsidR="00067CBE" w:rsidRPr="00455A56">
        <w:rPr>
          <w:rFonts w:asciiTheme="minorHAnsi" w:hAnsiTheme="minorHAnsi" w:cstheme="minorHAnsi"/>
          <w:szCs w:val="24"/>
        </w:rPr>
        <w:t>a</w:t>
      </w:r>
      <w:r w:rsidRPr="00455A56">
        <w:rPr>
          <w:rFonts w:asciiTheme="minorHAnsi" w:hAnsiTheme="minorHAnsi" w:cstheme="minorHAnsi"/>
          <w:szCs w:val="24"/>
        </w:rPr>
        <w:t>rtigo</w:t>
      </w:r>
      <w:r w:rsidR="007945A3" w:rsidRPr="00455A56">
        <w:rPr>
          <w:rFonts w:asciiTheme="minorHAnsi" w:hAnsiTheme="minorHAnsi" w:cstheme="minorHAnsi"/>
          <w:szCs w:val="24"/>
        </w:rPr>
        <w:t>.</w:t>
      </w:r>
    </w:p>
    <w:p w14:paraId="6209B930" w14:textId="77777777" w:rsidR="002232A9" w:rsidRPr="00455A56" w:rsidRDefault="002232A9" w:rsidP="00E04926">
      <w:pPr>
        <w:spacing w:line="276" w:lineRule="auto"/>
        <w:jc w:val="both"/>
        <w:textAlignment w:val="baseline"/>
        <w:rPr>
          <w:rFonts w:asciiTheme="minorHAnsi" w:eastAsia="Times New Roman" w:hAnsiTheme="minorHAnsi" w:cstheme="minorHAnsi"/>
          <w:szCs w:val="24"/>
        </w:rPr>
      </w:pPr>
    </w:p>
    <w:p w14:paraId="2A125C14" w14:textId="77777777" w:rsidR="0085070F" w:rsidRPr="00455A56" w:rsidRDefault="008D7B1D" w:rsidP="00E04926">
      <w:pPr>
        <w:pStyle w:val="Subttulo"/>
        <w:spacing w:line="276" w:lineRule="auto"/>
        <w:ind w:firstLine="0"/>
        <w:rPr>
          <w:rFonts w:asciiTheme="minorHAnsi" w:hAnsiTheme="minorHAnsi" w:cstheme="minorHAnsi"/>
        </w:rPr>
      </w:pPr>
      <w:bookmarkStart w:id="219" w:name="_Toc93656362"/>
      <w:bookmarkStart w:id="220" w:name="_Toc124930871"/>
      <w:r w:rsidRPr="00455A56">
        <w:rPr>
          <w:rFonts w:asciiTheme="minorHAnsi" w:hAnsiTheme="minorHAnsi" w:cstheme="minorHAnsi"/>
        </w:rPr>
        <w:t>Seção V</w:t>
      </w:r>
      <w:bookmarkEnd w:id="219"/>
      <w:bookmarkEnd w:id="220"/>
    </w:p>
    <w:p w14:paraId="1D63257D" w14:textId="77777777" w:rsidR="0085070F" w:rsidRPr="007523F5" w:rsidRDefault="008D7B1D" w:rsidP="00E04926">
      <w:pPr>
        <w:pStyle w:val="Subttulo"/>
        <w:spacing w:line="276" w:lineRule="auto"/>
        <w:ind w:firstLine="0"/>
        <w:rPr>
          <w:rFonts w:asciiTheme="minorHAnsi" w:hAnsiTheme="minorHAnsi"/>
        </w:rPr>
      </w:pPr>
      <w:bookmarkStart w:id="221" w:name="_Toc93656363"/>
      <w:bookmarkStart w:id="222" w:name="_Toc124930872"/>
      <w:r w:rsidRPr="007523F5">
        <w:rPr>
          <w:rFonts w:asciiTheme="minorHAnsi" w:hAnsiTheme="minorHAnsi"/>
        </w:rPr>
        <w:t xml:space="preserve">Das </w:t>
      </w:r>
      <w:r w:rsidR="007016B4" w:rsidRPr="007523F5">
        <w:rPr>
          <w:rFonts w:asciiTheme="minorHAnsi" w:hAnsiTheme="minorHAnsi"/>
        </w:rPr>
        <w:t>Gratificações e Adicionais</w:t>
      </w:r>
      <w:bookmarkEnd w:id="221"/>
      <w:bookmarkEnd w:id="222"/>
    </w:p>
    <w:p w14:paraId="7FA1E50D" w14:textId="77777777" w:rsidR="003635CD" w:rsidRPr="007523F5" w:rsidRDefault="003635CD" w:rsidP="00E04926">
      <w:pPr>
        <w:spacing w:line="276" w:lineRule="auto"/>
        <w:jc w:val="center"/>
        <w:textAlignment w:val="baseline"/>
        <w:rPr>
          <w:rFonts w:asciiTheme="minorHAnsi" w:eastAsia="Verdana" w:hAnsiTheme="minorHAnsi" w:cs="Calibri"/>
          <w:szCs w:val="24"/>
        </w:rPr>
      </w:pPr>
    </w:p>
    <w:p w14:paraId="00DD3038" w14:textId="2923921E" w:rsidR="0085070F" w:rsidRDefault="008D7B1D" w:rsidP="00E04926">
      <w:pPr>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 xml:space="preserve">Art. </w:t>
      </w:r>
      <w:r w:rsidR="00FE064E" w:rsidRPr="007523F5">
        <w:rPr>
          <w:rFonts w:asciiTheme="minorHAnsi" w:eastAsia="Times New Roman" w:hAnsiTheme="minorHAnsi" w:cs="Calibri"/>
          <w:b/>
          <w:szCs w:val="24"/>
        </w:rPr>
        <w:t>138</w:t>
      </w:r>
      <w:r w:rsidR="00C8133A" w:rsidRPr="007523F5">
        <w:rPr>
          <w:rFonts w:asciiTheme="minorHAnsi" w:eastAsia="Times New Roman" w:hAnsiTheme="minorHAnsi" w:cs="Calibri"/>
          <w:b/>
          <w:szCs w:val="24"/>
        </w:rPr>
        <w:t>.</w:t>
      </w:r>
      <w:r w:rsidRPr="007523F5">
        <w:rPr>
          <w:rFonts w:asciiTheme="minorHAnsi" w:eastAsia="Times New Roman" w:hAnsiTheme="minorHAnsi" w:cs="Calibri"/>
          <w:szCs w:val="24"/>
        </w:rPr>
        <w:t xml:space="preserve"> Conceder-se-á gratificaç</w:t>
      </w:r>
      <w:r w:rsidR="002E65F5" w:rsidRPr="007523F5">
        <w:rPr>
          <w:rFonts w:asciiTheme="minorHAnsi" w:eastAsia="Times New Roman" w:hAnsiTheme="minorHAnsi" w:cs="Calibri"/>
          <w:szCs w:val="24"/>
        </w:rPr>
        <w:t>ões</w:t>
      </w:r>
      <w:r w:rsidR="00EA4E76" w:rsidRPr="007523F5">
        <w:rPr>
          <w:rFonts w:asciiTheme="minorHAnsi" w:eastAsia="Times New Roman" w:hAnsiTheme="minorHAnsi" w:cs="Calibri"/>
          <w:szCs w:val="24"/>
        </w:rPr>
        <w:t xml:space="preserve"> ou adicionais</w:t>
      </w:r>
      <w:r w:rsidRPr="007523F5">
        <w:rPr>
          <w:rFonts w:asciiTheme="minorHAnsi" w:eastAsia="Times New Roman" w:hAnsiTheme="minorHAnsi" w:cs="Calibri"/>
          <w:szCs w:val="24"/>
        </w:rPr>
        <w:t>:</w:t>
      </w:r>
    </w:p>
    <w:p w14:paraId="54A94298" w14:textId="77777777" w:rsidR="003F3754" w:rsidRPr="007523F5" w:rsidRDefault="003F3754" w:rsidP="00E04926">
      <w:pPr>
        <w:spacing w:line="276" w:lineRule="auto"/>
        <w:jc w:val="both"/>
        <w:textAlignment w:val="baseline"/>
        <w:rPr>
          <w:rFonts w:asciiTheme="minorHAnsi" w:eastAsia="Times New Roman" w:hAnsiTheme="minorHAnsi" w:cs="Calibri"/>
          <w:szCs w:val="24"/>
        </w:rPr>
      </w:pPr>
    </w:p>
    <w:p w14:paraId="5AED70E5" w14:textId="77777777" w:rsidR="0085070F" w:rsidRPr="007523F5" w:rsidRDefault="000402F8" w:rsidP="00E508B5">
      <w:pPr>
        <w:numPr>
          <w:ilvl w:val="0"/>
          <w:numId w:val="23"/>
        </w:numPr>
        <w:spacing w:line="276" w:lineRule="auto"/>
        <w:ind w:left="567" w:hanging="567"/>
        <w:jc w:val="both"/>
        <w:textAlignment w:val="baseline"/>
        <w:rPr>
          <w:rFonts w:asciiTheme="minorHAnsi" w:eastAsia="Times New Roman" w:hAnsiTheme="minorHAnsi" w:cs="Calibri"/>
          <w:szCs w:val="24"/>
        </w:rPr>
      </w:pPr>
      <w:r>
        <w:rPr>
          <w:rFonts w:asciiTheme="minorHAnsi" w:eastAsia="Times New Roman" w:hAnsiTheme="minorHAnsi" w:cs="Calibri"/>
          <w:szCs w:val="24"/>
        </w:rPr>
        <w:t>g</w:t>
      </w:r>
      <w:r w:rsidR="00EA4E76" w:rsidRPr="007523F5">
        <w:rPr>
          <w:rFonts w:asciiTheme="minorHAnsi" w:eastAsia="Times New Roman" w:hAnsiTheme="minorHAnsi" w:cs="Calibri"/>
          <w:szCs w:val="24"/>
        </w:rPr>
        <w:t>ratificação d</w:t>
      </w:r>
      <w:r w:rsidR="008D7B1D" w:rsidRPr="007523F5">
        <w:rPr>
          <w:rFonts w:asciiTheme="minorHAnsi" w:eastAsia="Times New Roman" w:hAnsiTheme="minorHAnsi" w:cs="Calibri"/>
          <w:szCs w:val="24"/>
        </w:rPr>
        <w:t>e função;</w:t>
      </w:r>
    </w:p>
    <w:p w14:paraId="6210EDD6" w14:textId="77777777" w:rsidR="00C6518B" w:rsidRPr="007523F5" w:rsidRDefault="000402F8" w:rsidP="00E508B5">
      <w:pPr>
        <w:numPr>
          <w:ilvl w:val="0"/>
          <w:numId w:val="23"/>
        </w:numPr>
        <w:spacing w:line="276" w:lineRule="auto"/>
        <w:ind w:left="567" w:hanging="567"/>
        <w:jc w:val="both"/>
        <w:textAlignment w:val="baseline"/>
        <w:rPr>
          <w:rFonts w:asciiTheme="minorHAnsi" w:eastAsia="Times New Roman" w:hAnsiTheme="minorHAnsi" w:cs="Calibri"/>
          <w:b/>
          <w:szCs w:val="24"/>
        </w:rPr>
      </w:pPr>
      <w:r>
        <w:rPr>
          <w:rFonts w:asciiTheme="minorHAnsi" w:eastAsia="Times New Roman" w:hAnsiTheme="minorHAnsi" w:cs="Calibri"/>
          <w:szCs w:val="24"/>
        </w:rPr>
        <w:t>a</w:t>
      </w:r>
      <w:r w:rsidR="00C6518B" w:rsidRPr="007523F5">
        <w:rPr>
          <w:rFonts w:asciiTheme="minorHAnsi" w:eastAsia="Times New Roman" w:hAnsiTheme="minorHAnsi" w:cs="Calibri"/>
          <w:szCs w:val="24"/>
        </w:rPr>
        <w:t xml:space="preserve">dicional por </w:t>
      </w:r>
      <w:r w:rsidR="00A85F4B" w:rsidRPr="007523F5">
        <w:rPr>
          <w:rFonts w:asciiTheme="minorHAnsi" w:eastAsia="Times New Roman" w:hAnsiTheme="minorHAnsi" w:cs="Calibri"/>
          <w:szCs w:val="24"/>
        </w:rPr>
        <w:t>serviço extraordinário</w:t>
      </w:r>
      <w:r w:rsidR="001154B5" w:rsidRPr="007523F5">
        <w:rPr>
          <w:rFonts w:asciiTheme="minorHAnsi" w:eastAsia="Times New Roman" w:hAnsiTheme="minorHAnsi" w:cs="Calibri"/>
          <w:szCs w:val="24"/>
        </w:rPr>
        <w:t>;</w:t>
      </w:r>
    </w:p>
    <w:p w14:paraId="3E81131E" w14:textId="77777777" w:rsidR="005C6581" w:rsidRPr="007523F5" w:rsidRDefault="000402F8" w:rsidP="00E508B5">
      <w:pPr>
        <w:numPr>
          <w:ilvl w:val="0"/>
          <w:numId w:val="23"/>
        </w:numPr>
        <w:spacing w:line="276" w:lineRule="auto"/>
        <w:ind w:left="567" w:hanging="567"/>
        <w:jc w:val="both"/>
        <w:textAlignment w:val="baseline"/>
        <w:rPr>
          <w:rFonts w:asciiTheme="minorHAnsi" w:eastAsia="Times New Roman" w:hAnsiTheme="minorHAnsi" w:cs="Calibri"/>
          <w:szCs w:val="24"/>
        </w:rPr>
      </w:pPr>
      <w:r>
        <w:rPr>
          <w:rFonts w:asciiTheme="minorHAnsi" w:eastAsia="Times New Roman" w:hAnsiTheme="minorHAnsi" w:cs="Calibri"/>
          <w:szCs w:val="24"/>
        </w:rPr>
        <w:t>a</w:t>
      </w:r>
      <w:r w:rsidR="005C6581" w:rsidRPr="007523F5">
        <w:rPr>
          <w:rFonts w:asciiTheme="minorHAnsi" w:eastAsia="Times New Roman" w:hAnsiTheme="minorHAnsi" w:cs="Calibri"/>
          <w:szCs w:val="24"/>
        </w:rPr>
        <w:t xml:space="preserve">dicional de </w:t>
      </w:r>
      <w:r w:rsidR="00A85F4B" w:rsidRPr="007523F5">
        <w:rPr>
          <w:rFonts w:asciiTheme="minorHAnsi" w:eastAsia="Times New Roman" w:hAnsiTheme="minorHAnsi" w:cs="Calibri"/>
          <w:szCs w:val="24"/>
        </w:rPr>
        <w:t>insalubridade e periculosidade</w:t>
      </w:r>
      <w:r w:rsidR="005C6581" w:rsidRPr="007523F5">
        <w:rPr>
          <w:rFonts w:asciiTheme="minorHAnsi" w:eastAsia="Times New Roman" w:hAnsiTheme="minorHAnsi" w:cs="Calibri"/>
          <w:szCs w:val="24"/>
        </w:rPr>
        <w:t>;</w:t>
      </w:r>
    </w:p>
    <w:p w14:paraId="78C740B5" w14:textId="77777777" w:rsidR="0085070F" w:rsidRPr="007523F5" w:rsidRDefault="000402F8" w:rsidP="00E508B5">
      <w:pPr>
        <w:numPr>
          <w:ilvl w:val="0"/>
          <w:numId w:val="23"/>
        </w:numPr>
        <w:spacing w:line="276" w:lineRule="auto"/>
        <w:ind w:left="567" w:hanging="567"/>
        <w:jc w:val="both"/>
        <w:textAlignment w:val="baseline"/>
        <w:rPr>
          <w:rFonts w:asciiTheme="minorHAnsi" w:eastAsia="Times New Roman" w:hAnsiTheme="minorHAnsi" w:cs="Calibri"/>
          <w:szCs w:val="24"/>
        </w:rPr>
      </w:pPr>
      <w:r>
        <w:rPr>
          <w:rFonts w:asciiTheme="minorHAnsi" w:eastAsia="Times New Roman" w:hAnsiTheme="minorHAnsi" w:cs="Calibri"/>
          <w:szCs w:val="24"/>
        </w:rPr>
        <w:t>a</w:t>
      </w:r>
      <w:r w:rsidR="008D7B1D" w:rsidRPr="007523F5">
        <w:rPr>
          <w:rFonts w:asciiTheme="minorHAnsi" w:eastAsia="Times New Roman" w:hAnsiTheme="minorHAnsi" w:cs="Calibri"/>
          <w:szCs w:val="24"/>
        </w:rPr>
        <w:t xml:space="preserve">dicional </w:t>
      </w:r>
      <w:r w:rsidR="008D7B1D" w:rsidRPr="007523F5">
        <w:rPr>
          <w:rFonts w:asciiTheme="minorHAnsi" w:eastAsia="Verdana" w:hAnsiTheme="minorHAnsi" w:cs="Calibri"/>
          <w:szCs w:val="24"/>
        </w:rPr>
        <w:t xml:space="preserve">por </w:t>
      </w:r>
      <w:r w:rsidR="008D7B1D" w:rsidRPr="007523F5">
        <w:rPr>
          <w:rFonts w:asciiTheme="minorHAnsi" w:eastAsia="Times New Roman" w:hAnsiTheme="minorHAnsi" w:cs="Calibri"/>
          <w:szCs w:val="24"/>
        </w:rPr>
        <w:t>tempo de serviço;</w:t>
      </w:r>
    </w:p>
    <w:p w14:paraId="0F0A65A7" w14:textId="77777777" w:rsidR="0085070F" w:rsidRPr="007523F5" w:rsidRDefault="000402F8" w:rsidP="00E508B5">
      <w:pPr>
        <w:numPr>
          <w:ilvl w:val="0"/>
          <w:numId w:val="23"/>
        </w:numPr>
        <w:spacing w:line="276" w:lineRule="auto"/>
        <w:ind w:left="567" w:hanging="567"/>
        <w:jc w:val="both"/>
        <w:textAlignment w:val="baseline"/>
        <w:rPr>
          <w:rFonts w:asciiTheme="minorHAnsi" w:eastAsia="Times New Roman" w:hAnsiTheme="minorHAnsi" w:cs="Calibri"/>
          <w:szCs w:val="24"/>
        </w:rPr>
      </w:pPr>
      <w:r>
        <w:rPr>
          <w:rFonts w:asciiTheme="minorHAnsi" w:eastAsia="Times New Roman" w:hAnsiTheme="minorHAnsi" w:cs="Calibri"/>
          <w:szCs w:val="24"/>
        </w:rPr>
        <w:t>a</w:t>
      </w:r>
      <w:r w:rsidR="008D7B1D" w:rsidRPr="007523F5">
        <w:rPr>
          <w:rFonts w:asciiTheme="minorHAnsi" w:eastAsia="Times New Roman" w:hAnsiTheme="minorHAnsi" w:cs="Calibri"/>
          <w:szCs w:val="24"/>
        </w:rPr>
        <w:t>dicional noturno;</w:t>
      </w:r>
    </w:p>
    <w:p w14:paraId="1CEA81ED" w14:textId="77777777" w:rsidR="001917B5" w:rsidRPr="007523F5" w:rsidRDefault="000402F8" w:rsidP="00E508B5">
      <w:pPr>
        <w:numPr>
          <w:ilvl w:val="0"/>
          <w:numId w:val="23"/>
        </w:numPr>
        <w:spacing w:line="276" w:lineRule="auto"/>
        <w:ind w:left="567" w:hanging="567"/>
        <w:jc w:val="both"/>
        <w:textAlignment w:val="baseline"/>
        <w:rPr>
          <w:rFonts w:asciiTheme="minorHAnsi" w:eastAsia="Times New Roman" w:hAnsiTheme="minorHAnsi" w:cs="Calibri"/>
          <w:szCs w:val="24"/>
        </w:rPr>
      </w:pPr>
      <w:r>
        <w:rPr>
          <w:rFonts w:asciiTheme="minorHAnsi" w:eastAsia="Times New Roman" w:hAnsiTheme="minorHAnsi" w:cs="Calibri"/>
          <w:szCs w:val="24"/>
        </w:rPr>
        <w:t>d</w:t>
      </w:r>
      <w:r w:rsidR="001154B5" w:rsidRPr="007523F5">
        <w:rPr>
          <w:rFonts w:asciiTheme="minorHAnsi" w:eastAsia="Times New Roman" w:hAnsiTheme="minorHAnsi" w:cs="Calibri"/>
          <w:szCs w:val="24"/>
        </w:rPr>
        <w:t xml:space="preserve">écimo </w:t>
      </w:r>
      <w:r w:rsidR="00A85F4B" w:rsidRPr="007523F5">
        <w:rPr>
          <w:rFonts w:asciiTheme="minorHAnsi" w:eastAsia="Times New Roman" w:hAnsiTheme="minorHAnsi" w:cs="Calibri"/>
          <w:szCs w:val="24"/>
        </w:rPr>
        <w:t>terceiro salário</w:t>
      </w:r>
      <w:r w:rsidR="001917B5" w:rsidRPr="007523F5">
        <w:rPr>
          <w:rFonts w:asciiTheme="minorHAnsi" w:eastAsia="Times New Roman" w:hAnsiTheme="minorHAnsi" w:cs="Calibri"/>
          <w:szCs w:val="24"/>
        </w:rPr>
        <w:t>;</w:t>
      </w:r>
    </w:p>
    <w:p w14:paraId="6B8714CC" w14:textId="77777777" w:rsidR="007B784E" w:rsidRPr="007523F5" w:rsidRDefault="000402F8" w:rsidP="00E508B5">
      <w:pPr>
        <w:numPr>
          <w:ilvl w:val="0"/>
          <w:numId w:val="23"/>
        </w:numPr>
        <w:spacing w:line="276" w:lineRule="auto"/>
        <w:ind w:left="567" w:hanging="567"/>
        <w:jc w:val="both"/>
        <w:textAlignment w:val="baseline"/>
        <w:rPr>
          <w:rFonts w:asciiTheme="minorHAnsi" w:eastAsia="Times New Roman" w:hAnsiTheme="minorHAnsi" w:cs="Calibri"/>
          <w:b/>
          <w:szCs w:val="24"/>
        </w:rPr>
      </w:pPr>
      <w:r>
        <w:rPr>
          <w:rFonts w:asciiTheme="minorHAnsi" w:eastAsia="Times New Roman" w:hAnsiTheme="minorHAnsi" w:cs="Calibri"/>
          <w:szCs w:val="24"/>
        </w:rPr>
        <w:t>a</w:t>
      </w:r>
      <w:r w:rsidR="001917B5" w:rsidRPr="007523F5">
        <w:rPr>
          <w:rFonts w:asciiTheme="minorHAnsi" w:eastAsia="Times New Roman" w:hAnsiTheme="minorHAnsi" w:cs="Calibri"/>
          <w:szCs w:val="24"/>
        </w:rPr>
        <w:t>dicional para exercício dos cargos em jornadas especiais</w:t>
      </w:r>
      <w:r w:rsidR="007B784E" w:rsidRPr="007523F5">
        <w:rPr>
          <w:rFonts w:asciiTheme="minorHAnsi" w:eastAsia="Times New Roman" w:hAnsiTheme="minorHAnsi" w:cs="Calibri"/>
          <w:szCs w:val="24"/>
        </w:rPr>
        <w:t>;</w:t>
      </w:r>
    </w:p>
    <w:p w14:paraId="3835BCB0" w14:textId="77777777" w:rsidR="00DE5602" w:rsidRPr="007523F5" w:rsidRDefault="000402F8" w:rsidP="00E508B5">
      <w:pPr>
        <w:numPr>
          <w:ilvl w:val="0"/>
          <w:numId w:val="23"/>
        </w:numPr>
        <w:spacing w:line="276" w:lineRule="auto"/>
        <w:ind w:left="567" w:hanging="567"/>
        <w:jc w:val="both"/>
        <w:textAlignment w:val="baseline"/>
        <w:rPr>
          <w:rFonts w:asciiTheme="minorHAnsi" w:eastAsia="Times New Roman" w:hAnsiTheme="minorHAnsi" w:cs="Calibri"/>
          <w:szCs w:val="24"/>
        </w:rPr>
      </w:pPr>
      <w:r>
        <w:rPr>
          <w:rFonts w:asciiTheme="minorHAnsi" w:eastAsia="Times New Roman" w:hAnsiTheme="minorHAnsi" w:cs="Calibri"/>
          <w:szCs w:val="24"/>
        </w:rPr>
        <w:t>a</w:t>
      </w:r>
      <w:r w:rsidR="007B784E" w:rsidRPr="007523F5">
        <w:rPr>
          <w:rFonts w:asciiTheme="minorHAnsi" w:eastAsia="Times New Roman" w:hAnsiTheme="minorHAnsi" w:cs="Calibri"/>
          <w:szCs w:val="24"/>
        </w:rPr>
        <w:t>dicional por encargo</w:t>
      </w:r>
      <w:r w:rsidR="001917B5" w:rsidRPr="007523F5">
        <w:rPr>
          <w:rFonts w:asciiTheme="minorHAnsi" w:eastAsia="Times New Roman" w:hAnsiTheme="minorHAnsi" w:cs="Calibri"/>
          <w:szCs w:val="24"/>
        </w:rPr>
        <w:t xml:space="preserve">. </w:t>
      </w:r>
    </w:p>
    <w:p w14:paraId="0094790B" w14:textId="77777777" w:rsidR="00DE5602" w:rsidRPr="007523F5" w:rsidRDefault="00DE5602" w:rsidP="00E04926">
      <w:pPr>
        <w:spacing w:line="276" w:lineRule="auto"/>
        <w:rPr>
          <w:rFonts w:asciiTheme="minorHAnsi" w:hAnsiTheme="minorHAnsi" w:cs="Calibri"/>
          <w:color w:val="FF0000"/>
          <w:szCs w:val="24"/>
        </w:rPr>
      </w:pPr>
    </w:p>
    <w:p w14:paraId="5AF44AF3" w14:textId="77777777" w:rsidR="00895EA8" w:rsidRPr="007523F5" w:rsidRDefault="002E65F5" w:rsidP="00E04926">
      <w:pPr>
        <w:pStyle w:val="Subttulo"/>
        <w:spacing w:line="276" w:lineRule="auto"/>
        <w:ind w:firstLine="0"/>
        <w:rPr>
          <w:rFonts w:asciiTheme="minorHAnsi" w:hAnsiTheme="minorHAnsi"/>
        </w:rPr>
      </w:pPr>
      <w:bookmarkStart w:id="223" w:name="_Toc93656364"/>
      <w:bookmarkStart w:id="224" w:name="_Toc124930873"/>
      <w:r w:rsidRPr="007523F5">
        <w:rPr>
          <w:rFonts w:asciiTheme="minorHAnsi" w:hAnsiTheme="minorHAnsi"/>
        </w:rPr>
        <w:lastRenderedPageBreak/>
        <w:t>Sub</w:t>
      </w:r>
      <w:r w:rsidR="00AB701D" w:rsidRPr="007523F5">
        <w:rPr>
          <w:rFonts w:asciiTheme="minorHAnsi" w:hAnsiTheme="minorHAnsi"/>
        </w:rPr>
        <w:t>s</w:t>
      </w:r>
      <w:r w:rsidRPr="007523F5">
        <w:rPr>
          <w:rFonts w:asciiTheme="minorHAnsi" w:hAnsiTheme="minorHAnsi"/>
        </w:rPr>
        <w:t>eção I</w:t>
      </w:r>
      <w:bookmarkEnd w:id="223"/>
      <w:bookmarkEnd w:id="224"/>
    </w:p>
    <w:p w14:paraId="68EC2FB5" w14:textId="77777777" w:rsidR="00DA5441" w:rsidRPr="007523F5" w:rsidRDefault="00C6518B" w:rsidP="00E04926">
      <w:pPr>
        <w:pStyle w:val="Subttulo"/>
        <w:spacing w:line="276" w:lineRule="auto"/>
        <w:ind w:firstLine="0"/>
        <w:rPr>
          <w:rFonts w:asciiTheme="minorHAnsi" w:hAnsiTheme="minorHAnsi"/>
        </w:rPr>
      </w:pPr>
      <w:bookmarkStart w:id="225" w:name="_Toc93656365"/>
      <w:bookmarkStart w:id="226" w:name="_Toc124930874"/>
      <w:r w:rsidRPr="007523F5">
        <w:rPr>
          <w:rFonts w:asciiTheme="minorHAnsi" w:hAnsiTheme="minorHAnsi"/>
        </w:rPr>
        <w:t xml:space="preserve">Da </w:t>
      </w:r>
      <w:r w:rsidR="007016B4" w:rsidRPr="007523F5">
        <w:rPr>
          <w:rFonts w:asciiTheme="minorHAnsi" w:hAnsiTheme="minorHAnsi"/>
        </w:rPr>
        <w:t xml:space="preserve">Gratificação </w:t>
      </w:r>
      <w:r w:rsidR="004F3DE9" w:rsidRPr="007523F5">
        <w:rPr>
          <w:rFonts w:asciiTheme="minorHAnsi" w:hAnsiTheme="minorHAnsi"/>
        </w:rPr>
        <w:t>d</w:t>
      </w:r>
      <w:r w:rsidR="007016B4" w:rsidRPr="007523F5">
        <w:rPr>
          <w:rFonts w:asciiTheme="minorHAnsi" w:hAnsiTheme="minorHAnsi"/>
        </w:rPr>
        <w:t>e Função</w:t>
      </w:r>
      <w:bookmarkEnd w:id="225"/>
      <w:bookmarkEnd w:id="226"/>
    </w:p>
    <w:p w14:paraId="47EF197B" w14:textId="77777777" w:rsidR="00C6518B" w:rsidRPr="007523F5" w:rsidRDefault="00C6518B" w:rsidP="00E04926">
      <w:pPr>
        <w:spacing w:line="276" w:lineRule="auto"/>
        <w:jc w:val="both"/>
        <w:textAlignment w:val="baseline"/>
        <w:rPr>
          <w:rFonts w:asciiTheme="minorHAnsi" w:eastAsia="Times New Roman" w:hAnsiTheme="minorHAnsi" w:cs="Calibri"/>
          <w:szCs w:val="24"/>
        </w:rPr>
      </w:pPr>
    </w:p>
    <w:p w14:paraId="3AB15EA6" w14:textId="77777777" w:rsidR="002B626B" w:rsidRPr="007523F5" w:rsidRDefault="00345C36" w:rsidP="00E04926">
      <w:pPr>
        <w:pStyle w:val="Corpodetexto2"/>
        <w:spacing w:line="276" w:lineRule="auto"/>
        <w:rPr>
          <w:rStyle w:val="CharacterStyle3"/>
          <w:rFonts w:asciiTheme="minorHAnsi" w:hAnsiTheme="minorHAnsi" w:cs="Calibri"/>
        </w:rPr>
      </w:pPr>
      <w:r w:rsidRPr="007523F5">
        <w:rPr>
          <w:rFonts w:asciiTheme="minorHAnsi" w:hAnsiTheme="minorHAnsi" w:cs="Calibri"/>
          <w:b/>
          <w:sz w:val="24"/>
          <w:szCs w:val="24"/>
        </w:rPr>
        <w:t>Art.</w:t>
      </w:r>
      <w:r w:rsidR="00B6526E" w:rsidRPr="007523F5">
        <w:rPr>
          <w:rFonts w:asciiTheme="minorHAnsi" w:hAnsiTheme="minorHAnsi" w:cs="Calibri"/>
          <w:b/>
          <w:sz w:val="24"/>
          <w:szCs w:val="24"/>
        </w:rPr>
        <w:t xml:space="preserve"> </w:t>
      </w:r>
      <w:r w:rsidR="00EF42AC" w:rsidRPr="007523F5">
        <w:rPr>
          <w:rFonts w:asciiTheme="minorHAnsi" w:hAnsiTheme="minorHAnsi" w:cs="Calibri"/>
          <w:b/>
          <w:sz w:val="24"/>
          <w:szCs w:val="24"/>
        </w:rPr>
        <w:t>1</w:t>
      </w:r>
      <w:r w:rsidR="00FE064E" w:rsidRPr="007523F5">
        <w:rPr>
          <w:rFonts w:asciiTheme="minorHAnsi" w:hAnsiTheme="minorHAnsi" w:cs="Calibri"/>
          <w:b/>
          <w:sz w:val="24"/>
          <w:szCs w:val="24"/>
        </w:rPr>
        <w:t>39</w:t>
      </w:r>
      <w:r w:rsidR="00C8133A" w:rsidRPr="007523F5">
        <w:rPr>
          <w:rFonts w:asciiTheme="minorHAnsi" w:hAnsiTheme="minorHAnsi" w:cs="Calibri"/>
          <w:b/>
          <w:sz w:val="24"/>
          <w:szCs w:val="24"/>
        </w:rPr>
        <w:t>.</w:t>
      </w:r>
      <w:r w:rsidRPr="007523F5">
        <w:rPr>
          <w:rFonts w:asciiTheme="minorHAnsi" w:hAnsiTheme="minorHAnsi" w:cs="Calibri"/>
          <w:sz w:val="24"/>
          <w:szCs w:val="24"/>
        </w:rPr>
        <w:t xml:space="preserve"> </w:t>
      </w:r>
      <w:r w:rsidR="00613648" w:rsidRPr="007523F5">
        <w:rPr>
          <w:rStyle w:val="CharacterStyle3"/>
          <w:rFonts w:asciiTheme="minorHAnsi" w:hAnsiTheme="minorHAnsi" w:cs="Calibri"/>
        </w:rPr>
        <w:t>A gratificação de função constitui vantagem acessória ao servidor ocupante de cargo efetivo, quando investido em função de direção, chefia ou assessoramento e será percebida cumulativamente com os vencimentos do cargo.</w:t>
      </w:r>
    </w:p>
    <w:p w14:paraId="4188CD69" w14:textId="77777777" w:rsidR="00613648" w:rsidRPr="007523F5" w:rsidRDefault="00613648" w:rsidP="00E04926">
      <w:pPr>
        <w:pStyle w:val="Corpodetexto2"/>
        <w:spacing w:line="276" w:lineRule="auto"/>
        <w:rPr>
          <w:rFonts w:asciiTheme="minorHAnsi" w:hAnsiTheme="minorHAnsi" w:cs="Calibri"/>
          <w:sz w:val="24"/>
          <w:szCs w:val="24"/>
        </w:rPr>
      </w:pPr>
    </w:p>
    <w:p w14:paraId="383D1D72" w14:textId="608CC0D6" w:rsidR="00345C36" w:rsidRDefault="00345C36" w:rsidP="00E04926">
      <w:pPr>
        <w:spacing w:line="276" w:lineRule="auto"/>
        <w:jc w:val="both"/>
        <w:rPr>
          <w:rFonts w:asciiTheme="minorHAnsi" w:hAnsiTheme="minorHAnsi" w:cs="Calibri"/>
          <w:szCs w:val="24"/>
        </w:rPr>
      </w:pPr>
      <w:r w:rsidRPr="007523F5">
        <w:rPr>
          <w:rFonts w:asciiTheme="minorHAnsi" w:hAnsiTheme="minorHAnsi" w:cs="Calibri"/>
          <w:b/>
          <w:szCs w:val="24"/>
        </w:rPr>
        <w:t>Art.</w:t>
      </w:r>
      <w:r w:rsidR="00B6526E" w:rsidRPr="007523F5">
        <w:rPr>
          <w:rFonts w:asciiTheme="minorHAnsi" w:hAnsiTheme="minorHAnsi" w:cs="Calibri"/>
          <w:b/>
          <w:szCs w:val="24"/>
        </w:rPr>
        <w:t xml:space="preserve"> </w:t>
      </w:r>
      <w:r w:rsidR="00FE064E" w:rsidRPr="007523F5">
        <w:rPr>
          <w:rFonts w:asciiTheme="minorHAnsi" w:hAnsiTheme="minorHAnsi" w:cs="Calibri"/>
          <w:b/>
          <w:szCs w:val="24"/>
        </w:rPr>
        <w:t>140</w:t>
      </w:r>
      <w:r w:rsidR="00C8133A" w:rsidRPr="007523F5">
        <w:rPr>
          <w:rFonts w:asciiTheme="minorHAnsi" w:hAnsiTheme="minorHAnsi" w:cs="Calibri"/>
          <w:b/>
          <w:szCs w:val="24"/>
        </w:rPr>
        <w:t>.</w:t>
      </w:r>
      <w:r w:rsidRPr="007523F5">
        <w:rPr>
          <w:rFonts w:asciiTheme="minorHAnsi" w:hAnsiTheme="minorHAnsi" w:cs="Calibri"/>
          <w:szCs w:val="24"/>
        </w:rPr>
        <w:t xml:space="preserve"> A lei municipal estabelecerá </w:t>
      </w:r>
      <w:r w:rsidR="002E65F5" w:rsidRPr="007523F5">
        <w:rPr>
          <w:rFonts w:asciiTheme="minorHAnsi" w:hAnsiTheme="minorHAnsi" w:cs="Calibri"/>
          <w:szCs w:val="24"/>
        </w:rPr>
        <w:t xml:space="preserve">os percentuais ou valores </w:t>
      </w:r>
      <w:r w:rsidRPr="007523F5">
        <w:rPr>
          <w:rFonts w:asciiTheme="minorHAnsi" w:hAnsiTheme="minorHAnsi" w:cs="Calibri"/>
          <w:szCs w:val="24"/>
        </w:rPr>
        <w:t>das gratificações</w:t>
      </w:r>
      <w:r w:rsidR="00F20547" w:rsidRPr="007523F5">
        <w:rPr>
          <w:rFonts w:asciiTheme="minorHAnsi" w:hAnsiTheme="minorHAnsi" w:cs="Calibri"/>
          <w:szCs w:val="24"/>
        </w:rPr>
        <w:t xml:space="preserve"> de </w:t>
      </w:r>
      <w:r w:rsidR="00EC59B2" w:rsidRPr="007523F5">
        <w:rPr>
          <w:rFonts w:asciiTheme="minorHAnsi" w:hAnsiTheme="minorHAnsi" w:cs="Calibri"/>
          <w:szCs w:val="24"/>
        </w:rPr>
        <w:t xml:space="preserve">função, por </w:t>
      </w:r>
      <w:r w:rsidR="00BB5300" w:rsidRPr="007523F5">
        <w:rPr>
          <w:rFonts w:asciiTheme="minorHAnsi" w:hAnsiTheme="minorHAnsi" w:cs="Calibri"/>
          <w:szCs w:val="24"/>
        </w:rPr>
        <w:t xml:space="preserve">direção, </w:t>
      </w:r>
      <w:r w:rsidR="00F20547" w:rsidRPr="007523F5">
        <w:rPr>
          <w:rFonts w:asciiTheme="minorHAnsi" w:hAnsiTheme="minorHAnsi" w:cs="Calibri"/>
          <w:szCs w:val="24"/>
        </w:rPr>
        <w:t>chefia e assessoramento</w:t>
      </w:r>
      <w:r w:rsidR="00EC59B2" w:rsidRPr="007523F5">
        <w:rPr>
          <w:rFonts w:asciiTheme="minorHAnsi" w:hAnsiTheme="minorHAnsi" w:cs="Calibri"/>
          <w:szCs w:val="24"/>
        </w:rPr>
        <w:t>,</w:t>
      </w:r>
      <w:r w:rsidRPr="007523F5">
        <w:rPr>
          <w:rFonts w:asciiTheme="minorHAnsi" w:hAnsiTheme="minorHAnsi" w:cs="Calibri"/>
          <w:szCs w:val="24"/>
        </w:rPr>
        <w:t xml:space="preserve"> prevista no </w:t>
      </w:r>
      <w:r w:rsidR="00FE064E" w:rsidRPr="007523F5">
        <w:rPr>
          <w:rFonts w:asciiTheme="minorHAnsi" w:hAnsiTheme="minorHAnsi" w:cs="Calibri"/>
          <w:szCs w:val="24"/>
        </w:rPr>
        <w:t>a</w:t>
      </w:r>
      <w:r w:rsidR="00B4299A" w:rsidRPr="007523F5">
        <w:rPr>
          <w:rFonts w:asciiTheme="minorHAnsi" w:hAnsiTheme="minorHAnsi" w:cs="Calibri"/>
          <w:szCs w:val="24"/>
        </w:rPr>
        <w:t>rtigo</w:t>
      </w:r>
      <w:r w:rsidRPr="007523F5">
        <w:rPr>
          <w:rFonts w:asciiTheme="minorHAnsi" w:hAnsiTheme="minorHAnsi" w:cs="Calibri"/>
          <w:szCs w:val="24"/>
        </w:rPr>
        <w:t xml:space="preserve"> anterior.</w:t>
      </w:r>
    </w:p>
    <w:p w14:paraId="12CEADFB" w14:textId="77777777" w:rsidR="000F2A8F" w:rsidRPr="007523F5" w:rsidRDefault="000F2A8F" w:rsidP="00E04926">
      <w:pPr>
        <w:spacing w:line="276" w:lineRule="auto"/>
        <w:jc w:val="both"/>
        <w:rPr>
          <w:rFonts w:asciiTheme="minorHAnsi" w:hAnsiTheme="minorHAnsi" w:cs="Calibri"/>
          <w:szCs w:val="24"/>
        </w:rPr>
      </w:pPr>
    </w:p>
    <w:p w14:paraId="4EEF31A1" w14:textId="77777777" w:rsidR="00345C36" w:rsidRPr="007523F5" w:rsidRDefault="00B4299A" w:rsidP="00E04926">
      <w:pPr>
        <w:spacing w:line="276" w:lineRule="auto"/>
        <w:jc w:val="both"/>
        <w:rPr>
          <w:rFonts w:asciiTheme="minorHAnsi" w:hAnsiTheme="minorHAnsi" w:cs="Calibri"/>
          <w:szCs w:val="24"/>
        </w:rPr>
      </w:pPr>
      <w:r w:rsidRPr="007523F5">
        <w:rPr>
          <w:rFonts w:asciiTheme="minorHAnsi" w:hAnsiTheme="minorHAnsi" w:cs="Calibri"/>
          <w:b/>
          <w:bCs/>
          <w:szCs w:val="24"/>
        </w:rPr>
        <w:t>Parágrafo</w:t>
      </w:r>
      <w:r w:rsidR="006560C2" w:rsidRPr="007523F5">
        <w:rPr>
          <w:rFonts w:asciiTheme="minorHAnsi" w:hAnsiTheme="minorHAnsi" w:cs="Calibri"/>
          <w:b/>
          <w:bCs/>
          <w:szCs w:val="24"/>
        </w:rPr>
        <w:t xml:space="preserve"> </w:t>
      </w:r>
      <w:r w:rsidR="00FE064E" w:rsidRPr="007523F5">
        <w:rPr>
          <w:rFonts w:asciiTheme="minorHAnsi" w:hAnsiTheme="minorHAnsi" w:cs="Calibri"/>
          <w:b/>
          <w:bCs/>
          <w:szCs w:val="24"/>
        </w:rPr>
        <w:t>ú</w:t>
      </w:r>
      <w:r w:rsidR="006F68E9" w:rsidRPr="007523F5">
        <w:rPr>
          <w:rFonts w:asciiTheme="minorHAnsi" w:hAnsiTheme="minorHAnsi" w:cs="Calibri"/>
          <w:b/>
          <w:bCs/>
          <w:szCs w:val="24"/>
        </w:rPr>
        <w:t>nico</w:t>
      </w:r>
      <w:r w:rsidR="0037751A" w:rsidRPr="007523F5">
        <w:rPr>
          <w:rFonts w:asciiTheme="minorHAnsi" w:hAnsiTheme="minorHAnsi" w:cs="Calibri"/>
          <w:b/>
          <w:bCs/>
          <w:szCs w:val="24"/>
        </w:rPr>
        <w:t xml:space="preserve"> </w:t>
      </w:r>
      <w:r w:rsidR="00345C36" w:rsidRPr="007523F5">
        <w:rPr>
          <w:rFonts w:asciiTheme="minorHAnsi" w:hAnsiTheme="minorHAnsi" w:cs="Calibri"/>
          <w:szCs w:val="24"/>
        </w:rPr>
        <w:t>- A remuneração pelo exercício do cargo referente às gratificações de função não será incorporada ao vencimento ou à remuneração do servidor.</w:t>
      </w:r>
    </w:p>
    <w:p w14:paraId="494FDDA8" w14:textId="77777777" w:rsidR="002B626B" w:rsidRPr="007523F5" w:rsidRDefault="002B626B" w:rsidP="00E04926">
      <w:pPr>
        <w:spacing w:line="276" w:lineRule="auto"/>
        <w:jc w:val="both"/>
        <w:rPr>
          <w:rFonts w:asciiTheme="minorHAnsi" w:hAnsiTheme="minorHAnsi" w:cs="Calibri"/>
          <w:szCs w:val="24"/>
        </w:rPr>
      </w:pPr>
    </w:p>
    <w:p w14:paraId="17F74CA7" w14:textId="77777777" w:rsidR="00345C36" w:rsidRPr="007523F5" w:rsidRDefault="00345C36" w:rsidP="00E04926">
      <w:pPr>
        <w:spacing w:line="276" w:lineRule="auto"/>
        <w:jc w:val="both"/>
        <w:rPr>
          <w:rFonts w:asciiTheme="minorHAnsi" w:hAnsiTheme="minorHAnsi" w:cs="Calibri"/>
          <w:szCs w:val="24"/>
        </w:rPr>
      </w:pPr>
      <w:r w:rsidRPr="007523F5">
        <w:rPr>
          <w:rFonts w:asciiTheme="minorHAnsi" w:hAnsiTheme="minorHAnsi" w:cs="Calibri"/>
          <w:b/>
          <w:szCs w:val="24"/>
        </w:rPr>
        <w:t>Art.</w:t>
      </w:r>
      <w:r w:rsidR="00B6526E" w:rsidRPr="007523F5">
        <w:rPr>
          <w:rFonts w:asciiTheme="minorHAnsi" w:hAnsiTheme="minorHAnsi" w:cs="Calibri"/>
          <w:b/>
          <w:szCs w:val="24"/>
        </w:rPr>
        <w:t xml:space="preserve"> </w:t>
      </w:r>
      <w:r w:rsidR="00681158" w:rsidRPr="007523F5">
        <w:rPr>
          <w:rFonts w:asciiTheme="minorHAnsi" w:hAnsiTheme="minorHAnsi" w:cs="Calibri"/>
          <w:b/>
          <w:szCs w:val="24"/>
        </w:rPr>
        <w:t>141</w:t>
      </w:r>
      <w:r w:rsidR="00C8133A" w:rsidRPr="007523F5">
        <w:rPr>
          <w:rFonts w:asciiTheme="minorHAnsi" w:hAnsiTheme="minorHAnsi" w:cs="Calibri"/>
          <w:b/>
          <w:szCs w:val="24"/>
        </w:rPr>
        <w:t>.</w:t>
      </w:r>
      <w:r w:rsidRPr="007523F5">
        <w:rPr>
          <w:rFonts w:asciiTheme="minorHAnsi" w:hAnsiTheme="minorHAnsi" w:cs="Calibri"/>
          <w:szCs w:val="24"/>
        </w:rPr>
        <w:t xml:space="preserve"> O exercício de função gratificada só assegurará direitos ao servidor durante o período em que estiver exercendo o cargo ou a função.</w:t>
      </w:r>
    </w:p>
    <w:p w14:paraId="05445540" w14:textId="77777777" w:rsidR="002B626B" w:rsidRPr="007523F5" w:rsidRDefault="002B626B" w:rsidP="00E04926">
      <w:pPr>
        <w:spacing w:line="276" w:lineRule="auto"/>
        <w:jc w:val="both"/>
        <w:rPr>
          <w:rFonts w:asciiTheme="minorHAnsi" w:hAnsiTheme="minorHAnsi" w:cs="Calibri"/>
          <w:szCs w:val="24"/>
        </w:rPr>
      </w:pPr>
    </w:p>
    <w:p w14:paraId="29871CAB" w14:textId="77777777" w:rsidR="00345C36"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bCs/>
          <w:szCs w:val="24"/>
        </w:rPr>
        <w:t>§</w:t>
      </w:r>
      <w:r w:rsidR="006560C2" w:rsidRPr="007523F5">
        <w:rPr>
          <w:rFonts w:asciiTheme="minorHAnsi" w:hAnsiTheme="minorHAnsi" w:cs="Calibri"/>
          <w:b/>
          <w:bCs/>
          <w:szCs w:val="24"/>
        </w:rPr>
        <w:t xml:space="preserve"> </w:t>
      </w:r>
      <w:r w:rsidR="00EC59B2" w:rsidRPr="007523F5">
        <w:rPr>
          <w:rFonts w:asciiTheme="minorHAnsi" w:hAnsiTheme="minorHAnsi" w:cs="Calibri"/>
          <w:b/>
          <w:bCs/>
          <w:szCs w:val="24"/>
        </w:rPr>
        <w:t>1º</w:t>
      </w:r>
      <w:r w:rsidR="00345C36" w:rsidRPr="007523F5">
        <w:rPr>
          <w:rFonts w:asciiTheme="minorHAnsi" w:hAnsiTheme="minorHAnsi" w:cs="Calibri"/>
          <w:szCs w:val="24"/>
        </w:rPr>
        <w:t xml:space="preserve"> Afastando-se do </w:t>
      </w:r>
      <w:r w:rsidR="00F20547" w:rsidRPr="007523F5">
        <w:rPr>
          <w:rFonts w:asciiTheme="minorHAnsi" w:hAnsiTheme="minorHAnsi" w:cs="Calibri"/>
          <w:szCs w:val="24"/>
        </w:rPr>
        <w:t>exercício da</w:t>
      </w:r>
      <w:r w:rsidR="00345C36" w:rsidRPr="007523F5">
        <w:rPr>
          <w:rFonts w:asciiTheme="minorHAnsi" w:hAnsiTheme="minorHAnsi" w:cs="Calibri"/>
          <w:szCs w:val="24"/>
        </w:rPr>
        <w:t xml:space="preserve"> função gratificada o servidor perderá a respectiva </w:t>
      </w:r>
      <w:r w:rsidR="00F20547" w:rsidRPr="007523F5">
        <w:rPr>
          <w:rFonts w:asciiTheme="minorHAnsi" w:hAnsiTheme="minorHAnsi" w:cs="Calibri"/>
          <w:szCs w:val="24"/>
        </w:rPr>
        <w:t>gratificação.</w:t>
      </w:r>
    </w:p>
    <w:p w14:paraId="3F638A3D" w14:textId="77777777" w:rsidR="008B2839" w:rsidRPr="007523F5" w:rsidRDefault="008B2839" w:rsidP="00E04926">
      <w:pPr>
        <w:spacing w:line="276" w:lineRule="auto"/>
        <w:jc w:val="both"/>
        <w:rPr>
          <w:rFonts w:asciiTheme="minorHAnsi" w:hAnsiTheme="minorHAnsi" w:cs="Calibri"/>
          <w:szCs w:val="24"/>
        </w:rPr>
      </w:pPr>
    </w:p>
    <w:p w14:paraId="68BB0FE3" w14:textId="77777777" w:rsidR="002E65F5" w:rsidRPr="007523F5" w:rsidRDefault="003A1FBF" w:rsidP="00E04926">
      <w:pPr>
        <w:spacing w:line="276" w:lineRule="auto"/>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b/>
          <w:szCs w:val="24"/>
        </w:rPr>
        <w:t>§</w:t>
      </w:r>
      <w:r w:rsidR="002E65F5" w:rsidRPr="007523F5">
        <w:rPr>
          <w:rFonts w:asciiTheme="minorHAnsi" w:eastAsia="Times New Roman" w:hAnsiTheme="minorHAnsi" w:cs="Calibri"/>
          <w:b/>
          <w:szCs w:val="24"/>
        </w:rPr>
        <w:t xml:space="preserve"> </w:t>
      </w:r>
      <w:r w:rsidR="00EC59B2" w:rsidRPr="007523F5">
        <w:rPr>
          <w:rFonts w:asciiTheme="minorHAnsi" w:eastAsia="Times New Roman" w:hAnsiTheme="minorHAnsi" w:cs="Calibri"/>
          <w:b/>
          <w:szCs w:val="24"/>
        </w:rPr>
        <w:t>2º</w:t>
      </w:r>
      <w:r w:rsidR="002E65F5" w:rsidRPr="007523F5">
        <w:rPr>
          <w:rFonts w:asciiTheme="minorHAnsi" w:eastAsia="Times New Roman" w:hAnsiTheme="minorHAnsi" w:cs="Calibri"/>
          <w:szCs w:val="24"/>
        </w:rPr>
        <w:t xml:space="preserve"> Não perderá a gratificação de função o que se ausentar</w:t>
      </w:r>
      <w:r w:rsidR="002E65F5" w:rsidRPr="007523F5">
        <w:rPr>
          <w:rFonts w:asciiTheme="minorHAnsi" w:eastAsia="Times New Roman" w:hAnsiTheme="minorHAnsi" w:cs="Calibri"/>
          <w:color w:val="0D0D0F"/>
          <w:szCs w:val="24"/>
        </w:rPr>
        <w:t xml:space="preserve"> em virtude de férias, luto, casamento, doença comprovada ou serviço obrigatório por lei.</w:t>
      </w:r>
    </w:p>
    <w:p w14:paraId="6B5D6D79" w14:textId="77777777" w:rsidR="00613648" w:rsidRPr="007523F5" w:rsidRDefault="00613648" w:rsidP="00E04926">
      <w:pPr>
        <w:pStyle w:val="Style6"/>
        <w:kinsoku w:val="0"/>
        <w:autoSpaceDE/>
        <w:autoSpaceDN/>
        <w:spacing w:before="0" w:line="276" w:lineRule="auto"/>
        <w:ind w:right="72"/>
        <w:rPr>
          <w:rStyle w:val="CharacterStyle4"/>
          <w:rFonts w:asciiTheme="minorHAnsi" w:hAnsiTheme="minorHAnsi" w:cs="Calibri"/>
          <w:b/>
          <w:sz w:val="24"/>
          <w:szCs w:val="24"/>
        </w:rPr>
      </w:pPr>
    </w:p>
    <w:p w14:paraId="7A3DBE61" w14:textId="039BE798" w:rsidR="00613648" w:rsidRPr="007523F5" w:rsidRDefault="003A1FBF" w:rsidP="00E04926">
      <w:pPr>
        <w:pStyle w:val="Style6"/>
        <w:kinsoku w:val="0"/>
        <w:autoSpaceDE/>
        <w:autoSpaceDN/>
        <w:spacing w:before="0" w:line="276" w:lineRule="auto"/>
        <w:ind w:right="72"/>
        <w:rPr>
          <w:rStyle w:val="CharacterStyle4"/>
          <w:rFonts w:asciiTheme="minorHAnsi" w:hAnsiTheme="minorHAnsi" w:cs="Calibri"/>
          <w:sz w:val="24"/>
          <w:szCs w:val="24"/>
        </w:rPr>
      </w:pPr>
      <w:r w:rsidRPr="007523F5">
        <w:rPr>
          <w:rStyle w:val="CharacterStyle4"/>
          <w:rFonts w:asciiTheme="minorHAnsi" w:hAnsiTheme="minorHAnsi" w:cs="Calibri"/>
          <w:b/>
          <w:sz w:val="24"/>
          <w:szCs w:val="24"/>
        </w:rPr>
        <w:t>§</w:t>
      </w:r>
      <w:r w:rsidR="00613648" w:rsidRPr="007523F5">
        <w:rPr>
          <w:rStyle w:val="CharacterStyle4"/>
          <w:rFonts w:asciiTheme="minorHAnsi" w:hAnsiTheme="minorHAnsi" w:cs="Calibri"/>
          <w:b/>
          <w:sz w:val="24"/>
          <w:szCs w:val="24"/>
        </w:rPr>
        <w:t xml:space="preserve"> 3º </w:t>
      </w:r>
      <w:r w:rsidR="00613648" w:rsidRPr="007523F5">
        <w:rPr>
          <w:rStyle w:val="CharacterStyle4"/>
          <w:rFonts w:asciiTheme="minorHAnsi" w:hAnsiTheme="minorHAnsi" w:cs="Calibri"/>
          <w:sz w:val="24"/>
          <w:szCs w:val="24"/>
        </w:rPr>
        <w:t>A gratificação de que trata o</w:t>
      </w:r>
      <w:r w:rsidR="00945D2C">
        <w:rPr>
          <w:rStyle w:val="CharacterStyle4"/>
          <w:rFonts w:asciiTheme="minorHAnsi" w:hAnsiTheme="minorHAnsi" w:cs="Calibri"/>
          <w:sz w:val="24"/>
          <w:szCs w:val="24"/>
        </w:rPr>
        <w:t xml:space="preserve"> ”</w:t>
      </w:r>
      <w:r w:rsidR="00613648" w:rsidRPr="007523F5">
        <w:rPr>
          <w:rStyle w:val="CharacterStyle4"/>
          <w:rFonts w:asciiTheme="minorHAnsi" w:hAnsiTheme="minorHAnsi" w:cs="Calibri"/>
          <w:sz w:val="24"/>
          <w:szCs w:val="24"/>
        </w:rPr>
        <w:t>caput</w:t>
      </w:r>
      <w:r w:rsidR="00945D2C">
        <w:rPr>
          <w:rStyle w:val="CharacterStyle4"/>
          <w:rFonts w:asciiTheme="minorHAnsi" w:hAnsiTheme="minorHAnsi" w:cs="Calibri"/>
          <w:sz w:val="24"/>
          <w:szCs w:val="24"/>
        </w:rPr>
        <w:t>”</w:t>
      </w:r>
      <w:r w:rsidR="00613648" w:rsidRPr="007523F5">
        <w:rPr>
          <w:rStyle w:val="CharacterStyle4"/>
          <w:rFonts w:asciiTheme="minorHAnsi" w:hAnsiTheme="minorHAnsi" w:cs="Calibri"/>
          <w:sz w:val="24"/>
          <w:szCs w:val="24"/>
        </w:rPr>
        <w:t xml:space="preserve"> deste </w:t>
      </w:r>
      <w:r w:rsidR="008046F9" w:rsidRPr="007523F5">
        <w:rPr>
          <w:rStyle w:val="CharacterStyle4"/>
          <w:rFonts w:asciiTheme="minorHAnsi" w:hAnsiTheme="minorHAnsi" w:cs="Calibri"/>
          <w:sz w:val="24"/>
          <w:szCs w:val="24"/>
        </w:rPr>
        <w:t>a</w:t>
      </w:r>
      <w:r w:rsidR="00B4299A" w:rsidRPr="007523F5">
        <w:rPr>
          <w:rStyle w:val="CharacterStyle4"/>
          <w:rFonts w:asciiTheme="minorHAnsi" w:hAnsiTheme="minorHAnsi" w:cs="Calibri"/>
          <w:sz w:val="24"/>
          <w:szCs w:val="24"/>
        </w:rPr>
        <w:t>rtigo</w:t>
      </w:r>
      <w:r w:rsidR="00613648" w:rsidRPr="007523F5">
        <w:rPr>
          <w:rStyle w:val="CharacterStyle4"/>
          <w:rFonts w:asciiTheme="minorHAnsi" w:hAnsiTheme="minorHAnsi" w:cs="Calibri"/>
          <w:sz w:val="24"/>
          <w:szCs w:val="24"/>
        </w:rPr>
        <w:t xml:space="preserve"> poderá ser retirada do servidor efetivo, sempre que houver interesse e conveniência da administração.</w:t>
      </w:r>
    </w:p>
    <w:p w14:paraId="2DBD8028" w14:textId="77777777" w:rsidR="00404DA4" w:rsidRPr="007523F5" w:rsidRDefault="00404DA4" w:rsidP="00E04926">
      <w:pPr>
        <w:pStyle w:val="Style6"/>
        <w:kinsoku w:val="0"/>
        <w:autoSpaceDE/>
        <w:autoSpaceDN/>
        <w:spacing w:before="0" w:line="276" w:lineRule="auto"/>
        <w:ind w:right="72"/>
        <w:rPr>
          <w:rStyle w:val="CharacterStyle4"/>
          <w:rFonts w:asciiTheme="minorHAnsi" w:hAnsiTheme="minorHAnsi" w:cs="Calibri"/>
          <w:sz w:val="24"/>
          <w:szCs w:val="24"/>
        </w:rPr>
      </w:pPr>
    </w:p>
    <w:p w14:paraId="59EA4E2E" w14:textId="2D14063E" w:rsidR="00404DA4" w:rsidRPr="007523F5" w:rsidRDefault="00404DA4" w:rsidP="00E04926">
      <w:pPr>
        <w:pStyle w:val="Style6"/>
        <w:kinsoku w:val="0"/>
        <w:autoSpaceDE/>
        <w:autoSpaceDN/>
        <w:spacing w:before="0" w:line="276" w:lineRule="auto"/>
        <w:ind w:right="72"/>
        <w:rPr>
          <w:rStyle w:val="CharacterStyle4"/>
          <w:rFonts w:asciiTheme="minorHAnsi" w:hAnsiTheme="minorHAnsi" w:cs="Calibri"/>
          <w:sz w:val="24"/>
          <w:szCs w:val="24"/>
        </w:rPr>
      </w:pPr>
      <w:bookmarkStart w:id="227" w:name="_Hlk97300009"/>
      <w:r w:rsidRPr="007523F5">
        <w:rPr>
          <w:rStyle w:val="CharacterStyle4"/>
          <w:rFonts w:asciiTheme="minorHAnsi" w:hAnsiTheme="minorHAnsi" w:cs="Calibri"/>
          <w:b/>
          <w:bCs/>
          <w:sz w:val="24"/>
          <w:szCs w:val="24"/>
        </w:rPr>
        <w:t>§ 4º</w:t>
      </w:r>
      <w:r w:rsidRPr="007523F5">
        <w:rPr>
          <w:rStyle w:val="CharacterStyle4"/>
          <w:rFonts w:asciiTheme="minorHAnsi" w:hAnsiTheme="minorHAnsi" w:cs="Calibri"/>
          <w:sz w:val="24"/>
          <w:szCs w:val="24"/>
        </w:rPr>
        <w:t xml:space="preserve"> O exercício da função gratificada não permite ao servidor o recebimento do adicional por serviço extraordinário.</w:t>
      </w:r>
    </w:p>
    <w:bookmarkEnd w:id="227"/>
    <w:p w14:paraId="0CC617C6" w14:textId="77777777" w:rsidR="00404DA4" w:rsidRPr="007523F5" w:rsidRDefault="00404DA4" w:rsidP="00E04926">
      <w:pPr>
        <w:pStyle w:val="Style6"/>
        <w:kinsoku w:val="0"/>
        <w:autoSpaceDE/>
        <w:autoSpaceDN/>
        <w:spacing w:before="0" w:line="276" w:lineRule="auto"/>
        <w:ind w:right="72"/>
        <w:rPr>
          <w:rStyle w:val="CharacterStyle4"/>
          <w:rFonts w:asciiTheme="minorHAnsi" w:hAnsiTheme="minorHAnsi" w:cs="Calibri"/>
          <w:sz w:val="24"/>
          <w:szCs w:val="24"/>
        </w:rPr>
      </w:pPr>
    </w:p>
    <w:p w14:paraId="268AD156" w14:textId="77777777" w:rsidR="00EC59B2" w:rsidRPr="007523F5" w:rsidRDefault="00EC59B2" w:rsidP="00E04926">
      <w:pPr>
        <w:pStyle w:val="Subttulo"/>
        <w:spacing w:line="276" w:lineRule="auto"/>
        <w:ind w:firstLine="0"/>
        <w:rPr>
          <w:rFonts w:asciiTheme="minorHAnsi" w:hAnsiTheme="minorHAnsi"/>
        </w:rPr>
      </w:pPr>
      <w:bookmarkStart w:id="228" w:name="_Toc93656366"/>
      <w:bookmarkStart w:id="229" w:name="_Toc124930875"/>
      <w:r w:rsidRPr="007523F5">
        <w:rPr>
          <w:rFonts w:asciiTheme="minorHAnsi" w:hAnsiTheme="minorHAnsi"/>
        </w:rPr>
        <w:t>Sub</w:t>
      </w:r>
      <w:r w:rsidR="00AB701D" w:rsidRPr="007523F5">
        <w:rPr>
          <w:rFonts w:asciiTheme="minorHAnsi" w:hAnsiTheme="minorHAnsi"/>
        </w:rPr>
        <w:t>s</w:t>
      </w:r>
      <w:r w:rsidRPr="007523F5">
        <w:rPr>
          <w:rFonts w:asciiTheme="minorHAnsi" w:hAnsiTheme="minorHAnsi"/>
        </w:rPr>
        <w:t>eção II</w:t>
      </w:r>
      <w:bookmarkEnd w:id="228"/>
      <w:bookmarkEnd w:id="229"/>
    </w:p>
    <w:p w14:paraId="368D91E1" w14:textId="77777777" w:rsidR="00C6518B" w:rsidRPr="007523F5" w:rsidRDefault="00C6518B" w:rsidP="00E04926">
      <w:pPr>
        <w:pStyle w:val="Subttulo"/>
        <w:spacing w:line="276" w:lineRule="auto"/>
        <w:ind w:firstLine="0"/>
        <w:rPr>
          <w:rFonts w:asciiTheme="minorHAnsi" w:hAnsiTheme="minorHAnsi"/>
        </w:rPr>
      </w:pPr>
      <w:bookmarkStart w:id="230" w:name="_Toc498608761"/>
      <w:bookmarkStart w:id="231" w:name="_Toc93656367"/>
      <w:bookmarkStart w:id="232" w:name="_Toc124930876"/>
      <w:r w:rsidRPr="007523F5">
        <w:rPr>
          <w:rFonts w:asciiTheme="minorHAnsi" w:hAnsiTheme="minorHAnsi"/>
        </w:rPr>
        <w:t xml:space="preserve">Do </w:t>
      </w:r>
      <w:r w:rsidR="004F3DE9" w:rsidRPr="007523F5">
        <w:rPr>
          <w:rFonts w:asciiTheme="minorHAnsi" w:hAnsiTheme="minorHAnsi"/>
        </w:rPr>
        <w:t>Adicional p</w:t>
      </w:r>
      <w:r w:rsidR="007016B4" w:rsidRPr="007523F5">
        <w:rPr>
          <w:rFonts w:asciiTheme="minorHAnsi" w:hAnsiTheme="minorHAnsi"/>
        </w:rPr>
        <w:t>or Serviço Extraordinário</w:t>
      </w:r>
      <w:bookmarkEnd w:id="230"/>
      <w:bookmarkEnd w:id="231"/>
      <w:bookmarkEnd w:id="232"/>
    </w:p>
    <w:p w14:paraId="70224312" w14:textId="77777777" w:rsidR="00613648" w:rsidRPr="007523F5" w:rsidRDefault="00613648" w:rsidP="00E04926">
      <w:pPr>
        <w:spacing w:line="276" w:lineRule="auto"/>
        <w:rPr>
          <w:rFonts w:asciiTheme="minorHAnsi" w:hAnsiTheme="minorHAnsi" w:cs="Calibri"/>
          <w:szCs w:val="24"/>
        </w:rPr>
      </w:pPr>
    </w:p>
    <w:p w14:paraId="6D73FDAD" w14:textId="77777777" w:rsidR="00613648" w:rsidRPr="007523F5" w:rsidRDefault="00613648" w:rsidP="00E04926">
      <w:pPr>
        <w:pStyle w:val="Corpodetexto3"/>
        <w:spacing w:after="0" w:line="276" w:lineRule="auto"/>
        <w:jc w:val="both"/>
        <w:rPr>
          <w:rFonts w:asciiTheme="minorHAnsi" w:hAnsiTheme="minorHAnsi" w:cs="Calibri"/>
          <w:bCs/>
          <w:sz w:val="24"/>
          <w:szCs w:val="24"/>
        </w:rPr>
      </w:pPr>
      <w:r w:rsidRPr="007523F5">
        <w:rPr>
          <w:rFonts w:asciiTheme="minorHAnsi" w:hAnsiTheme="minorHAnsi" w:cs="Calibri"/>
          <w:b/>
          <w:sz w:val="24"/>
          <w:szCs w:val="24"/>
        </w:rPr>
        <w:t xml:space="preserve">Art. </w:t>
      </w:r>
      <w:r w:rsidR="00681158" w:rsidRPr="007523F5">
        <w:rPr>
          <w:rFonts w:asciiTheme="minorHAnsi" w:hAnsiTheme="minorHAnsi" w:cs="Calibri"/>
          <w:b/>
          <w:sz w:val="24"/>
          <w:szCs w:val="24"/>
        </w:rPr>
        <w:t>142</w:t>
      </w:r>
      <w:r w:rsidR="00C8133A" w:rsidRPr="007523F5">
        <w:rPr>
          <w:rFonts w:asciiTheme="minorHAnsi" w:hAnsiTheme="minorHAnsi" w:cs="Calibri"/>
          <w:b/>
          <w:sz w:val="24"/>
          <w:szCs w:val="24"/>
        </w:rPr>
        <w:t>.</w:t>
      </w:r>
      <w:r w:rsidRPr="007523F5">
        <w:rPr>
          <w:rFonts w:asciiTheme="minorHAnsi" w:hAnsiTheme="minorHAnsi" w:cs="Calibri"/>
          <w:sz w:val="24"/>
          <w:szCs w:val="24"/>
        </w:rPr>
        <w:t xml:space="preserve"> </w:t>
      </w:r>
      <w:r w:rsidRPr="007523F5">
        <w:rPr>
          <w:rFonts w:asciiTheme="minorHAnsi" w:hAnsiTheme="minorHAnsi" w:cs="Calibri"/>
          <w:bCs/>
          <w:sz w:val="24"/>
          <w:szCs w:val="24"/>
        </w:rPr>
        <w:t>Será considerado extraordinário o serviço prestado no período que anteceder ou exceder a jornada normal do servidor, segundo as normas estabelecidas nesta Lei.</w:t>
      </w:r>
    </w:p>
    <w:p w14:paraId="15D7C4AB" w14:textId="77777777" w:rsidR="00613648" w:rsidRPr="007523F5" w:rsidRDefault="00613648" w:rsidP="00E04926">
      <w:pPr>
        <w:pStyle w:val="Corpodetexto3"/>
        <w:spacing w:after="0" w:line="276" w:lineRule="auto"/>
        <w:jc w:val="both"/>
        <w:rPr>
          <w:rFonts w:asciiTheme="minorHAnsi" w:hAnsiTheme="minorHAnsi" w:cs="Calibri"/>
          <w:bCs/>
          <w:sz w:val="24"/>
          <w:szCs w:val="24"/>
        </w:rPr>
      </w:pPr>
    </w:p>
    <w:p w14:paraId="11A0A07A" w14:textId="77777777" w:rsidR="00613648" w:rsidRPr="007523F5" w:rsidRDefault="00B4299A" w:rsidP="00E04926">
      <w:pPr>
        <w:pStyle w:val="Corpodetexto3"/>
        <w:spacing w:after="0" w:line="276" w:lineRule="auto"/>
        <w:jc w:val="both"/>
        <w:rPr>
          <w:rFonts w:asciiTheme="minorHAnsi" w:hAnsiTheme="minorHAnsi" w:cs="Calibri"/>
          <w:bCs/>
          <w:sz w:val="24"/>
          <w:szCs w:val="24"/>
        </w:rPr>
      </w:pPr>
      <w:r w:rsidRPr="007523F5">
        <w:rPr>
          <w:rFonts w:asciiTheme="minorHAnsi" w:eastAsia="MS Gothic" w:hAnsiTheme="minorHAnsi" w:cs="Calibri"/>
          <w:b/>
          <w:sz w:val="24"/>
          <w:szCs w:val="24"/>
          <w:lang w:eastAsia="ja-JP"/>
        </w:rPr>
        <w:t>Parágrafo</w:t>
      </w:r>
      <w:r w:rsidR="00613648" w:rsidRPr="007523F5">
        <w:rPr>
          <w:rFonts w:asciiTheme="minorHAnsi" w:hAnsiTheme="minorHAnsi" w:cs="Calibri"/>
          <w:b/>
          <w:sz w:val="24"/>
          <w:szCs w:val="24"/>
        </w:rPr>
        <w:t xml:space="preserve"> </w:t>
      </w:r>
      <w:r w:rsidR="004C2585" w:rsidRPr="007523F5">
        <w:rPr>
          <w:rFonts w:asciiTheme="minorHAnsi" w:hAnsiTheme="minorHAnsi" w:cs="Calibri"/>
          <w:b/>
          <w:sz w:val="24"/>
          <w:szCs w:val="24"/>
        </w:rPr>
        <w:t>ú</w:t>
      </w:r>
      <w:r w:rsidR="006F68E9" w:rsidRPr="007523F5">
        <w:rPr>
          <w:rFonts w:asciiTheme="minorHAnsi" w:hAnsiTheme="minorHAnsi" w:cs="Calibri"/>
          <w:b/>
          <w:sz w:val="24"/>
          <w:szCs w:val="24"/>
        </w:rPr>
        <w:t>nico</w:t>
      </w:r>
      <w:r w:rsidR="00613648" w:rsidRPr="007523F5">
        <w:rPr>
          <w:rFonts w:asciiTheme="minorHAnsi" w:hAnsiTheme="minorHAnsi" w:cs="Calibri"/>
          <w:b/>
          <w:sz w:val="24"/>
          <w:szCs w:val="24"/>
        </w:rPr>
        <w:t xml:space="preserve"> -</w:t>
      </w:r>
      <w:r w:rsidR="00613648" w:rsidRPr="007523F5">
        <w:rPr>
          <w:rFonts w:asciiTheme="minorHAnsi" w:hAnsiTheme="minorHAnsi" w:cs="Calibri"/>
          <w:sz w:val="24"/>
          <w:szCs w:val="24"/>
        </w:rPr>
        <w:t xml:space="preserve"> </w:t>
      </w:r>
      <w:r w:rsidR="00613648" w:rsidRPr="007523F5">
        <w:rPr>
          <w:rFonts w:asciiTheme="minorHAnsi" w:hAnsiTheme="minorHAnsi" w:cs="Calibri"/>
          <w:bCs/>
          <w:sz w:val="24"/>
          <w:szCs w:val="24"/>
        </w:rPr>
        <w:t xml:space="preserve">O serviço extraordinário previsto neste </w:t>
      </w:r>
      <w:r w:rsidR="00D343AD" w:rsidRPr="007523F5">
        <w:rPr>
          <w:rFonts w:asciiTheme="minorHAnsi" w:hAnsiTheme="minorHAnsi" w:cs="Calibri"/>
          <w:bCs/>
          <w:sz w:val="24"/>
          <w:szCs w:val="24"/>
        </w:rPr>
        <w:t>a</w:t>
      </w:r>
      <w:r w:rsidRPr="007523F5">
        <w:rPr>
          <w:rFonts w:asciiTheme="minorHAnsi" w:hAnsiTheme="minorHAnsi" w:cs="Calibri"/>
          <w:bCs/>
          <w:sz w:val="24"/>
          <w:szCs w:val="24"/>
        </w:rPr>
        <w:t>rtigo</w:t>
      </w:r>
      <w:r w:rsidR="00613648" w:rsidRPr="007523F5">
        <w:rPr>
          <w:rFonts w:asciiTheme="minorHAnsi" w:hAnsiTheme="minorHAnsi" w:cs="Calibri"/>
          <w:bCs/>
          <w:sz w:val="24"/>
          <w:szCs w:val="24"/>
        </w:rPr>
        <w:t xml:space="preserve"> será precedido de convocação prévia e expressa pela chefia imediata.</w:t>
      </w:r>
    </w:p>
    <w:p w14:paraId="5A391F51" w14:textId="77777777" w:rsidR="00C6518B" w:rsidRPr="007523F5" w:rsidRDefault="00C6518B" w:rsidP="00E04926">
      <w:pPr>
        <w:spacing w:line="276" w:lineRule="auto"/>
        <w:jc w:val="both"/>
        <w:rPr>
          <w:rFonts w:asciiTheme="minorHAnsi" w:hAnsiTheme="minorHAnsi" w:cs="Calibri"/>
          <w:b/>
          <w:szCs w:val="24"/>
        </w:rPr>
      </w:pPr>
    </w:p>
    <w:p w14:paraId="5C734CB4" w14:textId="77777777" w:rsidR="00613648" w:rsidRPr="007523F5" w:rsidRDefault="00613648" w:rsidP="00E04926">
      <w:pPr>
        <w:pStyle w:val="Style6"/>
        <w:kinsoku w:val="0"/>
        <w:autoSpaceDE/>
        <w:autoSpaceDN/>
        <w:spacing w:before="0" w:line="276" w:lineRule="auto"/>
        <w:ind w:right="72"/>
        <w:rPr>
          <w:rFonts w:asciiTheme="minorHAnsi" w:hAnsiTheme="minorHAnsi" w:cs="Calibri"/>
          <w:bCs/>
          <w:sz w:val="24"/>
          <w:szCs w:val="24"/>
        </w:rPr>
      </w:pPr>
      <w:r w:rsidRPr="007523F5">
        <w:rPr>
          <w:rStyle w:val="CharacterStyle4"/>
          <w:rFonts w:asciiTheme="minorHAnsi" w:hAnsiTheme="minorHAnsi" w:cs="Calibri"/>
          <w:b/>
          <w:sz w:val="24"/>
          <w:szCs w:val="24"/>
        </w:rPr>
        <w:t xml:space="preserve">Art. </w:t>
      </w:r>
      <w:r w:rsidR="004C2585" w:rsidRPr="007523F5">
        <w:rPr>
          <w:rStyle w:val="CharacterStyle4"/>
          <w:rFonts w:asciiTheme="minorHAnsi" w:hAnsiTheme="minorHAnsi" w:cs="Calibri"/>
          <w:b/>
          <w:sz w:val="24"/>
          <w:szCs w:val="24"/>
        </w:rPr>
        <w:t>143</w:t>
      </w:r>
      <w:r w:rsidR="00C8133A" w:rsidRPr="007523F5">
        <w:rPr>
          <w:rStyle w:val="CharacterStyle4"/>
          <w:rFonts w:asciiTheme="minorHAnsi" w:hAnsiTheme="minorHAnsi" w:cs="Calibri"/>
          <w:b/>
          <w:sz w:val="24"/>
          <w:szCs w:val="24"/>
        </w:rPr>
        <w:t>.</w:t>
      </w:r>
      <w:r w:rsidRPr="007523F5">
        <w:rPr>
          <w:rStyle w:val="CharacterStyle4"/>
          <w:rFonts w:asciiTheme="minorHAnsi" w:hAnsiTheme="minorHAnsi" w:cs="Calibri"/>
          <w:sz w:val="24"/>
          <w:szCs w:val="24"/>
        </w:rPr>
        <w:t xml:space="preserve"> </w:t>
      </w:r>
      <w:r w:rsidRPr="007523F5">
        <w:rPr>
          <w:rFonts w:asciiTheme="minorHAnsi" w:hAnsiTheme="minorHAnsi" w:cs="Calibri"/>
          <w:bCs/>
          <w:sz w:val="24"/>
          <w:szCs w:val="24"/>
        </w:rPr>
        <w:t>O serviço extraordinário será remunerado com adicional de horas extras, com acréscimo de 50% (cinquenta por cento) e 100% (cem por cento),</w:t>
      </w:r>
      <w:r w:rsidRPr="007523F5">
        <w:rPr>
          <w:rFonts w:asciiTheme="minorHAnsi" w:hAnsiTheme="minorHAnsi" w:cs="Calibri"/>
          <w:bCs/>
          <w:color w:val="FF0000"/>
          <w:sz w:val="24"/>
          <w:szCs w:val="24"/>
        </w:rPr>
        <w:t xml:space="preserve"> </w:t>
      </w:r>
      <w:r w:rsidRPr="007523F5">
        <w:rPr>
          <w:rFonts w:asciiTheme="minorHAnsi" w:hAnsiTheme="minorHAnsi" w:cs="Calibri"/>
          <w:bCs/>
          <w:sz w:val="24"/>
          <w:szCs w:val="24"/>
        </w:rPr>
        <w:t>em relação à hora normal de trabalho.</w:t>
      </w:r>
    </w:p>
    <w:p w14:paraId="4E526CE8" w14:textId="77777777" w:rsidR="00613648" w:rsidRPr="007523F5" w:rsidRDefault="00613648" w:rsidP="00E04926">
      <w:pPr>
        <w:pStyle w:val="Style6"/>
        <w:kinsoku w:val="0"/>
        <w:autoSpaceDE/>
        <w:autoSpaceDN/>
        <w:spacing w:before="0" w:line="276" w:lineRule="auto"/>
        <w:ind w:right="72"/>
        <w:rPr>
          <w:rStyle w:val="CharacterStyle4"/>
          <w:rFonts w:asciiTheme="minorHAnsi" w:hAnsiTheme="minorHAnsi" w:cs="Calibri"/>
          <w:sz w:val="24"/>
          <w:szCs w:val="24"/>
        </w:rPr>
      </w:pPr>
    </w:p>
    <w:p w14:paraId="4B28E01D" w14:textId="77777777" w:rsidR="00613648" w:rsidRPr="007523F5" w:rsidRDefault="004C2585" w:rsidP="00E04926">
      <w:pPr>
        <w:pStyle w:val="Style6"/>
        <w:kinsoku w:val="0"/>
        <w:autoSpaceDE/>
        <w:autoSpaceDN/>
        <w:spacing w:before="0" w:line="276" w:lineRule="auto"/>
        <w:ind w:right="72"/>
        <w:rPr>
          <w:rStyle w:val="CharacterStyle4"/>
          <w:rFonts w:asciiTheme="minorHAnsi" w:hAnsiTheme="minorHAnsi" w:cs="Calibri"/>
          <w:sz w:val="24"/>
          <w:szCs w:val="24"/>
        </w:rPr>
      </w:pPr>
      <w:r w:rsidRPr="007523F5">
        <w:rPr>
          <w:rFonts w:asciiTheme="minorHAnsi" w:eastAsia="MS Gothic" w:hAnsiTheme="minorHAnsi" w:cs="Calibri"/>
          <w:b/>
          <w:sz w:val="24"/>
          <w:szCs w:val="24"/>
          <w:lang w:eastAsia="ja-JP"/>
        </w:rPr>
        <w:lastRenderedPageBreak/>
        <w:t>§ 1º</w:t>
      </w:r>
      <w:r w:rsidR="00613648" w:rsidRPr="007523F5">
        <w:rPr>
          <w:rFonts w:asciiTheme="minorHAnsi" w:eastAsia="MS Gothic" w:hAnsiTheme="minorHAnsi" w:cs="Calibri"/>
          <w:sz w:val="24"/>
          <w:szCs w:val="24"/>
          <w:lang w:eastAsia="ja-JP"/>
        </w:rPr>
        <w:t xml:space="preserve"> </w:t>
      </w:r>
      <w:r w:rsidR="00613648" w:rsidRPr="007523F5">
        <w:rPr>
          <w:rStyle w:val="CharacterStyle4"/>
          <w:rFonts w:asciiTheme="minorHAnsi" w:hAnsiTheme="minorHAnsi" w:cs="Calibri"/>
          <w:sz w:val="24"/>
          <w:szCs w:val="24"/>
        </w:rPr>
        <w:t>O adicional por serviço extraordinário será remunerado com adicional de 50% (cinquenta por cento) em relação à hora normal de trabalho e ser</w:t>
      </w:r>
      <w:r w:rsidR="00CA791C" w:rsidRPr="007523F5">
        <w:rPr>
          <w:rStyle w:val="CharacterStyle4"/>
          <w:rFonts w:asciiTheme="minorHAnsi" w:hAnsiTheme="minorHAnsi" w:cs="Calibri"/>
          <w:sz w:val="24"/>
          <w:szCs w:val="24"/>
        </w:rPr>
        <w:t>á</w:t>
      </w:r>
      <w:r w:rsidR="00613648" w:rsidRPr="007523F5">
        <w:rPr>
          <w:rStyle w:val="CharacterStyle4"/>
          <w:rFonts w:asciiTheme="minorHAnsi" w:hAnsiTheme="minorHAnsi" w:cs="Calibri"/>
          <w:sz w:val="24"/>
          <w:szCs w:val="24"/>
        </w:rPr>
        <w:t xml:space="preserve"> limitada a 02 (duas) horas diárias, de segunda a sexta-feira.</w:t>
      </w:r>
    </w:p>
    <w:p w14:paraId="7A2A9E96" w14:textId="77777777" w:rsidR="00613648" w:rsidRPr="007523F5" w:rsidRDefault="00613648" w:rsidP="00E04926">
      <w:pPr>
        <w:spacing w:line="276" w:lineRule="auto"/>
        <w:jc w:val="both"/>
        <w:rPr>
          <w:rFonts w:asciiTheme="minorHAnsi" w:eastAsia="MS Gothic" w:hAnsiTheme="minorHAnsi" w:cs="Calibri"/>
          <w:szCs w:val="24"/>
          <w:lang w:eastAsia="ja-JP"/>
        </w:rPr>
      </w:pPr>
    </w:p>
    <w:p w14:paraId="5012C977" w14:textId="77777777" w:rsidR="00613648" w:rsidRPr="007523F5" w:rsidRDefault="003A1FBF" w:rsidP="00E04926">
      <w:pPr>
        <w:spacing w:line="276" w:lineRule="auto"/>
        <w:jc w:val="both"/>
        <w:rPr>
          <w:rFonts w:asciiTheme="minorHAnsi" w:eastAsia="MS Gothic" w:hAnsiTheme="minorHAnsi" w:cs="Calibri"/>
          <w:szCs w:val="24"/>
          <w:lang w:eastAsia="ja-JP"/>
        </w:rPr>
      </w:pPr>
      <w:r w:rsidRPr="007523F5">
        <w:rPr>
          <w:rFonts w:asciiTheme="minorHAnsi" w:hAnsiTheme="minorHAnsi" w:cs="Calibri"/>
          <w:b/>
          <w:bCs/>
          <w:szCs w:val="24"/>
        </w:rPr>
        <w:t>§</w:t>
      </w:r>
      <w:r w:rsidR="00613648" w:rsidRPr="007523F5">
        <w:rPr>
          <w:rFonts w:asciiTheme="minorHAnsi" w:hAnsiTheme="minorHAnsi" w:cs="Calibri"/>
          <w:b/>
          <w:bCs/>
          <w:szCs w:val="24"/>
        </w:rPr>
        <w:t xml:space="preserve"> </w:t>
      </w:r>
      <w:r w:rsidR="004C2585" w:rsidRPr="007523F5">
        <w:rPr>
          <w:rFonts w:asciiTheme="minorHAnsi" w:hAnsiTheme="minorHAnsi" w:cs="Calibri"/>
          <w:b/>
          <w:bCs/>
          <w:szCs w:val="24"/>
        </w:rPr>
        <w:t>2</w:t>
      </w:r>
      <w:r w:rsidR="00613648" w:rsidRPr="007523F5">
        <w:rPr>
          <w:rFonts w:asciiTheme="minorHAnsi" w:hAnsiTheme="minorHAnsi" w:cs="Calibri"/>
          <w:b/>
          <w:bCs/>
          <w:szCs w:val="24"/>
        </w:rPr>
        <w:t xml:space="preserve">º </w:t>
      </w:r>
      <w:r w:rsidR="00613648" w:rsidRPr="007523F5">
        <w:rPr>
          <w:rFonts w:asciiTheme="minorHAnsi" w:hAnsiTheme="minorHAnsi" w:cs="Calibri"/>
          <w:bCs/>
          <w:szCs w:val="24"/>
        </w:rPr>
        <w:t xml:space="preserve">O serviço extraordinário </w:t>
      </w:r>
      <w:r w:rsidR="00613648" w:rsidRPr="007523F5">
        <w:rPr>
          <w:rFonts w:asciiTheme="minorHAnsi" w:eastAsia="MS Gothic" w:hAnsiTheme="minorHAnsi" w:cs="Calibri"/>
          <w:szCs w:val="24"/>
          <w:lang w:eastAsia="ja-JP"/>
        </w:rPr>
        <w:t>realizado durante sábados, domingos e feriados gerará direito à hora extra, remunerada com adicional de 100% (cem por cento) em relação à hora normal de trabalho e não poderá ultrapassar a 08</w:t>
      </w:r>
      <w:r w:rsidR="00754829" w:rsidRPr="007523F5">
        <w:rPr>
          <w:rFonts w:asciiTheme="minorHAnsi" w:eastAsia="MS Gothic" w:hAnsiTheme="minorHAnsi" w:cs="Calibri"/>
          <w:szCs w:val="24"/>
          <w:lang w:eastAsia="ja-JP"/>
        </w:rPr>
        <w:t xml:space="preserve"> </w:t>
      </w:r>
      <w:r w:rsidR="00613648" w:rsidRPr="007523F5">
        <w:rPr>
          <w:rFonts w:asciiTheme="minorHAnsi" w:eastAsia="MS Gothic" w:hAnsiTheme="minorHAnsi" w:cs="Calibri"/>
          <w:szCs w:val="24"/>
          <w:lang w:eastAsia="ja-JP"/>
        </w:rPr>
        <w:t>(oito) horas diárias aos sábados e feriado e 04</w:t>
      </w:r>
      <w:r w:rsidR="00754829" w:rsidRPr="007523F5">
        <w:rPr>
          <w:rFonts w:asciiTheme="minorHAnsi" w:eastAsia="MS Gothic" w:hAnsiTheme="minorHAnsi" w:cs="Calibri"/>
          <w:szCs w:val="24"/>
          <w:lang w:eastAsia="ja-JP"/>
        </w:rPr>
        <w:t xml:space="preserve"> </w:t>
      </w:r>
      <w:r w:rsidR="00613648" w:rsidRPr="007523F5">
        <w:rPr>
          <w:rFonts w:asciiTheme="minorHAnsi" w:eastAsia="MS Gothic" w:hAnsiTheme="minorHAnsi" w:cs="Calibri"/>
          <w:szCs w:val="24"/>
          <w:lang w:eastAsia="ja-JP"/>
        </w:rPr>
        <w:t>(quatro) horas diárias aos domingos.</w:t>
      </w:r>
    </w:p>
    <w:p w14:paraId="7BC7C680" w14:textId="77777777" w:rsidR="007945A3" w:rsidRPr="007523F5" w:rsidRDefault="007945A3" w:rsidP="00E04926">
      <w:pPr>
        <w:pStyle w:val="Corpodetexto2"/>
        <w:spacing w:line="276" w:lineRule="auto"/>
        <w:rPr>
          <w:rFonts w:asciiTheme="minorHAnsi" w:hAnsiTheme="minorHAnsi" w:cs="Calibri"/>
          <w:sz w:val="24"/>
          <w:szCs w:val="24"/>
        </w:rPr>
      </w:pPr>
    </w:p>
    <w:p w14:paraId="3A170866" w14:textId="0374C6A0" w:rsidR="007420DD" w:rsidRDefault="003A1FBF" w:rsidP="00E04926">
      <w:pPr>
        <w:spacing w:line="276" w:lineRule="auto"/>
        <w:jc w:val="both"/>
        <w:rPr>
          <w:rFonts w:asciiTheme="minorHAnsi" w:eastAsia="MS Gothic" w:hAnsiTheme="minorHAnsi" w:cs="Calibri"/>
          <w:szCs w:val="24"/>
          <w:lang w:eastAsia="ja-JP"/>
        </w:rPr>
      </w:pPr>
      <w:r w:rsidRPr="007523F5">
        <w:rPr>
          <w:rFonts w:asciiTheme="minorHAnsi" w:eastAsia="MS Gothic" w:hAnsiTheme="minorHAnsi" w:cs="Calibri"/>
          <w:b/>
          <w:szCs w:val="24"/>
          <w:lang w:eastAsia="ja-JP"/>
        </w:rPr>
        <w:t>§</w:t>
      </w:r>
      <w:r w:rsidR="007420DD" w:rsidRPr="007523F5">
        <w:rPr>
          <w:rFonts w:asciiTheme="minorHAnsi" w:eastAsia="MS Gothic" w:hAnsiTheme="minorHAnsi" w:cs="Calibri"/>
          <w:b/>
          <w:szCs w:val="24"/>
          <w:lang w:eastAsia="ja-JP"/>
        </w:rPr>
        <w:t xml:space="preserve"> </w:t>
      </w:r>
      <w:r w:rsidR="004C2585" w:rsidRPr="007523F5">
        <w:rPr>
          <w:rFonts w:asciiTheme="minorHAnsi" w:eastAsia="MS Gothic" w:hAnsiTheme="minorHAnsi" w:cs="Calibri"/>
          <w:b/>
          <w:szCs w:val="24"/>
          <w:lang w:eastAsia="ja-JP"/>
        </w:rPr>
        <w:t>3</w:t>
      </w:r>
      <w:r w:rsidR="007420DD" w:rsidRPr="007523F5">
        <w:rPr>
          <w:rFonts w:asciiTheme="minorHAnsi" w:eastAsia="MS Gothic" w:hAnsiTheme="minorHAnsi" w:cs="Calibri"/>
          <w:b/>
          <w:szCs w:val="24"/>
          <w:lang w:eastAsia="ja-JP"/>
        </w:rPr>
        <w:t xml:space="preserve">º </w:t>
      </w:r>
      <w:r w:rsidR="007420DD" w:rsidRPr="007523F5">
        <w:rPr>
          <w:rFonts w:asciiTheme="minorHAnsi" w:eastAsia="MS Gothic" w:hAnsiTheme="minorHAnsi" w:cs="Calibri"/>
          <w:szCs w:val="24"/>
          <w:lang w:eastAsia="ja-JP"/>
        </w:rPr>
        <w:t xml:space="preserve">Quanto aos servidores que trabalham em escala de jornada especial, deverão ser observados os </w:t>
      </w:r>
      <w:r w:rsidR="006E3C81">
        <w:rPr>
          <w:rFonts w:asciiTheme="minorHAnsi" w:eastAsia="MS Gothic" w:hAnsiTheme="minorHAnsi" w:cs="Calibri"/>
          <w:szCs w:val="24"/>
          <w:lang w:eastAsia="ja-JP"/>
        </w:rPr>
        <w:t>a</w:t>
      </w:r>
      <w:r w:rsidR="00B4299A" w:rsidRPr="007523F5">
        <w:rPr>
          <w:rFonts w:asciiTheme="minorHAnsi" w:eastAsia="MS Gothic" w:hAnsiTheme="minorHAnsi" w:cs="Calibri"/>
          <w:szCs w:val="24"/>
          <w:lang w:eastAsia="ja-JP"/>
        </w:rPr>
        <w:t>rt</w:t>
      </w:r>
      <w:r w:rsidR="00D343AD" w:rsidRPr="007523F5">
        <w:rPr>
          <w:rFonts w:asciiTheme="minorHAnsi" w:eastAsia="MS Gothic" w:hAnsiTheme="minorHAnsi" w:cs="Calibri"/>
          <w:szCs w:val="24"/>
          <w:lang w:eastAsia="ja-JP"/>
        </w:rPr>
        <w:t>.</w:t>
      </w:r>
      <w:r w:rsidR="007420DD" w:rsidRPr="007523F5">
        <w:rPr>
          <w:rFonts w:asciiTheme="minorHAnsi" w:eastAsia="MS Gothic" w:hAnsiTheme="minorHAnsi" w:cs="Calibri"/>
          <w:szCs w:val="24"/>
          <w:lang w:eastAsia="ja-JP"/>
        </w:rPr>
        <w:t xml:space="preserve"> </w:t>
      </w:r>
      <w:r w:rsidR="007137CC" w:rsidRPr="007523F5">
        <w:rPr>
          <w:rFonts w:asciiTheme="minorHAnsi" w:eastAsia="MS Gothic" w:hAnsiTheme="minorHAnsi" w:cs="Calibri"/>
          <w:szCs w:val="24"/>
          <w:lang w:eastAsia="ja-JP"/>
        </w:rPr>
        <w:t>1</w:t>
      </w:r>
      <w:r w:rsidR="00CF310B" w:rsidRPr="007523F5">
        <w:rPr>
          <w:rFonts w:asciiTheme="minorHAnsi" w:eastAsia="MS Gothic" w:hAnsiTheme="minorHAnsi" w:cs="Calibri"/>
          <w:szCs w:val="24"/>
          <w:lang w:eastAsia="ja-JP"/>
        </w:rPr>
        <w:t>66</w:t>
      </w:r>
      <w:r w:rsidR="007137CC" w:rsidRPr="007523F5">
        <w:rPr>
          <w:rFonts w:asciiTheme="minorHAnsi" w:eastAsia="MS Gothic" w:hAnsiTheme="minorHAnsi" w:cs="Calibri"/>
          <w:szCs w:val="24"/>
          <w:lang w:eastAsia="ja-JP"/>
        </w:rPr>
        <w:t xml:space="preserve"> </w:t>
      </w:r>
      <w:r w:rsidR="00D343AD" w:rsidRPr="007523F5">
        <w:rPr>
          <w:rFonts w:asciiTheme="minorHAnsi" w:eastAsia="MS Gothic" w:hAnsiTheme="minorHAnsi" w:cs="Calibri"/>
          <w:szCs w:val="24"/>
          <w:lang w:eastAsia="ja-JP"/>
        </w:rPr>
        <w:t>a 1</w:t>
      </w:r>
      <w:r w:rsidR="00CF310B" w:rsidRPr="007523F5">
        <w:rPr>
          <w:rFonts w:asciiTheme="minorHAnsi" w:eastAsia="MS Gothic" w:hAnsiTheme="minorHAnsi" w:cs="Calibri"/>
          <w:szCs w:val="24"/>
          <w:lang w:eastAsia="ja-JP"/>
        </w:rPr>
        <w:t>72</w:t>
      </w:r>
      <w:r w:rsidR="007420DD" w:rsidRPr="007523F5">
        <w:rPr>
          <w:rFonts w:asciiTheme="minorHAnsi" w:eastAsia="MS Gothic" w:hAnsiTheme="minorHAnsi" w:cs="Calibri"/>
          <w:szCs w:val="24"/>
          <w:lang w:eastAsia="ja-JP"/>
        </w:rPr>
        <w:t>.</w:t>
      </w:r>
    </w:p>
    <w:p w14:paraId="35A370F5" w14:textId="77777777" w:rsidR="000F2A8F" w:rsidRPr="007523F5" w:rsidRDefault="000F2A8F" w:rsidP="00E04926">
      <w:pPr>
        <w:spacing w:line="276" w:lineRule="auto"/>
        <w:jc w:val="both"/>
        <w:rPr>
          <w:rFonts w:asciiTheme="minorHAnsi" w:eastAsia="MS Gothic" w:hAnsiTheme="minorHAnsi" w:cs="Calibri"/>
          <w:b/>
          <w:szCs w:val="24"/>
          <w:lang w:eastAsia="ja-JP"/>
        </w:rPr>
      </w:pPr>
    </w:p>
    <w:p w14:paraId="33ECE1D5" w14:textId="77777777" w:rsidR="007945A3" w:rsidRPr="007523F5" w:rsidRDefault="007420DD" w:rsidP="00E04926">
      <w:pPr>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4C2585" w:rsidRPr="007523F5">
        <w:rPr>
          <w:rFonts w:asciiTheme="minorHAnsi" w:hAnsiTheme="minorHAnsi" w:cs="Calibri"/>
          <w:b/>
          <w:szCs w:val="24"/>
        </w:rPr>
        <w:t>144</w:t>
      </w:r>
      <w:r w:rsidR="00C8133A" w:rsidRPr="007523F5">
        <w:rPr>
          <w:rFonts w:asciiTheme="minorHAnsi" w:hAnsiTheme="minorHAnsi" w:cs="Calibri"/>
          <w:b/>
          <w:szCs w:val="24"/>
        </w:rPr>
        <w:t>.</w:t>
      </w:r>
      <w:r w:rsidR="007945A3" w:rsidRPr="007523F5">
        <w:rPr>
          <w:rFonts w:asciiTheme="minorHAnsi" w:hAnsiTheme="minorHAnsi" w:cs="Calibri"/>
          <w:szCs w:val="24"/>
        </w:rPr>
        <w:t xml:space="preserve"> Somente será permitido serviço extraordinário para atender a situações excepcionais e temporárias, se o interesse público exigir, conforme se dispuser em regulamento.</w:t>
      </w:r>
    </w:p>
    <w:p w14:paraId="21A0842B" w14:textId="77777777" w:rsidR="007945A3" w:rsidRPr="007523F5" w:rsidRDefault="007945A3" w:rsidP="00E04926">
      <w:pPr>
        <w:spacing w:line="276" w:lineRule="auto"/>
        <w:jc w:val="both"/>
        <w:rPr>
          <w:rFonts w:asciiTheme="minorHAnsi" w:hAnsiTheme="minorHAnsi" w:cs="Calibri"/>
          <w:szCs w:val="24"/>
        </w:rPr>
      </w:pPr>
    </w:p>
    <w:p w14:paraId="25FB2CA8" w14:textId="77777777" w:rsidR="007420DD" w:rsidRPr="007523F5" w:rsidRDefault="007420DD" w:rsidP="00E04926">
      <w:pPr>
        <w:pStyle w:val="Corpodetexto3"/>
        <w:spacing w:after="0" w:line="276" w:lineRule="auto"/>
        <w:jc w:val="both"/>
        <w:rPr>
          <w:rFonts w:asciiTheme="minorHAnsi" w:hAnsiTheme="minorHAnsi" w:cs="Calibri"/>
          <w:bCs/>
          <w:sz w:val="24"/>
          <w:szCs w:val="24"/>
        </w:rPr>
      </w:pPr>
      <w:r w:rsidRPr="007523F5">
        <w:rPr>
          <w:rFonts w:asciiTheme="minorHAnsi" w:eastAsia="MS Gothic" w:hAnsiTheme="minorHAnsi" w:cs="Calibri"/>
          <w:b/>
          <w:sz w:val="24"/>
          <w:szCs w:val="24"/>
          <w:lang w:eastAsia="ja-JP"/>
        </w:rPr>
        <w:t xml:space="preserve">Art. </w:t>
      </w:r>
      <w:r w:rsidR="003A18B6" w:rsidRPr="007523F5">
        <w:rPr>
          <w:rFonts w:asciiTheme="minorHAnsi" w:eastAsia="MS Gothic" w:hAnsiTheme="minorHAnsi" w:cs="Calibri"/>
          <w:b/>
          <w:sz w:val="24"/>
          <w:szCs w:val="24"/>
          <w:lang w:eastAsia="ja-JP"/>
        </w:rPr>
        <w:t>1</w:t>
      </w:r>
      <w:r w:rsidR="004C2585" w:rsidRPr="007523F5">
        <w:rPr>
          <w:rFonts w:asciiTheme="minorHAnsi" w:eastAsia="MS Gothic" w:hAnsiTheme="minorHAnsi" w:cs="Calibri"/>
          <w:b/>
          <w:sz w:val="24"/>
          <w:szCs w:val="24"/>
          <w:lang w:eastAsia="ja-JP"/>
        </w:rPr>
        <w:t>45</w:t>
      </w:r>
      <w:r w:rsidR="00C8133A" w:rsidRPr="007523F5">
        <w:rPr>
          <w:rFonts w:asciiTheme="minorHAnsi" w:eastAsia="MS Gothic" w:hAnsiTheme="minorHAnsi" w:cs="Calibri"/>
          <w:b/>
          <w:sz w:val="24"/>
          <w:szCs w:val="24"/>
          <w:lang w:eastAsia="ja-JP"/>
        </w:rPr>
        <w:t>.</w:t>
      </w:r>
      <w:r w:rsidRPr="007523F5">
        <w:rPr>
          <w:rFonts w:asciiTheme="minorHAnsi" w:hAnsiTheme="minorHAnsi" w:cs="Calibri"/>
          <w:sz w:val="24"/>
          <w:szCs w:val="24"/>
        </w:rPr>
        <w:t xml:space="preserve"> </w:t>
      </w:r>
      <w:r w:rsidRPr="007523F5">
        <w:rPr>
          <w:rFonts w:asciiTheme="minorHAnsi" w:hAnsiTheme="minorHAnsi" w:cs="Calibri"/>
          <w:bCs/>
          <w:sz w:val="24"/>
          <w:szCs w:val="24"/>
        </w:rPr>
        <w:t xml:space="preserve">O Poder Executivo regulamentará, por </w:t>
      </w:r>
      <w:r w:rsidR="00CE0B44" w:rsidRPr="007523F5">
        <w:rPr>
          <w:rFonts w:asciiTheme="minorHAnsi" w:hAnsiTheme="minorHAnsi" w:cs="Calibri"/>
          <w:bCs/>
          <w:sz w:val="24"/>
          <w:szCs w:val="24"/>
        </w:rPr>
        <w:t>d</w:t>
      </w:r>
      <w:r w:rsidRPr="007523F5">
        <w:rPr>
          <w:rFonts w:asciiTheme="minorHAnsi" w:hAnsiTheme="minorHAnsi" w:cs="Calibri"/>
          <w:bCs/>
          <w:sz w:val="24"/>
          <w:szCs w:val="24"/>
        </w:rPr>
        <w:t>ecreto, a forma de compensação de horas extras que terá prioridade absoluta em relação ao pagamento em pecúnia.</w:t>
      </w:r>
    </w:p>
    <w:p w14:paraId="2FECE400" w14:textId="77777777" w:rsidR="002B626B" w:rsidRPr="007523F5" w:rsidRDefault="002B626B" w:rsidP="00E04926">
      <w:pPr>
        <w:spacing w:line="276" w:lineRule="auto"/>
        <w:jc w:val="both"/>
        <w:textAlignment w:val="baseline"/>
        <w:rPr>
          <w:rFonts w:asciiTheme="minorHAnsi" w:eastAsia="Times New Roman" w:hAnsiTheme="minorHAnsi" w:cs="Calibri"/>
          <w:color w:val="0D0D0F"/>
          <w:szCs w:val="24"/>
        </w:rPr>
      </w:pPr>
    </w:p>
    <w:p w14:paraId="2DF3ABF8" w14:textId="77777777" w:rsidR="00694D2F" w:rsidRPr="007523F5" w:rsidRDefault="00EC59B2" w:rsidP="00E04926">
      <w:pPr>
        <w:pStyle w:val="Subttulo"/>
        <w:spacing w:line="276" w:lineRule="auto"/>
        <w:ind w:firstLine="0"/>
        <w:rPr>
          <w:rFonts w:asciiTheme="minorHAnsi" w:hAnsiTheme="minorHAnsi"/>
        </w:rPr>
      </w:pPr>
      <w:bookmarkStart w:id="233" w:name="_Toc93656368"/>
      <w:bookmarkStart w:id="234" w:name="_Toc124930877"/>
      <w:r w:rsidRPr="007523F5">
        <w:rPr>
          <w:rFonts w:asciiTheme="minorHAnsi" w:hAnsiTheme="minorHAnsi"/>
        </w:rPr>
        <w:t>Sub</w:t>
      </w:r>
      <w:r w:rsidR="00AB701D" w:rsidRPr="007523F5">
        <w:rPr>
          <w:rFonts w:asciiTheme="minorHAnsi" w:hAnsiTheme="minorHAnsi"/>
        </w:rPr>
        <w:t>s</w:t>
      </w:r>
      <w:r w:rsidRPr="007523F5">
        <w:rPr>
          <w:rFonts w:asciiTheme="minorHAnsi" w:hAnsiTheme="minorHAnsi"/>
        </w:rPr>
        <w:t>eção III</w:t>
      </w:r>
      <w:bookmarkEnd w:id="233"/>
      <w:bookmarkEnd w:id="234"/>
    </w:p>
    <w:p w14:paraId="78190602" w14:textId="77777777" w:rsidR="00C6518B" w:rsidRPr="007523F5" w:rsidRDefault="00C6518B" w:rsidP="00E04926">
      <w:pPr>
        <w:pStyle w:val="Subttulo"/>
        <w:spacing w:line="276" w:lineRule="auto"/>
        <w:ind w:firstLine="0"/>
        <w:rPr>
          <w:rFonts w:asciiTheme="minorHAnsi" w:hAnsiTheme="minorHAnsi"/>
        </w:rPr>
      </w:pPr>
      <w:bookmarkStart w:id="235" w:name="_Toc498608760"/>
      <w:bookmarkStart w:id="236" w:name="_Toc93656369"/>
      <w:bookmarkStart w:id="237" w:name="_Toc124930878"/>
      <w:r w:rsidRPr="007523F5">
        <w:rPr>
          <w:rFonts w:asciiTheme="minorHAnsi" w:hAnsiTheme="minorHAnsi"/>
        </w:rPr>
        <w:t xml:space="preserve">Dos </w:t>
      </w:r>
      <w:r w:rsidR="004F3DE9" w:rsidRPr="007523F5">
        <w:rPr>
          <w:rFonts w:asciiTheme="minorHAnsi" w:hAnsiTheme="minorHAnsi"/>
        </w:rPr>
        <w:t>Adicionais de Insalubridade e d</w:t>
      </w:r>
      <w:r w:rsidR="007016B4" w:rsidRPr="007523F5">
        <w:rPr>
          <w:rFonts w:asciiTheme="minorHAnsi" w:hAnsiTheme="minorHAnsi"/>
        </w:rPr>
        <w:t>e Periculosidade</w:t>
      </w:r>
      <w:bookmarkEnd w:id="235"/>
      <w:bookmarkEnd w:id="236"/>
      <w:bookmarkEnd w:id="237"/>
    </w:p>
    <w:p w14:paraId="73086E6A" w14:textId="77777777" w:rsidR="007350F8" w:rsidRPr="007523F5" w:rsidRDefault="007350F8" w:rsidP="00E04926">
      <w:pPr>
        <w:spacing w:line="276" w:lineRule="auto"/>
        <w:rPr>
          <w:rFonts w:asciiTheme="minorHAnsi" w:hAnsiTheme="minorHAnsi" w:cs="Calibri"/>
          <w:szCs w:val="24"/>
        </w:rPr>
      </w:pPr>
    </w:p>
    <w:p w14:paraId="2580C3BB" w14:textId="77777777" w:rsidR="00FF431D" w:rsidRPr="007523F5"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4C2585" w:rsidRPr="007523F5">
        <w:rPr>
          <w:rFonts w:asciiTheme="minorHAnsi" w:hAnsiTheme="minorHAnsi" w:cs="Calibri"/>
          <w:b/>
          <w:szCs w:val="24"/>
        </w:rPr>
        <w:t>46</w:t>
      </w:r>
      <w:r w:rsidR="00C8133A" w:rsidRPr="007523F5">
        <w:rPr>
          <w:rFonts w:asciiTheme="minorHAnsi" w:hAnsiTheme="minorHAnsi" w:cs="Calibri"/>
          <w:b/>
          <w:szCs w:val="24"/>
        </w:rPr>
        <w:t>.</w:t>
      </w:r>
      <w:r w:rsidR="00001DA8" w:rsidRPr="007523F5">
        <w:rPr>
          <w:rFonts w:asciiTheme="minorHAnsi" w:hAnsiTheme="minorHAnsi" w:cs="Calibri"/>
          <w:szCs w:val="24"/>
        </w:rPr>
        <w:t xml:space="preserve"> </w:t>
      </w:r>
      <w:r w:rsidRPr="007523F5">
        <w:rPr>
          <w:rFonts w:asciiTheme="minorHAnsi" w:hAnsiTheme="minorHAnsi" w:cs="Calibri"/>
          <w:szCs w:val="24"/>
        </w:rPr>
        <w:t>O Adicional de Insalubridade e o Adicional de</w:t>
      </w:r>
      <w:r w:rsidR="00A92FD7" w:rsidRPr="007523F5">
        <w:rPr>
          <w:rFonts w:asciiTheme="minorHAnsi" w:hAnsiTheme="minorHAnsi" w:cs="Calibri"/>
          <w:szCs w:val="24"/>
        </w:rPr>
        <w:t xml:space="preserve"> </w:t>
      </w:r>
      <w:r w:rsidRPr="007523F5">
        <w:rPr>
          <w:rFonts w:asciiTheme="minorHAnsi" w:hAnsiTheme="minorHAnsi" w:cs="Calibri"/>
          <w:szCs w:val="24"/>
        </w:rPr>
        <w:t>Periculosidade serão concedidos aos servidores públicos municipais, na</w:t>
      </w:r>
      <w:r w:rsidR="00A92FD7" w:rsidRPr="007523F5">
        <w:rPr>
          <w:rFonts w:asciiTheme="minorHAnsi" w:hAnsiTheme="minorHAnsi" w:cs="Calibri"/>
          <w:szCs w:val="24"/>
        </w:rPr>
        <w:t xml:space="preserve"> </w:t>
      </w:r>
      <w:r w:rsidRPr="007523F5">
        <w:rPr>
          <w:rFonts w:asciiTheme="minorHAnsi" w:hAnsiTheme="minorHAnsi" w:cs="Calibri"/>
          <w:szCs w:val="24"/>
        </w:rPr>
        <w:t xml:space="preserve">forma e condições definidas nesta </w:t>
      </w:r>
      <w:r w:rsidR="00A92FD7" w:rsidRPr="007523F5">
        <w:rPr>
          <w:rFonts w:asciiTheme="minorHAnsi" w:hAnsiTheme="minorHAnsi" w:cs="Calibri"/>
          <w:szCs w:val="24"/>
        </w:rPr>
        <w:t>Sub</w:t>
      </w:r>
      <w:r w:rsidR="006F56EA" w:rsidRPr="007523F5">
        <w:rPr>
          <w:rFonts w:asciiTheme="minorHAnsi" w:hAnsiTheme="minorHAnsi" w:cs="Calibri"/>
          <w:szCs w:val="24"/>
        </w:rPr>
        <w:t>s</w:t>
      </w:r>
      <w:r w:rsidR="00A92FD7" w:rsidRPr="007523F5">
        <w:rPr>
          <w:rFonts w:asciiTheme="minorHAnsi" w:hAnsiTheme="minorHAnsi" w:cs="Calibri"/>
          <w:szCs w:val="24"/>
        </w:rPr>
        <w:t>eção.</w:t>
      </w:r>
    </w:p>
    <w:p w14:paraId="57E1B413" w14:textId="77777777" w:rsidR="008B2839" w:rsidRPr="007523F5" w:rsidRDefault="008B2839" w:rsidP="00E04926">
      <w:pPr>
        <w:autoSpaceDE w:val="0"/>
        <w:autoSpaceDN w:val="0"/>
        <w:adjustRightInd w:val="0"/>
        <w:spacing w:line="276" w:lineRule="auto"/>
        <w:jc w:val="both"/>
        <w:rPr>
          <w:rFonts w:asciiTheme="minorHAnsi" w:hAnsiTheme="minorHAnsi" w:cs="Calibri"/>
          <w:szCs w:val="24"/>
        </w:rPr>
      </w:pPr>
    </w:p>
    <w:p w14:paraId="08C62043" w14:textId="77777777" w:rsidR="007420DD" w:rsidRPr="007523F5" w:rsidRDefault="00FF431D" w:rsidP="00E04926">
      <w:pPr>
        <w:spacing w:line="276" w:lineRule="auto"/>
        <w:jc w:val="both"/>
        <w:rPr>
          <w:rFonts w:asciiTheme="minorHAnsi" w:eastAsia="Times New Roman" w:hAnsiTheme="minorHAnsi" w:cs="Calibri"/>
          <w:szCs w:val="24"/>
        </w:rPr>
      </w:pPr>
      <w:r w:rsidRPr="007523F5">
        <w:rPr>
          <w:rFonts w:asciiTheme="minorHAnsi" w:hAnsiTheme="minorHAnsi" w:cs="Calibri"/>
          <w:b/>
          <w:szCs w:val="24"/>
        </w:rPr>
        <w:t>Art.</w:t>
      </w:r>
      <w:r w:rsidR="006832D9" w:rsidRPr="007523F5">
        <w:rPr>
          <w:rFonts w:asciiTheme="minorHAnsi" w:hAnsiTheme="minorHAnsi" w:cs="Calibri"/>
          <w:b/>
          <w:szCs w:val="24"/>
        </w:rPr>
        <w:t xml:space="preserve"> </w:t>
      </w:r>
      <w:r w:rsidR="003A18B6" w:rsidRPr="007523F5">
        <w:rPr>
          <w:rFonts w:asciiTheme="minorHAnsi" w:hAnsiTheme="minorHAnsi" w:cs="Calibri"/>
          <w:b/>
          <w:szCs w:val="24"/>
        </w:rPr>
        <w:t>1</w:t>
      </w:r>
      <w:r w:rsidR="004C2585" w:rsidRPr="007523F5">
        <w:rPr>
          <w:rFonts w:asciiTheme="minorHAnsi" w:hAnsiTheme="minorHAnsi" w:cs="Calibri"/>
          <w:b/>
          <w:szCs w:val="24"/>
        </w:rPr>
        <w:t>47</w:t>
      </w:r>
      <w:r w:rsidR="00C8133A" w:rsidRPr="007523F5">
        <w:rPr>
          <w:rFonts w:asciiTheme="minorHAnsi" w:hAnsiTheme="minorHAnsi" w:cs="Calibri"/>
          <w:b/>
          <w:szCs w:val="24"/>
        </w:rPr>
        <w:t>.</w:t>
      </w:r>
      <w:r w:rsidRPr="007523F5">
        <w:rPr>
          <w:rFonts w:asciiTheme="minorHAnsi" w:hAnsiTheme="minorHAnsi" w:cs="Calibri"/>
          <w:szCs w:val="24"/>
        </w:rPr>
        <w:t xml:space="preserve"> </w:t>
      </w:r>
      <w:r w:rsidR="007420DD" w:rsidRPr="007523F5">
        <w:rPr>
          <w:rFonts w:asciiTheme="minorHAnsi" w:eastAsia="Times New Roman" w:hAnsiTheme="minorHAnsi" w:cs="Calibri"/>
          <w:szCs w:val="24"/>
        </w:rPr>
        <w:t>Serão consideradas atividades ou operações insalubres aquelas que por sua natureza, condições ou métodos de trabalho, exponham os servidores a agentes nocivos à saúde, acima dos limites de tolerância fixados em razão da natureza e da intensidade do agente e do tempo de exposição de seus efeitos, de acordo com as normas editadas pelo Ministério d</w:t>
      </w:r>
      <w:r w:rsidR="00A444CA" w:rsidRPr="007523F5">
        <w:rPr>
          <w:rFonts w:asciiTheme="minorHAnsi" w:eastAsia="Times New Roman" w:hAnsiTheme="minorHAnsi" w:cs="Calibri"/>
          <w:szCs w:val="24"/>
        </w:rPr>
        <w:t>o Trabalho e Previdência Social</w:t>
      </w:r>
      <w:r w:rsidR="007420DD" w:rsidRPr="007523F5">
        <w:rPr>
          <w:rFonts w:asciiTheme="minorHAnsi" w:eastAsia="Times New Roman" w:hAnsiTheme="minorHAnsi" w:cs="Calibri"/>
          <w:szCs w:val="24"/>
        </w:rPr>
        <w:t xml:space="preserve"> ou legislação que venha a substituir.</w:t>
      </w:r>
    </w:p>
    <w:p w14:paraId="33D05846" w14:textId="77777777" w:rsidR="007420DD" w:rsidRPr="007523F5" w:rsidRDefault="007420DD" w:rsidP="00E04926">
      <w:pPr>
        <w:spacing w:line="276" w:lineRule="auto"/>
        <w:jc w:val="both"/>
        <w:rPr>
          <w:rFonts w:asciiTheme="minorHAnsi" w:eastAsia="Times New Roman" w:hAnsiTheme="minorHAnsi" w:cs="Calibri"/>
          <w:szCs w:val="24"/>
        </w:rPr>
      </w:pPr>
    </w:p>
    <w:p w14:paraId="5AD7362B" w14:textId="3F2CF4B4" w:rsidR="007420DD" w:rsidRPr="007523F5" w:rsidRDefault="007420D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4C2585" w:rsidRPr="007523F5">
        <w:rPr>
          <w:rFonts w:asciiTheme="minorHAnsi" w:hAnsiTheme="minorHAnsi" w:cs="Calibri"/>
          <w:b/>
          <w:szCs w:val="24"/>
        </w:rPr>
        <w:t>48</w:t>
      </w:r>
      <w:r w:rsidR="00C8133A" w:rsidRPr="007523F5">
        <w:rPr>
          <w:rFonts w:asciiTheme="minorHAnsi" w:hAnsiTheme="minorHAnsi" w:cs="Calibri"/>
          <w:b/>
          <w:szCs w:val="24"/>
        </w:rPr>
        <w:t>.</w:t>
      </w:r>
      <w:r w:rsidRPr="007523F5">
        <w:rPr>
          <w:rFonts w:asciiTheme="minorHAnsi" w:hAnsiTheme="minorHAnsi" w:cs="Calibri"/>
          <w:szCs w:val="24"/>
        </w:rPr>
        <w:t xml:space="preserve"> O adicional de insalubridade será concedido aos servidores que, no exercício de suas funções ou atividades, não ocasional, de forma habitual e permanente, estiverem comprovadamente expostos às condições previstas no </w:t>
      </w:r>
      <w:r w:rsidR="006B34D3">
        <w:rPr>
          <w:rFonts w:asciiTheme="minorHAnsi" w:hAnsiTheme="minorHAnsi" w:cs="Calibri"/>
          <w:szCs w:val="24"/>
        </w:rPr>
        <w:t>a</w:t>
      </w:r>
      <w:r w:rsidR="00B4299A" w:rsidRPr="007523F5">
        <w:rPr>
          <w:rFonts w:asciiTheme="minorHAnsi" w:hAnsiTheme="minorHAnsi" w:cs="Calibri"/>
          <w:szCs w:val="24"/>
        </w:rPr>
        <w:t>rtigo</w:t>
      </w:r>
      <w:r w:rsidRPr="007523F5">
        <w:rPr>
          <w:rFonts w:asciiTheme="minorHAnsi" w:hAnsiTheme="minorHAnsi" w:cs="Calibri"/>
          <w:szCs w:val="24"/>
        </w:rPr>
        <w:t xml:space="preserve"> anterior.</w:t>
      </w:r>
    </w:p>
    <w:p w14:paraId="0D45E711" w14:textId="77777777" w:rsidR="007420DD" w:rsidRPr="007523F5" w:rsidRDefault="007420DD" w:rsidP="00E04926">
      <w:pPr>
        <w:autoSpaceDE w:val="0"/>
        <w:autoSpaceDN w:val="0"/>
        <w:adjustRightInd w:val="0"/>
        <w:spacing w:line="276" w:lineRule="auto"/>
        <w:jc w:val="both"/>
        <w:rPr>
          <w:rFonts w:asciiTheme="minorHAnsi" w:hAnsiTheme="minorHAnsi" w:cs="Calibri"/>
          <w:szCs w:val="24"/>
        </w:rPr>
      </w:pPr>
    </w:p>
    <w:p w14:paraId="4DBE29AD" w14:textId="77777777" w:rsidR="007420DD" w:rsidRPr="007523F5" w:rsidRDefault="007420DD" w:rsidP="00E04926">
      <w:pPr>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4C2585" w:rsidRPr="007523F5">
        <w:rPr>
          <w:rFonts w:asciiTheme="minorHAnsi" w:hAnsiTheme="minorHAnsi" w:cs="Calibri"/>
          <w:b/>
          <w:szCs w:val="24"/>
        </w:rPr>
        <w:t>149</w:t>
      </w:r>
      <w:r w:rsidR="00C8133A" w:rsidRPr="007523F5">
        <w:rPr>
          <w:rFonts w:asciiTheme="minorHAnsi" w:hAnsiTheme="minorHAnsi" w:cs="Calibri"/>
          <w:b/>
          <w:szCs w:val="24"/>
        </w:rPr>
        <w:t>.</w:t>
      </w:r>
      <w:r w:rsidRPr="007523F5">
        <w:rPr>
          <w:rFonts w:asciiTheme="minorHAnsi" w:hAnsiTheme="minorHAnsi" w:cs="Calibri"/>
          <w:szCs w:val="24"/>
        </w:rPr>
        <w:t xml:space="preserve"> O exercício de atividade considerada insalubre assegurará ao servidor público municipal ocupante de cargo de provimento efetivo e aos admitidos em caráter temporário</w:t>
      </w:r>
      <w:r w:rsidR="00CA791C" w:rsidRPr="007523F5">
        <w:rPr>
          <w:rFonts w:asciiTheme="minorHAnsi" w:hAnsiTheme="minorHAnsi" w:cs="Calibri"/>
          <w:szCs w:val="24"/>
        </w:rPr>
        <w:t>,</w:t>
      </w:r>
      <w:r w:rsidRPr="007523F5">
        <w:rPr>
          <w:rFonts w:asciiTheme="minorHAnsi" w:hAnsiTheme="minorHAnsi" w:cs="Calibri"/>
          <w:szCs w:val="24"/>
        </w:rPr>
        <w:t xml:space="preserve"> a concessão de </w:t>
      </w:r>
      <w:r w:rsidR="004226BB" w:rsidRPr="007523F5">
        <w:rPr>
          <w:rFonts w:asciiTheme="minorHAnsi" w:hAnsiTheme="minorHAnsi" w:cs="Calibri"/>
          <w:szCs w:val="24"/>
        </w:rPr>
        <w:t>a</w:t>
      </w:r>
      <w:r w:rsidRPr="007523F5">
        <w:rPr>
          <w:rFonts w:asciiTheme="minorHAnsi" w:hAnsiTheme="minorHAnsi" w:cs="Calibri"/>
          <w:szCs w:val="24"/>
        </w:rPr>
        <w:t xml:space="preserve">dicional de </w:t>
      </w:r>
      <w:r w:rsidR="004226BB" w:rsidRPr="007523F5">
        <w:rPr>
          <w:rFonts w:asciiTheme="minorHAnsi" w:hAnsiTheme="minorHAnsi" w:cs="Calibri"/>
          <w:szCs w:val="24"/>
        </w:rPr>
        <w:t>i</w:t>
      </w:r>
      <w:r w:rsidRPr="007523F5">
        <w:rPr>
          <w:rFonts w:asciiTheme="minorHAnsi" w:hAnsiTheme="minorHAnsi" w:cs="Calibri"/>
          <w:szCs w:val="24"/>
        </w:rPr>
        <w:t>nsalubridade nos seguintes percentuais:</w:t>
      </w:r>
    </w:p>
    <w:p w14:paraId="1351BC06" w14:textId="77777777" w:rsidR="00B517E4" w:rsidRPr="007523F5" w:rsidRDefault="00B517E4" w:rsidP="00E04926">
      <w:pPr>
        <w:spacing w:line="276" w:lineRule="auto"/>
        <w:jc w:val="both"/>
        <w:rPr>
          <w:rFonts w:asciiTheme="minorHAnsi" w:hAnsiTheme="minorHAnsi" w:cs="Calibri"/>
          <w:szCs w:val="24"/>
        </w:rPr>
      </w:pPr>
    </w:p>
    <w:p w14:paraId="41A6F46B" w14:textId="77777777" w:rsidR="007420DD" w:rsidRPr="007523F5" w:rsidRDefault="007420DD" w:rsidP="00E508B5">
      <w:pPr>
        <w:numPr>
          <w:ilvl w:val="0"/>
          <w:numId w:val="24"/>
        </w:numPr>
        <w:autoSpaceDE w:val="0"/>
        <w:autoSpaceDN w:val="0"/>
        <w:adjustRightInd w:val="0"/>
        <w:spacing w:line="276" w:lineRule="auto"/>
        <w:ind w:left="426" w:hanging="426"/>
        <w:jc w:val="both"/>
        <w:rPr>
          <w:rFonts w:asciiTheme="minorHAnsi" w:hAnsiTheme="minorHAnsi" w:cs="Calibri"/>
          <w:szCs w:val="24"/>
        </w:rPr>
      </w:pPr>
      <w:r w:rsidRPr="007523F5">
        <w:rPr>
          <w:rFonts w:asciiTheme="minorHAnsi" w:hAnsiTheme="minorHAnsi" w:cs="Calibri"/>
          <w:szCs w:val="24"/>
        </w:rPr>
        <w:t>40% (quarenta por cento), para insalubridade de grau máximo;</w:t>
      </w:r>
    </w:p>
    <w:p w14:paraId="3CFB763A" w14:textId="77777777" w:rsidR="007420DD" w:rsidRPr="007523F5" w:rsidRDefault="007420DD" w:rsidP="00E508B5">
      <w:pPr>
        <w:numPr>
          <w:ilvl w:val="0"/>
          <w:numId w:val="24"/>
        </w:numPr>
        <w:autoSpaceDE w:val="0"/>
        <w:autoSpaceDN w:val="0"/>
        <w:adjustRightInd w:val="0"/>
        <w:spacing w:line="276" w:lineRule="auto"/>
        <w:ind w:left="426" w:hanging="426"/>
        <w:jc w:val="both"/>
        <w:rPr>
          <w:rFonts w:asciiTheme="minorHAnsi" w:hAnsiTheme="minorHAnsi" w:cs="Calibri"/>
          <w:szCs w:val="24"/>
        </w:rPr>
      </w:pPr>
      <w:r w:rsidRPr="007523F5">
        <w:rPr>
          <w:rFonts w:asciiTheme="minorHAnsi" w:hAnsiTheme="minorHAnsi" w:cs="Calibri"/>
          <w:szCs w:val="24"/>
        </w:rPr>
        <w:lastRenderedPageBreak/>
        <w:t>20% (vinte por cento), para insalubridade de grau médio;</w:t>
      </w:r>
    </w:p>
    <w:p w14:paraId="15F3623E" w14:textId="77777777" w:rsidR="007420DD" w:rsidRPr="007523F5" w:rsidRDefault="007420DD" w:rsidP="00E508B5">
      <w:pPr>
        <w:numPr>
          <w:ilvl w:val="0"/>
          <w:numId w:val="24"/>
        </w:numPr>
        <w:autoSpaceDE w:val="0"/>
        <w:autoSpaceDN w:val="0"/>
        <w:adjustRightInd w:val="0"/>
        <w:spacing w:line="276" w:lineRule="auto"/>
        <w:ind w:left="426" w:hanging="426"/>
        <w:jc w:val="both"/>
        <w:rPr>
          <w:rFonts w:asciiTheme="minorHAnsi" w:hAnsiTheme="minorHAnsi" w:cs="Calibri"/>
          <w:szCs w:val="24"/>
        </w:rPr>
      </w:pPr>
      <w:r w:rsidRPr="007523F5">
        <w:rPr>
          <w:rFonts w:asciiTheme="minorHAnsi" w:hAnsiTheme="minorHAnsi" w:cs="Calibri"/>
          <w:szCs w:val="24"/>
        </w:rPr>
        <w:t>10% (dez por cento), para insalubridade de grau mínimo.</w:t>
      </w:r>
    </w:p>
    <w:p w14:paraId="350CAFD4" w14:textId="77777777" w:rsidR="007420DD" w:rsidRPr="007523F5" w:rsidRDefault="007420DD" w:rsidP="00E04926">
      <w:pPr>
        <w:autoSpaceDE w:val="0"/>
        <w:autoSpaceDN w:val="0"/>
        <w:adjustRightInd w:val="0"/>
        <w:spacing w:line="276" w:lineRule="auto"/>
        <w:jc w:val="both"/>
        <w:rPr>
          <w:rFonts w:asciiTheme="minorHAnsi" w:hAnsiTheme="minorHAnsi" w:cs="Calibri"/>
          <w:szCs w:val="24"/>
        </w:rPr>
      </w:pPr>
    </w:p>
    <w:p w14:paraId="42C2208C" w14:textId="5293533F" w:rsidR="007420DD" w:rsidRPr="007523F5" w:rsidRDefault="00B4299A"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Parágrafo</w:t>
      </w:r>
      <w:r w:rsidR="007420DD" w:rsidRPr="007523F5">
        <w:rPr>
          <w:rFonts w:asciiTheme="minorHAnsi" w:hAnsiTheme="minorHAnsi" w:cs="Calibri"/>
          <w:b/>
          <w:szCs w:val="24"/>
        </w:rPr>
        <w:t xml:space="preserve"> </w:t>
      </w:r>
      <w:r w:rsidR="004C2585" w:rsidRPr="007523F5">
        <w:rPr>
          <w:rFonts w:asciiTheme="minorHAnsi" w:hAnsiTheme="minorHAnsi" w:cs="Calibri"/>
          <w:b/>
          <w:szCs w:val="24"/>
        </w:rPr>
        <w:t>ú</w:t>
      </w:r>
      <w:r w:rsidR="006F68E9" w:rsidRPr="007523F5">
        <w:rPr>
          <w:rFonts w:asciiTheme="minorHAnsi" w:hAnsiTheme="minorHAnsi" w:cs="Calibri"/>
          <w:b/>
          <w:szCs w:val="24"/>
        </w:rPr>
        <w:t>nico</w:t>
      </w:r>
      <w:r w:rsidR="007420DD" w:rsidRPr="007523F5">
        <w:rPr>
          <w:rFonts w:asciiTheme="minorHAnsi" w:hAnsiTheme="minorHAnsi" w:cs="Calibri"/>
          <w:szCs w:val="24"/>
        </w:rPr>
        <w:t xml:space="preserve"> - O valor do adicional de insalubridade será calculado sobre o </w:t>
      </w:r>
      <w:r w:rsidR="000456CB" w:rsidRPr="007523F5">
        <w:rPr>
          <w:rFonts w:asciiTheme="minorHAnsi" w:hAnsiTheme="minorHAnsi" w:cs="Calibri"/>
          <w:szCs w:val="24"/>
        </w:rPr>
        <w:t xml:space="preserve">menor vencimento </w:t>
      </w:r>
      <w:r w:rsidR="003A18B6" w:rsidRPr="007523F5">
        <w:rPr>
          <w:rFonts w:asciiTheme="minorHAnsi" w:hAnsiTheme="minorHAnsi" w:cs="Calibri"/>
          <w:szCs w:val="24"/>
        </w:rPr>
        <w:t>base</w:t>
      </w:r>
      <w:r w:rsidR="00304C5C">
        <w:rPr>
          <w:rFonts w:asciiTheme="minorHAnsi" w:hAnsiTheme="minorHAnsi" w:cs="Calibri"/>
          <w:szCs w:val="24"/>
        </w:rPr>
        <w:t xml:space="preserve"> pago no Município</w:t>
      </w:r>
      <w:r w:rsidR="003A18B6" w:rsidRPr="007523F5">
        <w:rPr>
          <w:rFonts w:asciiTheme="minorHAnsi" w:hAnsiTheme="minorHAnsi" w:cs="Calibri"/>
          <w:szCs w:val="24"/>
        </w:rPr>
        <w:t>,</w:t>
      </w:r>
      <w:r w:rsidR="007420DD" w:rsidRPr="007523F5">
        <w:rPr>
          <w:rFonts w:asciiTheme="minorHAnsi" w:hAnsiTheme="minorHAnsi" w:cs="Calibri"/>
          <w:szCs w:val="24"/>
        </w:rPr>
        <w:t xml:space="preserve"> com a aplicação dos percentuais correspondentes aos respectivos graus, conforme definido neste </w:t>
      </w:r>
      <w:r w:rsidR="003A18B6" w:rsidRPr="007523F5">
        <w:rPr>
          <w:rFonts w:asciiTheme="minorHAnsi" w:hAnsiTheme="minorHAnsi" w:cs="Calibri"/>
          <w:szCs w:val="24"/>
        </w:rPr>
        <w:t>a</w:t>
      </w:r>
      <w:r w:rsidRPr="007523F5">
        <w:rPr>
          <w:rFonts w:asciiTheme="minorHAnsi" w:hAnsiTheme="minorHAnsi" w:cs="Calibri"/>
          <w:szCs w:val="24"/>
        </w:rPr>
        <w:t>rtigo</w:t>
      </w:r>
      <w:r w:rsidR="007420DD" w:rsidRPr="007523F5">
        <w:rPr>
          <w:rFonts w:asciiTheme="minorHAnsi" w:hAnsiTheme="minorHAnsi" w:cs="Calibri"/>
          <w:szCs w:val="24"/>
        </w:rPr>
        <w:t>.</w:t>
      </w:r>
    </w:p>
    <w:p w14:paraId="2C676E1B" w14:textId="77777777" w:rsidR="007420DD" w:rsidRPr="007523F5" w:rsidRDefault="007420DD" w:rsidP="00E04926">
      <w:pPr>
        <w:spacing w:line="276" w:lineRule="auto"/>
        <w:jc w:val="both"/>
        <w:rPr>
          <w:rFonts w:asciiTheme="minorHAnsi" w:eastAsia="Times New Roman" w:hAnsiTheme="minorHAnsi" w:cs="Calibri"/>
          <w:szCs w:val="24"/>
        </w:rPr>
      </w:pPr>
    </w:p>
    <w:p w14:paraId="16F7D415" w14:textId="1BDF130B" w:rsidR="000456CB" w:rsidRDefault="00FF431D" w:rsidP="00E04926">
      <w:pPr>
        <w:spacing w:line="276" w:lineRule="auto"/>
        <w:jc w:val="both"/>
        <w:rPr>
          <w:rFonts w:asciiTheme="minorHAnsi" w:eastAsia="Times New Roman"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4C2585" w:rsidRPr="007523F5">
        <w:rPr>
          <w:rFonts w:asciiTheme="minorHAnsi" w:hAnsiTheme="minorHAnsi" w:cs="Calibri"/>
          <w:b/>
          <w:szCs w:val="24"/>
        </w:rPr>
        <w:t>50</w:t>
      </w:r>
      <w:r w:rsidR="00C8133A" w:rsidRPr="007523F5">
        <w:rPr>
          <w:rFonts w:asciiTheme="minorHAnsi" w:hAnsiTheme="minorHAnsi" w:cs="Calibri"/>
          <w:b/>
          <w:szCs w:val="24"/>
        </w:rPr>
        <w:t>.</w:t>
      </w:r>
      <w:r w:rsidRPr="007523F5">
        <w:rPr>
          <w:rFonts w:asciiTheme="minorHAnsi" w:hAnsiTheme="minorHAnsi" w:cs="Calibri"/>
          <w:szCs w:val="24"/>
        </w:rPr>
        <w:t xml:space="preserve"> </w:t>
      </w:r>
      <w:r w:rsidR="000456CB" w:rsidRPr="007523F5">
        <w:rPr>
          <w:rFonts w:asciiTheme="minorHAnsi" w:eastAsia="Times New Roman" w:hAnsiTheme="minorHAnsi" w:cs="Calibri"/>
          <w:szCs w:val="24"/>
        </w:rPr>
        <w:t>São consideradas as atividades ou operações perigosas, aquelas que, por sua natureza ou métodos de trabalhos, impliquem o contato permanente com inflamáveis, explosivos, substâncias radioativas ou ionizantes, atividades de segurança pessoal e patrimonial, atividades que necessitem a utilização de veículo motocicleta, desde que não seja de modo ev</w:t>
      </w:r>
      <w:r w:rsidR="00CE0B44" w:rsidRPr="007523F5">
        <w:rPr>
          <w:rFonts w:asciiTheme="minorHAnsi" w:eastAsia="Times New Roman" w:hAnsiTheme="minorHAnsi" w:cs="Calibri"/>
          <w:szCs w:val="24"/>
        </w:rPr>
        <w:t xml:space="preserve">entual de acordo com as normas </w:t>
      </w:r>
      <w:r w:rsidR="000456CB" w:rsidRPr="007523F5">
        <w:rPr>
          <w:rFonts w:asciiTheme="minorHAnsi" w:eastAsia="Times New Roman" w:hAnsiTheme="minorHAnsi" w:cs="Calibri"/>
          <w:szCs w:val="24"/>
        </w:rPr>
        <w:t>editadas pelo Ministério do Trabalho e Previdência Social, ou legislação que venha a substituir.</w:t>
      </w:r>
    </w:p>
    <w:p w14:paraId="57EA5C58" w14:textId="77777777" w:rsidR="000F2A8F" w:rsidRPr="007523F5" w:rsidRDefault="000F2A8F" w:rsidP="00E04926">
      <w:pPr>
        <w:spacing w:line="276" w:lineRule="auto"/>
        <w:jc w:val="both"/>
        <w:rPr>
          <w:rFonts w:asciiTheme="minorHAnsi" w:eastAsia="Times New Roman" w:hAnsiTheme="minorHAnsi" w:cs="Calibri"/>
          <w:szCs w:val="24"/>
        </w:rPr>
      </w:pPr>
    </w:p>
    <w:p w14:paraId="78ABC940" w14:textId="77777777" w:rsidR="00FF431D" w:rsidRPr="007523F5"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4C2585" w:rsidRPr="007523F5">
        <w:rPr>
          <w:rFonts w:asciiTheme="minorHAnsi" w:hAnsiTheme="minorHAnsi" w:cs="Calibri"/>
          <w:b/>
          <w:szCs w:val="24"/>
        </w:rPr>
        <w:t>51</w:t>
      </w:r>
      <w:r w:rsidR="00C8133A" w:rsidRPr="007523F5">
        <w:rPr>
          <w:rFonts w:asciiTheme="minorHAnsi" w:hAnsiTheme="minorHAnsi" w:cs="Calibri"/>
          <w:b/>
          <w:szCs w:val="24"/>
        </w:rPr>
        <w:t>.</w:t>
      </w:r>
      <w:r w:rsidRPr="007523F5">
        <w:rPr>
          <w:rFonts w:asciiTheme="minorHAnsi" w:hAnsiTheme="minorHAnsi" w:cs="Calibri"/>
          <w:szCs w:val="24"/>
        </w:rPr>
        <w:t xml:space="preserve"> O adicional de periculosidade será concedido aos</w:t>
      </w:r>
      <w:r w:rsidR="006E256F" w:rsidRPr="007523F5">
        <w:rPr>
          <w:rFonts w:asciiTheme="minorHAnsi" w:hAnsiTheme="minorHAnsi" w:cs="Calibri"/>
          <w:szCs w:val="24"/>
        </w:rPr>
        <w:t xml:space="preserve"> </w:t>
      </w:r>
      <w:r w:rsidRPr="007523F5">
        <w:rPr>
          <w:rFonts w:asciiTheme="minorHAnsi" w:hAnsiTheme="minorHAnsi" w:cs="Calibri"/>
          <w:szCs w:val="24"/>
        </w:rPr>
        <w:t>servidores que, no exercício habitual e permanente de suas atividades</w:t>
      </w:r>
      <w:r w:rsidR="006E256F" w:rsidRPr="007523F5">
        <w:rPr>
          <w:rFonts w:asciiTheme="minorHAnsi" w:hAnsiTheme="minorHAnsi" w:cs="Calibri"/>
          <w:szCs w:val="24"/>
        </w:rPr>
        <w:t xml:space="preserve"> </w:t>
      </w:r>
      <w:r w:rsidRPr="007523F5">
        <w:rPr>
          <w:rFonts w:asciiTheme="minorHAnsi" w:hAnsiTheme="minorHAnsi" w:cs="Calibri"/>
          <w:szCs w:val="24"/>
        </w:rPr>
        <w:t>ou funções, estiverem comprovadamente expostos às condições</w:t>
      </w:r>
      <w:r w:rsidR="006E256F" w:rsidRPr="007523F5">
        <w:rPr>
          <w:rFonts w:asciiTheme="minorHAnsi" w:hAnsiTheme="minorHAnsi" w:cs="Calibri"/>
          <w:szCs w:val="24"/>
        </w:rPr>
        <w:t xml:space="preserve"> </w:t>
      </w:r>
      <w:r w:rsidRPr="007523F5">
        <w:rPr>
          <w:rFonts w:asciiTheme="minorHAnsi" w:hAnsiTheme="minorHAnsi" w:cs="Calibri"/>
          <w:szCs w:val="24"/>
        </w:rPr>
        <w:t xml:space="preserve">previstas </w:t>
      </w:r>
      <w:r w:rsidR="000456CB" w:rsidRPr="007523F5">
        <w:rPr>
          <w:rFonts w:asciiTheme="minorHAnsi" w:hAnsiTheme="minorHAnsi" w:cs="Calibri"/>
          <w:szCs w:val="24"/>
        </w:rPr>
        <w:t xml:space="preserve">no </w:t>
      </w:r>
      <w:r w:rsidR="003A18B6" w:rsidRPr="007523F5">
        <w:rPr>
          <w:rFonts w:asciiTheme="minorHAnsi" w:hAnsiTheme="minorHAnsi" w:cs="Calibri"/>
          <w:szCs w:val="24"/>
        </w:rPr>
        <w:t>a</w:t>
      </w:r>
      <w:r w:rsidR="00B4299A" w:rsidRPr="007523F5">
        <w:rPr>
          <w:rFonts w:asciiTheme="minorHAnsi" w:hAnsiTheme="minorHAnsi" w:cs="Calibri"/>
          <w:szCs w:val="24"/>
        </w:rPr>
        <w:t>rtigo</w:t>
      </w:r>
      <w:r w:rsidR="000456CB" w:rsidRPr="007523F5">
        <w:rPr>
          <w:rFonts w:asciiTheme="minorHAnsi" w:hAnsiTheme="minorHAnsi" w:cs="Calibri"/>
          <w:szCs w:val="24"/>
        </w:rPr>
        <w:t xml:space="preserve"> anterior</w:t>
      </w:r>
      <w:r w:rsidRPr="007523F5">
        <w:rPr>
          <w:rFonts w:asciiTheme="minorHAnsi" w:hAnsiTheme="minorHAnsi" w:cs="Calibri"/>
          <w:szCs w:val="24"/>
        </w:rPr>
        <w:t>.</w:t>
      </w:r>
    </w:p>
    <w:p w14:paraId="7154915C" w14:textId="77777777" w:rsidR="002511B6" w:rsidRPr="007523F5" w:rsidRDefault="002511B6" w:rsidP="00E04926">
      <w:pPr>
        <w:autoSpaceDE w:val="0"/>
        <w:autoSpaceDN w:val="0"/>
        <w:adjustRightInd w:val="0"/>
        <w:spacing w:line="276" w:lineRule="auto"/>
        <w:jc w:val="both"/>
        <w:rPr>
          <w:rFonts w:asciiTheme="minorHAnsi" w:hAnsiTheme="minorHAnsi" w:cs="Calibri"/>
          <w:szCs w:val="24"/>
        </w:rPr>
      </w:pPr>
    </w:p>
    <w:p w14:paraId="54597307" w14:textId="52065E9D" w:rsidR="00FF431D" w:rsidRPr="007523F5"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4C2585" w:rsidRPr="007523F5">
        <w:rPr>
          <w:rFonts w:asciiTheme="minorHAnsi" w:hAnsiTheme="minorHAnsi" w:cs="Calibri"/>
          <w:b/>
          <w:szCs w:val="24"/>
        </w:rPr>
        <w:t>52</w:t>
      </w:r>
      <w:r w:rsidR="00C8133A" w:rsidRPr="007523F5">
        <w:rPr>
          <w:rFonts w:asciiTheme="minorHAnsi" w:hAnsiTheme="minorHAnsi" w:cs="Calibri"/>
          <w:b/>
          <w:szCs w:val="24"/>
        </w:rPr>
        <w:t>.</w:t>
      </w:r>
      <w:r w:rsidR="00CE0B44" w:rsidRPr="007523F5">
        <w:rPr>
          <w:rFonts w:asciiTheme="minorHAnsi" w:hAnsiTheme="minorHAnsi" w:cs="Calibri"/>
          <w:szCs w:val="24"/>
        </w:rPr>
        <w:t xml:space="preserve"> </w:t>
      </w:r>
      <w:r w:rsidRPr="007523F5">
        <w:rPr>
          <w:rFonts w:asciiTheme="minorHAnsi" w:hAnsiTheme="minorHAnsi" w:cs="Calibri"/>
          <w:szCs w:val="24"/>
        </w:rPr>
        <w:t>O exercício de trabalho em condições de periculosidade</w:t>
      </w:r>
      <w:r w:rsidR="006E256F" w:rsidRPr="007523F5">
        <w:rPr>
          <w:rFonts w:asciiTheme="minorHAnsi" w:hAnsiTheme="minorHAnsi" w:cs="Calibri"/>
          <w:szCs w:val="24"/>
        </w:rPr>
        <w:t xml:space="preserve"> </w:t>
      </w:r>
      <w:r w:rsidRPr="007523F5">
        <w:rPr>
          <w:rFonts w:asciiTheme="minorHAnsi" w:hAnsiTheme="minorHAnsi" w:cs="Calibri"/>
          <w:szCs w:val="24"/>
        </w:rPr>
        <w:t>assegura ao servidor público municipal ocupante de cargo de</w:t>
      </w:r>
      <w:r w:rsidR="006E256F" w:rsidRPr="007523F5">
        <w:rPr>
          <w:rFonts w:asciiTheme="minorHAnsi" w:hAnsiTheme="minorHAnsi" w:cs="Calibri"/>
          <w:szCs w:val="24"/>
        </w:rPr>
        <w:t xml:space="preserve"> </w:t>
      </w:r>
      <w:r w:rsidRPr="007523F5">
        <w:rPr>
          <w:rFonts w:asciiTheme="minorHAnsi" w:hAnsiTheme="minorHAnsi" w:cs="Calibri"/>
          <w:szCs w:val="24"/>
        </w:rPr>
        <w:t>provimento efetivo e aos admitidos em</w:t>
      </w:r>
      <w:r w:rsidRPr="007523F5">
        <w:rPr>
          <w:rFonts w:asciiTheme="minorHAnsi" w:hAnsiTheme="minorHAnsi" w:cs="Calibri"/>
          <w:color w:val="FF0000"/>
          <w:szCs w:val="24"/>
        </w:rPr>
        <w:t xml:space="preserve"> </w:t>
      </w:r>
      <w:r w:rsidRPr="007523F5">
        <w:rPr>
          <w:rFonts w:asciiTheme="minorHAnsi" w:hAnsiTheme="minorHAnsi" w:cs="Calibri"/>
          <w:szCs w:val="24"/>
        </w:rPr>
        <w:t>caráter temporário, a percepção</w:t>
      </w:r>
      <w:r w:rsidR="006E256F" w:rsidRPr="007523F5">
        <w:rPr>
          <w:rFonts w:asciiTheme="minorHAnsi" w:hAnsiTheme="minorHAnsi" w:cs="Calibri"/>
          <w:szCs w:val="24"/>
        </w:rPr>
        <w:t xml:space="preserve"> </w:t>
      </w:r>
      <w:r w:rsidRPr="007523F5">
        <w:rPr>
          <w:rFonts w:asciiTheme="minorHAnsi" w:hAnsiTheme="minorHAnsi" w:cs="Calibri"/>
          <w:szCs w:val="24"/>
        </w:rPr>
        <w:t xml:space="preserve">de adicional de 30% (trinta por cento) sobre o </w:t>
      </w:r>
      <w:r w:rsidR="00304C5C">
        <w:rPr>
          <w:rFonts w:asciiTheme="minorHAnsi" w:hAnsiTheme="minorHAnsi" w:cs="Calibri"/>
          <w:szCs w:val="24"/>
        </w:rPr>
        <w:t xml:space="preserve">menor </w:t>
      </w:r>
      <w:r w:rsidRPr="007523F5">
        <w:rPr>
          <w:rFonts w:asciiTheme="minorHAnsi" w:hAnsiTheme="minorHAnsi" w:cs="Calibri"/>
          <w:szCs w:val="24"/>
        </w:rPr>
        <w:t>vencimento b</w:t>
      </w:r>
      <w:r w:rsidR="003A18B6" w:rsidRPr="007523F5">
        <w:rPr>
          <w:rFonts w:asciiTheme="minorHAnsi" w:hAnsiTheme="minorHAnsi" w:cs="Calibri"/>
          <w:szCs w:val="24"/>
        </w:rPr>
        <w:t>ase</w:t>
      </w:r>
      <w:r w:rsidR="00304C5C">
        <w:rPr>
          <w:rFonts w:asciiTheme="minorHAnsi" w:hAnsiTheme="minorHAnsi" w:cs="Calibri"/>
          <w:szCs w:val="24"/>
        </w:rPr>
        <w:t xml:space="preserve"> pago no Município</w:t>
      </w:r>
      <w:r w:rsidR="003A18B6" w:rsidRPr="007523F5">
        <w:rPr>
          <w:rFonts w:asciiTheme="minorHAnsi" w:hAnsiTheme="minorHAnsi" w:cs="Calibri"/>
          <w:szCs w:val="24"/>
        </w:rPr>
        <w:t>.</w:t>
      </w:r>
    </w:p>
    <w:p w14:paraId="069EB015" w14:textId="77777777" w:rsidR="008B2839" w:rsidRPr="007523F5" w:rsidRDefault="008B2839" w:rsidP="00E04926">
      <w:pPr>
        <w:autoSpaceDE w:val="0"/>
        <w:autoSpaceDN w:val="0"/>
        <w:adjustRightInd w:val="0"/>
        <w:spacing w:line="276" w:lineRule="auto"/>
        <w:jc w:val="both"/>
        <w:rPr>
          <w:rFonts w:asciiTheme="minorHAnsi" w:hAnsiTheme="minorHAnsi" w:cs="Calibri"/>
          <w:szCs w:val="24"/>
        </w:rPr>
      </w:pPr>
    </w:p>
    <w:p w14:paraId="10D5D59F" w14:textId="2A942615" w:rsidR="00FF431D"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4C2585" w:rsidRPr="007523F5">
        <w:rPr>
          <w:rFonts w:asciiTheme="minorHAnsi" w:hAnsiTheme="minorHAnsi" w:cs="Calibri"/>
          <w:b/>
          <w:szCs w:val="24"/>
        </w:rPr>
        <w:t>53</w:t>
      </w:r>
      <w:r w:rsidR="00C8133A" w:rsidRPr="007523F5">
        <w:rPr>
          <w:rFonts w:asciiTheme="minorHAnsi" w:hAnsiTheme="minorHAnsi" w:cs="Calibri"/>
          <w:b/>
          <w:szCs w:val="24"/>
        </w:rPr>
        <w:t>.</w:t>
      </w:r>
      <w:r w:rsidR="00001DA8" w:rsidRPr="007523F5">
        <w:rPr>
          <w:rFonts w:asciiTheme="minorHAnsi" w:hAnsiTheme="minorHAnsi" w:cs="Calibri"/>
          <w:szCs w:val="24"/>
        </w:rPr>
        <w:t xml:space="preserve"> </w:t>
      </w:r>
      <w:r w:rsidRPr="007523F5">
        <w:rPr>
          <w:rFonts w:asciiTheme="minorHAnsi" w:hAnsiTheme="minorHAnsi" w:cs="Calibri"/>
          <w:szCs w:val="24"/>
        </w:rPr>
        <w:t>Os adicionais de insalubridade e periculosidade serão</w:t>
      </w:r>
      <w:r w:rsidR="006E256F" w:rsidRPr="007523F5">
        <w:rPr>
          <w:rFonts w:asciiTheme="minorHAnsi" w:hAnsiTheme="minorHAnsi" w:cs="Calibri"/>
          <w:szCs w:val="24"/>
        </w:rPr>
        <w:t xml:space="preserve"> </w:t>
      </w:r>
      <w:r w:rsidRPr="007523F5">
        <w:rPr>
          <w:rFonts w:asciiTheme="minorHAnsi" w:hAnsiTheme="minorHAnsi" w:cs="Calibri"/>
          <w:szCs w:val="24"/>
        </w:rPr>
        <w:t>concedidos somente após Laudo Técnico das Condições Ambientais de</w:t>
      </w:r>
      <w:r w:rsidR="006E256F" w:rsidRPr="007523F5">
        <w:rPr>
          <w:rFonts w:asciiTheme="minorHAnsi" w:hAnsiTheme="minorHAnsi" w:cs="Calibri"/>
          <w:szCs w:val="24"/>
        </w:rPr>
        <w:t xml:space="preserve"> </w:t>
      </w:r>
      <w:r w:rsidRPr="007523F5">
        <w:rPr>
          <w:rFonts w:asciiTheme="minorHAnsi" w:hAnsiTheme="minorHAnsi" w:cs="Calibri"/>
          <w:szCs w:val="24"/>
        </w:rPr>
        <w:t>Trabalho e das atividades desempenhadas pelo servidor</w:t>
      </w:r>
      <w:r w:rsidR="006A0E16" w:rsidRPr="007523F5">
        <w:rPr>
          <w:rFonts w:asciiTheme="minorHAnsi" w:hAnsiTheme="minorHAnsi" w:cs="Calibri"/>
          <w:szCs w:val="24"/>
        </w:rPr>
        <w:t>,</w:t>
      </w:r>
      <w:r w:rsidRPr="007523F5">
        <w:rPr>
          <w:rFonts w:asciiTheme="minorHAnsi" w:hAnsiTheme="minorHAnsi" w:cs="Calibri"/>
          <w:szCs w:val="24"/>
        </w:rPr>
        <w:t xml:space="preserve"> emitido pela</w:t>
      </w:r>
      <w:r w:rsidR="006E256F" w:rsidRPr="007523F5">
        <w:rPr>
          <w:rFonts w:asciiTheme="minorHAnsi" w:hAnsiTheme="minorHAnsi" w:cs="Calibri"/>
          <w:szCs w:val="24"/>
        </w:rPr>
        <w:t xml:space="preserve"> </w:t>
      </w:r>
      <w:r w:rsidRPr="007523F5">
        <w:rPr>
          <w:rFonts w:asciiTheme="minorHAnsi" w:hAnsiTheme="minorHAnsi" w:cs="Calibri"/>
          <w:szCs w:val="24"/>
        </w:rPr>
        <w:t>Unidade Administrativa de Segurança, Medicina do Trabalho do</w:t>
      </w:r>
      <w:r w:rsidR="006E256F" w:rsidRPr="007523F5">
        <w:rPr>
          <w:rFonts w:asciiTheme="minorHAnsi" w:hAnsiTheme="minorHAnsi" w:cs="Calibri"/>
          <w:szCs w:val="24"/>
        </w:rPr>
        <w:t xml:space="preserve"> </w:t>
      </w:r>
      <w:r w:rsidRPr="007523F5">
        <w:rPr>
          <w:rFonts w:asciiTheme="minorHAnsi" w:hAnsiTheme="minorHAnsi" w:cs="Calibri"/>
          <w:szCs w:val="24"/>
        </w:rPr>
        <w:t>Município de Clevelândia ou por empresa especializada contratada, que</w:t>
      </w:r>
      <w:r w:rsidR="006E256F" w:rsidRPr="007523F5">
        <w:rPr>
          <w:rFonts w:asciiTheme="minorHAnsi" w:hAnsiTheme="minorHAnsi" w:cs="Calibri"/>
          <w:szCs w:val="24"/>
        </w:rPr>
        <w:t xml:space="preserve"> </w:t>
      </w:r>
      <w:r w:rsidRPr="007523F5">
        <w:rPr>
          <w:rFonts w:asciiTheme="minorHAnsi" w:hAnsiTheme="minorHAnsi" w:cs="Calibri"/>
          <w:szCs w:val="24"/>
        </w:rPr>
        <w:t>recomendará o seu deferimento ou indeferimento.</w:t>
      </w:r>
    </w:p>
    <w:p w14:paraId="1085CC59" w14:textId="77777777" w:rsidR="000F2A8F" w:rsidRPr="007523F5" w:rsidRDefault="000F2A8F" w:rsidP="00E04926">
      <w:pPr>
        <w:autoSpaceDE w:val="0"/>
        <w:autoSpaceDN w:val="0"/>
        <w:adjustRightInd w:val="0"/>
        <w:spacing w:line="276" w:lineRule="auto"/>
        <w:jc w:val="both"/>
        <w:rPr>
          <w:rFonts w:asciiTheme="minorHAnsi" w:hAnsiTheme="minorHAnsi" w:cs="Calibri"/>
          <w:szCs w:val="24"/>
        </w:rPr>
      </w:pPr>
    </w:p>
    <w:p w14:paraId="653C75D0" w14:textId="77777777" w:rsidR="00FF431D" w:rsidRPr="007523F5" w:rsidRDefault="00B4299A"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Parágrafo</w:t>
      </w:r>
      <w:r w:rsidR="00FF431D" w:rsidRPr="007523F5">
        <w:rPr>
          <w:rFonts w:asciiTheme="minorHAnsi" w:hAnsiTheme="minorHAnsi" w:cs="Calibri"/>
          <w:b/>
          <w:szCs w:val="24"/>
        </w:rPr>
        <w:t xml:space="preserve"> </w:t>
      </w:r>
      <w:r w:rsidR="004C2585" w:rsidRPr="007523F5">
        <w:rPr>
          <w:rFonts w:asciiTheme="minorHAnsi" w:hAnsiTheme="minorHAnsi" w:cs="Calibri"/>
          <w:b/>
          <w:szCs w:val="24"/>
        </w:rPr>
        <w:t>ú</w:t>
      </w:r>
      <w:r w:rsidR="006F68E9" w:rsidRPr="007523F5">
        <w:rPr>
          <w:rFonts w:asciiTheme="minorHAnsi" w:hAnsiTheme="minorHAnsi" w:cs="Calibri"/>
          <w:b/>
          <w:szCs w:val="24"/>
        </w:rPr>
        <w:t>nico</w:t>
      </w:r>
      <w:r w:rsidR="00FF431D" w:rsidRPr="007523F5">
        <w:rPr>
          <w:rFonts w:asciiTheme="minorHAnsi" w:hAnsiTheme="minorHAnsi" w:cs="Calibri"/>
          <w:szCs w:val="24"/>
        </w:rPr>
        <w:t xml:space="preserve"> - A concessão do adicional de insalubridade e</w:t>
      </w:r>
      <w:r w:rsidR="006E256F" w:rsidRPr="007523F5">
        <w:rPr>
          <w:rFonts w:asciiTheme="minorHAnsi" w:hAnsiTheme="minorHAnsi" w:cs="Calibri"/>
          <w:szCs w:val="24"/>
        </w:rPr>
        <w:t xml:space="preserve"> </w:t>
      </w:r>
      <w:r w:rsidR="00FF431D" w:rsidRPr="007523F5">
        <w:rPr>
          <w:rFonts w:asciiTheme="minorHAnsi" w:hAnsiTheme="minorHAnsi" w:cs="Calibri"/>
          <w:szCs w:val="24"/>
        </w:rPr>
        <w:t>periculosidade será autorizada pelo Prefeito Municipal, conforme Laudo</w:t>
      </w:r>
      <w:r w:rsidR="006E256F" w:rsidRPr="007523F5">
        <w:rPr>
          <w:rFonts w:asciiTheme="minorHAnsi" w:hAnsiTheme="minorHAnsi" w:cs="Calibri"/>
          <w:szCs w:val="24"/>
        </w:rPr>
        <w:t xml:space="preserve"> </w:t>
      </w:r>
      <w:r w:rsidR="00FF431D" w:rsidRPr="007523F5">
        <w:rPr>
          <w:rFonts w:asciiTheme="minorHAnsi" w:hAnsiTheme="minorHAnsi" w:cs="Calibri"/>
          <w:szCs w:val="24"/>
        </w:rPr>
        <w:t>Técnico das Condições Ambientais de Trabalho.</w:t>
      </w:r>
      <w:r w:rsidR="006A0E16" w:rsidRPr="007523F5">
        <w:rPr>
          <w:rFonts w:asciiTheme="minorHAnsi" w:hAnsiTheme="minorHAnsi" w:cs="Calibri"/>
          <w:szCs w:val="24"/>
        </w:rPr>
        <w:t xml:space="preserve"> </w:t>
      </w:r>
    </w:p>
    <w:p w14:paraId="5B8092FD" w14:textId="77777777" w:rsidR="006A0E16" w:rsidRPr="007523F5" w:rsidRDefault="006A0E16" w:rsidP="00E04926">
      <w:pPr>
        <w:autoSpaceDE w:val="0"/>
        <w:autoSpaceDN w:val="0"/>
        <w:adjustRightInd w:val="0"/>
        <w:spacing w:line="276" w:lineRule="auto"/>
        <w:jc w:val="both"/>
        <w:rPr>
          <w:rFonts w:asciiTheme="minorHAnsi" w:hAnsiTheme="minorHAnsi" w:cs="Calibri"/>
          <w:szCs w:val="24"/>
        </w:rPr>
      </w:pPr>
    </w:p>
    <w:p w14:paraId="6E93D95C" w14:textId="77777777" w:rsidR="00FF431D" w:rsidRPr="007523F5"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4C2585" w:rsidRPr="007523F5">
        <w:rPr>
          <w:rFonts w:asciiTheme="minorHAnsi" w:hAnsiTheme="minorHAnsi" w:cs="Calibri"/>
          <w:b/>
          <w:szCs w:val="24"/>
        </w:rPr>
        <w:t>154</w:t>
      </w:r>
      <w:r w:rsidR="00C8133A" w:rsidRPr="007523F5">
        <w:rPr>
          <w:rFonts w:asciiTheme="minorHAnsi" w:hAnsiTheme="minorHAnsi" w:cs="Calibri"/>
          <w:b/>
          <w:szCs w:val="24"/>
        </w:rPr>
        <w:t>.</w:t>
      </w:r>
      <w:r w:rsidR="003A18B6" w:rsidRPr="007523F5">
        <w:rPr>
          <w:rFonts w:asciiTheme="minorHAnsi" w:hAnsiTheme="minorHAnsi" w:cs="Calibri"/>
          <w:b/>
          <w:szCs w:val="24"/>
        </w:rPr>
        <w:t xml:space="preserve"> </w:t>
      </w:r>
      <w:r w:rsidRPr="007523F5">
        <w:rPr>
          <w:rFonts w:asciiTheme="minorHAnsi" w:hAnsiTheme="minorHAnsi" w:cs="Calibri"/>
          <w:szCs w:val="24"/>
        </w:rPr>
        <w:t>O direito do servidor ao adicional de insalubridade ou ao</w:t>
      </w:r>
      <w:r w:rsidR="006E256F" w:rsidRPr="007523F5">
        <w:rPr>
          <w:rFonts w:asciiTheme="minorHAnsi" w:hAnsiTheme="minorHAnsi" w:cs="Calibri"/>
          <w:szCs w:val="24"/>
        </w:rPr>
        <w:t xml:space="preserve"> </w:t>
      </w:r>
      <w:r w:rsidRPr="007523F5">
        <w:rPr>
          <w:rFonts w:asciiTheme="minorHAnsi" w:hAnsiTheme="minorHAnsi" w:cs="Calibri"/>
          <w:szCs w:val="24"/>
        </w:rPr>
        <w:t>adicional de periculosidade será suspenso quando houver o</w:t>
      </w:r>
      <w:r w:rsidR="006E256F" w:rsidRPr="007523F5">
        <w:rPr>
          <w:rFonts w:asciiTheme="minorHAnsi" w:hAnsiTheme="minorHAnsi" w:cs="Calibri"/>
          <w:szCs w:val="24"/>
        </w:rPr>
        <w:t xml:space="preserve"> </w:t>
      </w:r>
      <w:r w:rsidRPr="007523F5">
        <w:rPr>
          <w:rFonts w:asciiTheme="minorHAnsi" w:hAnsiTheme="minorHAnsi" w:cs="Calibri"/>
          <w:szCs w:val="24"/>
        </w:rPr>
        <w:t>afastamento das atividades insalubres ou perigosas por período</w:t>
      </w:r>
      <w:r w:rsidR="00001DA8" w:rsidRPr="007523F5">
        <w:rPr>
          <w:rFonts w:asciiTheme="minorHAnsi" w:hAnsiTheme="minorHAnsi" w:cs="Calibri"/>
          <w:szCs w:val="24"/>
        </w:rPr>
        <w:t xml:space="preserve"> </w:t>
      </w:r>
      <w:r w:rsidRPr="007523F5">
        <w:rPr>
          <w:rFonts w:asciiTheme="minorHAnsi" w:hAnsiTheme="minorHAnsi" w:cs="Calibri"/>
          <w:szCs w:val="24"/>
        </w:rPr>
        <w:t>superior a 30 (trinta) dias.</w:t>
      </w:r>
    </w:p>
    <w:p w14:paraId="39069C61" w14:textId="77777777" w:rsidR="006A0E16" w:rsidRPr="007523F5" w:rsidRDefault="006A0E16" w:rsidP="00E04926">
      <w:pPr>
        <w:autoSpaceDE w:val="0"/>
        <w:autoSpaceDN w:val="0"/>
        <w:adjustRightInd w:val="0"/>
        <w:spacing w:line="276" w:lineRule="auto"/>
        <w:jc w:val="both"/>
        <w:rPr>
          <w:rFonts w:asciiTheme="minorHAnsi" w:hAnsiTheme="minorHAnsi" w:cs="Calibri"/>
          <w:szCs w:val="24"/>
        </w:rPr>
      </w:pPr>
    </w:p>
    <w:p w14:paraId="4DA9F5C0" w14:textId="202A2C38" w:rsidR="00FF431D"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4C2585" w:rsidRPr="007523F5">
        <w:rPr>
          <w:rFonts w:asciiTheme="minorHAnsi" w:hAnsiTheme="minorHAnsi" w:cs="Calibri"/>
          <w:b/>
          <w:szCs w:val="24"/>
        </w:rPr>
        <w:t>155</w:t>
      </w:r>
      <w:r w:rsidR="00C8133A" w:rsidRPr="007523F5">
        <w:rPr>
          <w:rFonts w:asciiTheme="minorHAnsi" w:hAnsiTheme="minorHAnsi" w:cs="Calibri"/>
          <w:b/>
          <w:szCs w:val="24"/>
        </w:rPr>
        <w:t>.</w:t>
      </w:r>
      <w:r w:rsidR="00AC4F69" w:rsidRPr="007523F5">
        <w:rPr>
          <w:rFonts w:asciiTheme="minorHAnsi" w:hAnsiTheme="minorHAnsi" w:cs="Calibri"/>
          <w:szCs w:val="24"/>
        </w:rPr>
        <w:t xml:space="preserve"> </w:t>
      </w:r>
      <w:r w:rsidRPr="007523F5">
        <w:rPr>
          <w:rFonts w:asciiTheme="minorHAnsi" w:hAnsiTheme="minorHAnsi" w:cs="Calibri"/>
          <w:szCs w:val="24"/>
        </w:rPr>
        <w:t>O direito do servidor ao adicional de insalubridade ou ao</w:t>
      </w:r>
      <w:r w:rsidR="00001DA8" w:rsidRPr="007523F5">
        <w:rPr>
          <w:rFonts w:asciiTheme="minorHAnsi" w:hAnsiTheme="minorHAnsi" w:cs="Calibri"/>
          <w:szCs w:val="24"/>
        </w:rPr>
        <w:t xml:space="preserve"> </w:t>
      </w:r>
      <w:r w:rsidRPr="007523F5">
        <w:rPr>
          <w:rFonts w:asciiTheme="minorHAnsi" w:hAnsiTheme="minorHAnsi" w:cs="Calibri"/>
          <w:szCs w:val="24"/>
        </w:rPr>
        <w:t>adicional de periculosidade cessará:</w:t>
      </w:r>
    </w:p>
    <w:p w14:paraId="0CEF352B" w14:textId="77777777" w:rsidR="003F3754" w:rsidRPr="007523F5" w:rsidRDefault="003F3754" w:rsidP="00E04926">
      <w:pPr>
        <w:autoSpaceDE w:val="0"/>
        <w:autoSpaceDN w:val="0"/>
        <w:adjustRightInd w:val="0"/>
        <w:spacing w:line="276" w:lineRule="auto"/>
        <w:jc w:val="both"/>
        <w:rPr>
          <w:rFonts w:asciiTheme="minorHAnsi" w:hAnsiTheme="minorHAnsi" w:cs="Calibri"/>
          <w:szCs w:val="24"/>
        </w:rPr>
      </w:pPr>
    </w:p>
    <w:p w14:paraId="68705888" w14:textId="77777777" w:rsidR="00FF431D" w:rsidRPr="007523F5" w:rsidRDefault="000402F8" w:rsidP="00E508B5">
      <w:pPr>
        <w:numPr>
          <w:ilvl w:val="0"/>
          <w:numId w:val="25"/>
        </w:numPr>
        <w:autoSpaceDE w:val="0"/>
        <w:autoSpaceDN w:val="0"/>
        <w:adjustRightInd w:val="0"/>
        <w:spacing w:line="276" w:lineRule="auto"/>
        <w:ind w:left="426" w:hanging="426"/>
        <w:jc w:val="both"/>
        <w:rPr>
          <w:rFonts w:asciiTheme="minorHAnsi" w:hAnsiTheme="minorHAnsi" w:cs="Calibri"/>
          <w:szCs w:val="24"/>
        </w:rPr>
      </w:pPr>
      <w:r>
        <w:rPr>
          <w:rFonts w:asciiTheme="minorHAnsi" w:hAnsiTheme="minorHAnsi" w:cs="Calibri"/>
          <w:szCs w:val="24"/>
        </w:rPr>
        <w:lastRenderedPageBreak/>
        <w:t>c</w:t>
      </w:r>
      <w:r w:rsidR="00FF431D" w:rsidRPr="007523F5">
        <w:rPr>
          <w:rFonts w:asciiTheme="minorHAnsi" w:hAnsiTheme="minorHAnsi" w:cs="Calibri"/>
          <w:szCs w:val="24"/>
        </w:rPr>
        <w:t>om a eliminação, neutralização ou redução do risco à sua</w:t>
      </w:r>
      <w:r w:rsidR="00001DA8" w:rsidRPr="007523F5">
        <w:rPr>
          <w:rFonts w:asciiTheme="minorHAnsi" w:hAnsiTheme="minorHAnsi" w:cs="Calibri"/>
          <w:szCs w:val="24"/>
        </w:rPr>
        <w:t xml:space="preserve"> </w:t>
      </w:r>
      <w:r w:rsidR="00FF431D" w:rsidRPr="007523F5">
        <w:rPr>
          <w:rFonts w:asciiTheme="minorHAnsi" w:hAnsiTheme="minorHAnsi" w:cs="Calibri"/>
          <w:szCs w:val="24"/>
        </w:rPr>
        <w:t>saúde ou integridade física aos níveis de tolerância;</w:t>
      </w:r>
    </w:p>
    <w:p w14:paraId="39014275" w14:textId="77777777" w:rsidR="00FF431D" w:rsidRPr="007523F5" w:rsidRDefault="000402F8" w:rsidP="00E508B5">
      <w:pPr>
        <w:numPr>
          <w:ilvl w:val="0"/>
          <w:numId w:val="25"/>
        </w:numPr>
        <w:autoSpaceDE w:val="0"/>
        <w:autoSpaceDN w:val="0"/>
        <w:adjustRightInd w:val="0"/>
        <w:spacing w:line="276" w:lineRule="auto"/>
        <w:ind w:left="426" w:hanging="426"/>
        <w:jc w:val="both"/>
        <w:rPr>
          <w:rFonts w:asciiTheme="minorHAnsi" w:hAnsiTheme="minorHAnsi" w:cs="Calibri"/>
          <w:szCs w:val="24"/>
        </w:rPr>
      </w:pPr>
      <w:r>
        <w:rPr>
          <w:rFonts w:asciiTheme="minorHAnsi" w:hAnsiTheme="minorHAnsi" w:cs="Calibri"/>
          <w:szCs w:val="24"/>
        </w:rPr>
        <w:t>c</w:t>
      </w:r>
      <w:r w:rsidR="00FF431D" w:rsidRPr="007523F5">
        <w:rPr>
          <w:rFonts w:asciiTheme="minorHAnsi" w:hAnsiTheme="minorHAnsi" w:cs="Calibri"/>
          <w:szCs w:val="24"/>
        </w:rPr>
        <w:t>om a transferência do servidor para outro local de trabalho</w:t>
      </w:r>
      <w:r w:rsidR="00001DA8" w:rsidRPr="007523F5">
        <w:rPr>
          <w:rFonts w:asciiTheme="minorHAnsi" w:hAnsiTheme="minorHAnsi" w:cs="Calibri"/>
          <w:szCs w:val="24"/>
        </w:rPr>
        <w:t xml:space="preserve"> </w:t>
      </w:r>
      <w:r w:rsidR="00FF431D" w:rsidRPr="007523F5">
        <w:rPr>
          <w:rFonts w:asciiTheme="minorHAnsi" w:hAnsiTheme="minorHAnsi" w:cs="Calibri"/>
          <w:szCs w:val="24"/>
        </w:rPr>
        <w:t>não considerado insalubre ou perigoso;</w:t>
      </w:r>
    </w:p>
    <w:p w14:paraId="005F4F4F" w14:textId="77777777" w:rsidR="00C6518B" w:rsidRPr="007523F5" w:rsidRDefault="000402F8" w:rsidP="00E508B5">
      <w:pPr>
        <w:numPr>
          <w:ilvl w:val="0"/>
          <w:numId w:val="25"/>
        </w:numPr>
        <w:autoSpaceDE w:val="0"/>
        <w:autoSpaceDN w:val="0"/>
        <w:adjustRightInd w:val="0"/>
        <w:spacing w:line="276" w:lineRule="auto"/>
        <w:ind w:left="426" w:hanging="426"/>
        <w:jc w:val="both"/>
        <w:rPr>
          <w:rFonts w:asciiTheme="minorHAnsi" w:hAnsiTheme="minorHAnsi" w:cs="Calibri"/>
          <w:szCs w:val="24"/>
        </w:rPr>
      </w:pPr>
      <w:r>
        <w:rPr>
          <w:rFonts w:asciiTheme="minorHAnsi" w:hAnsiTheme="minorHAnsi" w:cs="Calibri"/>
          <w:szCs w:val="24"/>
        </w:rPr>
        <w:t>q</w:t>
      </w:r>
      <w:r w:rsidR="00FF431D" w:rsidRPr="007523F5">
        <w:rPr>
          <w:rFonts w:asciiTheme="minorHAnsi" w:hAnsiTheme="minorHAnsi" w:cs="Calibri"/>
          <w:szCs w:val="24"/>
        </w:rPr>
        <w:t xml:space="preserve">uando detectado pela fiscalização da </w:t>
      </w:r>
      <w:r w:rsidR="004304B7" w:rsidRPr="007523F5">
        <w:rPr>
          <w:rFonts w:asciiTheme="minorHAnsi" w:hAnsiTheme="minorHAnsi" w:cs="Calibri"/>
          <w:szCs w:val="24"/>
        </w:rPr>
        <w:t>u</w:t>
      </w:r>
      <w:r w:rsidR="00FF431D" w:rsidRPr="007523F5">
        <w:rPr>
          <w:rFonts w:asciiTheme="minorHAnsi" w:hAnsiTheme="minorHAnsi" w:cs="Calibri"/>
          <w:szCs w:val="24"/>
        </w:rPr>
        <w:t>nidade</w:t>
      </w:r>
      <w:r w:rsidR="00001DA8" w:rsidRPr="007523F5">
        <w:rPr>
          <w:rFonts w:asciiTheme="minorHAnsi" w:hAnsiTheme="minorHAnsi" w:cs="Calibri"/>
          <w:szCs w:val="24"/>
        </w:rPr>
        <w:t xml:space="preserve"> </w:t>
      </w:r>
      <w:r w:rsidR="004304B7" w:rsidRPr="007523F5">
        <w:rPr>
          <w:rFonts w:asciiTheme="minorHAnsi" w:hAnsiTheme="minorHAnsi" w:cs="Calibri"/>
          <w:szCs w:val="24"/>
        </w:rPr>
        <w:t>a</w:t>
      </w:r>
      <w:r w:rsidR="00FF431D" w:rsidRPr="007523F5">
        <w:rPr>
          <w:rFonts w:asciiTheme="minorHAnsi" w:hAnsiTheme="minorHAnsi" w:cs="Calibri"/>
          <w:szCs w:val="24"/>
        </w:rPr>
        <w:t>dministrativa, competente, a não realização pelo servidor de atividades</w:t>
      </w:r>
      <w:r w:rsidR="00001DA8" w:rsidRPr="007523F5">
        <w:rPr>
          <w:rFonts w:asciiTheme="minorHAnsi" w:hAnsiTheme="minorHAnsi" w:cs="Calibri"/>
          <w:szCs w:val="24"/>
        </w:rPr>
        <w:t xml:space="preserve"> </w:t>
      </w:r>
      <w:r w:rsidR="00FF431D" w:rsidRPr="007523F5">
        <w:rPr>
          <w:rFonts w:asciiTheme="minorHAnsi" w:hAnsiTheme="minorHAnsi" w:cs="Calibri"/>
          <w:szCs w:val="24"/>
        </w:rPr>
        <w:t>insalubres ou perigosas</w:t>
      </w:r>
      <w:r w:rsidR="006A0E16" w:rsidRPr="007523F5">
        <w:rPr>
          <w:rFonts w:asciiTheme="minorHAnsi" w:hAnsiTheme="minorHAnsi" w:cs="Calibri"/>
          <w:szCs w:val="24"/>
        </w:rPr>
        <w:t>.</w:t>
      </w:r>
    </w:p>
    <w:p w14:paraId="63724424" w14:textId="77777777" w:rsidR="006A0E16" w:rsidRPr="007523F5" w:rsidRDefault="006A0E16" w:rsidP="00E04926">
      <w:pPr>
        <w:autoSpaceDE w:val="0"/>
        <w:autoSpaceDN w:val="0"/>
        <w:adjustRightInd w:val="0"/>
        <w:spacing w:line="276" w:lineRule="auto"/>
        <w:jc w:val="both"/>
        <w:rPr>
          <w:rFonts w:asciiTheme="minorHAnsi" w:hAnsiTheme="minorHAnsi" w:cs="Calibri"/>
          <w:szCs w:val="24"/>
        </w:rPr>
      </w:pPr>
    </w:p>
    <w:p w14:paraId="31AD0CFF" w14:textId="77777777" w:rsidR="00FF431D" w:rsidRPr="007523F5"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4C2585" w:rsidRPr="007523F5">
        <w:rPr>
          <w:rFonts w:asciiTheme="minorHAnsi" w:hAnsiTheme="minorHAnsi" w:cs="Calibri"/>
          <w:b/>
          <w:szCs w:val="24"/>
        </w:rPr>
        <w:t>56</w:t>
      </w:r>
      <w:r w:rsidR="00C8133A" w:rsidRPr="007523F5">
        <w:rPr>
          <w:rFonts w:asciiTheme="minorHAnsi" w:hAnsiTheme="minorHAnsi" w:cs="Calibri"/>
          <w:b/>
          <w:szCs w:val="24"/>
        </w:rPr>
        <w:t>.</w:t>
      </w:r>
      <w:r w:rsidR="00AC4F69" w:rsidRPr="007523F5">
        <w:rPr>
          <w:rFonts w:asciiTheme="minorHAnsi" w:hAnsiTheme="minorHAnsi" w:cs="Calibri"/>
          <w:szCs w:val="24"/>
        </w:rPr>
        <w:t xml:space="preserve"> </w:t>
      </w:r>
      <w:r w:rsidRPr="007523F5">
        <w:rPr>
          <w:rFonts w:asciiTheme="minorHAnsi" w:hAnsiTheme="minorHAnsi" w:cs="Calibri"/>
          <w:szCs w:val="24"/>
        </w:rPr>
        <w:t xml:space="preserve">O servidor que fizer jus aos </w:t>
      </w:r>
      <w:r w:rsidR="004304B7" w:rsidRPr="007523F5">
        <w:rPr>
          <w:rFonts w:asciiTheme="minorHAnsi" w:hAnsiTheme="minorHAnsi" w:cs="Calibri"/>
          <w:szCs w:val="24"/>
        </w:rPr>
        <w:t>02 (</w:t>
      </w:r>
      <w:r w:rsidRPr="007523F5">
        <w:rPr>
          <w:rFonts w:asciiTheme="minorHAnsi" w:hAnsiTheme="minorHAnsi" w:cs="Calibri"/>
          <w:szCs w:val="24"/>
        </w:rPr>
        <w:t>dois</w:t>
      </w:r>
      <w:r w:rsidR="004304B7" w:rsidRPr="007523F5">
        <w:rPr>
          <w:rFonts w:asciiTheme="minorHAnsi" w:hAnsiTheme="minorHAnsi" w:cs="Calibri"/>
          <w:szCs w:val="24"/>
        </w:rPr>
        <w:t>)</w:t>
      </w:r>
      <w:r w:rsidRPr="007523F5">
        <w:rPr>
          <w:rFonts w:asciiTheme="minorHAnsi" w:hAnsiTheme="minorHAnsi" w:cs="Calibri"/>
          <w:szCs w:val="24"/>
        </w:rPr>
        <w:t xml:space="preserve"> adicionais deverá optar</w:t>
      </w:r>
      <w:r w:rsidR="00001DA8" w:rsidRPr="007523F5">
        <w:rPr>
          <w:rFonts w:asciiTheme="minorHAnsi" w:hAnsiTheme="minorHAnsi" w:cs="Calibri"/>
          <w:szCs w:val="24"/>
        </w:rPr>
        <w:t xml:space="preserve"> </w:t>
      </w:r>
      <w:r w:rsidRPr="007523F5">
        <w:rPr>
          <w:rFonts w:asciiTheme="minorHAnsi" w:hAnsiTheme="minorHAnsi" w:cs="Calibri"/>
          <w:szCs w:val="24"/>
        </w:rPr>
        <w:t>por um deles, sendo vedada a percepção cumulativa dos mesmos.</w:t>
      </w:r>
    </w:p>
    <w:p w14:paraId="56D8546C" w14:textId="77777777" w:rsidR="006A0E16" w:rsidRPr="007523F5" w:rsidRDefault="006A0E16" w:rsidP="00E04926">
      <w:pPr>
        <w:autoSpaceDE w:val="0"/>
        <w:autoSpaceDN w:val="0"/>
        <w:adjustRightInd w:val="0"/>
        <w:spacing w:line="276" w:lineRule="auto"/>
        <w:jc w:val="both"/>
        <w:rPr>
          <w:rFonts w:asciiTheme="minorHAnsi" w:hAnsiTheme="minorHAnsi" w:cs="Calibri"/>
          <w:szCs w:val="24"/>
        </w:rPr>
      </w:pPr>
    </w:p>
    <w:p w14:paraId="442B9F81" w14:textId="1418E21A" w:rsidR="00FF431D"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Art.</w:t>
      </w:r>
      <w:r w:rsidR="00A53D90" w:rsidRPr="007523F5">
        <w:rPr>
          <w:rFonts w:asciiTheme="minorHAnsi" w:hAnsiTheme="minorHAnsi" w:cs="Calibri"/>
          <w:b/>
          <w:szCs w:val="24"/>
        </w:rPr>
        <w:t xml:space="preserve"> </w:t>
      </w:r>
      <w:r w:rsidR="003A18B6" w:rsidRPr="007523F5">
        <w:rPr>
          <w:rFonts w:asciiTheme="minorHAnsi" w:hAnsiTheme="minorHAnsi" w:cs="Calibri"/>
          <w:b/>
          <w:szCs w:val="24"/>
        </w:rPr>
        <w:t>1</w:t>
      </w:r>
      <w:r w:rsidR="004C2585" w:rsidRPr="007523F5">
        <w:rPr>
          <w:rFonts w:asciiTheme="minorHAnsi" w:hAnsiTheme="minorHAnsi" w:cs="Calibri"/>
          <w:b/>
          <w:szCs w:val="24"/>
        </w:rPr>
        <w:t>57</w:t>
      </w:r>
      <w:r w:rsidR="00C8133A" w:rsidRPr="007523F5">
        <w:rPr>
          <w:rFonts w:asciiTheme="minorHAnsi" w:hAnsiTheme="minorHAnsi" w:cs="Calibri"/>
          <w:b/>
          <w:szCs w:val="24"/>
        </w:rPr>
        <w:t>.</w:t>
      </w:r>
      <w:r w:rsidR="00AC4F69" w:rsidRPr="007523F5">
        <w:rPr>
          <w:rFonts w:asciiTheme="minorHAnsi" w:hAnsiTheme="minorHAnsi" w:cs="Calibri"/>
          <w:szCs w:val="24"/>
        </w:rPr>
        <w:t xml:space="preserve"> </w:t>
      </w:r>
      <w:r w:rsidRPr="007523F5">
        <w:rPr>
          <w:rFonts w:asciiTheme="minorHAnsi" w:hAnsiTheme="minorHAnsi" w:cs="Calibri"/>
          <w:szCs w:val="24"/>
        </w:rPr>
        <w:t>O exercício eventual e não permanente de atividades</w:t>
      </w:r>
      <w:r w:rsidR="00001DA8" w:rsidRPr="007523F5">
        <w:rPr>
          <w:rFonts w:asciiTheme="minorHAnsi" w:hAnsiTheme="minorHAnsi" w:cs="Calibri"/>
          <w:szCs w:val="24"/>
        </w:rPr>
        <w:t xml:space="preserve"> </w:t>
      </w:r>
      <w:r w:rsidRPr="007523F5">
        <w:rPr>
          <w:rFonts w:asciiTheme="minorHAnsi" w:hAnsiTheme="minorHAnsi" w:cs="Calibri"/>
          <w:szCs w:val="24"/>
        </w:rPr>
        <w:t>consideradas insalubres ou perigosas, não gera direito à percepção do</w:t>
      </w:r>
      <w:r w:rsidR="00001DA8" w:rsidRPr="007523F5">
        <w:rPr>
          <w:rFonts w:asciiTheme="minorHAnsi" w:hAnsiTheme="minorHAnsi" w:cs="Calibri"/>
          <w:szCs w:val="24"/>
        </w:rPr>
        <w:t xml:space="preserve"> </w:t>
      </w:r>
      <w:r w:rsidRPr="007523F5">
        <w:rPr>
          <w:rFonts w:asciiTheme="minorHAnsi" w:hAnsiTheme="minorHAnsi" w:cs="Calibri"/>
          <w:szCs w:val="24"/>
        </w:rPr>
        <w:t>adicional de insalubridade ou de periculosidade, salvo previsão no</w:t>
      </w:r>
      <w:r w:rsidR="00001DA8" w:rsidRPr="007523F5">
        <w:rPr>
          <w:rFonts w:asciiTheme="minorHAnsi" w:hAnsiTheme="minorHAnsi" w:cs="Calibri"/>
          <w:szCs w:val="24"/>
        </w:rPr>
        <w:t xml:space="preserve"> </w:t>
      </w:r>
      <w:r w:rsidRPr="007523F5">
        <w:rPr>
          <w:rFonts w:asciiTheme="minorHAnsi" w:hAnsiTheme="minorHAnsi" w:cs="Calibri"/>
          <w:szCs w:val="24"/>
        </w:rPr>
        <w:t>Laudo Técnico das Condições Ambientais de Trabalho, mencionado no</w:t>
      </w:r>
      <w:r w:rsidR="00001DA8" w:rsidRPr="007523F5">
        <w:rPr>
          <w:rFonts w:asciiTheme="minorHAnsi" w:hAnsiTheme="minorHAnsi" w:cs="Calibri"/>
          <w:szCs w:val="24"/>
        </w:rPr>
        <w:t xml:space="preserve"> </w:t>
      </w:r>
      <w:r w:rsidR="00E47789" w:rsidRPr="007523F5">
        <w:rPr>
          <w:rFonts w:asciiTheme="minorHAnsi" w:hAnsiTheme="minorHAnsi" w:cs="Calibri"/>
          <w:szCs w:val="24"/>
        </w:rPr>
        <w:t>ar</w:t>
      </w:r>
      <w:r w:rsidR="00B4299A" w:rsidRPr="007523F5">
        <w:rPr>
          <w:rFonts w:asciiTheme="minorHAnsi" w:hAnsiTheme="minorHAnsi" w:cs="Calibri"/>
          <w:szCs w:val="24"/>
        </w:rPr>
        <w:t>t</w:t>
      </w:r>
      <w:r w:rsidR="00E47789" w:rsidRPr="007523F5">
        <w:rPr>
          <w:rFonts w:asciiTheme="minorHAnsi" w:hAnsiTheme="minorHAnsi" w:cs="Calibri"/>
          <w:szCs w:val="24"/>
        </w:rPr>
        <w:t>.</w:t>
      </w:r>
      <w:r w:rsidRPr="007523F5">
        <w:rPr>
          <w:rFonts w:asciiTheme="minorHAnsi" w:hAnsiTheme="minorHAnsi" w:cs="Calibri"/>
          <w:szCs w:val="24"/>
        </w:rPr>
        <w:t xml:space="preserve"> </w:t>
      </w:r>
      <w:r w:rsidR="00AC4F69" w:rsidRPr="007523F5">
        <w:rPr>
          <w:rFonts w:asciiTheme="minorHAnsi" w:hAnsiTheme="minorHAnsi" w:cs="Calibri"/>
          <w:szCs w:val="24"/>
        </w:rPr>
        <w:t>1</w:t>
      </w:r>
      <w:r w:rsidR="004C2585" w:rsidRPr="007523F5">
        <w:rPr>
          <w:rFonts w:asciiTheme="minorHAnsi" w:hAnsiTheme="minorHAnsi" w:cs="Calibri"/>
          <w:szCs w:val="24"/>
        </w:rPr>
        <w:t>53</w:t>
      </w:r>
      <w:r w:rsidR="002C2F27" w:rsidRPr="007523F5">
        <w:rPr>
          <w:rFonts w:asciiTheme="minorHAnsi" w:hAnsiTheme="minorHAnsi" w:cs="Calibri"/>
          <w:szCs w:val="24"/>
        </w:rPr>
        <w:t xml:space="preserve"> </w:t>
      </w:r>
      <w:r w:rsidR="00F40846" w:rsidRPr="007523F5">
        <w:rPr>
          <w:rFonts w:asciiTheme="minorHAnsi" w:hAnsiTheme="minorHAnsi" w:cs="Calibri"/>
          <w:szCs w:val="24"/>
        </w:rPr>
        <w:t>d</w:t>
      </w:r>
      <w:r w:rsidR="002C2F27" w:rsidRPr="007523F5">
        <w:rPr>
          <w:rFonts w:asciiTheme="minorHAnsi" w:hAnsiTheme="minorHAnsi" w:cs="Calibri"/>
          <w:szCs w:val="24"/>
        </w:rPr>
        <w:t>e</w:t>
      </w:r>
      <w:r w:rsidRPr="007523F5">
        <w:rPr>
          <w:rFonts w:asciiTheme="minorHAnsi" w:hAnsiTheme="minorHAnsi" w:cs="Calibri"/>
          <w:szCs w:val="24"/>
        </w:rPr>
        <w:t xml:space="preserve">sta </w:t>
      </w:r>
      <w:r w:rsidR="004304B7" w:rsidRPr="007523F5">
        <w:rPr>
          <w:rFonts w:asciiTheme="minorHAnsi" w:hAnsiTheme="minorHAnsi" w:cs="Calibri"/>
          <w:szCs w:val="24"/>
        </w:rPr>
        <w:t>l</w:t>
      </w:r>
      <w:r w:rsidRPr="007523F5">
        <w:rPr>
          <w:rFonts w:asciiTheme="minorHAnsi" w:hAnsiTheme="minorHAnsi" w:cs="Calibri"/>
          <w:szCs w:val="24"/>
        </w:rPr>
        <w:t>ei.</w:t>
      </w:r>
    </w:p>
    <w:p w14:paraId="19A6B878" w14:textId="77777777" w:rsidR="000F2A8F" w:rsidRPr="007523F5" w:rsidRDefault="000F2A8F" w:rsidP="00E04926">
      <w:pPr>
        <w:autoSpaceDE w:val="0"/>
        <w:autoSpaceDN w:val="0"/>
        <w:adjustRightInd w:val="0"/>
        <w:spacing w:line="276" w:lineRule="auto"/>
        <w:jc w:val="both"/>
        <w:rPr>
          <w:rFonts w:asciiTheme="minorHAnsi" w:hAnsiTheme="minorHAnsi" w:cs="Calibri"/>
          <w:szCs w:val="24"/>
        </w:rPr>
      </w:pPr>
    </w:p>
    <w:p w14:paraId="1B0418E6" w14:textId="77777777" w:rsidR="00FF431D" w:rsidRPr="007523F5"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4C2585" w:rsidRPr="007523F5">
        <w:rPr>
          <w:rFonts w:asciiTheme="minorHAnsi" w:hAnsiTheme="minorHAnsi" w:cs="Calibri"/>
          <w:b/>
          <w:szCs w:val="24"/>
        </w:rPr>
        <w:t>58</w:t>
      </w:r>
      <w:r w:rsidR="00C8133A" w:rsidRPr="007523F5">
        <w:rPr>
          <w:rFonts w:asciiTheme="minorHAnsi" w:hAnsiTheme="minorHAnsi" w:cs="Calibri"/>
          <w:b/>
          <w:szCs w:val="24"/>
        </w:rPr>
        <w:t>.</w:t>
      </w:r>
      <w:r w:rsidR="00AC4F69" w:rsidRPr="007523F5">
        <w:rPr>
          <w:rFonts w:asciiTheme="minorHAnsi" w:hAnsiTheme="minorHAnsi" w:cs="Calibri"/>
          <w:szCs w:val="24"/>
        </w:rPr>
        <w:t xml:space="preserve"> </w:t>
      </w:r>
      <w:r w:rsidRPr="007523F5">
        <w:rPr>
          <w:rFonts w:asciiTheme="minorHAnsi" w:hAnsiTheme="minorHAnsi" w:cs="Calibri"/>
          <w:szCs w:val="24"/>
        </w:rPr>
        <w:t>Não será concedido adicional de periculosidade ou</w:t>
      </w:r>
      <w:r w:rsidR="00001DA8" w:rsidRPr="007523F5">
        <w:rPr>
          <w:rFonts w:asciiTheme="minorHAnsi" w:hAnsiTheme="minorHAnsi" w:cs="Calibri"/>
          <w:szCs w:val="24"/>
        </w:rPr>
        <w:t xml:space="preserve"> </w:t>
      </w:r>
      <w:r w:rsidR="0071649E" w:rsidRPr="007523F5">
        <w:rPr>
          <w:rFonts w:asciiTheme="minorHAnsi" w:hAnsiTheme="minorHAnsi" w:cs="Calibri"/>
          <w:szCs w:val="24"/>
        </w:rPr>
        <w:t xml:space="preserve">de </w:t>
      </w:r>
      <w:r w:rsidRPr="007523F5">
        <w:rPr>
          <w:rFonts w:asciiTheme="minorHAnsi" w:hAnsiTheme="minorHAnsi" w:cs="Calibri"/>
          <w:szCs w:val="24"/>
        </w:rPr>
        <w:t>insalubridade aos servidores públicos municipais que forem designados</w:t>
      </w:r>
      <w:r w:rsidR="00001DA8" w:rsidRPr="007523F5">
        <w:rPr>
          <w:rFonts w:asciiTheme="minorHAnsi" w:hAnsiTheme="minorHAnsi" w:cs="Calibri"/>
          <w:szCs w:val="24"/>
        </w:rPr>
        <w:t xml:space="preserve"> </w:t>
      </w:r>
      <w:r w:rsidRPr="007523F5">
        <w:rPr>
          <w:rFonts w:asciiTheme="minorHAnsi" w:hAnsiTheme="minorHAnsi" w:cs="Calibri"/>
          <w:szCs w:val="24"/>
        </w:rPr>
        <w:t>para responder por cargo de provimento em comissão, salvo</w:t>
      </w:r>
      <w:r w:rsidR="00001DA8" w:rsidRPr="007523F5">
        <w:rPr>
          <w:rFonts w:asciiTheme="minorHAnsi" w:hAnsiTheme="minorHAnsi" w:cs="Calibri"/>
          <w:szCs w:val="24"/>
        </w:rPr>
        <w:t xml:space="preserve"> </w:t>
      </w:r>
      <w:r w:rsidRPr="007523F5">
        <w:rPr>
          <w:rFonts w:asciiTheme="minorHAnsi" w:hAnsiTheme="minorHAnsi" w:cs="Calibri"/>
          <w:szCs w:val="24"/>
        </w:rPr>
        <w:t>determinação previst</w:t>
      </w:r>
      <w:r w:rsidR="00AC4F69" w:rsidRPr="007523F5">
        <w:rPr>
          <w:rFonts w:asciiTheme="minorHAnsi" w:hAnsiTheme="minorHAnsi" w:cs="Calibri"/>
          <w:szCs w:val="24"/>
        </w:rPr>
        <w:t>a</w:t>
      </w:r>
      <w:r w:rsidRPr="007523F5">
        <w:rPr>
          <w:rFonts w:asciiTheme="minorHAnsi" w:hAnsiTheme="minorHAnsi" w:cs="Calibri"/>
          <w:szCs w:val="24"/>
        </w:rPr>
        <w:t xml:space="preserve"> no Laudo Técnico das Condições Ambientais de</w:t>
      </w:r>
      <w:r w:rsidR="00001DA8" w:rsidRPr="007523F5">
        <w:rPr>
          <w:rFonts w:asciiTheme="minorHAnsi" w:hAnsiTheme="minorHAnsi" w:cs="Calibri"/>
          <w:szCs w:val="24"/>
        </w:rPr>
        <w:t xml:space="preserve"> </w:t>
      </w:r>
      <w:r w:rsidRPr="007523F5">
        <w:rPr>
          <w:rFonts w:asciiTheme="minorHAnsi" w:hAnsiTheme="minorHAnsi" w:cs="Calibri"/>
          <w:szCs w:val="24"/>
        </w:rPr>
        <w:t xml:space="preserve">Trabalho, mencionado no </w:t>
      </w:r>
      <w:r w:rsidR="00E47789" w:rsidRPr="007523F5">
        <w:rPr>
          <w:rFonts w:asciiTheme="minorHAnsi" w:hAnsiTheme="minorHAnsi" w:cs="Calibri"/>
          <w:szCs w:val="24"/>
        </w:rPr>
        <w:t>a</w:t>
      </w:r>
      <w:r w:rsidR="00B4299A" w:rsidRPr="007523F5">
        <w:rPr>
          <w:rFonts w:asciiTheme="minorHAnsi" w:hAnsiTheme="minorHAnsi" w:cs="Calibri"/>
          <w:szCs w:val="24"/>
        </w:rPr>
        <w:t>rt</w:t>
      </w:r>
      <w:r w:rsidR="00E47789" w:rsidRPr="007523F5">
        <w:rPr>
          <w:rFonts w:asciiTheme="minorHAnsi" w:hAnsiTheme="minorHAnsi" w:cs="Calibri"/>
          <w:szCs w:val="24"/>
        </w:rPr>
        <w:t>. 1</w:t>
      </w:r>
      <w:r w:rsidR="004C2585" w:rsidRPr="007523F5">
        <w:rPr>
          <w:rFonts w:asciiTheme="minorHAnsi" w:hAnsiTheme="minorHAnsi" w:cs="Calibri"/>
          <w:szCs w:val="24"/>
        </w:rPr>
        <w:t xml:space="preserve">53 </w:t>
      </w:r>
      <w:r w:rsidR="004304B7" w:rsidRPr="007523F5">
        <w:rPr>
          <w:rFonts w:asciiTheme="minorHAnsi" w:hAnsiTheme="minorHAnsi" w:cs="Calibri"/>
          <w:szCs w:val="24"/>
        </w:rPr>
        <w:t>desta l</w:t>
      </w:r>
      <w:r w:rsidRPr="007523F5">
        <w:rPr>
          <w:rFonts w:asciiTheme="minorHAnsi" w:hAnsiTheme="minorHAnsi" w:cs="Calibri"/>
          <w:szCs w:val="24"/>
        </w:rPr>
        <w:t>ei.</w:t>
      </w:r>
    </w:p>
    <w:p w14:paraId="073BE6DB" w14:textId="77777777" w:rsidR="006A0E16" w:rsidRPr="007523F5" w:rsidRDefault="006A0E16" w:rsidP="00E04926">
      <w:pPr>
        <w:autoSpaceDE w:val="0"/>
        <w:autoSpaceDN w:val="0"/>
        <w:adjustRightInd w:val="0"/>
        <w:spacing w:line="276" w:lineRule="auto"/>
        <w:jc w:val="both"/>
        <w:rPr>
          <w:rFonts w:asciiTheme="minorHAnsi" w:hAnsiTheme="minorHAnsi" w:cs="Calibri"/>
          <w:szCs w:val="24"/>
        </w:rPr>
      </w:pPr>
    </w:p>
    <w:p w14:paraId="201414FC" w14:textId="21C6E517" w:rsidR="00FD622D" w:rsidRDefault="007A0677" w:rsidP="00E04926">
      <w:pPr>
        <w:pStyle w:val="Corpodetexto3"/>
        <w:spacing w:after="0" w:line="276" w:lineRule="auto"/>
        <w:jc w:val="both"/>
        <w:rPr>
          <w:rFonts w:asciiTheme="minorHAnsi" w:hAnsiTheme="minorHAnsi" w:cs="Calibri"/>
          <w:bCs/>
          <w:sz w:val="24"/>
          <w:szCs w:val="24"/>
        </w:rPr>
      </w:pPr>
      <w:r w:rsidRPr="007523F5">
        <w:rPr>
          <w:rFonts w:asciiTheme="minorHAnsi" w:hAnsiTheme="minorHAnsi" w:cs="Calibri"/>
          <w:b/>
          <w:sz w:val="24"/>
          <w:szCs w:val="24"/>
        </w:rPr>
        <w:t xml:space="preserve">Art. </w:t>
      </w:r>
      <w:r w:rsidR="003A18B6" w:rsidRPr="007523F5">
        <w:rPr>
          <w:rFonts w:asciiTheme="minorHAnsi" w:hAnsiTheme="minorHAnsi" w:cs="Calibri"/>
          <w:b/>
          <w:sz w:val="24"/>
          <w:szCs w:val="24"/>
        </w:rPr>
        <w:t>1</w:t>
      </w:r>
      <w:r w:rsidR="00114B5D" w:rsidRPr="007523F5">
        <w:rPr>
          <w:rFonts w:asciiTheme="minorHAnsi" w:hAnsiTheme="minorHAnsi" w:cs="Calibri"/>
          <w:b/>
          <w:sz w:val="24"/>
          <w:szCs w:val="24"/>
        </w:rPr>
        <w:t>59</w:t>
      </w:r>
      <w:r w:rsidR="00C8133A" w:rsidRPr="007523F5">
        <w:rPr>
          <w:rFonts w:asciiTheme="minorHAnsi" w:hAnsiTheme="minorHAnsi" w:cs="Calibri"/>
          <w:b/>
          <w:sz w:val="24"/>
          <w:szCs w:val="24"/>
        </w:rPr>
        <w:t>.</w:t>
      </w:r>
      <w:r w:rsidRPr="007523F5">
        <w:rPr>
          <w:rFonts w:asciiTheme="minorHAnsi" w:hAnsiTheme="minorHAnsi" w:cs="Calibri"/>
          <w:sz w:val="24"/>
          <w:szCs w:val="24"/>
        </w:rPr>
        <w:t xml:space="preserve"> </w:t>
      </w:r>
      <w:r w:rsidR="00FD622D" w:rsidRPr="007523F5">
        <w:rPr>
          <w:rFonts w:asciiTheme="minorHAnsi" w:hAnsiTheme="minorHAnsi" w:cs="Calibri"/>
          <w:bCs/>
          <w:sz w:val="24"/>
          <w:szCs w:val="24"/>
        </w:rPr>
        <w:t xml:space="preserve">A servidora gestante ou lactante, enquanto durar a gestação e a lactação, exercerá suas atividades em local salubre e em serviço não perigoso, e </w:t>
      </w:r>
      <w:r w:rsidR="00114B5D" w:rsidRPr="007523F5">
        <w:rPr>
          <w:rFonts w:asciiTheme="minorHAnsi" w:hAnsiTheme="minorHAnsi" w:cs="Calibri"/>
          <w:bCs/>
          <w:sz w:val="24"/>
          <w:szCs w:val="24"/>
        </w:rPr>
        <w:t>continuará</w:t>
      </w:r>
      <w:r w:rsidR="00FD622D" w:rsidRPr="007523F5">
        <w:rPr>
          <w:rFonts w:asciiTheme="minorHAnsi" w:hAnsiTheme="minorHAnsi" w:cs="Calibri"/>
          <w:bCs/>
          <w:sz w:val="24"/>
          <w:szCs w:val="24"/>
        </w:rPr>
        <w:t xml:space="preserve"> recebendo o adicional durante o período de afastamento. </w:t>
      </w:r>
    </w:p>
    <w:p w14:paraId="664F63F1" w14:textId="77777777" w:rsidR="000F2A8F" w:rsidRPr="007523F5" w:rsidRDefault="000F2A8F" w:rsidP="00E04926">
      <w:pPr>
        <w:pStyle w:val="Corpodetexto3"/>
        <w:spacing w:after="0" w:line="276" w:lineRule="auto"/>
        <w:jc w:val="both"/>
        <w:rPr>
          <w:rFonts w:asciiTheme="minorHAnsi" w:hAnsiTheme="minorHAnsi" w:cs="Calibri"/>
          <w:bCs/>
          <w:sz w:val="24"/>
          <w:szCs w:val="24"/>
        </w:rPr>
      </w:pPr>
    </w:p>
    <w:p w14:paraId="6B82E518" w14:textId="77777777" w:rsidR="00FF431D" w:rsidRPr="007523F5"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114B5D" w:rsidRPr="007523F5">
        <w:rPr>
          <w:rFonts w:asciiTheme="minorHAnsi" w:hAnsiTheme="minorHAnsi" w:cs="Calibri"/>
          <w:b/>
          <w:szCs w:val="24"/>
        </w:rPr>
        <w:t>60</w:t>
      </w:r>
      <w:r w:rsidR="00C8133A" w:rsidRPr="007523F5">
        <w:rPr>
          <w:rFonts w:asciiTheme="minorHAnsi" w:hAnsiTheme="minorHAnsi" w:cs="Calibri"/>
          <w:b/>
          <w:szCs w:val="24"/>
        </w:rPr>
        <w:t>.</w:t>
      </w:r>
      <w:r w:rsidR="00AC4F69" w:rsidRPr="007523F5">
        <w:rPr>
          <w:rFonts w:asciiTheme="minorHAnsi" w:hAnsiTheme="minorHAnsi" w:cs="Calibri"/>
          <w:szCs w:val="24"/>
        </w:rPr>
        <w:t xml:space="preserve"> </w:t>
      </w:r>
      <w:r w:rsidRPr="007523F5">
        <w:rPr>
          <w:rFonts w:asciiTheme="minorHAnsi" w:hAnsiTheme="minorHAnsi" w:cs="Calibri"/>
          <w:szCs w:val="24"/>
        </w:rPr>
        <w:t>A relação dos servidores com direito a concessão de</w:t>
      </w:r>
      <w:r w:rsidR="00001DA8" w:rsidRPr="007523F5">
        <w:rPr>
          <w:rFonts w:asciiTheme="minorHAnsi" w:hAnsiTheme="minorHAnsi" w:cs="Calibri"/>
          <w:szCs w:val="24"/>
        </w:rPr>
        <w:t xml:space="preserve"> </w:t>
      </w:r>
      <w:r w:rsidRPr="007523F5">
        <w:rPr>
          <w:rFonts w:asciiTheme="minorHAnsi" w:hAnsiTheme="minorHAnsi" w:cs="Calibri"/>
          <w:szCs w:val="24"/>
        </w:rPr>
        <w:t>adicional de insalubridade ou periculosidade deverá conter justificativa</w:t>
      </w:r>
      <w:r w:rsidR="00001DA8" w:rsidRPr="007523F5">
        <w:rPr>
          <w:rFonts w:asciiTheme="minorHAnsi" w:hAnsiTheme="minorHAnsi" w:cs="Calibri"/>
          <w:szCs w:val="24"/>
        </w:rPr>
        <w:t xml:space="preserve"> </w:t>
      </w:r>
      <w:r w:rsidRPr="007523F5">
        <w:rPr>
          <w:rFonts w:asciiTheme="minorHAnsi" w:hAnsiTheme="minorHAnsi" w:cs="Calibri"/>
          <w:szCs w:val="24"/>
        </w:rPr>
        <w:t>descrevendo a situação laboral que vinculou a concessão do adicional, e</w:t>
      </w:r>
      <w:r w:rsidR="00001DA8" w:rsidRPr="007523F5">
        <w:rPr>
          <w:rFonts w:asciiTheme="minorHAnsi" w:hAnsiTheme="minorHAnsi" w:cs="Calibri"/>
          <w:szCs w:val="24"/>
        </w:rPr>
        <w:t xml:space="preserve"> </w:t>
      </w:r>
      <w:r w:rsidRPr="007523F5">
        <w:rPr>
          <w:rFonts w:asciiTheme="minorHAnsi" w:hAnsiTheme="minorHAnsi" w:cs="Calibri"/>
          <w:szCs w:val="24"/>
        </w:rPr>
        <w:t>conforme Laudo Técnico das Condições Ambientais de Trabalho.</w:t>
      </w:r>
    </w:p>
    <w:p w14:paraId="179BC80D" w14:textId="77777777" w:rsidR="006A0E16" w:rsidRPr="007523F5" w:rsidRDefault="006A0E16" w:rsidP="00E04926">
      <w:pPr>
        <w:autoSpaceDE w:val="0"/>
        <w:autoSpaceDN w:val="0"/>
        <w:adjustRightInd w:val="0"/>
        <w:spacing w:line="276" w:lineRule="auto"/>
        <w:jc w:val="both"/>
        <w:rPr>
          <w:rFonts w:asciiTheme="minorHAnsi" w:hAnsiTheme="minorHAnsi" w:cs="Calibri"/>
          <w:szCs w:val="24"/>
        </w:rPr>
      </w:pPr>
    </w:p>
    <w:p w14:paraId="4E5657CA" w14:textId="77777777" w:rsidR="00FF431D" w:rsidRPr="007523F5"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114B5D" w:rsidRPr="007523F5">
        <w:rPr>
          <w:rFonts w:asciiTheme="minorHAnsi" w:hAnsiTheme="minorHAnsi" w:cs="Calibri"/>
          <w:b/>
          <w:szCs w:val="24"/>
        </w:rPr>
        <w:t>61</w:t>
      </w:r>
      <w:r w:rsidR="00C8133A" w:rsidRPr="007523F5">
        <w:rPr>
          <w:rFonts w:asciiTheme="minorHAnsi" w:hAnsiTheme="minorHAnsi" w:cs="Calibri"/>
          <w:b/>
          <w:szCs w:val="24"/>
        </w:rPr>
        <w:t>.</w:t>
      </w:r>
      <w:r w:rsidR="00AC4F69" w:rsidRPr="007523F5">
        <w:rPr>
          <w:rFonts w:asciiTheme="minorHAnsi" w:hAnsiTheme="minorHAnsi" w:cs="Calibri"/>
          <w:szCs w:val="24"/>
        </w:rPr>
        <w:t xml:space="preserve"> </w:t>
      </w:r>
      <w:r w:rsidRPr="007523F5">
        <w:rPr>
          <w:rFonts w:asciiTheme="minorHAnsi" w:hAnsiTheme="minorHAnsi" w:cs="Calibri"/>
          <w:szCs w:val="24"/>
        </w:rPr>
        <w:t>O adicional de insalubridade e o adicional de</w:t>
      </w:r>
      <w:r w:rsidR="00001DA8" w:rsidRPr="007523F5">
        <w:rPr>
          <w:rFonts w:asciiTheme="minorHAnsi" w:hAnsiTheme="minorHAnsi" w:cs="Calibri"/>
          <w:szCs w:val="24"/>
        </w:rPr>
        <w:t xml:space="preserve"> </w:t>
      </w:r>
      <w:r w:rsidRPr="007523F5">
        <w:rPr>
          <w:rFonts w:asciiTheme="minorHAnsi" w:hAnsiTheme="minorHAnsi" w:cs="Calibri"/>
          <w:szCs w:val="24"/>
        </w:rPr>
        <w:t>periculosidade não serão computados para efeito de quaisquer outras</w:t>
      </w:r>
      <w:r w:rsidR="00001DA8" w:rsidRPr="007523F5">
        <w:rPr>
          <w:rFonts w:asciiTheme="minorHAnsi" w:hAnsiTheme="minorHAnsi" w:cs="Calibri"/>
          <w:szCs w:val="24"/>
        </w:rPr>
        <w:t xml:space="preserve"> </w:t>
      </w:r>
      <w:r w:rsidRPr="007523F5">
        <w:rPr>
          <w:rFonts w:asciiTheme="minorHAnsi" w:hAnsiTheme="minorHAnsi" w:cs="Calibri"/>
          <w:szCs w:val="24"/>
        </w:rPr>
        <w:t>vantagens, nem se incorporam ao vencimento ou salário do servidor.</w:t>
      </w:r>
    </w:p>
    <w:p w14:paraId="6172BBA5" w14:textId="77777777" w:rsidR="006A0E16" w:rsidRPr="007523F5" w:rsidRDefault="006A0E16" w:rsidP="00E04926">
      <w:pPr>
        <w:autoSpaceDE w:val="0"/>
        <w:autoSpaceDN w:val="0"/>
        <w:adjustRightInd w:val="0"/>
        <w:spacing w:line="276" w:lineRule="auto"/>
        <w:jc w:val="both"/>
        <w:rPr>
          <w:rFonts w:asciiTheme="minorHAnsi" w:hAnsiTheme="minorHAnsi" w:cs="Calibri"/>
          <w:szCs w:val="24"/>
        </w:rPr>
      </w:pPr>
    </w:p>
    <w:p w14:paraId="09958BED" w14:textId="77777777" w:rsidR="00FF431D" w:rsidRPr="007523F5" w:rsidRDefault="00FF431D" w:rsidP="00E04926">
      <w:pPr>
        <w:autoSpaceDE w:val="0"/>
        <w:autoSpaceDN w:val="0"/>
        <w:adjustRightInd w:val="0"/>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114B5D" w:rsidRPr="007523F5">
        <w:rPr>
          <w:rFonts w:asciiTheme="minorHAnsi" w:hAnsiTheme="minorHAnsi" w:cs="Calibri"/>
          <w:b/>
          <w:szCs w:val="24"/>
        </w:rPr>
        <w:t>62</w:t>
      </w:r>
      <w:r w:rsidR="00C8133A" w:rsidRPr="007523F5">
        <w:rPr>
          <w:rFonts w:asciiTheme="minorHAnsi" w:hAnsiTheme="minorHAnsi" w:cs="Calibri"/>
          <w:b/>
          <w:szCs w:val="24"/>
        </w:rPr>
        <w:t>.</w:t>
      </w:r>
      <w:r w:rsidR="00AC4F69" w:rsidRPr="007523F5">
        <w:rPr>
          <w:rFonts w:asciiTheme="minorHAnsi" w:hAnsiTheme="minorHAnsi" w:cs="Calibri"/>
          <w:szCs w:val="24"/>
        </w:rPr>
        <w:t xml:space="preserve"> </w:t>
      </w:r>
      <w:r w:rsidRPr="007523F5">
        <w:rPr>
          <w:rFonts w:asciiTheme="minorHAnsi" w:hAnsiTheme="minorHAnsi" w:cs="Calibri"/>
          <w:szCs w:val="24"/>
        </w:rPr>
        <w:t>As despesas com a execução d</w:t>
      </w:r>
      <w:r w:rsidR="00AC4F69" w:rsidRPr="007523F5">
        <w:rPr>
          <w:rFonts w:asciiTheme="minorHAnsi" w:hAnsiTheme="minorHAnsi" w:cs="Calibri"/>
          <w:szCs w:val="24"/>
        </w:rPr>
        <w:t>o</w:t>
      </w:r>
      <w:r w:rsidRPr="007523F5">
        <w:rPr>
          <w:rFonts w:asciiTheme="minorHAnsi" w:hAnsiTheme="minorHAnsi" w:cs="Calibri"/>
          <w:szCs w:val="24"/>
        </w:rPr>
        <w:t xml:space="preserve"> </w:t>
      </w:r>
      <w:r w:rsidR="00AC4F69" w:rsidRPr="007523F5">
        <w:rPr>
          <w:rFonts w:asciiTheme="minorHAnsi" w:hAnsiTheme="minorHAnsi" w:cs="Calibri"/>
          <w:szCs w:val="24"/>
        </w:rPr>
        <w:t xml:space="preserve">adicional de insalubridade e periculosidade </w:t>
      </w:r>
      <w:r w:rsidRPr="007523F5">
        <w:rPr>
          <w:rFonts w:asciiTheme="minorHAnsi" w:hAnsiTheme="minorHAnsi" w:cs="Calibri"/>
          <w:szCs w:val="24"/>
        </w:rPr>
        <w:t>correrão à</w:t>
      </w:r>
      <w:r w:rsidR="00001DA8" w:rsidRPr="007523F5">
        <w:rPr>
          <w:rFonts w:asciiTheme="minorHAnsi" w:hAnsiTheme="minorHAnsi" w:cs="Calibri"/>
          <w:szCs w:val="24"/>
        </w:rPr>
        <w:t xml:space="preserve"> </w:t>
      </w:r>
      <w:r w:rsidRPr="007523F5">
        <w:rPr>
          <w:rFonts w:asciiTheme="minorHAnsi" w:hAnsiTheme="minorHAnsi" w:cs="Calibri"/>
          <w:szCs w:val="24"/>
        </w:rPr>
        <w:t>conta de dotação orçamentária própria, que será suplementada</w:t>
      </w:r>
      <w:r w:rsidR="00894322" w:rsidRPr="007523F5">
        <w:rPr>
          <w:rFonts w:asciiTheme="minorHAnsi" w:hAnsiTheme="minorHAnsi" w:cs="Calibri"/>
          <w:szCs w:val="24"/>
        </w:rPr>
        <w:t>,</w:t>
      </w:r>
      <w:r w:rsidRPr="007523F5">
        <w:rPr>
          <w:rFonts w:asciiTheme="minorHAnsi" w:hAnsiTheme="minorHAnsi" w:cs="Calibri"/>
          <w:szCs w:val="24"/>
        </w:rPr>
        <w:t xml:space="preserve"> se</w:t>
      </w:r>
      <w:r w:rsidR="00001DA8" w:rsidRPr="007523F5">
        <w:rPr>
          <w:rFonts w:asciiTheme="minorHAnsi" w:hAnsiTheme="minorHAnsi" w:cs="Calibri"/>
          <w:szCs w:val="24"/>
        </w:rPr>
        <w:t xml:space="preserve"> </w:t>
      </w:r>
      <w:r w:rsidR="00894322" w:rsidRPr="007523F5">
        <w:rPr>
          <w:rFonts w:asciiTheme="minorHAnsi" w:hAnsiTheme="minorHAnsi" w:cs="Calibri"/>
          <w:szCs w:val="24"/>
        </w:rPr>
        <w:t xml:space="preserve">for </w:t>
      </w:r>
      <w:r w:rsidRPr="007523F5">
        <w:rPr>
          <w:rFonts w:asciiTheme="minorHAnsi" w:hAnsiTheme="minorHAnsi" w:cs="Calibri"/>
          <w:szCs w:val="24"/>
        </w:rPr>
        <w:t>necessário.</w:t>
      </w:r>
    </w:p>
    <w:p w14:paraId="4925B48D" w14:textId="77777777" w:rsidR="00114B5D" w:rsidRPr="007523F5" w:rsidRDefault="00114B5D" w:rsidP="00E04926">
      <w:pPr>
        <w:autoSpaceDE w:val="0"/>
        <w:autoSpaceDN w:val="0"/>
        <w:adjustRightInd w:val="0"/>
        <w:spacing w:line="276" w:lineRule="auto"/>
        <w:jc w:val="both"/>
        <w:rPr>
          <w:rFonts w:asciiTheme="minorHAnsi" w:hAnsiTheme="minorHAnsi" w:cs="Calibri"/>
          <w:szCs w:val="24"/>
        </w:rPr>
      </w:pPr>
    </w:p>
    <w:p w14:paraId="468C5A91" w14:textId="77777777" w:rsidR="00A245F4" w:rsidRPr="007523F5" w:rsidRDefault="00A245F4" w:rsidP="00E04926">
      <w:pPr>
        <w:pStyle w:val="Subttulo"/>
        <w:spacing w:line="276" w:lineRule="auto"/>
        <w:ind w:firstLine="0"/>
        <w:rPr>
          <w:rFonts w:asciiTheme="minorHAnsi" w:hAnsiTheme="minorHAnsi"/>
        </w:rPr>
      </w:pPr>
      <w:bookmarkStart w:id="238" w:name="_Toc93656370"/>
      <w:bookmarkStart w:id="239" w:name="_Toc124930879"/>
      <w:r w:rsidRPr="007523F5">
        <w:rPr>
          <w:rFonts w:asciiTheme="minorHAnsi" w:hAnsiTheme="minorHAnsi"/>
        </w:rPr>
        <w:t>Sub</w:t>
      </w:r>
      <w:r w:rsidR="00AB701D" w:rsidRPr="007523F5">
        <w:rPr>
          <w:rFonts w:asciiTheme="minorHAnsi" w:hAnsiTheme="minorHAnsi"/>
        </w:rPr>
        <w:t>s</w:t>
      </w:r>
      <w:r w:rsidRPr="007523F5">
        <w:rPr>
          <w:rFonts w:asciiTheme="minorHAnsi" w:hAnsiTheme="minorHAnsi"/>
        </w:rPr>
        <w:t>eção I</w:t>
      </w:r>
      <w:r w:rsidR="0071649E" w:rsidRPr="007523F5">
        <w:rPr>
          <w:rFonts w:asciiTheme="minorHAnsi" w:hAnsiTheme="minorHAnsi"/>
        </w:rPr>
        <w:t>V</w:t>
      </w:r>
      <w:bookmarkEnd w:id="238"/>
      <w:bookmarkEnd w:id="239"/>
    </w:p>
    <w:p w14:paraId="117B423F" w14:textId="77777777" w:rsidR="00C6518B" w:rsidRPr="007523F5" w:rsidRDefault="00C6518B" w:rsidP="00E04926">
      <w:pPr>
        <w:pStyle w:val="Subttulo"/>
        <w:spacing w:line="276" w:lineRule="auto"/>
        <w:ind w:firstLine="0"/>
        <w:rPr>
          <w:rFonts w:asciiTheme="minorHAnsi" w:hAnsiTheme="minorHAnsi"/>
        </w:rPr>
      </w:pPr>
      <w:bookmarkStart w:id="240" w:name="_Toc93656371"/>
      <w:bookmarkStart w:id="241" w:name="_Toc124930880"/>
      <w:r w:rsidRPr="007523F5">
        <w:rPr>
          <w:rFonts w:asciiTheme="minorHAnsi" w:hAnsiTheme="minorHAnsi"/>
        </w:rPr>
        <w:t xml:space="preserve">Do </w:t>
      </w:r>
      <w:r w:rsidR="007016B4" w:rsidRPr="007523F5">
        <w:rPr>
          <w:rFonts w:asciiTheme="minorHAnsi" w:hAnsiTheme="minorHAnsi"/>
        </w:rPr>
        <w:t xml:space="preserve">Adicional </w:t>
      </w:r>
      <w:r w:rsidR="004F3DE9" w:rsidRPr="007523F5">
        <w:rPr>
          <w:rFonts w:asciiTheme="minorHAnsi" w:hAnsiTheme="minorHAnsi"/>
        </w:rPr>
        <w:t>p</w:t>
      </w:r>
      <w:r w:rsidR="007016B4" w:rsidRPr="007523F5">
        <w:rPr>
          <w:rFonts w:asciiTheme="minorHAnsi" w:hAnsiTheme="minorHAnsi"/>
        </w:rPr>
        <w:t xml:space="preserve">or Tempo </w:t>
      </w:r>
      <w:r w:rsidR="004F3DE9" w:rsidRPr="007523F5">
        <w:rPr>
          <w:rFonts w:asciiTheme="minorHAnsi" w:hAnsiTheme="minorHAnsi"/>
        </w:rPr>
        <w:t>d</w:t>
      </w:r>
      <w:r w:rsidR="007016B4" w:rsidRPr="007523F5">
        <w:rPr>
          <w:rFonts w:asciiTheme="minorHAnsi" w:hAnsiTheme="minorHAnsi"/>
        </w:rPr>
        <w:t>e Serviço</w:t>
      </w:r>
      <w:bookmarkEnd w:id="240"/>
      <w:bookmarkEnd w:id="241"/>
    </w:p>
    <w:p w14:paraId="40A92EFF" w14:textId="77777777" w:rsidR="00D004CD" w:rsidRPr="007523F5" w:rsidRDefault="00D004CD" w:rsidP="00E04926">
      <w:pPr>
        <w:spacing w:line="276" w:lineRule="auto"/>
        <w:jc w:val="center"/>
        <w:textAlignment w:val="baseline"/>
        <w:rPr>
          <w:rFonts w:asciiTheme="minorHAnsi" w:eastAsia="Times New Roman" w:hAnsiTheme="minorHAnsi" w:cs="Calibri"/>
          <w:b/>
          <w:color w:val="FF0000"/>
          <w:szCs w:val="24"/>
        </w:rPr>
      </w:pPr>
    </w:p>
    <w:p w14:paraId="357CCABF" w14:textId="539CE1F8" w:rsidR="006E2D7A" w:rsidRDefault="006E2D7A" w:rsidP="00E04926">
      <w:pPr>
        <w:spacing w:line="276" w:lineRule="auto"/>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b/>
          <w:color w:val="0D0D0F"/>
          <w:szCs w:val="24"/>
        </w:rPr>
        <w:t xml:space="preserve">Art. </w:t>
      </w:r>
      <w:r w:rsidR="003A18B6" w:rsidRPr="007523F5">
        <w:rPr>
          <w:rFonts w:asciiTheme="minorHAnsi" w:eastAsia="Times New Roman" w:hAnsiTheme="minorHAnsi" w:cs="Calibri"/>
          <w:b/>
          <w:color w:val="0D0D0F"/>
          <w:szCs w:val="24"/>
        </w:rPr>
        <w:t>1</w:t>
      </w:r>
      <w:r w:rsidR="00114B5D" w:rsidRPr="007523F5">
        <w:rPr>
          <w:rFonts w:asciiTheme="minorHAnsi" w:eastAsia="Times New Roman" w:hAnsiTheme="minorHAnsi" w:cs="Calibri"/>
          <w:b/>
          <w:color w:val="0D0D0F"/>
          <w:szCs w:val="24"/>
        </w:rPr>
        <w:t>63</w:t>
      </w:r>
      <w:r w:rsidR="00C8133A" w:rsidRPr="007523F5">
        <w:rPr>
          <w:rFonts w:asciiTheme="minorHAnsi" w:eastAsia="Times New Roman" w:hAnsiTheme="minorHAnsi" w:cs="Calibri"/>
          <w:b/>
          <w:color w:val="0D0D0F"/>
          <w:szCs w:val="24"/>
        </w:rPr>
        <w:t>.</w:t>
      </w:r>
      <w:r w:rsidRPr="007523F5">
        <w:rPr>
          <w:rFonts w:asciiTheme="minorHAnsi" w:eastAsia="Times New Roman" w:hAnsiTheme="minorHAnsi" w:cs="Calibri"/>
          <w:color w:val="0D0D0F"/>
          <w:szCs w:val="24"/>
        </w:rPr>
        <w:t xml:space="preserve"> Por tempo de serviço será concedido o seguinte adicional:</w:t>
      </w:r>
    </w:p>
    <w:p w14:paraId="4495C19B" w14:textId="77777777" w:rsidR="000F2A8F" w:rsidRPr="007523F5" w:rsidRDefault="000F2A8F" w:rsidP="00E04926">
      <w:pPr>
        <w:spacing w:line="276" w:lineRule="auto"/>
        <w:jc w:val="both"/>
        <w:textAlignment w:val="baseline"/>
        <w:rPr>
          <w:rFonts w:asciiTheme="minorHAnsi" w:eastAsia="Times New Roman" w:hAnsiTheme="minorHAnsi" w:cs="Calibri"/>
          <w:color w:val="0D0D0F"/>
          <w:szCs w:val="24"/>
        </w:rPr>
      </w:pPr>
    </w:p>
    <w:p w14:paraId="7808086D" w14:textId="3A831D76" w:rsidR="006E2D7A" w:rsidRPr="007523F5" w:rsidRDefault="006E2D7A" w:rsidP="00E04926">
      <w:pPr>
        <w:spacing w:line="276" w:lineRule="auto"/>
        <w:jc w:val="both"/>
        <w:textAlignment w:val="baseline"/>
        <w:rPr>
          <w:rFonts w:asciiTheme="minorHAnsi" w:eastAsia="Times New Roman" w:hAnsiTheme="minorHAnsi" w:cs="Calibri"/>
          <w:color w:val="0D0D0F"/>
          <w:szCs w:val="24"/>
        </w:rPr>
      </w:pPr>
      <w:r w:rsidRPr="007523F5">
        <w:rPr>
          <w:rFonts w:asciiTheme="minorHAnsi" w:eastAsia="Times New Roman" w:hAnsiTheme="minorHAnsi" w:cs="Calibri"/>
          <w:b/>
          <w:color w:val="0D0D0F"/>
          <w:szCs w:val="24"/>
        </w:rPr>
        <w:lastRenderedPageBreak/>
        <w:t xml:space="preserve">I </w:t>
      </w:r>
      <w:r w:rsidR="006E3C81">
        <w:rPr>
          <w:rFonts w:asciiTheme="minorHAnsi" w:eastAsia="Times New Roman" w:hAnsiTheme="minorHAnsi" w:cs="Calibri"/>
          <w:b/>
          <w:color w:val="0D0D0F"/>
          <w:szCs w:val="24"/>
        </w:rPr>
        <w:t>–</w:t>
      </w:r>
      <w:r w:rsidR="000402F8">
        <w:rPr>
          <w:rFonts w:asciiTheme="minorHAnsi" w:eastAsia="Times New Roman" w:hAnsiTheme="minorHAnsi" w:cs="Calibri"/>
          <w:color w:val="0D0D0F"/>
          <w:szCs w:val="24"/>
        </w:rPr>
        <w:t xml:space="preserve"> q</w:t>
      </w:r>
      <w:r w:rsidRPr="007523F5">
        <w:rPr>
          <w:rFonts w:asciiTheme="minorHAnsi" w:eastAsia="Times New Roman" w:hAnsiTheme="minorHAnsi" w:cs="Calibri"/>
          <w:color w:val="0D0D0F"/>
          <w:szCs w:val="24"/>
        </w:rPr>
        <w:t>uinquênio</w:t>
      </w:r>
      <w:r w:rsidR="006E3C81">
        <w:rPr>
          <w:rFonts w:asciiTheme="minorHAnsi" w:eastAsia="Times New Roman" w:hAnsiTheme="minorHAnsi" w:cs="Calibri"/>
          <w:color w:val="0D0D0F"/>
          <w:szCs w:val="24"/>
        </w:rPr>
        <w:t>: a</w:t>
      </w:r>
      <w:r w:rsidRPr="007523F5">
        <w:rPr>
          <w:rFonts w:asciiTheme="minorHAnsi" w:eastAsia="Times New Roman" w:hAnsiTheme="minorHAnsi" w:cs="Calibri"/>
          <w:color w:val="0D0D0F"/>
          <w:szCs w:val="24"/>
        </w:rPr>
        <w:t xml:space="preserve"> cada </w:t>
      </w:r>
      <w:r w:rsidR="004304B7" w:rsidRPr="007523F5">
        <w:rPr>
          <w:rFonts w:asciiTheme="minorHAnsi" w:eastAsia="Times New Roman" w:hAnsiTheme="minorHAnsi" w:cs="Calibri"/>
          <w:color w:val="0D0D0F"/>
          <w:szCs w:val="24"/>
        </w:rPr>
        <w:t>05 (</w:t>
      </w:r>
      <w:r w:rsidRPr="007523F5">
        <w:rPr>
          <w:rFonts w:asciiTheme="minorHAnsi" w:eastAsia="Times New Roman" w:hAnsiTheme="minorHAnsi" w:cs="Calibri"/>
          <w:color w:val="0D0D0F"/>
          <w:szCs w:val="24"/>
        </w:rPr>
        <w:t>cinco</w:t>
      </w:r>
      <w:r w:rsidR="004304B7" w:rsidRPr="007523F5">
        <w:rPr>
          <w:rFonts w:asciiTheme="minorHAnsi" w:eastAsia="Times New Roman" w:hAnsiTheme="minorHAnsi" w:cs="Calibri"/>
          <w:color w:val="0D0D0F"/>
          <w:szCs w:val="24"/>
        </w:rPr>
        <w:t>)</w:t>
      </w:r>
      <w:r w:rsidRPr="007523F5">
        <w:rPr>
          <w:rFonts w:asciiTheme="minorHAnsi" w:eastAsia="Times New Roman" w:hAnsiTheme="minorHAnsi" w:cs="Calibri"/>
          <w:color w:val="0D0D0F"/>
          <w:szCs w:val="24"/>
        </w:rPr>
        <w:t xml:space="preserve"> anos de efetivo exercício será atribuído um adicional de 5% (cinco por cento) da respectiva remuneração.</w:t>
      </w:r>
    </w:p>
    <w:p w14:paraId="6738478A" w14:textId="77777777" w:rsidR="006A0E16" w:rsidRPr="007523F5" w:rsidRDefault="006A0E16" w:rsidP="00E04926">
      <w:pPr>
        <w:spacing w:line="276" w:lineRule="auto"/>
        <w:jc w:val="both"/>
        <w:textAlignment w:val="baseline"/>
        <w:rPr>
          <w:rFonts w:asciiTheme="minorHAnsi" w:eastAsia="Times New Roman" w:hAnsiTheme="minorHAnsi" w:cs="Calibri"/>
          <w:color w:val="0D0D0F"/>
          <w:szCs w:val="24"/>
        </w:rPr>
      </w:pPr>
    </w:p>
    <w:p w14:paraId="751D6267" w14:textId="77777777" w:rsidR="00D004CD" w:rsidRPr="007523F5" w:rsidRDefault="00D004CD" w:rsidP="00E04926">
      <w:pPr>
        <w:pStyle w:val="Subttulo"/>
        <w:spacing w:line="276" w:lineRule="auto"/>
        <w:ind w:firstLine="0"/>
        <w:rPr>
          <w:rFonts w:asciiTheme="minorHAnsi" w:hAnsiTheme="minorHAnsi"/>
        </w:rPr>
      </w:pPr>
      <w:bookmarkStart w:id="242" w:name="_Toc93656372"/>
      <w:bookmarkStart w:id="243" w:name="_Toc124930881"/>
      <w:r w:rsidRPr="007523F5">
        <w:rPr>
          <w:rFonts w:asciiTheme="minorHAnsi" w:hAnsiTheme="minorHAnsi"/>
        </w:rPr>
        <w:t>Sub</w:t>
      </w:r>
      <w:r w:rsidR="00AB701D" w:rsidRPr="007523F5">
        <w:rPr>
          <w:rFonts w:asciiTheme="minorHAnsi" w:hAnsiTheme="minorHAnsi"/>
        </w:rPr>
        <w:t>s</w:t>
      </w:r>
      <w:r w:rsidRPr="007523F5">
        <w:rPr>
          <w:rFonts w:asciiTheme="minorHAnsi" w:hAnsiTheme="minorHAnsi"/>
        </w:rPr>
        <w:t xml:space="preserve">eção </w:t>
      </w:r>
      <w:r w:rsidR="001917B5" w:rsidRPr="007523F5">
        <w:rPr>
          <w:rFonts w:asciiTheme="minorHAnsi" w:hAnsiTheme="minorHAnsi"/>
        </w:rPr>
        <w:t>V</w:t>
      </w:r>
      <w:bookmarkEnd w:id="242"/>
      <w:bookmarkEnd w:id="243"/>
    </w:p>
    <w:p w14:paraId="0355117E" w14:textId="77777777" w:rsidR="001E113C" w:rsidRPr="007523F5" w:rsidRDefault="001E113C" w:rsidP="00E04926">
      <w:pPr>
        <w:pStyle w:val="Subttulo"/>
        <w:spacing w:line="276" w:lineRule="auto"/>
        <w:ind w:firstLine="0"/>
        <w:rPr>
          <w:rFonts w:asciiTheme="minorHAnsi" w:hAnsiTheme="minorHAnsi"/>
        </w:rPr>
      </w:pPr>
      <w:bookmarkStart w:id="244" w:name="_Toc498608762"/>
      <w:bookmarkStart w:id="245" w:name="_Toc93656373"/>
      <w:bookmarkStart w:id="246" w:name="_Toc124930882"/>
      <w:r w:rsidRPr="007523F5">
        <w:rPr>
          <w:rFonts w:asciiTheme="minorHAnsi" w:hAnsiTheme="minorHAnsi"/>
        </w:rPr>
        <w:t xml:space="preserve">Do </w:t>
      </w:r>
      <w:r w:rsidR="007016B4" w:rsidRPr="007523F5">
        <w:rPr>
          <w:rFonts w:asciiTheme="minorHAnsi" w:hAnsiTheme="minorHAnsi"/>
        </w:rPr>
        <w:t>Adicional Noturno</w:t>
      </w:r>
      <w:bookmarkEnd w:id="244"/>
      <w:bookmarkEnd w:id="245"/>
      <w:bookmarkEnd w:id="246"/>
    </w:p>
    <w:p w14:paraId="718CBCDA" w14:textId="77777777" w:rsidR="00E47789" w:rsidRPr="007523F5" w:rsidRDefault="00E47789" w:rsidP="00E04926">
      <w:pPr>
        <w:spacing w:line="276" w:lineRule="auto"/>
        <w:rPr>
          <w:rFonts w:asciiTheme="minorHAnsi" w:hAnsiTheme="minorHAnsi" w:cs="Calibri"/>
          <w:szCs w:val="24"/>
        </w:rPr>
      </w:pPr>
    </w:p>
    <w:p w14:paraId="3F35EC3C" w14:textId="0F3D6BD8" w:rsidR="001E113C" w:rsidRDefault="00DF40CB" w:rsidP="00E04926">
      <w:pPr>
        <w:pStyle w:val="Corpodetexto2"/>
        <w:spacing w:line="276" w:lineRule="auto"/>
        <w:rPr>
          <w:rFonts w:asciiTheme="minorHAnsi" w:hAnsiTheme="minorHAnsi" w:cs="Calibri"/>
          <w:sz w:val="24"/>
          <w:szCs w:val="24"/>
        </w:rPr>
      </w:pPr>
      <w:r w:rsidRPr="007523F5">
        <w:rPr>
          <w:rFonts w:asciiTheme="minorHAnsi" w:hAnsiTheme="minorHAnsi" w:cs="Calibri"/>
          <w:b/>
          <w:sz w:val="24"/>
          <w:szCs w:val="24"/>
        </w:rPr>
        <w:t xml:space="preserve">Art. </w:t>
      </w:r>
      <w:r w:rsidR="003A18B6" w:rsidRPr="007523F5">
        <w:rPr>
          <w:rFonts w:asciiTheme="minorHAnsi" w:hAnsiTheme="minorHAnsi" w:cs="Calibri"/>
          <w:b/>
          <w:sz w:val="24"/>
          <w:szCs w:val="24"/>
        </w:rPr>
        <w:t>1</w:t>
      </w:r>
      <w:r w:rsidR="00114B5D" w:rsidRPr="007523F5">
        <w:rPr>
          <w:rFonts w:asciiTheme="minorHAnsi" w:hAnsiTheme="minorHAnsi" w:cs="Calibri"/>
          <w:b/>
          <w:sz w:val="24"/>
          <w:szCs w:val="24"/>
        </w:rPr>
        <w:t>64</w:t>
      </w:r>
      <w:r w:rsidR="00C8133A" w:rsidRPr="007523F5">
        <w:rPr>
          <w:rFonts w:asciiTheme="minorHAnsi" w:hAnsiTheme="minorHAnsi" w:cs="Calibri"/>
          <w:b/>
          <w:sz w:val="24"/>
          <w:szCs w:val="24"/>
        </w:rPr>
        <w:t>.</w:t>
      </w:r>
      <w:r w:rsidR="002511B6" w:rsidRPr="007523F5">
        <w:rPr>
          <w:rFonts w:asciiTheme="minorHAnsi" w:hAnsiTheme="minorHAnsi" w:cs="Calibri"/>
          <w:b/>
          <w:sz w:val="24"/>
          <w:szCs w:val="24"/>
        </w:rPr>
        <w:t xml:space="preserve"> </w:t>
      </w:r>
      <w:r w:rsidR="001E113C" w:rsidRPr="007523F5">
        <w:rPr>
          <w:rFonts w:asciiTheme="minorHAnsi" w:hAnsiTheme="minorHAnsi" w:cs="Calibri"/>
          <w:sz w:val="24"/>
          <w:szCs w:val="24"/>
        </w:rPr>
        <w:t>O serviço noturno, prestado em horário compreendido entre 22 (vinte e duas) horas de um dia e 05 (cinco) horas do dia seguinte, terá o valor/hora acrescido de mais 25% (vinte e cinco por cento), computando-se cada hora como 52 (cinquenta e dois) minutos e 30 (trinta) segundos.</w:t>
      </w:r>
    </w:p>
    <w:p w14:paraId="425F0806" w14:textId="77777777" w:rsidR="000F2A8F" w:rsidRPr="007523F5" w:rsidRDefault="000F2A8F" w:rsidP="00E04926">
      <w:pPr>
        <w:pStyle w:val="Corpodetexto2"/>
        <w:spacing w:line="276" w:lineRule="auto"/>
        <w:rPr>
          <w:rFonts w:asciiTheme="minorHAnsi" w:hAnsiTheme="minorHAnsi" w:cs="Calibri"/>
          <w:sz w:val="24"/>
          <w:szCs w:val="24"/>
        </w:rPr>
      </w:pPr>
    </w:p>
    <w:p w14:paraId="2DE178B5" w14:textId="52BC4704" w:rsidR="00C6518B" w:rsidRDefault="00B4299A" w:rsidP="00E04926">
      <w:pPr>
        <w:spacing w:line="276" w:lineRule="auto"/>
        <w:jc w:val="both"/>
        <w:rPr>
          <w:rFonts w:asciiTheme="minorHAnsi" w:hAnsiTheme="minorHAnsi" w:cs="Calibri"/>
          <w:szCs w:val="24"/>
        </w:rPr>
      </w:pPr>
      <w:r w:rsidRPr="007523F5">
        <w:rPr>
          <w:rFonts w:asciiTheme="minorHAnsi" w:hAnsiTheme="minorHAnsi" w:cs="Calibri"/>
          <w:b/>
          <w:bCs/>
          <w:szCs w:val="24"/>
        </w:rPr>
        <w:t>Parágrafo</w:t>
      </w:r>
      <w:r w:rsidR="001E113C" w:rsidRPr="007523F5">
        <w:rPr>
          <w:rFonts w:asciiTheme="minorHAnsi" w:hAnsiTheme="minorHAnsi" w:cs="Calibri"/>
          <w:szCs w:val="24"/>
        </w:rPr>
        <w:t xml:space="preserve"> </w:t>
      </w:r>
      <w:r w:rsidR="00114B5D" w:rsidRPr="007523F5">
        <w:rPr>
          <w:rFonts w:asciiTheme="minorHAnsi" w:hAnsiTheme="minorHAnsi" w:cs="Calibri"/>
          <w:b/>
          <w:szCs w:val="24"/>
        </w:rPr>
        <w:t>ú</w:t>
      </w:r>
      <w:r w:rsidR="006F68E9" w:rsidRPr="007523F5">
        <w:rPr>
          <w:rFonts w:asciiTheme="minorHAnsi" w:hAnsiTheme="minorHAnsi" w:cs="Calibri"/>
          <w:b/>
          <w:szCs w:val="24"/>
        </w:rPr>
        <w:t>nico</w:t>
      </w:r>
      <w:r w:rsidR="001E113C" w:rsidRPr="007523F5">
        <w:rPr>
          <w:rFonts w:asciiTheme="minorHAnsi" w:hAnsiTheme="minorHAnsi" w:cs="Calibri"/>
          <w:szCs w:val="24"/>
        </w:rPr>
        <w:t xml:space="preserve"> - Em se tratando de serviço extraordinário, o acréscimo de que trata este </w:t>
      </w:r>
      <w:r w:rsidR="00E47789" w:rsidRPr="007523F5">
        <w:rPr>
          <w:rFonts w:asciiTheme="minorHAnsi" w:hAnsiTheme="minorHAnsi" w:cs="Calibri"/>
          <w:szCs w:val="24"/>
        </w:rPr>
        <w:t>a</w:t>
      </w:r>
      <w:r w:rsidRPr="007523F5">
        <w:rPr>
          <w:rFonts w:asciiTheme="minorHAnsi" w:hAnsiTheme="minorHAnsi" w:cs="Calibri"/>
          <w:szCs w:val="24"/>
        </w:rPr>
        <w:t>rtigo</w:t>
      </w:r>
      <w:r w:rsidR="001E113C" w:rsidRPr="007523F5">
        <w:rPr>
          <w:rFonts w:asciiTheme="minorHAnsi" w:hAnsiTheme="minorHAnsi" w:cs="Calibri"/>
          <w:szCs w:val="24"/>
        </w:rPr>
        <w:t xml:space="preserve"> incidirá sobre o valor da hora normal de trabalho acrescido do respectivo percentual de extraordinário.</w:t>
      </w:r>
    </w:p>
    <w:p w14:paraId="1BFD57B2" w14:textId="77777777" w:rsidR="000F2A8F" w:rsidRPr="007523F5" w:rsidRDefault="000F2A8F" w:rsidP="00E04926">
      <w:pPr>
        <w:spacing w:line="276" w:lineRule="auto"/>
        <w:jc w:val="both"/>
        <w:rPr>
          <w:rFonts w:asciiTheme="minorHAnsi" w:eastAsia="Times New Roman" w:hAnsiTheme="minorHAnsi" w:cs="Calibri"/>
          <w:szCs w:val="24"/>
        </w:rPr>
      </w:pPr>
    </w:p>
    <w:p w14:paraId="3DE07772" w14:textId="77777777" w:rsidR="001917B5" w:rsidRPr="007523F5" w:rsidRDefault="001917B5" w:rsidP="00E04926">
      <w:pPr>
        <w:pStyle w:val="Subttulo"/>
        <w:spacing w:line="276" w:lineRule="auto"/>
        <w:ind w:firstLine="0"/>
        <w:rPr>
          <w:rFonts w:asciiTheme="minorHAnsi" w:hAnsiTheme="minorHAnsi"/>
        </w:rPr>
      </w:pPr>
      <w:bookmarkStart w:id="247" w:name="_Toc93656374"/>
      <w:bookmarkStart w:id="248" w:name="_Toc124930883"/>
      <w:r w:rsidRPr="007523F5">
        <w:rPr>
          <w:rFonts w:asciiTheme="minorHAnsi" w:hAnsiTheme="minorHAnsi"/>
        </w:rPr>
        <w:t>Sub</w:t>
      </w:r>
      <w:r w:rsidR="00AB701D" w:rsidRPr="007523F5">
        <w:rPr>
          <w:rFonts w:asciiTheme="minorHAnsi" w:hAnsiTheme="minorHAnsi"/>
        </w:rPr>
        <w:t>s</w:t>
      </w:r>
      <w:r w:rsidRPr="007523F5">
        <w:rPr>
          <w:rFonts w:asciiTheme="minorHAnsi" w:hAnsiTheme="minorHAnsi"/>
        </w:rPr>
        <w:t>eção V</w:t>
      </w:r>
      <w:r w:rsidR="0071649E" w:rsidRPr="007523F5">
        <w:rPr>
          <w:rFonts w:asciiTheme="minorHAnsi" w:hAnsiTheme="minorHAnsi"/>
        </w:rPr>
        <w:t>I</w:t>
      </w:r>
      <w:bookmarkEnd w:id="247"/>
      <w:bookmarkEnd w:id="248"/>
    </w:p>
    <w:p w14:paraId="67531306" w14:textId="77777777" w:rsidR="00505BCD" w:rsidRDefault="001917B5" w:rsidP="00E04926">
      <w:pPr>
        <w:pStyle w:val="Subttulo"/>
        <w:spacing w:line="276" w:lineRule="auto"/>
        <w:ind w:firstLine="0"/>
        <w:rPr>
          <w:rFonts w:asciiTheme="minorHAnsi" w:hAnsiTheme="minorHAnsi"/>
        </w:rPr>
      </w:pPr>
      <w:bookmarkStart w:id="249" w:name="_Toc93656375"/>
      <w:bookmarkStart w:id="250" w:name="_Toc124930884"/>
      <w:r w:rsidRPr="007523F5">
        <w:rPr>
          <w:rFonts w:asciiTheme="minorHAnsi" w:hAnsiTheme="minorHAnsi"/>
        </w:rPr>
        <w:t xml:space="preserve">Do </w:t>
      </w:r>
      <w:r w:rsidR="007016B4" w:rsidRPr="007523F5">
        <w:rPr>
          <w:rFonts w:asciiTheme="minorHAnsi" w:hAnsiTheme="minorHAnsi"/>
        </w:rPr>
        <w:t>Décimo Terceiro Salário</w:t>
      </w:r>
      <w:bookmarkEnd w:id="249"/>
      <w:bookmarkEnd w:id="250"/>
    </w:p>
    <w:p w14:paraId="6ECE8F7F" w14:textId="77777777" w:rsidR="00B214E5" w:rsidRPr="00B214E5" w:rsidRDefault="00B214E5" w:rsidP="00E04926">
      <w:pPr>
        <w:spacing w:line="276" w:lineRule="auto"/>
      </w:pPr>
    </w:p>
    <w:p w14:paraId="1E8D7CCE" w14:textId="4FD60356" w:rsidR="00505BCD" w:rsidRDefault="00505BC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3A18B6" w:rsidRPr="007523F5">
        <w:rPr>
          <w:rFonts w:asciiTheme="minorHAnsi" w:eastAsia="Times New Roman" w:hAnsiTheme="minorHAnsi" w:cs="Calibri"/>
          <w:b/>
          <w:color w:val="000000"/>
          <w:szCs w:val="24"/>
        </w:rPr>
        <w:t>1</w:t>
      </w:r>
      <w:r w:rsidR="00114B5D" w:rsidRPr="007523F5">
        <w:rPr>
          <w:rFonts w:asciiTheme="minorHAnsi" w:eastAsia="Times New Roman" w:hAnsiTheme="minorHAnsi" w:cs="Calibri"/>
          <w:b/>
          <w:color w:val="000000"/>
          <w:szCs w:val="24"/>
        </w:rPr>
        <w:t>65</w:t>
      </w:r>
      <w:r w:rsidR="00C8133A" w:rsidRPr="007523F5">
        <w:rPr>
          <w:rFonts w:asciiTheme="minorHAnsi" w:eastAsia="Times New Roman" w:hAnsiTheme="minorHAnsi" w:cs="Calibri"/>
          <w:b/>
          <w:color w:val="000000"/>
          <w:szCs w:val="24"/>
        </w:rPr>
        <w:t>.</w:t>
      </w:r>
      <w:r w:rsidR="003A18B6" w:rsidRPr="007523F5">
        <w:rPr>
          <w:rFonts w:asciiTheme="minorHAnsi" w:eastAsia="Times New Roman" w:hAnsiTheme="minorHAnsi" w:cs="Calibri"/>
          <w:b/>
          <w:color w:val="000000"/>
          <w:szCs w:val="24"/>
        </w:rPr>
        <w:t xml:space="preserve"> </w:t>
      </w:r>
      <w:r w:rsidRPr="007523F5">
        <w:rPr>
          <w:rFonts w:asciiTheme="minorHAnsi" w:eastAsia="Times New Roman" w:hAnsiTheme="minorHAnsi" w:cs="Calibri"/>
          <w:color w:val="000000"/>
          <w:szCs w:val="24"/>
        </w:rPr>
        <w:t>No mês de dezembro de cada ano o</w:t>
      </w:r>
      <w:r w:rsidR="00B4299A" w:rsidRPr="007523F5">
        <w:rPr>
          <w:rFonts w:asciiTheme="minorHAnsi" w:eastAsia="Times New Roman" w:hAnsiTheme="minorHAnsi" w:cs="Calibri"/>
          <w:color w:val="000000"/>
          <w:szCs w:val="24"/>
        </w:rPr>
        <w:t>s</w:t>
      </w:r>
      <w:r w:rsidRPr="007523F5">
        <w:rPr>
          <w:rFonts w:asciiTheme="minorHAnsi" w:eastAsia="Times New Roman" w:hAnsiTheme="minorHAnsi" w:cs="Calibri"/>
          <w:color w:val="000000"/>
          <w:szCs w:val="24"/>
        </w:rPr>
        <w:t xml:space="preserve"> servidor</w:t>
      </w:r>
      <w:r w:rsidR="00B4299A" w:rsidRPr="007523F5">
        <w:rPr>
          <w:rFonts w:asciiTheme="minorHAnsi" w:eastAsia="Times New Roman" w:hAnsiTheme="minorHAnsi" w:cs="Calibri"/>
          <w:color w:val="000000"/>
          <w:szCs w:val="24"/>
        </w:rPr>
        <w:t>es</w:t>
      </w:r>
      <w:r w:rsidRPr="007523F5">
        <w:rPr>
          <w:rFonts w:asciiTheme="minorHAnsi" w:eastAsia="Times New Roman" w:hAnsiTheme="minorHAnsi" w:cs="Calibri"/>
          <w:color w:val="000000"/>
          <w:szCs w:val="24"/>
        </w:rPr>
        <w:t xml:space="preserve"> ativo</w:t>
      </w:r>
      <w:r w:rsidR="00B4299A" w:rsidRPr="007523F5">
        <w:rPr>
          <w:rFonts w:asciiTheme="minorHAnsi" w:eastAsia="Times New Roman" w:hAnsiTheme="minorHAnsi" w:cs="Calibri"/>
          <w:color w:val="000000"/>
          <w:szCs w:val="24"/>
        </w:rPr>
        <w:t>s</w:t>
      </w:r>
      <w:r w:rsidR="00917427" w:rsidRPr="007523F5">
        <w:rPr>
          <w:rFonts w:asciiTheme="minorHAnsi" w:eastAsia="Times New Roman" w:hAnsiTheme="minorHAnsi" w:cs="Calibri"/>
          <w:color w:val="000000"/>
          <w:szCs w:val="24"/>
        </w:rPr>
        <w:t>,</w:t>
      </w:r>
      <w:r w:rsidRPr="007523F5">
        <w:rPr>
          <w:rFonts w:asciiTheme="minorHAnsi" w:eastAsia="Times New Roman" w:hAnsiTheme="minorHAnsi" w:cs="Calibri"/>
          <w:color w:val="000000"/>
          <w:szCs w:val="24"/>
        </w:rPr>
        <w:t xml:space="preserve"> inativo</w:t>
      </w:r>
      <w:r w:rsidR="00B4299A" w:rsidRPr="007523F5">
        <w:rPr>
          <w:rFonts w:asciiTheme="minorHAnsi" w:eastAsia="Times New Roman" w:hAnsiTheme="minorHAnsi" w:cs="Calibri"/>
          <w:color w:val="000000"/>
          <w:szCs w:val="24"/>
        </w:rPr>
        <w:t>s</w:t>
      </w:r>
      <w:r w:rsidR="00917427" w:rsidRPr="007523F5">
        <w:rPr>
          <w:rFonts w:asciiTheme="minorHAnsi" w:eastAsia="Times New Roman" w:hAnsiTheme="minorHAnsi" w:cs="Calibri"/>
          <w:color w:val="000000"/>
          <w:szCs w:val="24"/>
        </w:rPr>
        <w:t xml:space="preserve"> ou pensionistas</w:t>
      </w:r>
      <w:r w:rsidRPr="007523F5">
        <w:rPr>
          <w:rFonts w:asciiTheme="minorHAnsi" w:eastAsia="Times New Roman" w:hAnsiTheme="minorHAnsi" w:cs="Calibri"/>
          <w:color w:val="000000"/>
          <w:szCs w:val="24"/>
        </w:rPr>
        <w:t xml:space="preserve"> </w:t>
      </w:r>
      <w:r w:rsidR="001917B5" w:rsidRPr="007523F5">
        <w:rPr>
          <w:rFonts w:asciiTheme="minorHAnsi" w:eastAsia="Times New Roman" w:hAnsiTheme="minorHAnsi" w:cs="Calibri"/>
          <w:color w:val="000000"/>
          <w:szCs w:val="24"/>
        </w:rPr>
        <w:t>receber</w:t>
      </w:r>
      <w:r w:rsidR="00B4299A" w:rsidRPr="007523F5">
        <w:rPr>
          <w:rFonts w:asciiTheme="minorHAnsi" w:eastAsia="Times New Roman" w:hAnsiTheme="minorHAnsi" w:cs="Calibri"/>
          <w:color w:val="000000"/>
          <w:szCs w:val="24"/>
        </w:rPr>
        <w:t>ão</w:t>
      </w:r>
      <w:r w:rsidRPr="007523F5">
        <w:rPr>
          <w:rFonts w:asciiTheme="minorHAnsi" w:eastAsia="Times New Roman" w:hAnsiTheme="minorHAnsi" w:cs="Calibri"/>
          <w:color w:val="000000"/>
          <w:szCs w:val="24"/>
        </w:rPr>
        <w:t>, independentemente da re</w:t>
      </w:r>
      <w:r w:rsidRPr="007523F5">
        <w:rPr>
          <w:rFonts w:asciiTheme="minorHAnsi" w:eastAsia="Times New Roman" w:hAnsiTheme="minorHAnsi" w:cs="Calibri"/>
          <w:color w:val="000000"/>
          <w:szCs w:val="24"/>
        </w:rPr>
        <w:softHyphen/>
        <w:t>muneração a que fizer jus, ao décimo terceiro salário, instituído na Constituição Federal.</w:t>
      </w:r>
    </w:p>
    <w:p w14:paraId="604AD009" w14:textId="77777777" w:rsidR="000F2A8F" w:rsidRPr="007523F5" w:rsidRDefault="000F2A8F" w:rsidP="00E04926">
      <w:pPr>
        <w:spacing w:line="276" w:lineRule="auto"/>
        <w:jc w:val="both"/>
        <w:textAlignment w:val="baseline"/>
        <w:rPr>
          <w:rFonts w:asciiTheme="minorHAnsi" w:eastAsia="Times New Roman" w:hAnsiTheme="minorHAnsi" w:cs="Calibri"/>
          <w:color w:val="000000"/>
          <w:szCs w:val="24"/>
        </w:rPr>
      </w:pPr>
    </w:p>
    <w:p w14:paraId="6B18083E" w14:textId="77777777" w:rsidR="00505BCD" w:rsidRPr="007523F5" w:rsidRDefault="003A1FBF"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w:t>
      </w:r>
      <w:r w:rsidR="00505BCD" w:rsidRPr="007523F5">
        <w:rPr>
          <w:rFonts w:asciiTheme="minorHAnsi" w:eastAsia="Times New Roman" w:hAnsiTheme="minorHAnsi" w:cs="Calibri"/>
          <w:b/>
          <w:color w:val="000000"/>
          <w:szCs w:val="24"/>
        </w:rPr>
        <w:t xml:space="preserve"> 1º</w:t>
      </w:r>
      <w:r w:rsidR="00505BCD" w:rsidRPr="007523F5">
        <w:rPr>
          <w:rFonts w:asciiTheme="minorHAnsi" w:eastAsia="Times New Roman" w:hAnsiTheme="minorHAnsi" w:cs="Calibri"/>
          <w:color w:val="000000"/>
          <w:szCs w:val="24"/>
        </w:rPr>
        <w:t xml:space="preserve"> A gratificação corresponderá a 1/12 (um doze avos) da remuneração devida em dezembro, por mês de serviço no ano</w:t>
      </w:r>
      <w:r w:rsidR="005C7C32" w:rsidRPr="007523F5">
        <w:rPr>
          <w:rFonts w:asciiTheme="minorHAnsi" w:eastAsia="Times New Roman" w:hAnsiTheme="minorHAnsi" w:cs="Calibri"/>
          <w:color w:val="000000"/>
          <w:szCs w:val="24"/>
        </w:rPr>
        <w:t xml:space="preserve"> corres</w:t>
      </w:r>
      <w:r w:rsidR="00505BCD" w:rsidRPr="007523F5">
        <w:rPr>
          <w:rFonts w:asciiTheme="minorHAnsi" w:eastAsia="Times New Roman" w:hAnsiTheme="minorHAnsi" w:cs="Calibri"/>
          <w:color w:val="000000"/>
          <w:szCs w:val="24"/>
        </w:rPr>
        <w:t>pondente.</w:t>
      </w:r>
    </w:p>
    <w:p w14:paraId="14013414" w14:textId="77777777" w:rsidR="00D93A6E" w:rsidRPr="007523F5" w:rsidRDefault="00D93A6E" w:rsidP="00E04926">
      <w:pPr>
        <w:spacing w:line="276" w:lineRule="auto"/>
        <w:jc w:val="both"/>
        <w:textAlignment w:val="baseline"/>
        <w:rPr>
          <w:rFonts w:asciiTheme="minorHAnsi" w:eastAsia="Times New Roman" w:hAnsiTheme="minorHAnsi" w:cs="Calibri"/>
          <w:color w:val="000000"/>
          <w:szCs w:val="24"/>
        </w:rPr>
      </w:pPr>
    </w:p>
    <w:p w14:paraId="0D3798FE" w14:textId="77777777" w:rsidR="00505BCD" w:rsidRPr="007523F5" w:rsidRDefault="003A1FBF"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w:t>
      </w:r>
      <w:r w:rsidR="00505BCD" w:rsidRPr="007523F5">
        <w:rPr>
          <w:rFonts w:asciiTheme="minorHAnsi" w:eastAsia="Times New Roman" w:hAnsiTheme="minorHAnsi" w:cs="Calibri"/>
          <w:b/>
          <w:color w:val="000000"/>
          <w:szCs w:val="24"/>
        </w:rPr>
        <w:t xml:space="preserve"> 2º</w:t>
      </w:r>
      <w:r w:rsidR="00505BCD" w:rsidRPr="007523F5">
        <w:rPr>
          <w:rFonts w:asciiTheme="minorHAnsi" w:eastAsia="Times New Roman" w:hAnsiTheme="minorHAnsi" w:cs="Calibri"/>
          <w:color w:val="000000"/>
          <w:szCs w:val="24"/>
        </w:rPr>
        <w:t xml:space="preserve"> A fração igual ou superior a 15 (quinze) dias de trabalho será havido co</w:t>
      </w:r>
      <w:r w:rsidR="00F84B2A" w:rsidRPr="007523F5">
        <w:rPr>
          <w:rFonts w:asciiTheme="minorHAnsi" w:eastAsia="Times New Roman" w:hAnsiTheme="minorHAnsi" w:cs="Calibri"/>
          <w:color w:val="000000"/>
          <w:szCs w:val="24"/>
        </w:rPr>
        <w:t>m</w:t>
      </w:r>
      <w:r w:rsidR="00505BCD" w:rsidRPr="007523F5">
        <w:rPr>
          <w:rFonts w:asciiTheme="minorHAnsi" w:eastAsia="Times New Roman" w:hAnsiTheme="minorHAnsi" w:cs="Calibri"/>
          <w:color w:val="000000"/>
          <w:szCs w:val="24"/>
        </w:rPr>
        <w:t xml:space="preserve">o mês integral para efeito do </w:t>
      </w:r>
      <w:r w:rsidR="00114B5D" w:rsidRPr="007523F5">
        <w:rPr>
          <w:rFonts w:asciiTheme="minorHAnsi" w:eastAsia="Times New Roman" w:hAnsiTheme="minorHAnsi" w:cs="Calibri"/>
          <w:color w:val="000000"/>
          <w:szCs w:val="24"/>
        </w:rPr>
        <w:t>p</w:t>
      </w:r>
      <w:r w:rsidR="00B4299A" w:rsidRPr="007523F5">
        <w:rPr>
          <w:rFonts w:asciiTheme="minorHAnsi" w:eastAsia="Times New Roman" w:hAnsiTheme="minorHAnsi" w:cs="Calibri"/>
          <w:color w:val="000000"/>
          <w:szCs w:val="24"/>
        </w:rPr>
        <w:t>arágrafo</w:t>
      </w:r>
      <w:r w:rsidR="00505BCD" w:rsidRPr="007523F5">
        <w:rPr>
          <w:rFonts w:asciiTheme="minorHAnsi" w:eastAsia="Times New Roman" w:hAnsiTheme="minorHAnsi" w:cs="Calibri"/>
          <w:color w:val="000000"/>
          <w:szCs w:val="24"/>
        </w:rPr>
        <w:t xml:space="preserve"> anterior.</w:t>
      </w:r>
    </w:p>
    <w:p w14:paraId="28F504D1" w14:textId="77777777" w:rsidR="00D93A6E" w:rsidRPr="007523F5" w:rsidRDefault="00D93A6E" w:rsidP="00E04926">
      <w:pPr>
        <w:spacing w:line="276" w:lineRule="auto"/>
        <w:jc w:val="both"/>
        <w:textAlignment w:val="baseline"/>
        <w:rPr>
          <w:rFonts w:asciiTheme="minorHAnsi" w:eastAsia="Times New Roman" w:hAnsiTheme="minorHAnsi" w:cs="Calibri"/>
          <w:color w:val="000000"/>
          <w:szCs w:val="24"/>
        </w:rPr>
      </w:pPr>
    </w:p>
    <w:p w14:paraId="5AC696C6" w14:textId="77777777" w:rsidR="00404DA4" w:rsidRPr="007523F5" w:rsidRDefault="003A1FBF"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w:t>
      </w:r>
      <w:r w:rsidR="00505BCD" w:rsidRPr="007523F5">
        <w:rPr>
          <w:rFonts w:asciiTheme="minorHAnsi" w:eastAsia="Times New Roman" w:hAnsiTheme="minorHAnsi" w:cs="Calibri"/>
          <w:b/>
          <w:color w:val="000000"/>
          <w:szCs w:val="24"/>
        </w:rPr>
        <w:t xml:space="preserve"> 3º</w:t>
      </w:r>
      <w:r w:rsidR="00505BCD" w:rsidRPr="007523F5">
        <w:rPr>
          <w:rFonts w:asciiTheme="minorHAnsi" w:eastAsia="Times New Roman" w:hAnsiTheme="minorHAnsi" w:cs="Calibri"/>
          <w:color w:val="000000"/>
          <w:szCs w:val="24"/>
        </w:rPr>
        <w:t xml:space="preserve"> </w:t>
      </w:r>
      <w:r w:rsidR="00404DA4" w:rsidRPr="007523F5">
        <w:rPr>
          <w:rFonts w:asciiTheme="minorHAnsi" w:eastAsia="Times New Roman" w:hAnsiTheme="minorHAnsi" w:cs="Calibri"/>
          <w:color w:val="000000"/>
          <w:szCs w:val="24"/>
        </w:rPr>
        <w:t>A gratificação será paga até o dia 20 (vinte) de dezembro de cada ano, podendo ser parcelada e antecipada conforme disponibilidade financeira do município.</w:t>
      </w:r>
    </w:p>
    <w:p w14:paraId="0F930366" w14:textId="77777777" w:rsidR="00D93A6E" w:rsidRPr="007523F5" w:rsidRDefault="00D93A6E" w:rsidP="00E04926">
      <w:pPr>
        <w:spacing w:line="276" w:lineRule="auto"/>
        <w:jc w:val="both"/>
        <w:textAlignment w:val="baseline"/>
        <w:rPr>
          <w:rFonts w:asciiTheme="minorHAnsi" w:eastAsia="Times New Roman" w:hAnsiTheme="minorHAnsi" w:cs="Calibri"/>
          <w:color w:val="000000"/>
          <w:szCs w:val="24"/>
        </w:rPr>
      </w:pPr>
    </w:p>
    <w:p w14:paraId="15F60EE3" w14:textId="77777777" w:rsidR="00404DA4" w:rsidRPr="007523F5" w:rsidRDefault="003A1FBF"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w:t>
      </w:r>
      <w:r w:rsidR="00505BCD" w:rsidRPr="007523F5">
        <w:rPr>
          <w:rFonts w:asciiTheme="minorHAnsi" w:eastAsia="Times New Roman" w:hAnsiTheme="minorHAnsi" w:cs="Calibri"/>
          <w:b/>
          <w:color w:val="000000"/>
          <w:szCs w:val="24"/>
        </w:rPr>
        <w:t xml:space="preserve"> 4º </w:t>
      </w:r>
      <w:r w:rsidR="00404DA4" w:rsidRPr="007523F5">
        <w:rPr>
          <w:rFonts w:asciiTheme="minorHAnsi" w:eastAsia="Times New Roman" w:hAnsiTheme="minorHAnsi" w:cs="Calibri"/>
          <w:color w:val="000000"/>
          <w:szCs w:val="24"/>
        </w:rPr>
        <w:t>Este adicional é extensivo aos aposentados, pensionistas e cargos em comissão.</w:t>
      </w:r>
    </w:p>
    <w:p w14:paraId="1BA5E219" w14:textId="77777777" w:rsidR="00F84B2A" w:rsidRPr="007523F5" w:rsidRDefault="00F84B2A" w:rsidP="00E04926">
      <w:pPr>
        <w:spacing w:line="276" w:lineRule="auto"/>
        <w:jc w:val="both"/>
        <w:textAlignment w:val="baseline"/>
        <w:rPr>
          <w:rFonts w:asciiTheme="minorHAnsi" w:eastAsia="Times New Roman" w:hAnsiTheme="minorHAnsi" w:cs="Calibri"/>
          <w:color w:val="000000"/>
          <w:szCs w:val="24"/>
        </w:rPr>
      </w:pPr>
    </w:p>
    <w:p w14:paraId="45DFA56F" w14:textId="77777777" w:rsidR="00F84B2A" w:rsidRPr="007523F5" w:rsidRDefault="003A1FBF" w:rsidP="00E04926">
      <w:pPr>
        <w:pStyle w:val="Corpodetexto3"/>
        <w:spacing w:after="0" w:line="276" w:lineRule="auto"/>
        <w:jc w:val="both"/>
        <w:rPr>
          <w:rFonts w:asciiTheme="minorHAnsi" w:hAnsiTheme="minorHAnsi" w:cs="Calibri"/>
          <w:bCs/>
          <w:sz w:val="24"/>
          <w:szCs w:val="24"/>
        </w:rPr>
      </w:pPr>
      <w:r w:rsidRPr="007523F5">
        <w:rPr>
          <w:rFonts w:asciiTheme="minorHAnsi" w:hAnsiTheme="minorHAnsi" w:cs="Calibri"/>
          <w:b/>
          <w:sz w:val="24"/>
          <w:szCs w:val="24"/>
        </w:rPr>
        <w:t>§</w:t>
      </w:r>
      <w:r w:rsidR="00F84B2A" w:rsidRPr="007523F5">
        <w:rPr>
          <w:rFonts w:asciiTheme="minorHAnsi" w:hAnsiTheme="minorHAnsi" w:cs="Calibri"/>
          <w:b/>
          <w:sz w:val="24"/>
          <w:szCs w:val="24"/>
        </w:rPr>
        <w:t xml:space="preserve"> 5º </w:t>
      </w:r>
      <w:r w:rsidR="00F84B2A" w:rsidRPr="007523F5">
        <w:rPr>
          <w:rFonts w:asciiTheme="minorHAnsi" w:hAnsiTheme="minorHAnsi" w:cs="Calibri"/>
          <w:bCs/>
          <w:sz w:val="24"/>
          <w:szCs w:val="24"/>
        </w:rPr>
        <w:t>Caso o servidor deixe o serviço público municipal, o décimo terceiro salário lhe será pago proporcionalmente ao número de meses de exercício no ano, com base na remuneração do mês em que ocorrer o fato.</w:t>
      </w:r>
    </w:p>
    <w:p w14:paraId="2FDA70B0" w14:textId="77777777" w:rsidR="00E03057" w:rsidRPr="007523F5" w:rsidRDefault="00E03057" w:rsidP="00E04926">
      <w:pPr>
        <w:pStyle w:val="Subttulo"/>
        <w:spacing w:line="276" w:lineRule="auto"/>
        <w:ind w:firstLine="0"/>
        <w:rPr>
          <w:rFonts w:asciiTheme="minorHAnsi" w:hAnsiTheme="minorHAnsi" w:cs="Calibri"/>
          <w:highlight w:val="green"/>
        </w:rPr>
      </w:pPr>
      <w:bookmarkStart w:id="251" w:name="_Toc498608763"/>
    </w:p>
    <w:p w14:paraId="6A21CFD9" w14:textId="77777777" w:rsidR="001917B5" w:rsidRPr="007523F5" w:rsidRDefault="001917B5" w:rsidP="00E04926">
      <w:pPr>
        <w:pStyle w:val="Subttulo"/>
        <w:spacing w:line="276" w:lineRule="auto"/>
        <w:ind w:firstLine="0"/>
        <w:rPr>
          <w:rFonts w:asciiTheme="minorHAnsi" w:hAnsiTheme="minorHAnsi"/>
        </w:rPr>
      </w:pPr>
      <w:bookmarkStart w:id="252" w:name="_Toc93656376"/>
      <w:bookmarkStart w:id="253" w:name="_Toc124930885"/>
      <w:r w:rsidRPr="007523F5">
        <w:rPr>
          <w:rFonts w:asciiTheme="minorHAnsi" w:hAnsiTheme="minorHAnsi"/>
        </w:rPr>
        <w:t>Sub</w:t>
      </w:r>
      <w:r w:rsidR="00AB701D" w:rsidRPr="007523F5">
        <w:rPr>
          <w:rFonts w:asciiTheme="minorHAnsi" w:hAnsiTheme="minorHAnsi"/>
        </w:rPr>
        <w:t>s</w:t>
      </w:r>
      <w:r w:rsidRPr="007523F5">
        <w:rPr>
          <w:rFonts w:asciiTheme="minorHAnsi" w:hAnsiTheme="minorHAnsi"/>
        </w:rPr>
        <w:t>eção VI</w:t>
      </w:r>
      <w:r w:rsidR="0071649E" w:rsidRPr="007523F5">
        <w:rPr>
          <w:rFonts w:asciiTheme="minorHAnsi" w:hAnsiTheme="minorHAnsi"/>
        </w:rPr>
        <w:t>I</w:t>
      </w:r>
      <w:bookmarkEnd w:id="252"/>
      <w:bookmarkEnd w:id="253"/>
    </w:p>
    <w:p w14:paraId="2E2FB5B7" w14:textId="77777777" w:rsidR="00A245F4" w:rsidRPr="007523F5" w:rsidRDefault="00A245F4" w:rsidP="00E04926">
      <w:pPr>
        <w:pStyle w:val="Subttulo"/>
        <w:spacing w:line="276" w:lineRule="auto"/>
        <w:ind w:firstLine="0"/>
        <w:rPr>
          <w:rFonts w:asciiTheme="minorHAnsi" w:hAnsiTheme="minorHAnsi"/>
        </w:rPr>
      </w:pPr>
      <w:bookmarkStart w:id="254" w:name="_Toc93656377"/>
      <w:bookmarkStart w:id="255" w:name="_Toc124930886"/>
      <w:r w:rsidRPr="007523F5">
        <w:rPr>
          <w:rFonts w:asciiTheme="minorHAnsi" w:hAnsiTheme="minorHAnsi"/>
        </w:rPr>
        <w:t xml:space="preserve">Do </w:t>
      </w:r>
      <w:r w:rsidR="007654C8" w:rsidRPr="007523F5">
        <w:rPr>
          <w:rFonts w:asciiTheme="minorHAnsi" w:hAnsiTheme="minorHAnsi"/>
        </w:rPr>
        <w:t>Adicional p</w:t>
      </w:r>
      <w:r w:rsidR="007016B4" w:rsidRPr="007523F5">
        <w:rPr>
          <w:rFonts w:asciiTheme="minorHAnsi" w:hAnsiTheme="minorHAnsi"/>
        </w:rPr>
        <w:t xml:space="preserve">ara Exercício </w:t>
      </w:r>
      <w:r w:rsidR="007654C8" w:rsidRPr="007523F5">
        <w:rPr>
          <w:rFonts w:asciiTheme="minorHAnsi" w:hAnsiTheme="minorHAnsi"/>
        </w:rPr>
        <w:t>d</w:t>
      </w:r>
      <w:r w:rsidR="007016B4" w:rsidRPr="007523F5">
        <w:rPr>
          <w:rFonts w:asciiTheme="minorHAnsi" w:hAnsiTheme="minorHAnsi"/>
        </w:rPr>
        <w:t xml:space="preserve">os Cargos </w:t>
      </w:r>
      <w:r w:rsidR="007654C8" w:rsidRPr="007523F5">
        <w:rPr>
          <w:rFonts w:asciiTheme="minorHAnsi" w:hAnsiTheme="minorHAnsi"/>
        </w:rPr>
        <w:t>e</w:t>
      </w:r>
      <w:r w:rsidR="007016B4" w:rsidRPr="007523F5">
        <w:rPr>
          <w:rFonts w:asciiTheme="minorHAnsi" w:hAnsiTheme="minorHAnsi"/>
        </w:rPr>
        <w:t>m Jornadas Especiais</w:t>
      </w:r>
      <w:bookmarkEnd w:id="251"/>
      <w:bookmarkEnd w:id="254"/>
      <w:bookmarkEnd w:id="255"/>
    </w:p>
    <w:p w14:paraId="775AE6F3" w14:textId="77777777" w:rsidR="00582369" w:rsidRPr="007523F5" w:rsidRDefault="00582369" w:rsidP="00E04926">
      <w:pPr>
        <w:spacing w:line="276" w:lineRule="auto"/>
        <w:rPr>
          <w:rFonts w:asciiTheme="minorHAnsi" w:hAnsiTheme="minorHAnsi" w:cs="Calibri"/>
          <w:szCs w:val="24"/>
        </w:rPr>
      </w:pPr>
    </w:p>
    <w:p w14:paraId="755ADE54" w14:textId="77777777" w:rsidR="00D6402D" w:rsidRPr="007523F5" w:rsidRDefault="00D6402D" w:rsidP="00E04926">
      <w:pPr>
        <w:spacing w:line="276" w:lineRule="auto"/>
        <w:jc w:val="both"/>
        <w:rPr>
          <w:rFonts w:asciiTheme="minorHAnsi" w:hAnsiTheme="minorHAnsi" w:cs="Calibri"/>
          <w:szCs w:val="24"/>
        </w:rPr>
      </w:pPr>
      <w:r w:rsidRPr="007523F5">
        <w:rPr>
          <w:rFonts w:asciiTheme="minorHAnsi" w:hAnsiTheme="minorHAnsi" w:cs="Calibri"/>
          <w:b/>
          <w:szCs w:val="24"/>
        </w:rPr>
        <w:lastRenderedPageBreak/>
        <w:t xml:space="preserve">Art. </w:t>
      </w:r>
      <w:r w:rsidR="00114B5D" w:rsidRPr="007523F5">
        <w:rPr>
          <w:rFonts w:asciiTheme="minorHAnsi" w:hAnsiTheme="minorHAnsi" w:cs="Calibri"/>
          <w:b/>
          <w:szCs w:val="24"/>
        </w:rPr>
        <w:t>166</w:t>
      </w:r>
      <w:r w:rsidR="00C8133A" w:rsidRPr="007523F5">
        <w:rPr>
          <w:rFonts w:asciiTheme="minorHAnsi" w:hAnsiTheme="minorHAnsi" w:cs="Calibri"/>
          <w:b/>
          <w:szCs w:val="24"/>
        </w:rPr>
        <w:t>.</w:t>
      </w:r>
      <w:r w:rsidR="003A18B6" w:rsidRPr="007523F5">
        <w:rPr>
          <w:rFonts w:asciiTheme="minorHAnsi" w:hAnsiTheme="minorHAnsi" w:cs="Calibri"/>
          <w:b/>
          <w:szCs w:val="24"/>
        </w:rPr>
        <w:t xml:space="preserve"> </w:t>
      </w:r>
      <w:r w:rsidRPr="007523F5">
        <w:rPr>
          <w:rFonts w:asciiTheme="minorHAnsi" w:hAnsiTheme="minorHAnsi" w:cs="Calibri"/>
          <w:szCs w:val="24"/>
        </w:rPr>
        <w:t>Os servidores com atuação na Secretaria Municipal de Saúde, responsáveis pela condução de veículos destinados a deslocamentos de pacientes do Município de Clevelândia para outros centros de tratamento médico-hospitalar ou quando em escala de sobreaviso correlata às suas atividades, perceberão adicional para exercício do cargo em jornada especial, cujas escalas serão estabelecidas em regulamento.</w:t>
      </w:r>
    </w:p>
    <w:p w14:paraId="3A1025A4" w14:textId="77777777" w:rsidR="00D6402D" w:rsidRPr="007523F5" w:rsidRDefault="00D6402D" w:rsidP="00E04926">
      <w:pPr>
        <w:spacing w:line="276" w:lineRule="auto"/>
        <w:jc w:val="both"/>
        <w:rPr>
          <w:rFonts w:asciiTheme="minorHAnsi" w:hAnsiTheme="minorHAnsi" w:cs="Calibri"/>
          <w:szCs w:val="24"/>
        </w:rPr>
      </w:pPr>
    </w:p>
    <w:p w14:paraId="1880D86D" w14:textId="1DF355E7" w:rsidR="00D6402D" w:rsidRPr="007523F5" w:rsidRDefault="00D6402D" w:rsidP="00E04926">
      <w:pPr>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114B5D" w:rsidRPr="007523F5">
        <w:rPr>
          <w:rFonts w:asciiTheme="minorHAnsi" w:hAnsiTheme="minorHAnsi" w:cs="Calibri"/>
          <w:b/>
          <w:szCs w:val="24"/>
        </w:rPr>
        <w:t>167</w:t>
      </w:r>
      <w:r w:rsidR="00C8133A" w:rsidRPr="007523F5">
        <w:rPr>
          <w:rFonts w:asciiTheme="minorHAnsi" w:hAnsiTheme="minorHAnsi" w:cs="Calibri"/>
          <w:b/>
          <w:szCs w:val="24"/>
        </w:rPr>
        <w:t>.</w:t>
      </w:r>
      <w:r w:rsidRPr="007523F5">
        <w:rPr>
          <w:rFonts w:asciiTheme="minorHAnsi" w:hAnsiTheme="minorHAnsi" w:cs="Calibri"/>
          <w:szCs w:val="24"/>
        </w:rPr>
        <w:t xml:space="preserve"> Os exercentes dos cargos de motorista com atuação na Secretaria Municipal de Educação, responsáveis pelo transporte de alunos e professores para atividades didático-pedagógicas, esportivas, eventos escolares fora das unidades escolares ou transporte de pessoas através de veículos de passageiros</w:t>
      </w:r>
      <w:r w:rsidR="006E3C81">
        <w:rPr>
          <w:rFonts w:asciiTheme="minorHAnsi" w:hAnsiTheme="minorHAnsi" w:cs="Calibri"/>
          <w:szCs w:val="24"/>
        </w:rPr>
        <w:t>,</w:t>
      </w:r>
      <w:r w:rsidRPr="007523F5">
        <w:rPr>
          <w:rFonts w:asciiTheme="minorHAnsi" w:hAnsiTheme="minorHAnsi" w:cs="Calibri"/>
          <w:szCs w:val="24"/>
        </w:rPr>
        <w:t xml:space="preserve"> perceberão adicional para exercício de cargo em jornada especial, cujas escalas serão estabelecidas em regulamento.</w:t>
      </w:r>
    </w:p>
    <w:p w14:paraId="21FB8AE4" w14:textId="77777777" w:rsidR="00D6402D" w:rsidRPr="007523F5" w:rsidRDefault="00D6402D" w:rsidP="00E04926">
      <w:pPr>
        <w:spacing w:line="276" w:lineRule="auto"/>
        <w:jc w:val="both"/>
        <w:rPr>
          <w:rFonts w:asciiTheme="minorHAnsi" w:hAnsiTheme="minorHAnsi" w:cs="Calibri"/>
          <w:szCs w:val="24"/>
        </w:rPr>
      </w:pPr>
    </w:p>
    <w:p w14:paraId="4A0C16A2" w14:textId="77777777" w:rsidR="00D6402D" w:rsidRPr="007523F5" w:rsidRDefault="00114B5D" w:rsidP="00E04926">
      <w:pPr>
        <w:overflowPunct w:val="0"/>
        <w:autoSpaceDE w:val="0"/>
        <w:autoSpaceDN w:val="0"/>
        <w:adjustRightInd w:val="0"/>
        <w:spacing w:line="276" w:lineRule="auto"/>
        <w:jc w:val="both"/>
        <w:textAlignment w:val="baseline"/>
        <w:rPr>
          <w:rStyle w:val="Forte"/>
          <w:rFonts w:asciiTheme="minorHAnsi" w:hAnsiTheme="minorHAnsi" w:cs="Calibri"/>
          <w:b w:val="0"/>
          <w:szCs w:val="24"/>
        </w:rPr>
      </w:pPr>
      <w:r w:rsidRPr="007523F5">
        <w:rPr>
          <w:rFonts w:asciiTheme="minorHAnsi" w:eastAsia="Times New Roman" w:hAnsiTheme="minorHAnsi" w:cs="Calibri"/>
          <w:b/>
          <w:szCs w:val="24"/>
        </w:rPr>
        <w:t>Parágrafo único</w:t>
      </w:r>
      <w:r w:rsidR="00C8133A" w:rsidRPr="007523F5">
        <w:rPr>
          <w:rFonts w:asciiTheme="minorHAnsi" w:eastAsia="Times New Roman" w:hAnsiTheme="minorHAnsi" w:cs="Calibri"/>
          <w:b/>
          <w:szCs w:val="24"/>
        </w:rPr>
        <w:t>.</w:t>
      </w:r>
      <w:r w:rsidR="00D6402D" w:rsidRPr="007523F5">
        <w:rPr>
          <w:rFonts w:asciiTheme="minorHAnsi" w:eastAsia="Times New Roman" w:hAnsiTheme="minorHAnsi" w:cs="Calibri"/>
          <w:szCs w:val="24"/>
        </w:rPr>
        <w:t xml:space="preserve"> </w:t>
      </w:r>
      <w:r w:rsidR="00D6402D" w:rsidRPr="007523F5">
        <w:rPr>
          <w:rStyle w:val="Forte"/>
          <w:rFonts w:asciiTheme="minorHAnsi" w:hAnsiTheme="minorHAnsi" w:cs="Calibri"/>
          <w:b w:val="0"/>
          <w:szCs w:val="24"/>
        </w:rPr>
        <w:t xml:space="preserve">A jornada especial de que trata </w:t>
      </w:r>
      <w:r w:rsidRPr="007523F5">
        <w:rPr>
          <w:rStyle w:val="Forte"/>
          <w:rFonts w:asciiTheme="minorHAnsi" w:hAnsiTheme="minorHAnsi" w:cs="Calibri"/>
          <w:b w:val="0"/>
          <w:szCs w:val="24"/>
        </w:rPr>
        <w:t>esse</w:t>
      </w:r>
      <w:r w:rsidR="00D6402D" w:rsidRPr="007523F5">
        <w:rPr>
          <w:rStyle w:val="Forte"/>
          <w:rFonts w:asciiTheme="minorHAnsi" w:hAnsiTheme="minorHAnsi" w:cs="Calibri"/>
          <w:b w:val="0"/>
          <w:szCs w:val="24"/>
        </w:rPr>
        <w:t xml:space="preserve"> </w:t>
      </w:r>
      <w:r w:rsidR="00E47789" w:rsidRPr="007523F5">
        <w:rPr>
          <w:rStyle w:val="Forte"/>
          <w:rFonts w:asciiTheme="minorHAnsi" w:hAnsiTheme="minorHAnsi" w:cs="Calibri"/>
          <w:b w:val="0"/>
          <w:szCs w:val="24"/>
        </w:rPr>
        <w:t>a</w:t>
      </w:r>
      <w:r w:rsidR="00B4299A" w:rsidRPr="007523F5">
        <w:rPr>
          <w:rStyle w:val="Forte"/>
          <w:rFonts w:asciiTheme="minorHAnsi" w:hAnsiTheme="minorHAnsi" w:cs="Calibri"/>
          <w:b w:val="0"/>
          <w:szCs w:val="24"/>
        </w:rPr>
        <w:t>rtigo</w:t>
      </w:r>
      <w:r w:rsidRPr="007523F5">
        <w:rPr>
          <w:rStyle w:val="Forte"/>
          <w:rFonts w:asciiTheme="minorHAnsi" w:hAnsiTheme="minorHAnsi" w:cs="Calibri"/>
          <w:b w:val="0"/>
          <w:szCs w:val="24"/>
        </w:rPr>
        <w:t xml:space="preserve"> </w:t>
      </w:r>
      <w:r w:rsidR="00D6402D" w:rsidRPr="007523F5">
        <w:rPr>
          <w:rStyle w:val="Forte"/>
          <w:rFonts w:asciiTheme="minorHAnsi" w:hAnsiTheme="minorHAnsi" w:cs="Calibri"/>
          <w:b w:val="0"/>
          <w:szCs w:val="24"/>
        </w:rPr>
        <w:t xml:space="preserve">terá aplicação para o servidor nos períodos letivos do ano escolar, ficando nos demais dias, subordinado ao horário normal estipulado pela Secretaria Municipal de Educação. </w:t>
      </w:r>
    </w:p>
    <w:p w14:paraId="4CCD1B78" w14:textId="77777777" w:rsidR="00D6402D" w:rsidRPr="007523F5" w:rsidRDefault="00D6402D" w:rsidP="00E04926">
      <w:pPr>
        <w:spacing w:line="276" w:lineRule="auto"/>
        <w:jc w:val="both"/>
        <w:rPr>
          <w:rFonts w:asciiTheme="minorHAnsi" w:hAnsiTheme="minorHAnsi" w:cs="Calibri"/>
          <w:szCs w:val="24"/>
        </w:rPr>
      </w:pPr>
    </w:p>
    <w:p w14:paraId="73A3A388" w14:textId="77777777" w:rsidR="00D6402D" w:rsidRPr="007523F5" w:rsidRDefault="00D6402D" w:rsidP="00E04926">
      <w:pPr>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114B5D" w:rsidRPr="007523F5">
        <w:rPr>
          <w:rFonts w:asciiTheme="minorHAnsi" w:hAnsiTheme="minorHAnsi" w:cs="Calibri"/>
          <w:b/>
          <w:szCs w:val="24"/>
        </w:rPr>
        <w:t>168</w:t>
      </w:r>
      <w:r w:rsidR="00C8133A" w:rsidRPr="007523F5">
        <w:rPr>
          <w:rFonts w:asciiTheme="minorHAnsi" w:hAnsiTheme="minorHAnsi" w:cs="Calibri"/>
          <w:b/>
          <w:szCs w:val="24"/>
        </w:rPr>
        <w:t>.</w:t>
      </w:r>
      <w:r w:rsidRPr="007523F5">
        <w:rPr>
          <w:rFonts w:asciiTheme="minorHAnsi" w:hAnsiTheme="minorHAnsi" w:cs="Calibri"/>
          <w:szCs w:val="24"/>
        </w:rPr>
        <w:t xml:space="preserve"> Os exercentes dos cargos de motorista de transporte coletivo municipal perceberão adicional para exercício de cargo em jornada especial, cujas escalas serão estabelecidas em regulamento.</w:t>
      </w:r>
    </w:p>
    <w:p w14:paraId="67C5898C" w14:textId="77777777" w:rsidR="00D6402D" w:rsidRPr="007523F5" w:rsidRDefault="00D6402D" w:rsidP="00E04926">
      <w:pPr>
        <w:spacing w:line="276" w:lineRule="auto"/>
        <w:jc w:val="both"/>
        <w:rPr>
          <w:rFonts w:asciiTheme="minorHAnsi" w:hAnsiTheme="minorHAnsi" w:cs="Calibri"/>
          <w:szCs w:val="24"/>
        </w:rPr>
      </w:pPr>
    </w:p>
    <w:p w14:paraId="203AA47E" w14:textId="77777777" w:rsidR="00D6402D" w:rsidRPr="007523F5" w:rsidRDefault="00114B5D" w:rsidP="00E04926">
      <w:pPr>
        <w:overflowPunct w:val="0"/>
        <w:autoSpaceDE w:val="0"/>
        <w:autoSpaceDN w:val="0"/>
        <w:adjustRightInd w:val="0"/>
        <w:spacing w:line="276" w:lineRule="auto"/>
        <w:jc w:val="both"/>
        <w:textAlignment w:val="baseline"/>
        <w:rPr>
          <w:rStyle w:val="Forte"/>
          <w:rFonts w:asciiTheme="minorHAnsi" w:hAnsiTheme="minorHAnsi" w:cs="Calibri"/>
          <w:b w:val="0"/>
          <w:szCs w:val="24"/>
        </w:rPr>
      </w:pPr>
      <w:r w:rsidRPr="007523F5">
        <w:rPr>
          <w:rFonts w:asciiTheme="minorHAnsi" w:eastAsia="Times New Roman" w:hAnsiTheme="minorHAnsi" w:cs="Calibri"/>
          <w:b/>
          <w:szCs w:val="24"/>
        </w:rPr>
        <w:t>Parágrafo único.</w:t>
      </w:r>
      <w:r w:rsidRPr="007523F5">
        <w:rPr>
          <w:rFonts w:asciiTheme="minorHAnsi" w:eastAsia="Times New Roman" w:hAnsiTheme="minorHAnsi" w:cs="Calibri"/>
          <w:szCs w:val="24"/>
        </w:rPr>
        <w:t xml:space="preserve"> </w:t>
      </w:r>
      <w:r w:rsidR="00D6402D" w:rsidRPr="007523F5">
        <w:rPr>
          <w:rStyle w:val="Forte"/>
          <w:rFonts w:asciiTheme="minorHAnsi" w:hAnsiTheme="minorHAnsi" w:cs="Calibri"/>
          <w:b w:val="0"/>
          <w:szCs w:val="24"/>
        </w:rPr>
        <w:t xml:space="preserve">A jornada especial de que trata </w:t>
      </w:r>
      <w:r w:rsidRPr="007523F5">
        <w:rPr>
          <w:rStyle w:val="Forte"/>
          <w:rFonts w:asciiTheme="minorHAnsi" w:hAnsiTheme="minorHAnsi" w:cs="Calibri"/>
          <w:b w:val="0"/>
          <w:szCs w:val="24"/>
        </w:rPr>
        <w:t>esse</w:t>
      </w:r>
      <w:r w:rsidR="00D6402D" w:rsidRPr="007523F5">
        <w:rPr>
          <w:rStyle w:val="Forte"/>
          <w:rFonts w:asciiTheme="minorHAnsi" w:hAnsiTheme="minorHAnsi" w:cs="Calibri"/>
          <w:b w:val="0"/>
          <w:szCs w:val="24"/>
        </w:rPr>
        <w:t xml:space="preserve"> </w:t>
      </w:r>
      <w:r w:rsidR="00E47789" w:rsidRPr="007523F5">
        <w:rPr>
          <w:rStyle w:val="Forte"/>
          <w:rFonts w:asciiTheme="minorHAnsi" w:hAnsiTheme="minorHAnsi" w:cs="Calibri"/>
          <w:b w:val="0"/>
          <w:szCs w:val="24"/>
        </w:rPr>
        <w:t>a</w:t>
      </w:r>
      <w:r w:rsidR="00B4299A" w:rsidRPr="007523F5">
        <w:rPr>
          <w:rStyle w:val="Forte"/>
          <w:rFonts w:asciiTheme="minorHAnsi" w:hAnsiTheme="minorHAnsi" w:cs="Calibri"/>
          <w:b w:val="0"/>
          <w:szCs w:val="24"/>
        </w:rPr>
        <w:t>rtigo</w:t>
      </w:r>
      <w:r w:rsidR="00D6402D" w:rsidRPr="007523F5">
        <w:rPr>
          <w:rStyle w:val="Forte"/>
          <w:rFonts w:asciiTheme="minorHAnsi" w:hAnsiTheme="minorHAnsi" w:cs="Calibri"/>
          <w:b w:val="0"/>
          <w:szCs w:val="24"/>
        </w:rPr>
        <w:t xml:space="preserve"> terá aplicação para o motorista do transporte coletivo municipal, ficando o servidor, quando houver necessidade, subordinado ao horário normal estipulado pela Secretaria Municipal onde estiver lotado. </w:t>
      </w:r>
    </w:p>
    <w:p w14:paraId="04C52715" w14:textId="77777777" w:rsidR="00D6402D" w:rsidRPr="007523F5" w:rsidRDefault="00D6402D" w:rsidP="00E04926">
      <w:pPr>
        <w:spacing w:line="276" w:lineRule="auto"/>
        <w:jc w:val="both"/>
        <w:rPr>
          <w:rFonts w:asciiTheme="minorHAnsi" w:hAnsiTheme="minorHAnsi" w:cs="Calibri"/>
          <w:szCs w:val="24"/>
        </w:rPr>
      </w:pPr>
    </w:p>
    <w:p w14:paraId="1A78F1AD" w14:textId="77777777" w:rsidR="00D6402D" w:rsidRPr="007523F5" w:rsidRDefault="00D6402D" w:rsidP="00E04926">
      <w:pPr>
        <w:spacing w:line="276" w:lineRule="auto"/>
        <w:jc w:val="both"/>
        <w:rPr>
          <w:rFonts w:asciiTheme="minorHAnsi" w:hAnsiTheme="minorHAnsi" w:cs="Calibri"/>
          <w:szCs w:val="24"/>
        </w:rPr>
      </w:pPr>
      <w:r w:rsidRPr="007523F5">
        <w:rPr>
          <w:rFonts w:asciiTheme="minorHAnsi" w:hAnsiTheme="minorHAnsi" w:cs="Calibri"/>
          <w:b/>
          <w:szCs w:val="24"/>
        </w:rPr>
        <w:t xml:space="preserve">Art. </w:t>
      </w:r>
      <w:r w:rsidR="003A18B6" w:rsidRPr="007523F5">
        <w:rPr>
          <w:rFonts w:asciiTheme="minorHAnsi" w:hAnsiTheme="minorHAnsi" w:cs="Calibri"/>
          <w:b/>
          <w:szCs w:val="24"/>
        </w:rPr>
        <w:t>1</w:t>
      </w:r>
      <w:r w:rsidR="00114B5D" w:rsidRPr="007523F5">
        <w:rPr>
          <w:rFonts w:asciiTheme="minorHAnsi" w:hAnsiTheme="minorHAnsi" w:cs="Calibri"/>
          <w:b/>
          <w:szCs w:val="24"/>
        </w:rPr>
        <w:t>69</w:t>
      </w:r>
      <w:r w:rsidR="00C8133A" w:rsidRPr="007523F5">
        <w:rPr>
          <w:rFonts w:asciiTheme="minorHAnsi" w:hAnsiTheme="minorHAnsi" w:cs="Calibri"/>
          <w:b/>
          <w:szCs w:val="24"/>
        </w:rPr>
        <w:t>.</w:t>
      </w:r>
      <w:r w:rsidRPr="007523F5">
        <w:rPr>
          <w:rFonts w:asciiTheme="minorHAnsi" w:hAnsiTheme="minorHAnsi" w:cs="Calibri"/>
          <w:szCs w:val="24"/>
        </w:rPr>
        <w:t xml:space="preserve"> Os servidores ocupantes dos cargos especificados nesta </w:t>
      </w:r>
      <w:r w:rsidR="00D861F7" w:rsidRPr="007523F5">
        <w:rPr>
          <w:rFonts w:asciiTheme="minorHAnsi" w:hAnsiTheme="minorHAnsi" w:cs="Calibri"/>
          <w:szCs w:val="24"/>
        </w:rPr>
        <w:t>s</w:t>
      </w:r>
      <w:r w:rsidRPr="007523F5">
        <w:rPr>
          <w:rFonts w:asciiTheme="minorHAnsi" w:hAnsiTheme="minorHAnsi" w:cs="Calibri"/>
          <w:szCs w:val="24"/>
        </w:rPr>
        <w:t>ubseção deverão cumprir jornada com horário especial de acordo com o regul</w:t>
      </w:r>
      <w:r w:rsidR="00D861F7" w:rsidRPr="007523F5">
        <w:rPr>
          <w:rFonts w:asciiTheme="minorHAnsi" w:hAnsiTheme="minorHAnsi" w:cs="Calibri"/>
          <w:szCs w:val="24"/>
        </w:rPr>
        <w:t>amento a ser estabelecido pela s</w:t>
      </w:r>
      <w:r w:rsidRPr="007523F5">
        <w:rPr>
          <w:rFonts w:asciiTheme="minorHAnsi" w:hAnsiTheme="minorHAnsi" w:cs="Calibri"/>
          <w:szCs w:val="24"/>
        </w:rPr>
        <w:t>ecretaria onde estiverem subordinados.</w:t>
      </w:r>
    </w:p>
    <w:p w14:paraId="2CDC314C" w14:textId="77777777" w:rsidR="00D6402D" w:rsidRPr="007523F5" w:rsidRDefault="00D6402D" w:rsidP="00E04926">
      <w:pPr>
        <w:overflowPunct w:val="0"/>
        <w:autoSpaceDE w:val="0"/>
        <w:autoSpaceDN w:val="0"/>
        <w:adjustRightInd w:val="0"/>
        <w:spacing w:line="276" w:lineRule="auto"/>
        <w:ind w:left="360"/>
        <w:jc w:val="both"/>
        <w:textAlignment w:val="baseline"/>
        <w:rPr>
          <w:rStyle w:val="Forte"/>
          <w:rFonts w:asciiTheme="minorHAnsi" w:hAnsiTheme="minorHAnsi" w:cs="Calibri"/>
          <w:b w:val="0"/>
          <w:szCs w:val="24"/>
        </w:rPr>
      </w:pPr>
    </w:p>
    <w:p w14:paraId="165BF3F9" w14:textId="2B43CA9B" w:rsidR="00D6402D" w:rsidRPr="007523F5" w:rsidRDefault="00D6402D" w:rsidP="00E04926">
      <w:pPr>
        <w:spacing w:line="276" w:lineRule="auto"/>
        <w:jc w:val="both"/>
        <w:rPr>
          <w:rFonts w:asciiTheme="minorHAnsi" w:hAnsiTheme="minorHAnsi" w:cs="Calibri"/>
          <w:szCs w:val="24"/>
        </w:rPr>
      </w:pPr>
      <w:r w:rsidRPr="007523F5">
        <w:rPr>
          <w:rStyle w:val="Forte"/>
          <w:rFonts w:asciiTheme="minorHAnsi" w:hAnsiTheme="minorHAnsi" w:cs="Calibri"/>
          <w:szCs w:val="24"/>
        </w:rPr>
        <w:t xml:space="preserve">Art. </w:t>
      </w:r>
      <w:r w:rsidR="003A18B6" w:rsidRPr="007523F5">
        <w:rPr>
          <w:rStyle w:val="Forte"/>
          <w:rFonts w:asciiTheme="minorHAnsi" w:hAnsiTheme="minorHAnsi" w:cs="Calibri"/>
          <w:szCs w:val="24"/>
        </w:rPr>
        <w:t>1</w:t>
      </w:r>
      <w:r w:rsidR="00114B5D" w:rsidRPr="007523F5">
        <w:rPr>
          <w:rStyle w:val="Forte"/>
          <w:rFonts w:asciiTheme="minorHAnsi" w:hAnsiTheme="minorHAnsi" w:cs="Calibri"/>
          <w:szCs w:val="24"/>
        </w:rPr>
        <w:t>70</w:t>
      </w:r>
      <w:r w:rsidR="00C8133A" w:rsidRPr="007523F5">
        <w:rPr>
          <w:rStyle w:val="Forte"/>
          <w:rFonts w:asciiTheme="minorHAnsi" w:hAnsiTheme="minorHAnsi" w:cs="Calibri"/>
          <w:szCs w:val="24"/>
        </w:rPr>
        <w:t>.</w:t>
      </w:r>
      <w:r w:rsidRPr="007523F5">
        <w:rPr>
          <w:rStyle w:val="Forte"/>
          <w:rFonts w:asciiTheme="minorHAnsi" w:hAnsiTheme="minorHAnsi" w:cs="Calibri"/>
          <w:b w:val="0"/>
          <w:szCs w:val="24"/>
        </w:rPr>
        <w:t xml:space="preserve"> O adicional pelo exercício dos cargos em jornadas especiais será o percentual de 3</w:t>
      </w:r>
      <w:r w:rsidR="000D4156" w:rsidRPr="007523F5">
        <w:rPr>
          <w:rStyle w:val="Forte"/>
          <w:rFonts w:asciiTheme="minorHAnsi" w:hAnsiTheme="minorHAnsi" w:cs="Calibri"/>
          <w:b w:val="0"/>
          <w:szCs w:val="24"/>
        </w:rPr>
        <w:t>3</w:t>
      </w:r>
      <w:r w:rsidRPr="007523F5">
        <w:rPr>
          <w:rStyle w:val="Forte"/>
          <w:rFonts w:asciiTheme="minorHAnsi" w:hAnsiTheme="minorHAnsi" w:cs="Calibri"/>
          <w:b w:val="0"/>
          <w:szCs w:val="24"/>
        </w:rPr>
        <w:t xml:space="preserve">% (trinta </w:t>
      </w:r>
      <w:r w:rsidR="000D4156" w:rsidRPr="007523F5">
        <w:rPr>
          <w:rStyle w:val="Forte"/>
          <w:rFonts w:asciiTheme="minorHAnsi" w:hAnsiTheme="minorHAnsi" w:cs="Calibri"/>
          <w:b w:val="0"/>
          <w:szCs w:val="24"/>
        </w:rPr>
        <w:t xml:space="preserve">e três </w:t>
      </w:r>
      <w:r w:rsidRPr="007523F5">
        <w:rPr>
          <w:rStyle w:val="Forte"/>
          <w:rFonts w:asciiTheme="minorHAnsi" w:hAnsiTheme="minorHAnsi" w:cs="Calibri"/>
          <w:b w:val="0"/>
          <w:szCs w:val="24"/>
        </w:rPr>
        <w:t>por cento)</w:t>
      </w:r>
      <w:r w:rsidR="006E3C81">
        <w:rPr>
          <w:rStyle w:val="Forte"/>
          <w:rFonts w:asciiTheme="minorHAnsi" w:hAnsiTheme="minorHAnsi" w:cs="Calibri"/>
          <w:b w:val="0"/>
          <w:szCs w:val="24"/>
        </w:rPr>
        <w:t>,</w:t>
      </w:r>
      <w:r w:rsidRPr="007523F5">
        <w:rPr>
          <w:rStyle w:val="Forte"/>
          <w:rFonts w:asciiTheme="minorHAnsi" w:hAnsiTheme="minorHAnsi" w:cs="Calibri"/>
          <w:b w:val="0"/>
          <w:szCs w:val="24"/>
        </w:rPr>
        <w:t xml:space="preserve"> </w:t>
      </w:r>
      <w:r w:rsidR="00E47789" w:rsidRPr="007523F5">
        <w:rPr>
          <w:rStyle w:val="Forte"/>
          <w:rFonts w:asciiTheme="minorHAnsi" w:hAnsiTheme="minorHAnsi" w:cs="Calibri"/>
          <w:b w:val="0"/>
          <w:szCs w:val="24"/>
        </w:rPr>
        <w:t>calculados sobre o</w:t>
      </w:r>
      <w:r w:rsidRPr="007523F5">
        <w:rPr>
          <w:rFonts w:asciiTheme="minorHAnsi" w:hAnsiTheme="minorHAnsi" w:cs="Calibri"/>
          <w:b/>
          <w:szCs w:val="24"/>
        </w:rPr>
        <w:t xml:space="preserve"> </w:t>
      </w:r>
      <w:r w:rsidRPr="007523F5">
        <w:rPr>
          <w:rFonts w:asciiTheme="minorHAnsi" w:hAnsiTheme="minorHAnsi" w:cs="Calibri"/>
          <w:szCs w:val="24"/>
        </w:rPr>
        <w:t xml:space="preserve">vencimento do nível em que o servidor se encontra, substituindo o adicional por serviço extraordinário, </w:t>
      </w:r>
      <w:r w:rsidR="00E47789" w:rsidRPr="007523F5">
        <w:rPr>
          <w:rFonts w:asciiTheme="minorHAnsi" w:hAnsiTheme="minorHAnsi" w:cs="Calibri"/>
          <w:szCs w:val="24"/>
        </w:rPr>
        <w:t>adicional</w:t>
      </w:r>
      <w:r w:rsidRPr="007523F5">
        <w:rPr>
          <w:rFonts w:asciiTheme="minorHAnsi" w:hAnsiTheme="minorHAnsi" w:cs="Calibri"/>
          <w:szCs w:val="24"/>
        </w:rPr>
        <w:t xml:space="preserve"> de sobreaviso e adicional noturno aos servidores enquadrados </w:t>
      </w:r>
      <w:r w:rsidR="003E1BAE" w:rsidRPr="007523F5">
        <w:rPr>
          <w:rFonts w:asciiTheme="minorHAnsi" w:hAnsiTheme="minorHAnsi" w:cs="Calibri"/>
          <w:szCs w:val="24"/>
        </w:rPr>
        <w:t>nesta Subseção.</w:t>
      </w:r>
      <w:r w:rsidRPr="007523F5">
        <w:rPr>
          <w:rFonts w:asciiTheme="minorHAnsi" w:hAnsiTheme="minorHAnsi" w:cs="Calibri"/>
          <w:szCs w:val="24"/>
        </w:rPr>
        <w:t xml:space="preserve"> </w:t>
      </w:r>
    </w:p>
    <w:p w14:paraId="60AB563F" w14:textId="77777777" w:rsidR="00D6402D" w:rsidRPr="007523F5" w:rsidRDefault="00D6402D" w:rsidP="00E04926">
      <w:pPr>
        <w:spacing w:line="276" w:lineRule="auto"/>
        <w:jc w:val="both"/>
        <w:rPr>
          <w:rFonts w:asciiTheme="minorHAnsi" w:hAnsiTheme="minorHAnsi" w:cs="Calibri"/>
          <w:szCs w:val="24"/>
        </w:rPr>
      </w:pPr>
    </w:p>
    <w:p w14:paraId="281890F8" w14:textId="77777777" w:rsidR="00D6402D" w:rsidRPr="007523F5" w:rsidRDefault="00D6402D" w:rsidP="00E04926">
      <w:pPr>
        <w:spacing w:line="276" w:lineRule="auto"/>
        <w:jc w:val="both"/>
        <w:rPr>
          <w:rStyle w:val="Forte"/>
          <w:rFonts w:asciiTheme="minorHAnsi" w:hAnsiTheme="minorHAnsi" w:cs="Calibri"/>
          <w:b w:val="0"/>
          <w:szCs w:val="24"/>
        </w:rPr>
      </w:pPr>
      <w:r w:rsidRPr="007523F5">
        <w:rPr>
          <w:rStyle w:val="Forte"/>
          <w:rFonts w:asciiTheme="minorHAnsi" w:hAnsiTheme="minorHAnsi" w:cs="Calibri"/>
          <w:szCs w:val="24"/>
        </w:rPr>
        <w:t xml:space="preserve">Art. </w:t>
      </w:r>
      <w:r w:rsidR="003A18B6" w:rsidRPr="007523F5">
        <w:rPr>
          <w:rStyle w:val="Forte"/>
          <w:rFonts w:asciiTheme="minorHAnsi" w:hAnsiTheme="minorHAnsi" w:cs="Calibri"/>
          <w:szCs w:val="24"/>
        </w:rPr>
        <w:t>1</w:t>
      </w:r>
      <w:r w:rsidR="00114B5D" w:rsidRPr="007523F5">
        <w:rPr>
          <w:rStyle w:val="Forte"/>
          <w:rFonts w:asciiTheme="minorHAnsi" w:hAnsiTheme="minorHAnsi" w:cs="Calibri"/>
          <w:szCs w:val="24"/>
        </w:rPr>
        <w:t>71</w:t>
      </w:r>
      <w:r w:rsidR="00C8133A" w:rsidRPr="007523F5">
        <w:rPr>
          <w:rStyle w:val="Forte"/>
          <w:rFonts w:asciiTheme="minorHAnsi" w:hAnsiTheme="minorHAnsi" w:cs="Calibri"/>
          <w:szCs w:val="24"/>
        </w:rPr>
        <w:t>.</w:t>
      </w:r>
      <w:r w:rsidRPr="007523F5">
        <w:rPr>
          <w:rStyle w:val="Forte"/>
          <w:rFonts w:asciiTheme="minorHAnsi" w:hAnsiTheme="minorHAnsi" w:cs="Calibri"/>
          <w:szCs w:val="24"/>
        </w:rPr>
        <w:t xml:space="preserve"> </w:t>
      </w:r>
      <w:r w:rsidRPr="007523F5">
        <w:rPr>
          <w:rStyle w:val="Forte"/>
          <w:rFonts w:asciiTheme="minorHAnsi" w:hAnsiTheme="minorHAnsi" w:cs="Calibri"/>
          <w:b w:val="0"/>
          <w:szCs w:val="24"/>
        </w:rPr>
        <w:t xml:space="preserve">O adicional para exercício dos cargos em jornadas especiais somente será atribuído quando o servidor estiver no efetivo exercício das funções de condução de veículos, não percebendo valores a título de </w:t>
      </w:r>
      <w:r w:rsidRPr="007523F5">
        <w:rPr>
          <w:rFonts w:asciiTheme="minorHAnsi" w:hAnsiTheme="minorHAnsi" w:cs="Calibri"/>
          <w:szCs w:val="24"/>
        </w:rPr>
        <w:t xml:space="preserve">adicional por serviço extraordinário, </w:t>
      </w:r>
      <w:r w:rsidR="00E47789" w:rsidRPr="007523F5">
        <w:rPr>
          <w:rFonts w:asciiTheme="minorHAnsi" w:hAnsiTheme="minorHAnsi" w:cs="Calibri"/>
          <w:szCs w:val="24"/>
        </w:rPr>
        <w:t xml:space="preserve">adicional </w:t>
      </w:r>
      <w:r w:rsidRPr="007523F5">
        <w:rPr>
          <w:rFonts w:asciiTheme="minorHAnsi" w:hAnsiTheme="minorHAnsi" w:cs="Calibri"/>
          <w:szCs w:val="24"/>
        </w:rPr>
        <w:t>de sobreaviso e adicional noturno</w:t>
      </w:r>
      <w:r w:rsidRPr="007523F5">
        <w:rPr>
          <w:rStyle w:val="Forte"/>
          <w:rFonts w:asciiTheme="minorHAnsi" w:hAnsiTheme="minorHAnsi" w:cs="Calibri"/>
          <w:b w:val="0"/>
          <w:szCs w:val="24"/>
        </w:rPr>
        <w:t>, devendo ser atendido pelas Secretarias onde o mesmo estiver lotado, os critérios de razoabilidade na fixação da jornada de trabalho.</w:t>
      </w:r>
    </w:p>
    <w:p w14:paraId="517E4B04" w14:textId="77777777" w:rsidR="00D6402D" w:rsidRPr="007523F5" w:rsidRDefault="00D6402D" w:rsidP="00E04926">
      <w:pPr>
        <w:spacing w:line="276" w:lineRule="auto"/>
        <w:rPr>
          <w:rFonts w:asciiTheme="minorHAnsi" w:hAnsiTheme="minorHAnsi" w:cs="Calibri"/>
          <w:szCs w:val="24"/>
        </w:rPr>
      </w:pPr>
    </w:p>
    <w:p w14:paraId="7510B8E2" w14:textId="77777777" w:rsidR="00D6402D" w:rsidRPr="007523F5" w:rsidRDefault="003A1FBF" w:rsidP="00E04926">
      <w:pPr>
        <w:pStyle w:val="NormalWeb"/>
        <w:tabs>
          <w:tab w:val="center" w:pos="11057"/>
          <w:tab w:val="center" w:pos="11199"/>
        </w:tabs>
        <w:spacing w:before="0" w:beforeAutospacing="0" w:after="0" w:afterAutospacing="0" w:line="276" w:lineRule="auto"/>
        <w:ind w:right="165"/>
        <w:jc w:val="both"/>
        <w:rPr>
          <w:rFonts w:asciiTheme="minorHAnsi" w:hAnsiTheme="minorHAnsi" w:cs="Calibri"/>
          <w:bCs/>
        </w:rPr>
      </w:pPr>
      <w:r w:rsidRPr="007523F5">
        <w:rPr>
          <w:rFonts w:asciiTheme="minorHAnsi" w:hAnsiTheme="minorHAnsi" w:cs="Calibri"/>
          <w:b/>
          <w:bCs/>
        </w:rPr>
        <w:lastRenderedPageBreak/>
        <w:t>§</w:t>
      </w:r>
      <w:r w:rsidR="00D6402D" w:rsidRPr="007523F5">
        <w:rPr>
          <w:rFonts w:asciiTheme="minorHAnsi" w:hAnsiTheme="minorHAnsi" w:cs="Calibri"/>
          <w:b/>
          <w:bCs/>
        </w:rPr>
        <w:t xml:space="preserve"> 1° </w:t>
      </w:r>
      <w:r w:rsidR="00D6402D" w:rsidRPr="007523F5">
        <w:rPr>
          <w:rFonts w:asciiTheme="minorHAnsi" w:hAnsiTheme="minorHAnsi" w:cs="Calibri"/>
          <w:bCs/>
        </w:rPr>
        <w:t>Durante as férias, o motorista perceberá o adicional de forma integral.</w:t>
      </w:r>
    </w:p>
    <w:p w14:paraId="1D91AD8A" w14:textId="77777777" w:rsidR="00D6402D" w:rsidRPr="007523F5" w:rsidRDefault="00D6402D" w:rsidP="00E04926">
      <w:pPr>
        <w:pStyle w:val="NormalWeb"/>
        <w:tabs>
          <w:tab w:val="center" w:pos="11057"/>
          <w:tab w:val="center" w:pos="11199"/>
        </w:tabs>
        <w:spacing w:before="0" w:beforeAutospacing="0" w:after="0" w:afterAutospacing="0" w:line="276" w:lineRule="auto"/>
        <w:ind w:right="165"/>
        <w:jc w:val="both"/>
        <w:rPr>
          <w:rFonts w:asciiTheme="minorHAnsi" w:hAnsiTheme="minorHAnsi" w:cs="Calibri"/>
          <w:bCs/>
        </w:rPr>
      </w:pPr>
    </w:p>
    <w:p w14:paraId="78BB4F49" w14:textId="77777777" w:rsidR="00D6402D" w:rsidRPr="007523F5" w:rsidRDefault="003A1FBF" w:rsidP="00E04926">
      <w:pPr>
        <w:pStyle w:val="NormalWeb"/>
        <w:tabs>
          <w:tab w:val="center" w:pos="11057"/>
          <w:tab w:val="center" w:pos="11199"/>
        </w:tabs>
        <w:spacing w:before="0" w:beforeAutospacing="0" w:after="0" w:afterAutospacing="0" w:line="276" w:lineRule="auto"/>
        <w:ind w:right="165"/>
        <w:jc w:val="both"/>
        <w:rPr>
          <w:rFonts w:asciiTheme="minorHAnsi" w:hAnsiTheme="minorHAnsi" w:cs="Calibri"/>
          <w:bCs/>
        </w:rPr>
      </w:pPr>
      <w:r w:rsidRPr="007523F5">
        <w:rPr>
          <w:rFonts w:asciiTheme="minorHAnsi" w:hAnsiTheme="minorHAnsi" w:cs="Calibri"/>
          <w:b/>
          <w:bCs/>
        </w:rPr>
        <w:t>§</w:t>
      </w:r>
      <w:r w:rsidR="00D6402D" w:rsidRPr="007523F5">
        <w:rPr>
          <w:rFonts w:asciiTheme="minorHAnsi" w:hAnsiTheme="minorHAnsi" w:cs="Calibri"/>
          <w:b/>
          <w:bCs/>
        </w:rPr>
        <w:t xml:space="preserve"> 2°</w:t>
      </w:r>
      <w:r w:rsidR="00DF40CB" w:rsidRPr="007523F5">
        <w:rPr>
          <w:rFonts w:asciiTheme="minorHAnsi" w:hAnsiTheme="minorHAnsi" w:cs="Calibri"/>
          <w:b/>
          <w:bCs/>
        </w:rPr>
        <w:t xml:space="preserve"> </w:t>
      </w:r>
      <w:r w:rsidR="00D6402D" w:rsidRPr="007523F5">
        <w:rPr>
          <w:rFonts w:asciiTheme="minorHAnsi" w:hAnsiTheme="minorHAnsi" w:cs="Calibri"/>
          <w:bCs/>
        </w:rPr>
        <w:t>O adicional</w:t>
      </w:r>
      <w:r w:rsidR="00D6402D" w:rsidRPr="007523F5">
        <w:rPr>
          <w:rFonts w:asciiTheme="minorHAnsi" w:hAnsiTheme="minorHAnsi" w:cs="Calibri"/>
          <w:b/>
          <w:bCs/>
        </w:rPr>
        <w:t xml:space="preserve"> </w:t>
      </w:r>
      <w:r w:rsidR="00D6402D" w:rsidRPr="007523F5">
        <w:rPr>
          <w:rFonts w:asciiTheme="minorHAnsi" w:hAnsiTheme="minorHAnsi" w:cs="Calibri"/>
          <w:bCs/>
        </w:rPr>
        <w:t>poderá ser revogado a qualquer tempo a critério da Administração, através de Decreto do Prefeito Municipal, retornando o(s) servidor(es) à jornada normal de trabalho com os respectivos direitos e garantias.</w:t>
      </w:r>
    </w:p>
    <w:p w14:paraId="44DDA0A6" w14:textId="77777777" w:rsidR="00D6402D" w:rsidRPr="007523F5" w:rsidRDefault="00D6402D" w:rsidP="00E04926">
      <w:pPr>
        <w:pStyle w:val="NormalWeb"/>
        <w:tabs>
          <w:tab w:val="center" w:pos="11057"/>
          <w:tab w:val="center" w:pos="11199"/>
        </w:tabs>
        <w:spacing w:before="0" w:beforeAutospacing="0" w:after="0" w:afterAutospacing="0" w:line="276" w:lineRule="auto"/>
        <w:ind w:right="165"/>
        <w:jc w:val="both"/>
        <w:rPr>
          <w:rFonts w:asciiTheme="minorHAnsi" w:hAnsiTheme="minorHAnsi" w:cs="Calibri"/>
          <w:bCs/>
        </w:rPr>
      </w:pPr>
    </w:p>
    <w:p w14:paraId="0568E756" w14:textId="77777777" w:rsidR="00D6402D" w:rsidRPr="007523F5" w:rsidRDefault="00D6402D" w:rsidP="00E04926">
      <w:pPr>
        <w:spacing w:line="276" w:lineRule="auto"/>
        <w:jc w:val="both"/>
        <w:rPr>
          <w:rFonts w:asciiTheme="minorHAnsi" w:hAnsiTheme="minorHAnsi" w:cs="Calibri"/>
          <w:szCs w:val="24"/>
        </w:rPr>
      </w:pPr>
      <w:r w:rsidRPr="007523F5">
        <w:rPr>
          <w:rStyle w:val="Forte"/>
          <w:rFonts w:asciiTheme="minorHAnsi" w:hAnsiTheme="minorHAnsi" w:cs="Calibri"/>
          <w:szCs w:val="24"/>
        </w:rPr>
        <w:t xml:space="preserve">Art. </w:t>
      </w:r>
      <w:r w:rsidR="00114B5D" w:rsidRPr="007523F5">
        <w:rPr>
          <w:rStyle w:val="Forte"/>
          <w:rFonts w:asciiTheme="minorHAnsi" w:hAnsiTheme="minorHAnsi" w:cs="Calibri"/>
          <w:szCs w:val="24"/>
        </w:rPr>
        <w:t>172</w:t>
      </w:r>
      <w:r w:rsidR="00C8133A" w:rsidRPr="007523F5">
        <w:rPr>
          <w:rStyle w:val="Forte"/>
          <w:rFonts w:asciiTheme="minorHAnsi" w:hAnsiTheme="minorHAnsi" w:cs="Calibri"/>
          <w:szCs w:val="24"/>
        </w:rPr>
        <w:t>.</w:t>
      </w:r>
      <w:r w:rsidRPr="007523F5">
        <w:rPr>
          <w:rStyle w:val="Forte"/>
          <w:rFonts w:asciiTheme="minorHAnsi" w:hAnsiTheme="minorHAnsi" w:cs="Calibri"/>
          <w:b w:val="0"/>
          <w:szCs w:val="24"/>
        </w:rPr>
        <w:t xml:space="preserve"> O adicional de que trata esta </w:t>
      </w:r>
      <w:r w:rsidR="00D861F7" w:rsidRPr="007523F5">
        <w:rPr>
          <w:rStyle w:val="Forte"/>
          <w:rFonts w:asciiTheme="minorHAnsi" w:hAnsiTheme="minorHAnsi" w:cs="Calibri"/>
          <w:b w:val="0"/>
          <w:szCs w:val="24"/>
        </w:rPr>
        <w:t>s</w:t>
      </w:r>
      <w:r w:rsidRPr="007523F5">
        <w:rPr>
          <w:rStyle w:val="Forte"/>
          <w:rFonts w:asciiTheme="minorHAnsi" w:hAnsiTheme="minorHAnsi" w:cs="Calibri"/>
          <w:b w:val="0"/>
          <w:szCs w:val="24"/>
        </w:rPr>
        <w:t xml:space="preserve">ubseção integrará a base de cálculo da remuneração das férias regulamentares e do </w:t>
      </w:r>
      <w:r w:rsidR="00D861F7" w:rsidRPr="007523F5">
        <w:rPr>
          <w:rStyle w:val="Forte"/>
          <w:rFonts w:asciiTheme="minorHAnsi" w:hAnsiTheme="minorHAnsi" w:cs="Calibri"/>
          <w:b w:val="0"/>
          <w:szCs w:val="24"/>
        </w:rPr>
        <w:t>d</w:t>
      </w:r>
      <w:r w:rsidRPr="007523F5">
        <w:rPr>
          <w:rStyle w:val="Forte"/>
          <w:rFonts w:asciiTheme="minorHAnsi" w:hAnsiTheme="minorHAnsi" w:cs="Calibri"/>
          <w:b w:val="0"/>
          <w:szCs w:val="24"/>
        </w:rPr>
        <w:t xml:space="preserve">écimo </w:t>
      </w:r>
      <w:r w:rsidR="00D861F7" w:rsidRPr="007523F5">
        <w:rPr>
          <w:rStyle w:val="Forte"/>
          <w:rFonts w:asciiTheme="minorHAnsi" w:hAnsiTheme="minorHAnsi" w:cs="Calibri"/>
          <w:b w:val="0"/>
          <w:szCs w:val="24"/>
        </w:rPr>
        <w:t>terceiro s</w:t>
      </w:r>
      <w:r w:rsidRPr="007523F5">
        <w:rPr>
          <w:rStyle w:val="Forte"/>
          <w:rFonts w:asciiTheme="minorHAnsi" w:hAnsiTheme="minorHAnsi" w:cs="Calibri"/>
          <w:b w:val="0"/>
          <w:szCs w:val="24"/>
        </w:rPr>
        <w:t>alário, bem como a outras vantagens conquistadas pelo servidor ou que vier a ter direito.</w:t>
      </w:r>
      <w:r w:rsidRPr="007523F5">
        <w:rPr>
          <w:rFonts w:asciiTheme="minorHAnsi" w:hAnsiTheme="minorHAnsi" w:cs="Calibri"/>
          <w:szCs w:val="24"/>
        </w:rPr>
        <w:t xml:space="preserve"> </w:t>
      </w:r>
    </w:p>
    <w:p w14:paraId="247F785B" w14:textId="77777777" w:rsidR="00394680" w:rsidRPr="007523F5" w:rsidRDefault="00394680" w:rsidP="00E04926">
      <w:pPr>
        <w:spacing w:line="276" w:lineRule="auto"/>
        <w:jc w:val="center"/>
        <w:textAlignment w:val="baseline"/>
        <w:rPr>
          <w:rFonts w:asciiTheme="minorHAnsi" w:eastAsia="Times New Roman" w:hAnsiTheme="minorHAnsi" w:cs="Calibri"/>
          <w:b/>
          <w:color w:val="FF0000"/>
          <w:szCs w:val="24"/>
        </w:rPr>
      </w:pPr>
    </w:p>
    <w:p w14:paraId="4938F1AE" w14:textId="77777777" w:rsidR="007B784E" w:rsidRPr="007523F5" w:rsidRDefault="007B784E" w:rsidP="00E04926">
      <w:pPr>
        <w:pStyle w:val="Subttulo"/>
        <w:spacing w:line="276" w:lineRule="auto"/>
        <w:ind w:firstLine="0"/>
        <w:rPr>
          <w:rFonts w:asciiTheme="minorHAnsi" w:hAnsiTheme="minorHAnsi"/>
        </w:rPr>
      </w:pPr>
      <w:bookmarkStart w:id="256" w:name="_Toc93656378"/>
      <w:bookmarkStart w:id="257" w:name="_Toc124930887"/>
      <w:r w:rsidRPr="007523F5">
        <w:rPr>
          <w:rFonts w:asciiTheme="minorHAnsi" w:hAnsiTheme="minorHAnsi"/>
        </w:rPr>
        <w:t>Subseção VIII</w:t>
      </w:r>
      <w:bookmarkEnd w:id="256"/>
      <w:bookmarkEnd w:id="257"/>
    </w:p>
    <w:p w14:paraId="289C8A03" w14:textId="77777777" w:rsidR="00BB5084" w:rsidRPr="007523F5" w:rsidRDefault="007B784E" w:rsidP="00E04926">
      <w:pPr>
        <w:pStyle w:val="Subttulo"/>
        <w:spacing w:line="276" w:lineRule="auto"/>
        <w:ind w:firstLine="0"/>
        <w:rPr>
          <w:rFonts w:asciiTheme="minorHAnsi" w:hAnsiTheme="minorHAnsi"/>
        </w:rPr>
      </w:pPr>
      <w:bookmarkStart w:id="258" w:name="_Toc93656379"/>
      <w:bookmarkStart w:id="259" w:name="_Toc124930888"/>
      <w:r w:rsidRPr="007523F5">
        <w:rPr>
          <w:rFonts w:asciiTheme="minorHAnsi" w:hAnsiTheme="minorHAnsi"/>
        </w:rPr>
        <w:t xml:space="preserve">Do </w:t>
      </w:r>
      <w:r w:rsidR="007654C8" w:rsidRPr="007523F5">
        <w:rPr>
          <w:rFonts w:asciiTheme="minorHAnsi" w:hAnsiTheme="minorHAnsi"/>
        </w:rPr>
        <w:t>Adicional p</w:t>
      </w:r>
      <w:r w:rsidR="007016B4" w:rsidRPr="007523F5">
        <w:rPr>
          <w:rFonts w:asciiTheme="minorHAnsi" w:hAnsiTheme="minorHAnsi"/>
        </w:rPr>
        <w:t>or Encargo</w:t>
      </w:r>
      <w:bookmarkEnd w:id="258"/>
      <w:bookmarkEnd w:id="259"/>
    </w:p>
    <w:p w14:paraId="18675ADA" w14:textId="77777777" w:rsidR="007B784E" w:rsidRPr="007523F5" w:rsidRDefault="007B784E" w:rsidP="00E04926">
      <w:pPr>
        <w:spacing w:line="276" w:lineRule="auto"/>
        <w:jc w:val="center"/>
        <w:textAlignment w:val="baseline"/>
        <w:rPr>
          <w:rFonts w:asciiTheme="minorHAnsi" w:eastAsia="Times New Roman" w:hAnsiTheme="minorHAnsi" w:cs="Calibri"/>
          <w:szCs w:val="24"/>
        </w:rPr>
      </w:pPr>
    </w:p>
    <w:p w14:paraId="501514CB" w14:textId="4F7386C6" w:rsidR="00BB5084" w:rsidRDefault="00BB5084" w:rsidP="00E04926">
      <w:pPr>
        <w:spacing w:line="276" w:lineRule="auto"/>
        <w:jc w:val="both"/>
        <w:rPr>
          <w:rStyle w:val="Forte"/>
          <w:rFonts w:asciiTheme="minorHAnsi" w:hAnsiTheme="minorHAnsi" w:cs="Calibri"/>
          <w:b w:val="0"/>
          <w:szCs w:val="24"/>
        </w:rPr>
      </w:pPr>
      <w:r w:rsidRPr="007523F5">
        <w:rPr>
          <w:rStyle w:val="Forte"/>
          <w:rFonts w:asciiTheme="minorHAnsi" w:hAnsiTheme="minorHAnsi" w:cs="Calibri"/>
          <w:szCs w:val="24"/>
        </w:rPr>
        <w:t xml:space="preserve">Art. </w:t>
      </w:r>
      <w:r w:rsidR="003A18B6" w:rsidRPr="007523F5">
        <w:rPr>
          <w:rStyle w:val="Forte"/>
          <w:rFonts w:asciiTheme="minorHAnsi" w:hAnsiTheme="minorHAnsi" w:cs="Calibri"/>
          <w:szCs w:val="24"/>
        </w:rPr>
        <w:t>17</w:t>
      </w:r>
      <w:r w:rsidR="00CF310B" w:rsidRPr="007523F5">
        <w:rPr>
          <w:rStyle w:val="Forte"/>
          <w:rFonts w:asciiTheme="minorHAnsi" w:hAnsiTheme="minorHAnsi" w:cs="Calibri"/>
          <w:szCs w:val="24"/>
        </w:rPr>
        <w:t>3</w:t>
      </w:r>
      <w:r w:rsidR="00C8133A" w:rsidRPr="007523F5">
        <w:rPr>
          <w:rStyle w:val="Forte"/>
          <w:rFonts w:asciiTheme="minorHAnsi" w:hAnsiTheme="minorHAnsi" w:cs="Calibri"/>
          <w:szCs w:val="24"/>
        </w:rPr>
        <w:t>.</w:t>
      </w:r>
      <w:r w:rsidRPr="007523F5">
        <w:rPr>
          <w:rStyle w:val="Forte"/>
          <w:rFonts w:asciiTheme="minorHAnsi" w:hAnsiTheme="minorHAnsi" w:cs="Calibri"/>
          <w:b w:val="0"/>
          <w:szCs w:val="24"/>
        </w:rPr>
        <w:t xml:space="preserve"> </w:t>
      </w:r>
      <w:r w:rsidR="007B784E" w:rsidRPr="007523F5">
        <w:rPr>
          <w:rStyle w:val="Forte"/>
          <w:rFonts w:asciiTheme="minorHAnsi" w:hAnsiTheme="minorHAnsi" w:cs="Calibri"/>
          <w:b w:val="0"/>
          <w:szCs w:val="24"/>
        </w:rPr>
        <w:t xml:space="preserve">O adicional </w:t>
      </w:r>
      <w:r w:rsidRPr="007523F5">
        <w:rPr>
          <w:rStyle w:val="Forte"/>
          <w:rFonts w:asciiTheme="minorHAnsi" w:hAnsiTheme="minorHAnsi" w:cs="Calibri"/>
          <w:b w:val="0"/>
          <w:szCs w:val="24"/>
        </w:rPr>
        <w:t xml:space="preserve">por encargo </w:t>
      </w:r>
      <w:r w:rsidR="00F84B2A" w:rsidRPr="007523F5">
        <w:rPr>
          <w:rStyle w:val="Forte"/>
          <w:rFonts w:asciiTheme="minorHAnsi" w:hAnsiTheme="minorHAnsi" w:cs="Calibri"/>
          <w:b w:val="0"/>
          <w:szCs w:val="24"/>
        </w:rPr>
        <w:t xml:space="preserve">será devido, </w:t>
      </w:r>
      <w:r w:rsidRPr="007523F5">
        <w:rPr>
          <w:rStyle w:val="Forte"/>
          <w:rFonts w:asciiTheme="minorHAnsi" w:hAnsiTheme="minorHAnsi" w:cs="Calibri"/>
          <w:b w:val="0"/>
          <w:szCs w:val="24"/>
        </w:rPr>
        <w:t xml:space="preserve">ao servidor que for designado para atuar em </w:t>
      </w:r>
      <w:r w:rsidR="00C012DB" w:rsidRPr="007523F5">
        <w:rPr>
          <w:rStyle w:val="Forte"/>
          <w:rFonts w:asciiTheme="minorHAnsi" w:hAnsiTheme="minorHAnsi" w:cs="Calibri"/>
          <w:b w:val="0"/>
          <w:szCs w:val="24"/>
        </w:rPr>
        <w:t>C</w:t>
      </w:r>
      <w:r w:rsidRPr="007523F5">
        <w:rPr>
          <w:rStyle w:val="Forte"/>
          <w:rFonts w:asciiTheme="minorHAnsi" w:hAnsiTheme="minorHAnsi" w:cs="Calibri"/>
          <w:b w:val="0"/>
          <w:szCs w:val="24"/>
        </w:rPr>
        <w:t xml:space="preserve">omissões </w:t>
      </w:r>
      <w:r w:rsidR="00C012DB" w:rsidRPr="007523F5">
        <w:rPr>
          <w:rStyle w:val="Forte"/>
          <w:rFonts w:asciiTheme="minorHAnsi" w:hAnsiTheme="minorHAnsi" w:cs="Calibri"/>
          <w:b w:val="0"/>
          <w:szCs w:val="24"/>
        </w:rPr>
        <w:t>de Sindicância e Processo Administrativo</w:t>
      </w:r>
      <w:r w:rsidR="006B6710" w:rsidRPr="007523F5">
        <w:rPr>
          <w:rStyle w:val="Forte"/>
          <w:rFonts w:asciiTheme="minorHAnsi" w:hAnsiTheme="minorHAnsi" w:cs="Calibri"/>
          <w:b w:val="0"/>
          <w:szCs w:val="24"/>
        </w:rPr>
        <w:t xml:space="preserve"> </w:t>
      </w:r>
      <w:r w:rsidR="005C7C32" w:rsidRPr="007523F5">
        <w:rPr>
          <w:rStyle w:val="Forte"/>
          <w:rFonts w:asciiTheme="minorHAnsi" w:hAnsiTheme="minorHAnsi" w:cs="Calibri"/>
          <w:b w:val="0"/>
          <w:szCs w:val="24"/>
        </w:rPr>
        <w:t>Disciplinar (PAD)</w:t>
      </w:r>
      <w:r w:rsidR="00C012DB" w:rsidRPr="007523F5">
        <w:rPr>
          <w:rStyle w:val="Forte"/>
          <w:rFonts w:asciiTheme="minorHAnsi" w:hAnsiTheme="minorHAnsi" w:cs="Calibri"/>
          <w:b w:val="0"/>
          <w:szCs w:val="24"/>
        </w:rPr>
        <w:t xml:space="preserve">, conforme </w:t>
      </w:r>
      <w:r w:rsidR="00BB330E" w:rsidRPr="007523F5">
        <w:rPr>
          <w:rStyle w:val="Forte"/>
          <w:rFonts w:asciiTheme="minorHAnsi" w:hAnsiTheme="minorHAnsi" w:cs="Calibri"/>
          <w:b w:val="0"/>
          <w:szCs w:val="24"/>
        </w:rPr>
        <w:t>a</w:t>
      </w:r>
      <w:r w:rsidRPr="007523F5">
        <w:rPr>
          <w:rStyle w:val="Forte"/>
          <w:rFonts w:asciiTheme="minorHAnsi" w:hAnsiTheme="minorHAnsi" w:cs="Calibri"/>
          <w:b w:val="0"/>
          <w:szCs w:val="24"/>
        </w:rPr>
        <w:t xml:space="preserve"> competência de seu cargo, </w:t>
      </w:r>
      <w:r w:rsidR="00C012DB" w:rsidRPr="007523F5">
        <w:rPr>
          <w:rStyle w:val="Forte"/>
          <w:rFonts w:asciiTheme="minorHAnsi" w:hAnsiTheme="minorHAnsi" w:cs="Calibri"/>
          <w:b w:val="0"/>
          <w:szCs w:val="24"/>
        </w:rPr>
        <w:t>s</w:t>
      </w:r>
      <w:r w:rsidRPr="007523F5">
        <w:rPr>
          <w:rStyle w:val="Forte"/>
          <w:rFonts w:asciiTheme="minorHAnsi" w:hAnsiTheme="minorHAnsi" w:cs="Calibri"/>
          <w:b w:val="0"/>
          <w:szCs w:val="24"/>
        </w:rPr>
        <w:t>eu conhecimento</w:t>
      </w:r>
      <w:r w:rsidR="00C012DB" w:rsidRPr="007523F5">
        <w:rPr>
          <w:rStyle w:val="Forte"/>
          <w:rFonts w:asciiTheme="minorHAnsi" w:hAnsiTheme="minorHAnsi" w:cs="Calibri"/>
          <w:b w:val="0"/>
          <w:szCs w:val="24"/>
        </w:rPr>
        <w:t xml:space="preserve"> e</w:t>
      </w:r>
      <w:r w:rsidRPr="007523F5">
        <w:rPr>
          <w:rStyle w:val="Forte"/>
          <w:rFonts w:asciiTheme="minorHAnsi" w:hAnsiTheme="minorHAnsi" w:cs="Calibri"/>
          <w:b w:val="0"/>
          <w:szCs w:val="24"/>
        </w:rPr>
        <w:t xml:space="preserve"> suas habilidades</w:t>
      </w:r>
      <w:r w:rsidR="00D908DF" w:rsidRPr="007523F5">
        <w:rPr>
          <w:rStyle w:val="Forte"/>
          <w:rFonts w:asciiTheme="minorHAnsi" w:hAnsiTheme="minorHAnsi" w:cs="Calibri"/>
          <w:b w:val="0"/>
          <w:szCs w:val="24"/>
        </w:rPr>
        <w:t>, concedido da seguinte forma:</w:t>
      </w:r>
    </w:p>
    <w:p w14:paraId="1E064095" w14:textId="77777777" w:rsidR="003F3754" w:rsidRPr="007523F5" w:rsidRDefault="003F3754" w:rsidP="00E04926">
      <w:pPr>
        <w:spacing w:line="276" w:lineRule="auto"/>
        <w:jc w:val="both"/>
        <w:rPr>
          <w:rStyle w:val="Forte"/>
          <w:rFonts w:asciiTheme="minorHAnsi" w:hAnsiTheme="minorHAnsi" w:cs="Calibri"/>
          <w:b w:val="0"/>
          <w:szCs w:val="24"/>
        </w:rPr>
      </w:pPr>
    </w:p>
    <w:p w14:paraId="41225FE8" w14:textId="13279868" w:rsidR="00D908DF" w:rsidRPr="007523F5" w:rsidRDefault="00C012DB" w:rsidP="00E508B5">
      <w:pPr>
        <w:numPr>
          <w:ilvl w:val="0"/>
          <w:numId w:val="26"/>
        </w:numPr>
        <w:spacing w:line="276" w:lineRule="auto"/>
        <w:ind w:left="426" w:hanging="426"/>
        <w:jc w:val="both"/>
        <w:rPr>
          <w:rStyle w:val="Forte"/>
          <w:rFonts w:asciiTheme="minorHAnsi" w:hAnsiTheme="minorHAnsi" w:cs="Calibri"/>
          <w:b w:val="0"/>
          <w:szCs w:val="24"/>
        </w:rPr>
      </w:pPr>
      <w:r w:rsidRPr="007523F5">
        <w:rPr>
          <w:rStyle w:val="Forte"/>
          <w:rFonts w:asciiTheme="minorHAnsi" w:hAnsiTheme="minorHAnsi" w:cs="Calibri"/>
          <w:b w:val="0"/>
          <w:szCs w:val="24"/>
        </w:rPr>
        <w:t>0</w:t>
      </w:r>
      <w:r w:rsidR="009D72B5">
        <w:rPr>
          <w:rStyle w:val="Forte"/>
          <w:rFonts w:asciiTheme="minorHAnsi" w:hAnsiTheme="minorHAnsi" w:cs="Calibri"/>
          <w:b w:val="0"/>
          <w:szCs w:val="24"/>
        </w:rPr>
        <w:t>1</w:t>
      </w:r>
      <w:r w:rsidRPr="007523F5">
        <w:rPr>
          <w:rStyle w:val="Forte"/>
          <w:rFonts w:asciiTheme="minorHAnsi" w:hAnsiTheme="minorHAnsi" w:cs="Calibri"/>
          <w:b w:val="0"/>
          <w:szCs w:val="24"/>
        </w:rPr>
        <w:t xml:space="preserve"> (</w:t>
      </w:r>
      <w:r w:rsidR="009D72B5">
        <w:rPr>
          <w:rStyle w:val="Forte"/>
          <w:rFonts w:asciiTheme="minorHAnsi" w:hAnsiTheme="minorHAnsi" w:cs="Calibri"/>
          <w:b w:val="0"/>
          <w:szCs w:val="24"/>
        </w:rPr>
        <w:t>uma</w:t>
      </w:r>
      <w:r w:rsidRPr="007523F5">
        <w:rPr>
          <w:rStyle w:val="Forte"/>
          <w:rFonts w:asciiTheme="minorHAnsi" w:hAnsiTheme="minorHAnsi" w:cs="Calibri"/>
          <w:b w:val="0"/>
          <w:szCs w:val="24"/>
        </w:rPr>
        <w:t>)</w:t>
      </w:r>
      <w:r w:rsidR="00D908DF" w:rsidRPr="007523F5">
        <w:rPr>
          <w:rStyle w:val="Forte"/>
          <w:rFonts w:asciiTheme="minorHAnsi" w:hAnsiTheme="minorHAnsi" w:cs="Calibri"/>
          <w:b w:val="0"/>
          <w:szCs w:val="24"/>
        </w:rPr>
        <w:t xml:space="preserve"> vez o menor vencimento </w:t>
      </w:r>
      <w:r w:rsidR="0096379C" w:rsidRPr="007523F5">
        <w:rPr>
          <w:rStyle w:val="Forte"/>
          <w:rFonts w:asciiTheme="minorHAnsi" w:hAnsiTheme="minorHAnsi" w:cs="Calibri"/>
          <w:b w:val="0"/>
          <w:szCs w:val="24"/>
        </w:rPr>
        <w:t>b</w:t>
      </w:r>
      <w:r w:rsidR="003A18B6" w:rsidRPr="007523F5">
        <w:rPr>
          <w:rStyle w:val="Forte"/>
          <w:rFonts w:asciiTheme="minorHAnsi" w:hAnsiTheme="minorHAnsi" w:cs="Calibri"/>
          <w:b w:val="0"/>
          <w:szCs w:val="24"/>
        </w:rPr>
        <w:t>ase</w:t>
      </w:r>
      <w:r w:rsidR="0096379C" w:rsidRPr="007523F5">
        <w:rPr>
          <w:rStyle w:val="Forte"/>
          <w:rFonts w:asciiTheme="minorHAnsi" w:hAnsiTheme="minorHAnsi" w:cs="Calibri"/>
          <w:b w:val="0"/>
          <w:szCs w:val="24"/>
        </w:rPr>
        <w:t xml:space="preserve"> </w:t>
      </w:r>
      <w:r w:rsidR="00D908DF" w:rsidRPr="007523F5">
        <w:rPr>
          <w:rStyle w:val="Forte"/>
          <w:rFonts w:asciiTheme="minorHAnsi" w:hAnsiTheme="minorHAnsi" w:cs="Calibri"/>
          <w:b w:val="0"/>
          <w:szCs w:val="24"/>
        </w:rPr>
        <w:t xml:space="preserve">do Município </w:t>
      </w:r>
      <w:r w:rsidRPr="007523F5">
        <w:rPr>
          <w:rStyle w:val="Forte"/>
          <w:rFonts w:asciiTheme="minorHAnsi" w:hAnsiTheme="minorHAnsi" w:cs="Calibri"/>
          <w:b w:val="0"/>
          <w:szCs w:val="24"/>
        </w:rPr>
        <w:t>para o Presidente</w:t>
      </w:r>
      <w:r w:rsidR="00B67548" w:rsidRPr="007523F5">
        <w:rPr>
          <w:rStyle w:val="Forte"/>
          <w:rFonts w:asciiTheme="minorHAnsi" w:hAnsiTheme="minorHAnsi" w:cs="Calibri"/>
          <w:b w:val="0"/>
          <w:szCs w:val="24"/>
        </w:rPr>
        <w:t xml:space="preserve"> e </w:t>
      </w:r>
      <w:r w:rsidR="00D908DF" w:rsidRPr="007523F5">
        <w:rPr>
          <w:rStyle w:val="Forte"/>
          <w:rFonts w:asciiTheme="minorHAnsi" w:hAnsiTheme="minorHAnsi" w:cs="Calibri"/>
          <w:b w:val="0"/>
          <w:szCs w:val="24"/>
        </w:rPr>
        <w:t xml:space="preserve">para o </w:t>
      </w:r>
      <w:r w:rsidR="00B67548" w:rsidRPr="007523F5">
        <w:rPr>
          <w:rStyle w:val="Forte"/>
          <w:rFonts w:asciiTheme="minorHAnsi" w:hAnsiTheme="minorHAnsi" w:cs="Calibri"/>
          <w:b w:val="0"/>
          <w:szCs w:val="24"/>
        </w:rPr>
        <w:t>Secretário</w:t>
      </w:r>
      <w:r w:rsidR="00AC68D3" w:rsidRPr="007523F5">
        <w:rPr>
          <w:rStyle w:val="Forte"/>
          <w:rFonts w:asciiTheme="minorHAnsi" w:hAnsiTheme="minorHAnsi" w:cs="Calibri"/>
          <w:b w:val="0"/>
          <w:szCs w:val="24"/>
        </w:rPr>
        <w:t>, por PAD</w:t>
      </w:r>
      <w:r w:rsidR="00D908DF" w:rsidRPr="007523F5">
        <w:rPr>
          <w:rStyle w:val="Forte"/>
          <w:rFonts w:asciiTheme="minorHAnsi" w:hAnsiTheme="minorHAnsi" w:cs="Calibri"/>
          <w:b w:val="0"/>
          <w:szCs w:val="24"/>
        </w:rPr>
        <w:t>;</w:t>
      </w:r>
    </w:p>
    <w:p w14:paraId="5EC62A1C" w14:textId="7EF2E9F5" w:rsidR="00D908DF" w:rsidRDefault="009D72B5" w:rsidP="00E508B5">
      <w:pPr>
        <w:numPr>
          <w:ilvl w:val="0"/>
          <w:numId w:val="26"/>
        </w:numPr>
        <w:spacing w:line="276" w:lineRule="auto"/>
        <w:ind w:left="426" w:hanging="426"/>
        <w:jc w:val="both"/>
        <w:rPr>
          <w:rStyle w:val="Forte"/>
          <w:rFonts w:asciiTheme="minorHAnsi" w:hAnsiTheme="minorHAnsi" w:cs="Calibri"/>
          <w:b w:val="0"/>
          <w:szCs w:val="24"/>
        </w:rPr>
      </w:pPr>
      <w:r>
        <w:rPr>
          <w:rStyle w:val="Forte"/>
          <w:rFonts w:asciiTheme="minorHAnsi" w:hAnsiTheme="minorHAnsi" w:cs="Calibri"/>
          <w:b w:val="0"/>
          <w:szCs w:val="24"/>
        </w:rPr>
        <w:t>50% (cinquenta por cento)</w:t>
      </w:r>
      <w:r w:rsidR="00D908DF" w:rsidRPr="007523F5">
        <w:rPr>
          <w:rStyle w:val="Forte"/>
          <w:rFonts w:asciiTheme="minorHAnsi" w:hAnsiTheme="minorHAnsi" w:cs="Calibri"/>
          <w:b w:val="0"/>
          <w:szCs w:val="24"/>
        </w:rPr>
        <w:t xml:space="preserve"> </w:t>
      </w:r>
      <w:r>
        <w:rPr>
          <w:rStyle w:val="Forte"/>
          <w:rFonts w:asciiTheme="minorHAnsi" w:hAnsiTheme="minorHAnsi" w:cs="Calibri"/>
          <w:b w:val="0"/>
          <w:szCs w:val="24"/>
        </w:rPr>
        <w:t>d</w:t>
      </w:r>
      <w:r w:rsidR="00D908DF" w:rsidRPr="007523F5">
        <w:rPr>
          <w:rStyle w:val="Forte"/>
          <w:rFonts w:asciiTheme="minorHAnsi" w:hAnsiTheme="minorHAnsi" w:cs="Calibri"/>
          <w:b w:val="0"/>
          <w:szCs w:val="24"/>
        </w:rPr>
        <w:t xml:space="preserve">o menor vencimento </w:t>
      </w:r>
      <w:r w:rsidR="0096379C" w:rsidRPr="007523F5">
        <w:rPr>
          <w:rStyle w:val="Forte"/>
          <w:rFonts w:asciiTheme="minorHAnsi" w:hAnsiTheme="minorHAnsi" w:cs="Calibri"/>
          <w:b w:val="0"/>
          <w:szCs w:val="24"/>
        </w:rPr>
        <w:t>b</w:t>
      </w:r>
      <w:r w:rsidR="003A18B6" w:rsidRPr="007523F5">
        <w:rPr>
          <w:rStyle w:val="Forte"/>
          <w:rFonts w:asciiTheme="minorHAnsi" w:hAnsiTheme="minorHAnsi" w:cs="Calibri"/>
          <w:b w:val="0"/>
          <w:szCs w:val="24"/>
        </w:rPr>
        <w:t>ase</w:t>
      </w:r>
      <w:r w:rsidR="00D908DF" w:rsidRPr="007523F5">
        <w:rPr>
          <w:rStyle w:val="Forte"/>
          <w:rFonts w:asciiTheme="minorHAnsi" w:hAnsiTheme="minorHAnsi" w:cs="Calibri"/>
          <w:b w:val="0"/>
          <w:szCs w:val="24"/>
        </w:rPr>
        <w:t xml:space="preserve"> do Município</w:t>
      </w:r>
      <w:r w:rsidR="00B67548" w:rsidRPr="007523F5">
        <w:rPr>
          <w:rStyle w:val="Forte"/>
          <w:rFonts w:asciiTheme="minorHAnsi" w:hAnsiTheme="minorHAnsi" w:cs="Calibri"/>
          <w:b w:val="0"/>
          <w:szCs w:val="24"/>
        </w:rPr>
        <w:t xml:space="preserve"> para os demais membros</w:t>
      </w:r>
      <w:r w:rsidR="00AC68D3" w:rsidRPr="007523F5">
        <w:rPr>
          <w:rStyle w:val="Forte"/>
          <w:rFonts w:asciiTheme="minorHAnsi" w:hAnsiTheme="minorHAnsi" w:cs="Calibri"/>
          <w:b w:val="0"/>
          <w:szCs w:val="24"/>
        </w:rPr>
        <w:t>, por PAD</w:t>
      </w:r>
      <w:r w:rsidR="0096379C" w:rsidRPr="007523F5">
        <w:rPr>
          <w:rStyle w:val="Forte"/>
          <w:rFonts w:asciiTheme="minorHAnsi" w:hAnsiTheme="minorHAnsi" w:cs="Calibri"/>
          <w:b w:val="0"/>
          <w:szCs w:val="24"/>
        </w:rPr>
        <w:t>.</w:t>
      </w:r>
    </w:p>
    <w:p w14:paraId="48066773" w14:textId="77777777" w:rsidR="000F2A8F" w:rsidRPr="007523F5" w:rsidRDefault="000F2A8F" w:rsidP="00E04926">
      <w:pPr>
        <w:spacing w:line="276" w:lineRule="auto"/>
        <w:jc w:val="both"/>
        <w:rPr>
          <w:rStyle w:val="Forte"/>
          <w:rFonts w:asciiTheme="minorHAnsi" w:hAnsiTheme="minorHAnsi" w:cs="Calibri"/>
          <w:b w:val="0"/>
          <w:szCs w:val="24"/>
        </w:rPr>
      </w:pPr>
    </w:p>
    <w:p w14:paraId="07FB1419" w14:textId="11E47193" w:rsidR="00AC68D3" w:rsidRDefault="003A1FBF" w:rsidP="00E04926">
      <w:pPr>
        <w:spacing w:line="276" w:lineRule="auto"/>
        <w:jc w:val="both"/>
        <w:rPr>
          <w:rStyle w:val="Forte"/>
          <w:rFonts w:asciiTheme="minorHAnsi" w:hAnsiTheme="minorHAnsi" w:cs="Calibri"/>
          <w:b w:val="0"/>
          <w:szCs w:val="24"/>
        </w:rPr>
      </w:pPr>
      <w:r w:rsidRPr="007523F5">
        <w:rPr>
          <w:rStyle w:val="Forte"/>
          <w:rFonts w:asciiTheme="minorHAnsi" w:hAnsiTheme="minorHAnsi" w:cs="Calibri"/>
          <w:szCs w:val="24"/>
        </w:rPr>
        <w:t>§</w:t>
      </w:r>
      <w:r w:rsidR="00AC68D3" w:rsidRPr="007523F5">
        <w:rPr>
          <w:rStyle w:val="Forte"/>
          <w:rFonts w:asciiTheme="minorHAnsi" w:hAnsiTheme="minorHAnsi" w:cs="Calibri"/>
          <w:szCs w:val="24"/>
        </w:rPr>
        <w:t xml:space="preserve"> 1º </w:t>
      </w:r>
      <w:r w:rsidR="00AC68D3" w:rsidRPr="007523F5">
        <w:rPr>
          <w:rStyle w:val="Forte"/>
          <w:rFonts w:asciiTheme="minorHAnsi" w:hAnsiTheme="minorHAnsi" w:cs="Calibri"/>
          <w:b w:val="0"/>
          <w:szCs w:val="24"/>
        </w:rPr>
        <w:t xml:space="preserve">O adicional será pago </w:t>
      </w:r>
      <w:r w:rsidR="00A07831" w:rsidRPr="007523F5">
        <w:rPr>
          <w:rStyle w:val="Forte"/>
          <w:rFonts w:asciiTheme="minorHAnsi" w:hAnsiTheme="minorHAnsi" w:cs="Calibri"/>
          <w:b w:val="0"/>
          <w:szCs w:val="24"/>
        </w:rPr>
        <w:t>após a conclusão do PAD, juntamente com os vencimentos do mês.</w:t>
      </w:r>
    </w:p>
    <w:p w14:paraId="03E5D272" w14:textId="77777777" w:rsidR="000F2A8F" w:rsidRPr="007523F5" w:rsidRDefault="000F2A8F" w:rsidP="00E04926">
      <w:pPr>
        <w:spacing w:line="276" w:lineRule="auto"/>
        <w:jc w:val="both"/>
        <w:rPr>
          <w:rStyle w:val="Forte"/>
          <w:rFonts w:asciiTheme="minorHAnsi" w:hAnsiTheme="minorHAnsi" w:cs="Calibri"/>
          <w:b w:val="0"/>
          <w:szCs w:val="24"/>
        </w:rPr>
      </w:pPr>
    </w:p>
    <w:p w14:paraId="6E30A627" w14:textId="77777777" w:rsidR="00BB5084" w:rsidRPr="007523F5" w:rsidRDefault="003A1FBF" w:rsidP="00E04926">
      <w:pPr>
        <w:spacing w:line="276" w:lineRule="auto"/>
        <w:jc w:val="both"/>
        <w:rPr>
          <w:rStyle w:val="Forte"/>
          <w:rFonts w:asciiTheme="minorHAnsi" w:hAnsiTheme="minorHAnsi" w:cs="Calibri"/>
          <w:b w:val="0"/>
          <w:szCs w:val="24"/>
        </w:rPr>
      </w:pPr>
      <w:r w:rsidRPr="007523F5">
        <w:rPr>
          <w:rStyle w:val="Forte"/>
          <w:rFonts w:asciiTheme="minorHAnsi" w:hAnsiTheme="minorHAnsi" w:cs="Calibri"/>
          <w:szCs w:val="24"/>
        </w:rPr>
        <w:t>§</w:t>
      </w:r>
      <w:r w:rsidR="00D908DF" w:rsidRPr="007523F5">
        <w:rPr>
          <w:rStyle w:val="Forte"/>
          <w:rFonts w:asciiTheme="minorHAnsi" w:hAnsiTheme="minorHAnsi" w:cs="Calibri"/>
          <w:szCs w:val="24"/>
        </w:rPr>
        <w:t xml:space="preserve"> </w:t>
      </w:r>
      <w:r w:rsidR="00AC68D3" w:rsidRPr="007523F5">
        <w:rPr>
          <w:rStyle w:val="Forte"/>
          <w:rFonts w:asciiTheme="minorHAnsi" w:hAnsiTheme="minorHAnsi" w:cs="Calibri"/>
          <w:szCs w:val="24"/>
        </w:rPr>
        <w:t>2º</w:t>
      </w:r>
      <w:r w:rsidR="00D908DF" w:rsidRPr="007523F5">
        <w:rPr>
          <w:rStyle w:val="Forte"/>
          <w:rFonts w:asciiTheme="minorHAnsi" w:hAnsiTheme="minorHAnsi" w:cs="Calibri"/>
          <w:b w:val="0"/>
          <w:szCs w:val="24"/>
        </w:rPr>
        <w:t xml:space="preserve"> S</w:t>
      </w:r>
      <w:r w:rsidR="00BB5084" w:rsidRPr="007523F5">
        <w:rPr>
          <w:rStyle w:val="Forte"/>
          <w:rFonts w:asciiTheme="minorHAnsi" w:hAnsiTheme="minorHAnsi" w:cs="Calibri"/>
          <w:b w:val="0"/>
          <w:szCs w:val="24"/>
        </w:rPr>
        <w:t>erá devido</w:t>
      </w:r>
      <w:r w:rsidR="00D908DF" w:rsidRPr="007523F5">
        <w:rPr>
          <w:rStyle w:val="Forte"/>
          <w:rFonts w:asciiTheme="minorHAnsi" w:hAnsiTheme="minorHAnsi" w:cs="Calibri"/>
          <w:b w:val="0"/>
          <w:szCs w:val="24"/>
        </w:rPr>
        <w:t xml:space="preserve"> o adicional</w:t>
      </w:r>
      <w:r w:rsidR="00BB5084" w:rsidRPr="007523F5">
        <w:rPr>
          <w:rStyle w:val="Forte"/>
          <w:rFonts w:asciiTheme="minorHAnsi" w:hAnsiTheme="minorHAnsi" w:cs="Calibri"/>
          <w:b w:val="0"/>
          <w:szCs w:val="24"/>
        </w:rPr>
        <w:t xml:space="preserve"> enquanto permanecer a designação do encargo, não gerando, em qualquer hipótese, incorporação ao vencimento.</w:t>
      </w:r>
    </w:p>
    <w:p w14:paraId="5B63295E" w14:textId="77777777" w:rsidR="007B7805" w:rsidRPr="007523F5" w:rsidRDefault="007B7805" w:rsidP="00E04926">
      <w:pPr>
        <w:spacing w:line="276" w:lineRule="auto"/>
        <w:jc w:val="both"/>
        <w:textAlignment w:val="baseline"/>
        <w:rPr>
          <w:rFonts w:asciiTheme="minorHAnsi" w:eastAsia="Times New Roman" w:hAnsiTheme="minorHAnsi" w:cs="Calibri"/>
          <w:color w:val="FF0000"/>
          <w:szCs w:val="24"/>
        </w:rPr>
      </w:pPr>
    </w:p>
    <w:p w14:paraId="0636D717" w14:textId="77777777" w:rsidR="00FB2D82" w:rsidRPr="007523F5" w:rsidRDefault="00A76CCD" w:rsidP="00E04926">
      <w:pPr>
        <w:pStyle w:val="Subttulo"/>
        <w:spacing w:line="276" w:lineRule="auto"/>
        <w:ind w:firstLine="0"/>
        <w:rPr>
          <w:rFonts w:asciiTheme="minorHAnsi" w:hAnsiTheme="minorHAnsi"/>
        </w:rPr>
      </w:pPr>
      <w:bookmarkStart w:id="260" w:name="_Toc93656380"/>
      <w:bookmarkStart w:id="261" w:name="_Toc124930889"/>
      <w:r w:rsidRPr="007523F5">
        <w:rPr>
          <w:rFonts w:asciiTheme="minorHAnsi" w:hAnsiTheme="minorHAnsi"/>
        </w:rPr>
        <w:t>C</w:t>
      </w:r>
      <w:r w:rsidR="007350F8" w:rsidRPr="007523F5">
        <w:rPr>
          <w:rFonts w:asciiTheme="minorHAnsi" w:hAnsiTheme="minorHAnsi"/>
        </w:rPr>
        <w:t xml:space="preserve">APÍTULO </w:t>
      </w:r>
      <w:r w:rsidRPr="007523F5">
        <w:rPr>
          <w:rFonts w:asciiTheme="minorHAnsi" w:hAnsiTheme="minorHAnsi"/>
        </w:rPr>
        <w:t>VI</w:t>
      </w:r>
      <w:r w:rsidR="00643958" w:rsidRPr="007523F5">
        <w:rPr>
          <w:rFonts w:asciiTheme="minorHAnsi" w:hAnsiTheme="minorHAnsi"/>
        </w:rPr>
        <w:t>I</w:t>
      </w:r>
      <w:bookmarkEnd w:id="260"/>
      <w:bookmarkEnd w:id="261"/>
    </w:p>
    <w:p w14:paraId="00E63BF7" w14:textId="77777777" w:rsidR="00A76CCD" w:rsidRPr="007523F5" w:rsidRDefault="00072BC4" w:rsidP="00E04926">
      <w:pPr>
        <w:pStyle w:val="Subttulo"/>
        <w:spacing w:line="276" w:lineRule="auto"/>
        <w:ind w:firstLine="0"/>
        <w:rPr>
          <w:rFonts w:asciiTheme="minorHAnsi" w:hAnsiTheme="minorHAnsi"/>
        </w:rPr>
      </w:pPr>
      <w:bookmarkStart w:id="262" w:name="_Toc93656381"/>
      <w:bookmarkStart w:id="263" w:name="_Toc124930890"/>
      <w:r w:rsidRPr="007523F5">
        <w:rPr>
          <w:rFonts w:asciiTheme="minorHAnsi" w:hAnsiTheme="minorHAnsi"/>
        </w:rPr>
        <w:t>DAS CONCESSÕES</w:t>
      </w:r>
      <w:bookmarkEnd w:id="262"/>
      <w:bookmarkEnd w:id="263"/>
    </w:p>
    <w:p w14:paraId="1B972576" w14:textId="77777777" w:rsidR="0071649E" w:rsidRPr="007523F5" w:rsidRDefault="0071649E" w:rsidP="00E04926">
      <w:pPr>
        <w:spacing w:line="276" w:lineRule="auto"/>
        <w:jc w:val="center"/>
        <w:textAlignment w:val="baseline"/>
        <w:rPr>
          <w:rFonts w:asciiTheme="minorHAnsi" w:eastAsia="Arial" w:hAnsiTheme="minorHAnsi" w:cs="Calibri"/>
          <w:b/>
          <w:color w:val="090A0D"/>
          <w:szCs w:val="24"/>
        </w:rPr>
      </w:pPr>
    </w:p>
    <w:p w14:paraId="1084D239" w14:textId="0592642F" w:rsidR="00AC68D3" w:rsidRDefault="008D7B1D" w:rsidP="00E04926">
      <w:pPr>
        <w:pStyle w:val="Style6"/>
        <w:kinsoku w:val="0"/>
        <w:autoSpaceDE/>
        <w:autoSpaceDN/>
        <w:spacing w:before="0" w:line="276" w:lineRule="auto"/>
        <w:rPr>
          <w:rFonts w:asciiTheme="minorHAnsi" w:hAnsiTheme="minorHAnsi" w:cs="Calibri"/>
          <w:sz w:val="24"/>
          <w:szCs w:val="24"/>
        </w:rPr>
      </w:pPr>
      <w:r w:rsidRPr="007523F5">
        <w:rPr>
          <w:rFonts w:asciiTheme="minorHAnsi" w:hAnsiTheme="minorHAnsi" w:cs="Calibri"/>
          <w:b/>
          <w:sz w:val="24"/>
          <w:szCs w:val="24"/>
        </w:rPr>
        <w:t xml:space="preserve">Art. </w:t>
      </w:r>
      <w:r w:rsidR="003A18B6" w:rsidRPr="007523F5">
        <w:rPr>
          <w:rFonts w:asciiTheme="minorHAnsi" w:hAnsiTheme="minorHAnsi" w:cs="Calibri"/>
          <w:b/>
          <w:sz w:val="24"/>
          <w:szCs w:val="24"/>
        </w:rPr>
        <w:t>1</w:t>
      </w:r>
      <w:r w:rsidR="00CF310B" w:rsidRPr="007523F5">
        <w:rPr>
          <w:rFonts w:asciiTheme="minorHAnsi" w:hAnsiTheme="minorHAnsi" w:cs="Calibri"/>
          <w:b/>
          <w:sz w:val="24"/>
          <w:szCs w:val="24"/>
        </w:rPr>
        <w:t>74</w:t>
      </w:r>
      <w:r w:rsidR="00C8133A" w:rsidRPr="007523F5">
        <w:rPr>
          <w:rFonts w:asciiTheme="minorHAnsi" w:hAnsiTheme="minorHAnsi" w:cs="Calibri"/>
          <w:b/>
          <w:sz w:val="24"/>
          <w:szCs w:val="24"/>
        </w:rPr>
        <w:t>.</w:t>
      </w:r>
      <w:r w:rsidRPr="007523F5">
        <w:rPr>
          <w:rFonts w:asciiTheme="minorHAnsi" w:hAnsiTheme="minorHAnsi" w:cs="Calibri"/>
          <w:sz w:val="24"/>
          <w:szCs w:val="24"/>
        </w:rPr>
        <w:t xml:space="preserve"> </w:t>
      </w:r>
      <w:r w:rsidR="00AC68D3" w:rsidRPr="007523F5">
        <w:rPr>
          <w:rFonts w:asciiTheme="minorHAnsi" w:hAnsiTheme="minorHAnsi" w:cs="Calibri"/>
          <w:sz w:val="24"/>
          <w:szCs w:val="24"/>
        </w:rPr>
        <w:t>Mediante solicitação anterior ou posterior ao evento, devidamente instruída e documentada, o servidor terá o direito de ausentar-se do serviço, sem prejuízo de qualquer ordem ou natureza, nos seguintes casos:</w:t>
      </w:r>
    </w:p>
    <w:p w14:paraId="5C1A0463" w14:textId="77777777" w:rsidR="003F3754" w:rsidRPr="007523F5" w:rsidRDefault="003F3754" w:rsidP="00E04926">
      <w:pPr>
        <w:pStyle w:val="Style6"/>
        <w:kinsoku w:val="0"/>
        <w:autoSpaceDE/>
        <w:autoSpaceDN/>
        <w:spacing w:before="0" w:line="276" w:lineRule="auto"/>
        <w:rPr>
          <w:rFonts w:asciiTheme="minorHAnsi" w:hAnsiTheme="minorHAnsi" w:cs="Calibri"/>
          <w:sz w:val="24"/>
          <w:szCs w:val="24"/>
        </w:rPr>
      </w:pPr>
    </w:p>
    <w:p w14:paraId="50677CC1" w14:textId="7D1105ED" w:rsidR="00AC68D3" w:rsidRPr="007523F5" w:rsidRDefault="00A34F81" w:rsidP="00E508B5">
      <w:pPr>
        <w:numPr>
          <w:ilvl w:val="0"/>
          <w:numId w:val="27"/>
        </w:numPr>
        <w:spacing w:line="276" w:lineRule="auto"/>
        <w:ind w:left="567" w:hanging="567"/>
        <w:jc w:val="both"/>
        <w:rPr>
          <w:rFonts w:asciiTheme="minorHAnsi" w:hAnsiTheme="minorHAnsi" w:cs="Calibri"/>
          <w:bCs/>
          <w:szCs w:val="24"/>
        </w:rPr>
      </w:pPr>
      <w:r>
        <w:rPr>
          <w:rFonts w:asciiTheme="minorHAnsi" w:hAnsiTheme="minorHAnsi" w:cs="Calibri"/>
          <w:bCs/>
          <w:szCs w:val="24"/>
        </w:rPr>
        <w:t>p</w:t>
      </w:r>
      <w:r w:rsidR="00AC68D3" w:rsidRPr="007523F5">
        <w:rPr>
          <w:rFonts w:asciiTheme="minorHAnsi" w:hAnsiTheme="minorHAnsi" w:cs="Calibri"/>
          <w:bCs/>
          <w:szCs w:val="24"/>
        </w:rPr>
        <w:t>or 08</w:t>
      </w:r>
      <w:r w:rsidR="00B76E53" w:rsidRPr="007523F5">
        <w:rPr>
          <w:rFonts w:asciiTheme="minorHAnsi" w:hAnsiTheme="minorHAnsi" w:cs="Calibri"/>
          <w:bCs/>
          <w:szCs w:val="24"/>
        </w:rPr>
        <w:t xml:space="preserve"> </w:t>
      </w:r>
      <w:r w:rsidR="00AC68D3" w:rsidRPr="007523F5">
        <w:rPr>
          <w:rFonts w:asciiTheme="minorHAnsi" w:hAnsiTheme="minorHAnsi" w:cs="Calibri"/>
          <w:bCs/>
          <w:szCs w:val="24"/>
        </w:rPr>
        <w:t xml:space="preserve">(oito) dias consecutivos, por motivo de: </w:t>
      </w:r>
    </w:p>
    <w:p w14:paraId="2D29E775" w14:textId="77777777" w:rsidR="00256B42" w:rsidRPr="007523F5" w:rsidRDefault="003A18B6" w:rsidP="00E508B5">
      <w:pPr>
        <w:numPr>
          <w:ilvl w:val="1"/>
          <w:numId w:val="28"/>
        </w:numPr>
        <w:tabs>
          <w:tab w:val="left" w:pos="851"/>
          <w:tab w:val="left" w:pos="1276"/>
          <w:tab w:val="left" w:pos="1560"/>
        </w:tabs>
        <w:spacing w:line="276" w:lineRule="auto"/>
        <w:ind w:left="567" w:firstLine="0"/>
        <w:jc w:val="both"/>
        <w:rPr>
          <w:rFonts w:asciiTheme="minorHAnsi" w:hAnsiTheme="minorHAnsi" w:cs="Calibri"/>
          <w:szCs w:val="24"/>
        </w:rPr>
      </w:pPr>
      <w:r w:rsidRPr="007523F5">
        <w:rPr>
          <w:rFonts w:asciiTheme="minorHAnsi" w:hAnsiTheme="minorHAnsi" w:cs="Calibri"/>
          <w:bCs/>
          <w:szCs w:val="24"/>
        </w:rPr>
        <w:t>f</w:t>
      </w:r>
      <w:r w:rsidR="009F059B" w:rsidRPr="007523F5">
        <w:rPr>
          <w:rFonts w:asciiTheme="minorHAnsi" w:hAnsiTheme="minorHAnsi" w:cs="Calibri"/>
          <w:bCs/>
          <w:szCs w:val="24"/>
        </w:rPr>
        <w:t>alecimento de c</w:t>
      </w:r>
      <w:r w:rsidR="0080229E" w:rsidRPr="007523F5">
        <w:rPr>
          <w:rFonts w:asciiTheme="minorHAnsi" w:hAnsiTheme="minorHAnsi" w:cs="Calibri"/>
          <w:szCs w:val="24"/>
        </w:rPr>
        <w:t>ônjuge ou companheiro</w:t>
      </w:r>
      <w:r w:rsidR="009F059B" w:rsidRPr="007523F5">
        <w:rPr>
          <w:rFonts w:asciiTheme="minorHAnsi" w:hAnsiTheme="minorHAnsi" w:cs="Calibri"/>
          <w:szCs w:val="24"/>
        </w:rPr>
        <w:t>, p</w:t>
      </w:r>
      <w:r w:rsidR="0080229E" w:rsidRPr="007523F5">
        <w:rPr>
          <w:rFonts w:asciiTheme="minorHAnsi" w:hAnsiTheme="minorHAnsi" w:cs="Calibri"/>
          <w:szCs w:val="24"/>
        </w:rPr>
        <w:t>ai, mãe, padrasto, madrasta</w:t>
      </w:r>
      <w:r w:rsidR="009F059B" w:rsidRPr="007523F5">
        <w:rPr>
          <w:rFonts w:asciiTheme="minorHAnsi" w:hAnsiTheme="minorHAnsi" w:cs="Calibri"/>
          <w:szCs w:val="24"/>
        </w:rPr>
        <w:t xml:space="preserve">, </w:t>
      </w:r>
      <w:r w:rsidR="009F059B" w:rsidRPr="007523F5">
        <w:rPr>
          <w:rFonts w:asciiTheme="minorHAnsi" w:hAnsiTheme="minorHAnsi" w:cs="Calibri"/>
          <w:bCs/>
          <w:szCs w:val="24"/>
        </w:rPr>
        <w:t>i</w:t>
      </w:r>
      <w:r w:rsidR="0080229E" w:rsidRPr="007523F5">
        <w:rPr>
          <w:rFonts w:asciiTheme="minorHAnsi" w:hAnsiTheme="minorHAnsi" w:cs="Calibri"/>
          <w:szCs w:val="24"/>
        </w:rPr>
        <w:t>rmãos</w:t>
      </w:r>
      <w:r w:rsidR="009F059B" w:rsidRPr="007523F5">
        <w:rPr>
          <w:rFonts w:asciiTheme="minorHAnsi" w:hAnsiTheme="minorHAnsi" w:cs="Calibri"/>
          <w:szCs w:val="24"/>
        </w:rPr>
        <w:t>, f</w:t>
      </w:r>
      <w:r w:rsidR="0080229E" w:rsidRPr="007523F5">
        <w:rPr>
          <w:rFonts w:asciiTheme="minorHAnsi" w:hAnsiTheme="minorHAnsi" w:cs="Calibri"/>
          <w:szCs w:val="24"/>
        </w:rPr>
        <w:t>ilhos de qualquer natureza</w:t>
      </w:r>
      <w:r w:rsidR="009F059B" w:rsidRPr="007523F5">
        <w:rPr>
          <w:rFonts w:asciiTheme="minorHAnsi" w:hAnsiTheme="minorHAnsi" w:cs="Calibri"/>
          <w:szCs w:val="24"/>
        </w:rPr>
        <w:t xml:space="preserve"> e m</w:t>
      </w:r>
      <w:r w:rsidR="0080229E" w:rsidRPr="007523F5">
        <w:rPr>
          <w:rFonts w:asciiTheme="minorHAnsi" w:hAnsiTheme="minorHAnsi" w:cs="Calibri"/>
          <w:szCs w:val="24"/>
        </w:rPr>
        <w:t>enores sob sua guarda ou tutela</w:t>
      </w:r>
      <w:r w:rsidRPr="007523F5">
        <w:rPr>
          <w:rFonts w:asciiTheme="minorHAnsi" w:hAnsiTheme="minorHAnsi" w:cs="Calibri"/>
          <w:szCs w:val="24"/>
        </w:rPr>
        <w:t>;</w:t>
      </w:r>
    </w:p>
    <w:p w14:paraId="3BA14A32" w14:textId="77777777" w:rsidR="0080229E" w:rsidRPr="007523F5" w:rsidRDefault="003A18B6" w:rsidP="00E508B5">
      <w:pPr>
        <w:numPr>
          <w:ilvl w:val="1"/>
          <w:numId w:val="28"/>
        </w:numPr>
        <w:tabs>
          <w:tab w:val="left" w:pos="851"/>
          <w:tab w:val="left" w:pos="1276"/>
          <w:tab w:val="left" w:pos="1560"/>
        </w:tabs>
        <w:spacing w:line="276" w:lineRule="auto"/>
        <w:ind w:left="567" w:firstLine="0"/>
        <w:jc w:val="both"/>
        <w:rPr>
          <w:rFonts w:asciiTheme="minorHAnsi" w:hAnsiTheme="minorHAnsi" w:cs="Calibri"/>
          <w:szCs w:val="24"/>
        </w:rPr>
      </w:pPr>
      <w:r w:rsidRPr="007523F5">
        <w:rPr>
          <w:rFonts w:asciiTheme="minorHAnsi" w:hAnsiTheme="minorHAnsi" w:cs="Calibri"/>
          <w:szCs w:val="24"/>
        </w:rPr>
        <w:t>c</w:t>
      </w:r>
      <w:r w:rsidR="00E22C8C" w:rsidRPr="007523F5">
        <w:rPr>
          <w:rFonts w:asciiTheme="minorHAnsi" w:hAnsiTheme="minorHAnsi" w:cs="Calibri"/>
          <w:szCs w:val="24"/>
        </w:rPr>
        <w:t>a</w:t>
      </w:r>
      <w:r w:rsidR="0080229E" w:rsidRPr="007523F5">
        <w:rPr>
          <w:rFonts w:asciiTheme="minorHAnsi" w:hAnsiTheme="minorHAnsi" w:cs="Calibri"/>
          <w:szCs w:val="24"/>
        </w:rPr>
        <w:t>samento civil.</w:t>
      </w:r>
    </w:p>
    <w:p w14:paraId="35A84013" w14:textId="7E50312C" w:rsidR="00E22C8C" w:rsidRPr="007523F5" w:rsidRDefault="00A34F81" w:rsidP="00E508B5">
      <w:pPr>
        <w:numPr>
          <w:ilvl w:val="0"/>
          <w:numId w:val="27"/>
        </w:numPr>
        <w:spacing w:line="276" w:lineRule="auto"/>
        <w:ind w:left="567" w:hanging="567"/>
        <w:jc w:val="both"/>
        <w:rPr>
          <w:rFonts w:asciiTheme="minorHAnsi" w:hAnsiTheme="minorHAnsi" w:cs="Calibri"/>
          <w:szCs w:val="24"/>
        </w:rPr>
      </w:pPr>
      <w:r>
        <w:rPr>
          <w:rFonts w:asciiTheme="minorHAnsi" w:hAnsiTheme="minorHAnsi" w:cs="Calibri"/>
          <w:bCs/>
          <w:szCs w:val="24"/>
        </w:rPr>
        <w:lastRenderedPageBreak/>
        <w:t>e</w:t>
      </w:r>
      <w:r w:rsidR="00E22C8C" w:rsidRPr="007523F5">
        <w:rPr>
          <w:rFonts w:asciiTheme="minorHAnsi" w:hAnsiTheme="minorHAnsi" w:cs="Calibri"/>
          <w:szCs w:val="24"/>
        </w:rPr>
        <w:t>m razão de alistamento e de exame de seleção para o serviço militar obrigatório, convocação para reserva das Forças Armadas para manobra ou exercício de apresentação</w:t>
      </w:r>
      <w:r w:rsidR="00670C15" w:rsidRPr="007523F5">
        <w:rPr>
          <w:rFonts w:asciiTheme="minorHAnsi" w:hAnsiTheme="minorHAnsi" w:cs="Calibri"/>
          <w:szCs w:val="24"/>
        </w:rPr>
        <w:t>, um dia no ano</w:t>
      </w:r>
      <w:r w:rsidR="00E22C8C" w:rsidRPr="007523F5">
        <w:rPr>
          <w:rFonts w:asciiTheme="minorHAnsi" w:hAnsiTheme="minorHAnsi" w:cs="Calibri"/>
          <w:szCs w:val="24"/>
        </w:rPr>
        <w:t>.</w:t>
      </w:r>
    </w:p>
    <w:p w14:paraId="12AEDF90" w14:textId="23E14140" w:rsidR="00E22C8C" w:rsidRPr="007523F5" w:rsidRDefault="00A34F81" w:rsidP="00E508B5">
      <w:pPr>
        <w:numPr>
          <w:ilvl w:val="0"/>
          <w:numId w:val="27"/>
        </w:numPr>
        <w:tabs>
          <w:tab w:val="left" w:pos="567"/>
        </w:tabs>
        <w:spacing w:line="276" w:lineRule="auto"/>
        <w:ind w:left="567" w:hanging="567"/>
        <w:jc w:val="both"/>
        <w:rPr>
          <w:rFonts w:asciiTheme="minorHAnsi" w:hAnsiTheme="minorHAnsi" w:cs="Calibri"/>
          <w:szCs w:val="24"/>
        </w:rPr>
      </w:pPr>
      <w:r>
        <w:rPr>
          <w:rFonts w:asciiTheme="minorHAnsi" w:hAnsiTheme="minorHAnsi" w:cs="Calibri"/>
          <w:bCs/>
          <w:szCs w:val="24"/>
        </w:rPr>
        <w:t>o</w:t>
      </w:r>
      <w:r w:rsidR="00E22C8C" w:rsidRPr="007523F5">
        <w:rPr>
          <w:rFonts w:asciiTheme="minorHAnsi" w:hAnsiTheme="minorHAnsi" w:cs="Calibri"/>
          <w:szCs w:val="24"/>
        </w:rPr>
        <w:t>(s) dia(s) útil(eis), consecutivos ou não, ou período de tempo, em caso de arrolamento ou convocação como testemunha, parte, ou ainda representação/procuração, assistência do pai/mãe ou do responsável pelo menor, em processo trabalhista ou ação cível</w:t>
      </w:r>
      <w:r w:rsidR="00AB701D" w:rsidRPr="007523F5">
        <w:rPr>
          <w:rFonts w:asciiTheme="minorHAnsi" w:hAnsiTheme="minorHAnsi" w:cs="Calibri"/>
          <w:szCs w:val="24"/>
        </w:rPr>
        <w:t>.</w:t>
      </w:r>
    </w:p>
    <w:p w14:paraId="59C355CD" w14:textId="5E1A43BA" w:rsidR="00E22C8C" w:rsidRPr="007523F5" w:rsidRDefault="00A34F81" w:rsidP="00E508B5">
      <w:pPr>
        <w:numPr>
          <w:ilvl w:val="0"/>
          <w:numId w:val="27"/>
        </w:numPr>
        <w:tabs>
          <w:tab w:val="left" w:pos="567"/>
        </w:tabs>
        <w:spacing w:line="276" w:lineRule="auto"/>
        <w:ind w:left="567" w:hanging="567"/>
        <w:jc w:val="both"/>
        <w:rPr>
          <w:rFonts w:asciiTheme="minorHAnsi" w:hAnsiTheme="minorHAnsi" w:cs="Calibri"/>
          <w:szCs w:val="24"/>
        </w:rPr>
      </w:pPr>
      <w:r>
        <w:rPr>
          <w:rFonts w:asciiTheme="minorHAnsi" w:hAnsiTheme="minorHAnsi" w:cs="Calibri"/>
          <w:szCs w:val="24"/>
        </w:rPr>
        <w:t>o</w:t>
      </w:r>
      <w:r w:rsidR="00E22C8C" w:rsidRPr="007523F5">
        <w:rPr>
          <w:rFonts w:asciiTheme="minorHAnsi" w:hAnsiTheme="minorHAnsi" w:cs="Calibri"/>
          <w:szCs w:val="24"/>
        </w:rPr>
        <w:t>(s) dia(s) útil(eis), consecutivos ou não, ou período de tempo, em caso de convocação pelo Poder Judiciário</w:t>
      </w:r>
      <w:r w:rsidR="00AB701D" w:rsidRPr="007523F5">
        <w:rPr>
          <w:rFonts w:asciiTheme="minorHAnsi" w:hAnsiTheme="minorHAnsi" w:cs="Calibri"/>
          <w:szCs w:val="24"/>
        </w:rPr>
        <w:t>.</w:t>
      </w:r>
    </w:p>
    <w:p w14:paraId="35BF860B" w14:textId="7E3BA802" w:rsidR="00662021" w:rsidRPr="007523F5" w:rsidRDefault="00A34F81" w:rsidP="00E508B5">
      <w:pPr>
        <w:numPr>
          <w:ilvl w:val="0"/>
          <w:numId w:val="27"/>
        </w:numPr>
        <w:tabs>
          <w:tab w:val="left" w:pos="567"/>
        </w:tabs>
        <w:spacing w:line="276" w:lineRule="auto"/>
        <w:ind w:left="567" w:hanging="567"/>
        <w:jc w:val="both"/>
        <w:rPr>
          <w:rFonts w:asciiTheme="minorHAnsi" w:hAnsiTheme="minorHAnsi" w:cs="Calibri"/>
          <w:szCs w:val="24"/>
        </w:rPr>
      </w:pPr>
      <w:r>
        <w:rPr>
          <w:rFonts w:asciiTheme="minorHAnsi" w:hAnsiTheme="minorHAnsi" w:cs="Calibri"/>
          <w:szCs w:val="24"/>
        </w:rPr>
        <w:t>o</w:t>
      </w:r>
      <w:r w:rsidR="00785430">
        <w:rPr>
          <w:rFonts w:asciiTheme="minorHAnsi" w:hAnsiTheme="minorHAnsi" w:cs="Calibri"/>
          <w:szCs w:val="24"/>
        </w:rPr>
        <w:t xml:space="preserve"> </w:t>
      </w:r>
      <w:r w:rsidR="00662021" w:rsidRPr="007523F5">
        <w:rPr>
          <w:rFonts w:asciiTheme="minorHAnsi" w:hAnsiTheme="minorHAnsi" w:cs="Calibri"/>
          <w:szCs w:val="24"/>
        </w:rPr>
        <w:t xml:space="preserve">dia em que for realizar doação </w:t>
      </w:r>
      <w:r w:rsidR="009F059B" w:rsidRPr="007523F5">
        <w:rPr>
          <w:rFonts w:asciiTheme="minorHAnsi" w:hAnsiTheme="minorHAnsi" w:cs="Calibri"/>
          <w:szCs w:val="24"/>
        </w:rPr>
        <w:t xml:space="preserve">voluntária </w:t>
      </w:r>
      <w:r w:rsidR="00662021" w:rsidRPr="007523F5">
        <w:rPr>
          <w:rFonts w:asciiTheme="minorHAnsi" w:hAnsiTheme="minorHAnsi" w:cs="Calibri"/>
          <w:szCs w:val="24"/>
        </w:rPr>
        <w:t>de sangue ou medula</w:t>
      </w:r>
      <w:r w:rsidR="00AB701D" w:rsidRPr="007523F5">
        <w:rPr>
          <w:rFonts w:asciiTheme="minorHAnsi" w:hAnsiTheme="minorHAnsi" w:cs="Calibri"/>
          <w:szCs w:val="24"/>
        </w:rPr>
        <w:t>.</w:t>
      </w:r>
    </w:p>
    <w:p w14:paraId="0F863568" w14:textId="3870BB7C" w:rsidR="00FF08CF" w:rsidRPr="007523F5" w:rsidRDefault="00A34F81" w:rsidP="00E508B5">
      <w:pPr>
        <w:numPr>
          <w:ilvl w:val="0"/>
          <w:numId w:val="27"/>
        </w:numPr>
        <w:tabs>
          <w:tab w:val="left" w:pos="567"/>
        </w:tabs>
        <w:spacing w:line="276" w:lineRule="auto"/>
        <w:ind w:left="567" w:hanging="567"/>
        <w:jc w:val="both"/>
        <w:rPr>
          <w:rFonts w:asciiTheme="minorHAnsi" w:hAnsiTheme="minorHAnsi" w:cs="Calibri"/>
          <w:szCs w:val="24"/>
        </w:rPr>
      </w:pPr>
      <w:r>
        <w:rPr>
          <w:rFonts w:asciiTheme="minorHAnsi" w:hAnsiTheme="minorHAnsi" w:cs="Calibri"/>
          <w:szCs w:val="24"/>
        </w:rPr>
        <w:t>d</w:t>
      </w:r>
      <w:r w:rsidR="00670C15" w:rsidRPr="007523F5">
        <w:rPr>
          <w:rFonts w:asciiTheme="minorHAnsi" w:hAnsiTheme="minorHAnsi" w:cs="Calibri"/>
          <w:szCs w:val="24"/>
        </w:rPr>
        <w:t xml:space="preserve">urante o </w:t>
      </w:r>
      <w:r w:rsidR="00FF08CF" w:rsidRPr="007523F5">
        <w:rPr>
          <w:rFonts w:asciiTheme="minorHAnsi" w:hAnsiTheme="minorHAnsi" w:cs="Calibri"/>
          <w:szCs w:val="24"/>
          <w:shd w:val="clear" w:color="auto" w:fill="FFFFFF"/>
        </w:rPr>
        <w:t>semestre</w:t>
      </w:r>
      <w:r>
        <w:rPr>
          <w:rFonts w:asciiTheme="minorHAnsi" w:hAnsiTheme="minorHAnsi" w:cs="Calibri"/>
          <w:szCs w:val="24"/>
          <w:shd w:val="clear" w:color="auto" w:fill="FFFFFF"/>
        </w:rPr>
        <w:t>,</w:t>
      </w:r>
      <w:r w:rsidR="00670C15" w:rsidRPr="007523F5">
        <w:rPr>
          <w:rFonts w:asciiTheme="minorHAnsi" w:hAnsiTheme="minorHAnsi" w:cs="Calibri"/>
          <w:szCs w:val="24"/>
          <w:shd w:val="clear" w:color="auto" w:fill="FFFFFF"/>
        </w:rPr>
        <w:t xml:space="preserve"> 01</w:t>
      </w:r>
      <w:r w:rsidR="00B76E53" w:rsidRPr="007523F5">
        <w:rPr>
          <w:rFonts w:asciiTheme="minorHAnsi" w:hAnsiTheme="minorHAnsi" w:cs="Calibri"/>
          <w:szCs w:val="24"/>
          <w:shd w:val="clear" w:color="auto" w:fill="FFFFFF"/>
        </w:rPr>
        <w:t xml:space="preserve"> </w:t>
      </w:r>
      <w:r w:rsidR="00670C15" w:rsidRPr="007523F5">
        <w:rPr>
          <w:rFonts w:asciiTheme="minorHAnsi" w:hAnsiTheme="minorHAnsi" w:cs="Calibri"/>
          <w:szCs w:val="24"/>
          <w:shd w:val="clear" w:color="auto" w:fill="FFFFFF"/>
        </w:rPr>
        <w:t>(um) dia</w:t>
      </w:r>
      <w:r w:rsidR="00FF08CF" w:rsidRPr="007523F5">
        <w:rPr>
          <w:rFonts w:asciiTheme="minorHAnsi" w:hAnsiTheme="minorHAnsi" w:cs="Calibri"/>
          <w:szCs w:val="24"/>
          <w:shd w:val="clear" w:color="auto" w:fill="FFFFFF"/>
        </w:rPr>
        <w:t xml:space="preserve"> para levar ao médico filho menor ou dependente previdenciário, mediante comprovação no prazo de 48 (quarenta e oito) horas.</w:t>
      </w:r>
    </w:p>
    <w:p w14:paraId="2ABB8F5B" w14:textId="77777777" w:rsidR="00DD4336" w:rsidRPr="007523F5" w:rsidRDefault="00DD4336" w:rsidP="00E04926">
      <w:pPr>
        <w:tabs>
          <w:tab w:val="left" w:pos="2835"/>
        </w:tabs>
        <w:spacing w:line="276" w:lineRule="auto"/>
        <w:jc w:val="both"/>
        <w:rPr>
          <w:rFonts w:asciiTheme="minorHAnsi" w:hAnsiTheme="minorHAnsi" w:cs="Calibri"/>
          <w:szCs w:val="24"/>
        </w:rPr>
      </w:pPr>
    </w:p>
    <w:p w14:paraId="78774EDA" w14:textId="77777777" w:rsidR="00E22C8C" w:rsidRPr="007523F5" w:rsidRDefault="00B4299A" w:rsidP="00E04926">
      <w:pPr>
        <w:spacing w:line="276" w:lineRule="auto"/>
        <w:jc w:val="both"/>
        <w:rPr>
          <w:rFonts w:asciiTheme="minorHAnsi" w:hAnsiTheme="minorHAnsi" w:cs="Calibri"/>
          <w:szCs w:val="24"/>
        </w:rPr>
      </w:pPr>
      <w:r w:rsidRPr="007523F5">
        <w:rPr>
          <w:rFonts w:asciiTheme="minorHAnsi" w:hAnsiTheme="minorHAnsi" w:cs="Calibri"/>
          <w:b/>
          <w:bCs/>
          <w:szCs w:val="24"/>
        </w:rPr>
        <w:t>Parágrafo</w:t>
      </w:r>
      <w:r w:rsidR="00E22C8C" w:rsidRPr="007523F5">
        <w:rPr>
          <w:rFonts w:asciiTheme="minorHAnsi" w:hAnsiTheme="minorHAnsi" w:cs="Calibri"/>
          <w:b/>
          <w:bCs/>
          <w:szCs w:val="24"/>
        </w:rPr>
        <w:t xml:space="preserve"> </w:t>
      </w:r>
      <w:r w:rsidR="00CF310B" w:rsidRPr="007523F5">
        <w:rPr>
          <w:rFonts w:asciiTheme="minorHAnsi" w:hAnsiTheme="minorHAnsi" w:cs="Calibri"/>
          <w:b/>
          <w:bCs/>
          <w:szCs w:val="24"/>
        </w:rPr>
        <w:t>ú</w:t>
      </w:r>
      <w:r w:rsidR="006F68E9" w:rsidRPr="007523F5">
        <w:rPr>
          <w:rFonts w:asciiTheme="minorHAnsi" w:hAnsiTheme="minorHAnsi" w:cs="Calibri"/>
          <w:b/>
          <w:bCs/>
          <w:szCs w:val="24"/>
        </w:rPr>
        <w:t>nico</w:t>
      </w:r>
      <w:r w:rsidR="00E22C8C" w:rsidRPr="007523F5">
        <w:rPr>
          <w:rFonts w:asciiTheme="minorHAnsi" w:hAnsiTheme="minorHAnsi" w:cs="Calibri"/>
          <w:b/>
          <w:bCs/>
          <w:szCs w:val="24"/>
        </w:rPr>
        <w:t xml:space="preserve"> - </w:t>
      </w:r>
      <w:r w:rsidR="00E22C8C" w:rsidRPr="007523F5">
        <w:rPr>
          <w:rFonts w:asciiTheme="minorHAnsi" w:hAnsiTheme="minorHAnsi" w:cs="Calibri"/>
          <w:szCs w:val="24"/>
        </w:rPr>
        <w:t xml:space="preserve">Nos casos dos incisos </w:t>
      </w:r>
      <w:r w:rsidR="009F059B" w:rsidRPr="007523F5">
        <w:rPr>
          <w:rFonts w:asciiTheme="minorHAnsi" w:hAnsiTheme="minorHAnsi" w:cs="Calibri"/>
          <w:szCs w:val="24"/>
        </w:rPr>
        <w:t>II, III e IV</w:t>
      </w:r>
      <w:r w:rsidR="00E22C8C" w:rsidRPr="007523F5">
        <w:rPr>
          <w:rFonts w:asciiTheme="minorHAnsi" w:hAnsiTheme="minorHAnsi" w:cs="Calibri"/>
          <w:szCs w:val="24"/>
        </w:rPr>
        <w:t xml:space="preserve"> deste </w:t>
      </w:r>
      <w:r w:rsidR="003A18B6" w:rsidRPr="007523F5">
        <w:rPr>
          <w:rFonts w:asciiTheme="minorHAnsi" w:hAnsiTheme="minorHAnsi" w:cs="Calibri"/>
          <w:szCs w:val="24"/>
        </w:rPr>
        <w:t>a</w:t>
      </w:r>
      <w:r w:rsidRPr="007523F5">
        <w:rPr>
          <w:rFonts w:asciiTheme="minorHAnsi" w:hAnsiTheme="minorHAnsi" w:cs="Calibri"/>
          <w:szCs w:val="24"/>
        </w:rPr>
        <w:t>rtigo</w:t>
      </w:r>
      <w:r w:rsidR="00E22C8C" w:rsidRPr="007523F5">
        <w:rPr>
          <w:rFonts w:asciiTheme="minorHAnsi" w:hAnsiTheme="minorHAnsi" w:cs="Calibri"/>
          <w:szCs w:val="24"/>
        </w:rPr>
        <w:t>, a ausência permitida será apenas no período em que se verificar o compromisso.</w:t>
      </w:r>
    </w:p>
    <w:p w14:paraId="1418F543" w14:textId="77777777" w:rsidR="00E22C8C" w:rsidRPr="007523F5" w:rsidRDefault="00E22C8C" w:rsidP="00E04926">
      <w:pPr>
        <w:pStyle w:val="Corpodetexto"/>
        <w:tabs>
          <w:tab w:val="left" w:pos="2835"/>
        </w:tabs>
        <w:spacing w:after="0" w:line="276" w:lineRule="auto"/>
        <w:jc w:val="both"/>
        <w:rPr>
          <w:rFonts w:asciiTheme="minorHAnsi" w:hAnsiTheme="minorHAnsi" w:cs="Calibri"/>
          <w:szCs w:val="24"/>
        </w:rPr>
      </w:pPr>
    </w:p>
    <w:p w14:paraId="1C85CCC1" w14:textId="77777777" w:rsidR="000F54F0" w:rsidRPr="007523F5" w:rsidRDefault="008D7B1D" w:rsidP="00E04926">
      <w:pPr>
        <w:pStyle w:val="Subttulo"/>
        <w:spacing w:line="276" w:lineRule="auto"/>
        <w:ind w:firstLine="0"/>
        <w:rPr>
          <w:rFonts w:asciiTheme="minorHAnsi" w:hAnsiTheme="minorHAnsi"/>
        </w:rPr>
      </w:pPr>
      <w:bookmarkStart w:id="264" w:name="_Toc93656382"/>
      <w:bookmarkStart w:id="265" w:name="_Toc124930891"/>
      <w:r w:rsidRPr="007523F5">
        <w:rPr>
          <w:rFonts w:asciiTheme="minorHAnsi" w:hAnsiTheme="minorHAnsi"/>
        </w:rPr>
        <w:t xml:space="preserve">TÍTULO </w:t>
      </w:r>
      <w:r w:rsidR="000F54F0" w:rsidRPr="007523F5">
        <w:rPr>
          <w:rFonts w:asciiTheme="minorHAnsi" w:hAnsiTheme="minorHAnsi"/>
        </w:rPr>
        <w:t>I</w:t>
      </w:r>
      <w:r w:rsidRPr="007523F5">
        <w:rPr>
          <w:rFonts w:asciiTheme="minorHAnsi" w:hAnsiTheme="minorHAnsi"/>
        </w:rPr>
        <w:t>V</w:t>
      </w:r>
      <w:bookmarkEnd w:id="264"/>
      <w:bookmarkEnd w:id="265"/>
    </w:p>
    <w:p w14:paraId="540CD18B" w14:textId="77777777" w:rsidR="0085070F" w:rsidRPr="007523F5" w:rsidRDefault="00072BC4" w:rsidP="00E04926">
      <w:pPr>
        <w:pStyle w:val="Subttulo"/>
        <w:spacing w:line="276" w:lineRule="auto"/>
        <w:ind w:firstLine="0"/>
        <w:rPr>
          <w:rFonts w:asciiTheme="minorHAnsi" w:hAnsiTheme="minorHAnsi"/>
        </w:rPr>
      </w:pPr>
      <w:bookmarkStart w:id="266" w:name="_Toc93656383"/>
      <w:bookmarkStart w:id="267" w:name="_Toc124930892"/>
      <w:r w:rsidRPr="007523F5">
        <w:rPr>
          <w:rFonts w:asciiTheme="minorHAnsi" w:hAnsiTheme="minorHAnsi"/>
        </w:rPr>
        <w:t>DO REGIME DISCIPLINAR</w:t>
      </w:r>
      <w:bookmarkEnd w:id="266"/>
      <w:bookmarkEnd w:id="267"/>
    </w:p>
    <w:p w14:paraId="0ACF9BA3" w14:textId="77777777" w:rsidR="00BB4109" w:rsidRPr="007523F5" w:rsidRDefault="00BB4109" w:rsidP="00E04926">
      <w:pPr>
        <w:spacing w:line="276" w:lineRule="auto"/>
        <w:jc w:val="center"/>
        <w:textAlignment w:val="baseline"/>
        <w:rPr>
          <w:rFonts w:asciiTheme="minorHAnsi" w:eastAsia="Arial" w:hAnsiTheme="minorHAnsi" w:cs="Calibri"/>
          <w:color w:val="000000"/>
          <w:szCs w:val="24"/>
        </w:rPr>
      </w:pPr>
    </w:p>
    <w:p w14:paraId="59928365" w14:textId="77777777" w:rsidR="0085070F" w:rsidRPr="007523F5" w:rsidRDefault="00072BC4" w:rsidP="00E04926">
      <w:pPr>
        <w:pStyle w:val="Subttulo"/>
        <w:spacing w:line="276" w:lineRule="auto"/>
        <w:ind w:firstLine="0"/>
        <w:rPr>
          <w:rFonts w:asciiTheme="minorHAnsi" w:hAnsiTheme="minorHAnsi"/>
        </w:rPr>
      </w:pPr>
      <w:bookmarkStart w:id="268" w:name="_Toc93656384"/>
      <w:bookmarkStart w:id="269" w:name="_Toc124930893"/>
      <w:r w:rsidRPr="007523F5">
        <w:rPr>
          <w:rFonts w:asciiTheme="minorHAnsi" w:hAnsiTheme="minorHAnsi"/>
        </w:rPr>
        <w:t>CAPÍTULO I</w:t>
      </w:r>
      <w:bookmarkEnd w:id="268"/>
      <w:bookmarkEnd w:id="269"/>
    </w:p>
    <w:p w14:paraId="64C7A8F5" w14:textId="77777777" w:rsidR="0085070F" w:rsidRPr="007523F5" w:rsidRDefault="00072BC4" w:rsidP="00E04926">
      <w:pPr>
        <w:pStyle w:val="Subttulo"/>
        <w:spacing w:line="276" w:lineRule="auto"/>
        <w:ind w:firstLine="0"/>
        <w:rPr>
          <w:rFonts w:asciiTheme="minorHAnsi" w:hAnsiTheme="minorHAnsi"/>
        </w:rPr>
      </w:pPr>
      <w:bookmarkStart w:id="270" w:name="_Toc93656385"/>
      <w:bookmarkStart w:id="271" w:name="_Toc124930894"/>
      <w:r w:rsidRPr="007523F5">
        <w:rPr>
          <w:rFonts w:asciiTheme="minorHAnsi" w:hAnsiTheme="minorHAnsi"/>
        </w:rPr>
        <w:t>DA ACUMULAÇÃO</w:t>
      </w:r>
      <w:bookmarkEnd w:id="270"/>
      <w:bookmarkEnd w:id="271"/>
      <w:r w:rsidR="00D468D8" w:rsidRPr="007523F5">
        <w:rPr>
          <w:rFonts w:asciiTheme="minorHAnsi" w:hAnsiTheme="minorHAnsi"/>
        </w:rPr>
        <w:t xml:space="preserve"> </w:t>
      </w:r>
    </w:p>
    <w:p w14:paraId="5AA9B517" w14:textId="77777777" w:rsidR="007B59D3" w:rsidRPr="007523F5" w:rsidRDefault="007B59D3" w:rsidP="00E04926">
      <w:pPr>
        <w:spacing w:line="276" w:lineRule="auto"/>
        <w:jc w:val="center"/>
        <w:textAlignment w:val="baseline"/>
        <w:rPr>
          <w:rFonts w:asciiTheme="minorHAnsi" w:eastAsia="Arial" w:hAnsiTheme="minorHAnsi" w:cs="Calibri"/>
          <w:b/>
          <w:color w:val="FF0000"/>
          <w:szCs w:val="24"/>
        </w:rPr>
      </w:pPr>
    </w:p>
    <w:p w14:paraId="3B951763" w14:textId="5ADE3FC7" w:rsidR="0085070F" w:rsidRDefault="008D7B1D" w:rsidP="00E04926">
      <w:pPr>
        <w:tabs>
          <w:tab w:val="left" w:pos="1584"/>
        </w:tabs>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w:t>
      </w:r>
      <w:r w:rsidR="00A8050A" w:rsidRPr="007523F5">
        <w:rPr>
          <w:rFonts w:asciiTheme="minorHAnsi" w:eastAsia="Times New Roman" w:hAnsiTheme="minorHAnsi" w:cs="Calibri"/>
          <w:b/>
          <w:color w:val="000000"/>
          <w:szCs w:val="24"/>
        </w:rPr>
        <w:t>t</w:t>
      </w:r>
      <w:r w:rsidRPr="007523F5">
        <w:rPr>
          <w:rFonts w:asciiTheme="minorHAnsi" w:eastAsia="Times New Roman" w:hAnsiTheme="minorHAnsi" w:cs="Calibri"/>
          <w:b/>
          <w:color w:val="000000"/>
          <w:szCs w:val="24"/>
        </w:rPr>
        <w:t xml:space="preserve">. </w:t>
      </w:r>
      <w:r w:rsidR="00CF310B" w:rsidRPr="007523F5">
        <w:rPr>
          <w:rFonts w:asciiTheme="minorHAnsi" w:eastAsia="Times New Roman" w:hAnsiTheme="minorHAnsi" w:cs="Calibri"/>
          <w:b/>
          <w:color w:val="000000"/>
          <w:szCs w:val="24"/>
        </w:rPr>
        <w:t>175</w:t>
      </w:r>
      <w:r w:rsidR="00C8133A" w:rsidRPr="007523F5">
        <w:rPr>
          <w:rFonts w:asciiTheme="minorHAnsi" w:eastAsia="Times New Roman" w:hAnsiTheme="minorHAnsi" w:cs="Calibri"/>
          <w:b/>
          <w:color w:val="000000"/>
          <w:szCs w:val="24"/>
        </w:rPr>
        <w:t>.</w:t>
      </w:r>
      <w:r w:rsidR="00AD0B56" w:rsidRPr="007523F5">
        <w:rPr>
          <w:rFonts w:asciiTheme="minorHAnsi" w:eastAsia="Times New Roman" w:hAnsiTheme="minorHAnsi" w:cs="Calibri"/>
          <w:color w:val="000000"/>
          <w:szCs w:val="24"/>
        </w:rPr>
        <w:t xml:space="preserve"> É </w:t>
      </w:r>
      <w:r w:rsidRPr="007523F5">
        <w:rPr>
          <w:rFonts w:asciiTheme="minorHAnsi" w:eastAsia="Times New Roman" w:hAnsiTheme="minorHAnsi" w:cs="Calibri"/>
          <w:color w:val="000000"/>
          <w:szCs w:val="24"/>
        </w:rPr>
        <w:t>vedada a acumulação remunerada</w:t>
      </w:r>
      <w:r w:rsidR="00C53C14" w:rsidRPr="007523F5">
        <w:rPr>
          <w:rFonts w:asciiTheme="minorHAnsi" w:eastAsia="Times New Roman" w:hAnsiTheme="minorHAnsi" w:cs="Calibri"/>
          <w:color w:val="000000"/>
          <w:szCs w:val="24"/>
        </w:rPr>
        <w:t xml:space="preserve"> de cargos públicos</w:t>
      </w:r>
      <w:r w:rsidRPr="007523F5">
        <w:rPr>
          <w:rFonts w:asciiTheme="minorHAnsi" w:eastAsia="Times New Roman" w:hAnsiTheme="minorHAnsi" w:cs="Calibri"/>
          <w:color w:val="000000"/>
          <w:szCs w:val="24"/>
        </w:rPr>
        <w:t>, exceto:</w:t>
      </w:r>
    </w:p>
    <w:p w14:paraId="1B41A2B1" w14:textId="77777777" w:rsidR="003F3754" w:rsidRPr="007523F5" w:rsidRDefault="003F3754" w:rsidP="00E04926">
      <w:pPr>
        <w:tabs>
          <w:tab w:val="left" w:pos="1584"/>
        </w:tabs>
        <w:spacing w:line="276" w:lineRule="auto"/>
        <w:jc w:val="both"/>
        <w:textAlignment w:val="baseline"/>
        <w:rPr>
          <w:rFonts w:asciiTheme="minorHAnsi" w:eastAsia="Times New Roman" w:hAnsiTheme="minorHAnsi" w:cs="Calibri"/>
          <w:color w:val="000000"/>
          <w:szCs w:val="24"/>
        </w:rPr>
      </w:pPr>
    </w:p>
    <w:p w14:paraId="10501444" w14:textId="77777777" w:rsidR="00CC1954" w:rsidRPr="007523F5" w:rsidRDefault="000402F8" w:rsidP="00E508B5">
      <w:pPr>
        <w:pStyle w:val="NormalWeb"/>
        <w:numPr>
          <w:ilvl w:val="0"/>
          <w:numId w:val="29"/>
        </w:numPr>
        <w:shd w:val="clear" w:color="auto" w:fill="FFFFFF"/>
        <w:spacing w:before="0" w:beforeAutospacing="0" w:after="0" w:afterAutospacing="0" w:line="276" w:lineRule="auto"/>
        <w:ind w:left="426" w:hanging="426"/>
        <w:rPr>
          <w:rFonts w:asciiTheme="minorHAnsi" w:hAnsiTheme="minorHAnsi" w:cs="Calibri"/>
        </w:rPr>
      </w:pPr>
      <w:r>
        <w:rPr>
          <w:rFonts w:asciiTheme="minorHAnsi" w:hAnsiTheme="minorHAnsi" w:cs="Calibri"/>
          <w:iCs/>
        </w:rPr>
        <w:t>a</w:t>
      </w:r>
      <w:r w:rsidR="00DF40CB" w:rsidRPr="007523F5">
        <w:rPr>
          <w:rFonts w:asciiTheme="minorHAnsi" w:hAnsiTheme="minorHAnsi" w:cs="Calibri"/>
          <w:iCs/>
        </w:rPr>
        <w:t xml:space="preserve"> </w:t>
      </w:r>
      <w:r w:rsidR="00CC1954" w:rsidRPr="007523F5">
        <w:rPr>
          <w:rFonts w:asciiTheme="minorHAnsi" w:hAnsiTheme="minorHAnsi" w:cs="Calibri"/>
          <w:iCs/>
        </w:rPr>
        <w:t>de dois cargos de professor;</w:t>
      </w:r>
    </w:p>
    <w:p w14:paraId="6B262927" w14:textId="77777777" w:rsidR="00CC1954" w:rsidRPr="007523F5" w:rsidRDefault="000402F8" w:rsidP="00E508B5">
      <w:pPr>
        <w:pStyle w:val="NormalWeb"/>
        <w:numPr>
          <w:ilvl w:val="0"/>
          <w:numId w:val="29"/>
        </w:numPr>
        <w:shd w:val="clear" w:color="auto" w:fill="FFFFFF"/>
        <w:spacing w:before="0" w:beforeAutospacing="0" w:after="0" w:afterAutospacing="0" w:line="276" w:lineRule="auto"/>
        <w:ind w:left="426" w:hanging="426"/>
        <w:rPr>
          <w:rFonts w:asciiTheme="minorHAnsi" w:hAnsiTheme="minorHAnsi" w:cs="Calibri"/>
        </w:rPr>
      </w:pPr>
      <w:r>
        <w:rPr>
          <w:rFonts w:asciiTheme="minorHAnsi" w:hAnsiTheme="minorHAnsi" w:cs="Calibri"/>
          <w:iCs/>
        </w:rPr>
        <w:t>a</w:t>
      </w:r>
      <w:r w:rsidR="00CC1954" w:rsidRPr="007523F5">
        <w:rPr>
          <w:rFonts w:asciiTheme="minorHAnsi" w:hAnsiTheme="minorHAnsi" w:cs="Calibri"/>
          <w:iCs/>
        </w:rPr>
        <w:t xml:space="preserve"> de um cargo de professor com outro, técnico ou científico;</w:t>
      </w:r>
    </w:p>
    <w:p w14:paraId="32059CB4" w14:textId="51FE4121" w:rsidR="00A8050A" w:rsidRDefault="000402F8" w:rsidP="00E508B5">
      <w:pPr>
        <w:numPr>
          <w:ilvl w:val="0"/>
          <w:numId w:val="29"/>
        </w:numPr>
        <w:spacing w:line="276" w:lineRule="auto"/>
        <w:ind w:left="426" w:hanging="426"/>
        <w:jc w:val="both"/>
        <w:textAlignment w:val="baseline"/>
        <w:rPr>
          <w:rFonts w:asciiTheme="minorHAnsi" w:hAnsiTheme="minorHAnsi" w:cs="Calibri"/>
          <w:iCs/>
          <w:szCs w:val="24"/>
        </w:rPr>
      </w:pPr>
      <w:r>
        <w:rPr>
          <w:rFonts w:asciiTheme="minorHAnsi" w:hAnsiTheme="minorHAnsi" w:cs="Calibri"/>
          <w:iCs/>
          <w:szCs w:val="24"/>
        </w:rPr>
        <w:t>a</w:t>
      </w:r>
      <w:r w:rsidR="00CC1954" w:rsidRPr="007523F5">
        <w:rPr>
          <w:rFonts w:asciiTheme="minorHAnsi" w:hAnsiTheme="minorHAnsi" w:cs="Calibri"/>
          <w:iCs/>
          <w:szCs w:val="24"/>
        </w:rPr>
        <w:t xml:space="preserve"> de dois cargos ou empregos privativos de profissionais de saúde</w:t>
      </w:r>
      <w:r w:rsidR="008046F9" w:rsidRPr="007523F5">
        <w:rPr>
          <w:rFonts w:asciiTheme="minorHAnsi" w:hAnsiTheme="minorHAnsi" w:cs="Calibri"/>
          <w:iCs/>
          <w:szCs w:val="24"/>
        </w:rPr>
        <w:t>, com profissões regula</w:t>
      </w:r>
      <w:r w:rsidR="00EF6939">
        <w:rPr>
          <w:rFonts w:asciiTheme="minorHAnsi" w:hAnsiTheme="minorHAnsi" w:cs="Calibri"/>
          <w:iCs/>
          <w:szCs w:val="24"/>
        </w:rPr>
        <w:t>mentadas.</w:t>
      </w:r>
    </w:p>
    <w:p w14:paraId="22157053" w14:textId="77777777" w:rsidR="00EF6939" w:rsidRPr="007523F5" w:rsidRDefault="00EF6939" w:rsidP="00E04926">
      <w:pPr>
        <w:spacing w:line="276" w:lineRule="auto"/>
        <w:jc w:val="both"/>
        <w:textAlignment w:val="baseline"/>
        <w:rPr>
          <w:rFonts w:asciiTheme="minorHAnsi" w:hAnsiTheme="minorHAnsi" w:cs="Calibri"/>
          <w:iCs/>
          <w:szCs w:val="24"/>
        </w:rPr>
      </w:pPr>
    </w:p>
    <w:p w14:paraId="2E1CE702" w14:textId="422CB66C" w:rsidR="00C53C14" w:rsidRDefault="003A1FBF" w:rsidP="00E04926">
      <w:pPr>
        <w:spacing w:line="276" w:lineRule="auto"/>
        <w:jc w:val="both"/>
        <w:textAlignment w:val="baseline"/>
        <w:rPr>
          <w:rFonts w:asciiTheme="minorHAnsi" w:hAnsiTheme="minorHAnsi" w:cs="Calibri"/>
          <w:szCs w:val="24"/>
        </w:rPr>
      </w:pPr>
      <w:r w:rsidRPr="007523F5">
        <w:rPr>
          <w:rFonts w:asciiTheme="minorHAnsi" w:hAnsiTheme="minorHAnsi" w:cs="Calibri"/>
          <w:b/>
          <w:szCs w:val="24"/>
        </w:rPr>
        <w:t>§</w:t>
      </w:r>
      <w:r w:rsidR="00C53C14" w:rsidRPr="007523F5">
        <w:rPr>
          <w:rFonts w:asciiTheme="minorHAnsi" w:hAnsiTheme="minorHAnsi" w:cs="Calibri"/>
          <w:b/>
          <w:szCs w:val="24"/>
        </w:rPr>
        <w:t xml:space="preserve"> 1º </w:t>
      </w:r>
      <w:r w:rsidR="00C53C14" w:rsidRPr="007523F5">
        <w:rPr>
          <w:rFonts w:asciiTheme="minorHAnsi" w:hAnsiTheme="minorHAnsi" w:cs="Calibri"/>
          <w:szCs w:val="24"/>
        </w:rPr>
        <w:t xml:space="preserve">O servidor municipal que acumular licitamente dois cargos efetivos, quando investido em cargo de provimento em comissão, ficará afastado de ambos os cargos efetivos. </w:t>
      </w:r>
    </w:p>
    <w:p w14:paraId="485F23C7" w14:textId="77777777" w:rsidR="00EF6939" w:rsidRPr="007523F5" w:rsidRDefault="00EF6939" w:rsidP="00E04926">
      <w:pPr>
        <w:spacing w:line="276" w:lineRule="auto"/>
        <w:jc w:val="both"/>
        <w:textAlignment w:val="baseline"/>
        <w:rPr>
          <w:rFonts w:asciiTheme="minorHAnsi" w:hAnsiTheme="minorHAnsi" w:cs="Calibri"/>
          <w:szCs w:val="24"/>
        </w:rPr>
      </w:pPr>
    </w:p>
    <w:p w14:paraId="42F2A594" w14:textId="183B8F03" w:rsidR="00C53C14" w:rsidRDefault="003A1FBF" w:rsidP="00E04926">
      <w:pPr>
        <w:pStyle w:val="Default"/>
        <w:spacing w:line="276" w:lineRule="auto"/>
        <w:jc w:val="both"/>
        <w:rPr>
          <w:rFonts w:asciiTheme="minorHAnsi" w:hAnsiTheme="minorHAnsi" w:cs="Calibri"/>
        </w:rPr>
      </w:pPr>
      <w:r w:rsidRPr="007523F5">
        <w:rPr>
          <w:rFonts w:asciiTheme="minorHAnsi" w:hAnsiTheme="minorHAnsi" w:cs="Calibri"/>
          <w:b/>
        </w:rPr>
        <w:t>§</w:t>
      </w:r>
      <w:r w:rsidR="00C53C14" w:rsidRPr="007523F5">
        <w:rPr>
          <w:rFonts w:asciiTheme="minorHAnsi" w:hAnsiTheme="minorHAnsi" w:cs="Calibri"/>
          <w:b/>
        </w:rPr>
        <w:t xml:space="preserve"> 2º </w:t>
      </w:r>
      <w:r w:rsidR="00B76E53" w:rsidRPr="007523F5">
        <w:rPr>
          <w:rFonts w:asciiTheme="minorHAnsi" w:hAnsiTheme="minorHAnsi" w:cs="Calibri"/>
        </w:rPr>
        <w:t xml:space="preserve">Para os efeitos do disposto no </w:t>
      </w:r>
      <w:r w:rsidR="00CF310B" w:rsidRPr="007523F5">
        <w:rPr>
          <w:rFonts w:asciiTheme="minorHAnsi" w:hAnsiTheme="minorHAnsi" w:cs="Calibri"/>
        </w:rPr>
        <w:t>inciso II</w:t>
      </w:r>
      <w:r w:rsidR="00C53C14" w:rsidRPr="007523F5">
        <w:rPr>
          <w:rFonts w:asciiTheme="minorHAnsi" w:hAnsiTheme="minorHAnsi" w:cs="Calibri"/>
        </w:rPr>
        <w:t xml:space="preserve"> deste </w:t>
      </w:r>
      <w:r w:rsidR="00D028F3" w:rsidRPr="007523F5">
        <w:rPr>
          <w:rFonts w:asciiTheme="minorHAnsi" w:hAnsiTheme="minorHAnsi" w:cs="Calibri"/>
        </w:rPr>
        <w:t>a</w:t>
      </w:r>
      <w:r w:rsidR="00B4299A" w:rsidRPr="007523F5">
        <w:rPr>
          <w:rFonts w:asciiTheme="minorHAnsi" w:hAnsiTheme="minorHAnsi" w:cs="Calibri"/>
        </w:rPr>
        <w:t>rtigo</w:t>
      </w:r>
      <w:r w:rsidR="00C53C14" w:rsidRPr="007523F5">
        <w:rPr>
          <w:rFonts w:asciiTheme="minorHAnsi" w:hAnsiTheme="minorHAnsi" w:cs="Calibri"/>
        </w:rPr>
        <w:t>, entende-se:</w:t>
      </w:r>
    </w:p>
    <w:p w14:paraId="3FEA3032" w14:textId="77777777" w:rsidR="003F3754" w:rsidRPr="007523F5" w:rsidRDefault="003F3754" w:rsidP="00E04926">
      <w:pPr>
        <w:pStyle w:val="Default"/>
        <w:spacing w:line="276" w:lineRule="auto"/>
        <w:jc w:val="both"/>
        <w:rPr>
          <w:rFonts w:asciiTheme="minorHAnsi" w:hAnsiTheme="minorHAnsi" w:cs="Calibri"/>
        </w:rPr>
      </w:pPr>
    </w:p>
    <w:p w14:paraId="77A9B615" w14:textId="77777777" w:rsidR="00EE1B0D" w:rsidRPr="007523F5" w:rsidRDefault="000402F8" w:rsidP="00E508B5">
      <w:pPr>
        <w:numPr>
          <w:ilvl w:val="0"/>
          <w:numId w:val="51"/>
        </w:numPr>
        <w:spacing w:line="276" w:lineRule="auto"/>
        <w:ind w:left="426" w:hanging="426"/>
        <w:jc w:val="both"/>
        <w:textAlignment w:val="baseline"/>
        <w:rPr>
          <w:rFonts w:asciiTheme="minorHAnsi" w:hAnsiTheme="minorHAnsi" w:cs="Calibri"/>
          <w:iCs/>
          <w:spacing w:val="1"/>
          <w:szCs w:val="24"/>
          <w:shd w:val="clear" w:color="auto" w:fill="FFFFFF"/>
        </w:rPr>
      </w:pPr>
      <w:r>
        <w:rPr>
          <w:rFonts w:asciiTheme="minorHAnsi" w:hAnsiTheme="minorHAnsi" w:cs="Calibri"/>
          <w:szCs w:val="24"/>
        </w:rPr>
        <w:t>p</w:t>
      </w:r>
      <w:r w:rsidR="00EE1B0D" w:rsidRPr="007523F5">
        <w:rPr>
          <w:rFonts w:asciiTheme="minorHAnsi" w:hAnsiTheme="minorHAnsi" w:cs="Calibri"/>
          <w:szCs w:val="24"/>
        </w:rPr>
        <w:t>or cargo técnico, aquele para cujo desempenho exige-se especialidade técnica definida</w:t>
      </w:r>
      <w:r w:rsidR="00EE1B0D" w:rsidRPr="007523F5">
        <w:rPr>
          <w:rFonts w:asciiTheme="minorHAnsi" w:hAnsiTheme="minorHAnsi" w:cs="Calibri"/>
          <w:szCs w:val="24"/>
          <w:shd w:val="clear" w:color="auto" w:fill="FFFFFF"/>
        </w:rPr>
        <w:t xml:space="preserve"> na área de atuação profissional, com habilitação legal específica de </w:t>
      </w:r>
      <w:r w:rsidR="00EE1B0D" w:rsidRPr="007523F5">
        <w:rPr>
          <w:rFonts w:asciiTheme="minorHAnsi" w:hAnsiTheme="minorHAnsi" w:cs="Calibri"/>
          <w:iCs/>
          <w:spacing w:val="1"/>
          <w:szCs w:val="24"/>
          <w:shd w:val="clear" w:color="auto" w:fill="FFFFFF"/>
        </w:rPr>
        <w:t>nível superior ou profissionalizante de segundo grau. </w:t>
      </w:r>
    </w:p>
    <w:p w14:paraId="44BB4508" w14:textId="77777777" w:rsidR="00EE1B0D" w:rsidRPr="007523F5" w:rsidRDefault="000402F8" w:rsidP="00E508B5">
      <w:pPr>
        <w:pStyle w:val="Default"/>
        <w:numPr>
          <w:ilvl w:val="0"/>
          <w:numId w:val="51"/>
        </w:numPr>
        <w:spacing w:line="276" w:lineRule="auto"/>
        <w:ind w:left="426" w:hanging="426"/>
        <w:jc w:val="both"/>
        <w:rPr>
          <w:rFonts w:asciiTheme="minorHAnsi" w:hAnsiTheme="minorHAnsi" w:cs="Calibri"/>
          <w:color w:val="auto"/>
        </w:rPr>
      </w:pPr>
      <w:r>
        <w:rPr>
          <w:rFonts w:asciiTheme="minorHAnsi" w:hAnsiTheme="minorHAnsi" w:cs="Calibri"/>
          <w:color w:val="auto"/>
        </w:rPr>
        <w:t>p</w:t>
      </w:r>
      <w:r w:rsidR="00EE1B0D" w:rsidRPr="007523F5">
        <w:rPr>
          <w:rFonts w:asciiTheme="minorHAnsi" w:hAnsiTheme="minorHAnsi" w:cs="Calibri"/>
          <w:color w:val="auto"/>
        </w:rPr>
        <w:t>or cargo científico, aquele cujo desempenho requeira conhecimento científico correspondente,</w:t>
      </w:r>
      <w:r w:rsidR="00EE1B0D" w:rsidRPr="007523F5">
        <w:rPr>
          <w:rFonts w:asciiTheme="minorHAnsi" w:hAnsiTheme="minorHAnsi" w:cs="Calibri"/>
          <w:color w:val="auto"/>
          <w:shd w:val="clear" w:color="auto" w:fill="FFFFFF"/>
        </w:rPr>
        <w:t xml:space="preserve"> cuja execução tem por finalidade investigação coordenada e sistematizada de fatos, predominantemente de especulação, visando a ampliar o conhecimento humano,</w:t>
      </w:r>
      <w:r w:rsidR="00EE1B0D" w:rsidRPr="007523F5">
        <w:rPr>
          <w:rFonts w:asciiTheme="minorHAnsi" w:hAnsiTheme="minorHAnsi" w:cs="Calibri"/>
          <w:color w:val="auto"/>
        </w:rPr>
        <w:t xml:space="preserve"> </w:t>
      </w:r>
      <w:r w:rsidR="00EE1B0D" w:rsidRPr="007523F5">
        <w:rPr>
          <w:rFonts w:asciiTheme="minorHAnsi" w:hAnsiTheme="minorHAnsi" w:cs="Calibri"/>
          <w:color w:val="auto"/>
          <w:shd w:val="clear" w:color="auto" w:fill="FFFFFF"/>
        </w:rPr>
        <w:t xml:space="preserve">com habilitação legal específica </w:t>
      </w:r>
      <w:r w:rsidR="00EE1B0D" w:rsidRPr="007523F5">
        <w:rPr>
          <w:rFonts w:asciiTheme="minorHAnsi" w:hAnsiTheme="minorHAnsi" w:cs="Calibri"/>
          <w:color w:val="auto"/>
        </w:rPr>
        <w:t xml:space="preserve">de nível superior; </w:t>
      </w:r>
    </w:p>
    <w:p w14:paraId="5F54120E" w14:textId="77777777" w:rsidR="00B517E4" w:rsidRPr="007523F5" w:rsidRDefault="00B517E4" w:rsidP="00E04926">
      <w:pPr>
        <w:spacing w:line="276" w:lineRule="auto"/>
        <w:jc w:val="both"/>
        <w:textAlignment w:val="baseline"/>
        <w:rPr>
          <w:rFonts w:asciiTheme="minorHAnsi" w:eastAsia="Times New Roman" w:hAnsiTheme="minorHAnsi" w:cs="Calibri"/>
          <w:color w:val="000000"/>
          <w:szCs w:val="24"/>
        </w:rPr>
      </w:pPr>
    </w:p>
    <w:p w14:paraId="37458E3C" w14:textId="77777777" w:rsidR="00AA5C4F" w:rsidRPr="007523F5" w:rsidRDefault="003A1FBF" w:rsidP="00E04926">
      <w:pPr>
        <w:spacing w:line="276" w:lineRule="auto"/>
        <w:jc w:val="both"/>
        <w:rPr>
          <w:rFonts w:asciiTheme="minorHAnsi" w:hAnsiTheme="minorHAnsi" w:cs="Calibri"/>
          <w:szCs w:val="24"/>
        </w:rPr>
      </w:pPr>
      <w:r w:rsidRPr="007523F5">
        <w:rPr>
          <w:rFonts w:asciiTheme="minorHAnsi" w:hAnsiTheme="minorHAnsi" w:cs="Calibri"/>
          <w:b/>
          <w:bCs/>
          <w:szCs w:val="24"/>
        </w:rPr>
        <w:t>§</w:t>
      </w:r>
      <w:r w:rsidR="00AA5C4F" w:rsidRPr="007523F5">
        <w:rPr>
          <w:rFonts w:asciiTheme="minorHAnsi" w:hAnsiTheme="minorHAnsi" w:cs="Calibri"/>
          <w:b/>
          <w:szCs w:val="24"/>
        </w:rPr>
        <w:t xml:space="preserve"> 3º</w:t>
      </w:r>
      <w:r w:rsidR="00AA5C4F" w:rsidRPr="007523F5">
        <w:rPr>
          <w:rFonts w:asciiTheme="minorHAnsi" w:hAnsiTheme="minorHAnsi" w:cs="Calibri"/>
          <w:szCs w:val="24"/>
        </w:rPr>
        <w:t xml:space="preserve"> A acumulação de cargos, ainda que lícita, fica condicionada à comprovação da compatibilidade de horários.</w:t>
      </w:r>
    </w:p>
    <w:p w14:paraId="026E63E6" w14:textId="77777777" w:rsidR="007B59D3" w:rsidRPr="007523F5" w:rsidRDefault="007B59D3" w:rsidP="00E04926">
      <w:pPr>
        <w:spacing w:line="276" w:lineRule="auto"/>
        <w:jc w:val="both"/>
        <w:textAlignment w:val="baseline"/>
        <w:rPr>
          <w:rFonts w:asciiTheme="minorHAnsi" w:eastAsia="Times New Roman" w:hAnsiTheme="minorHAnsi" w:cs="Calibri"/>
          <w:strike/>
          <w:szCs w:val="24"/>
        </w:rPr>
      </w:pPr>
    </w:p>
    <w:p w14:paraId="5FFB28B3"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DF40CB" w:rsidRPr="007523F5">
        <w:rPr>
          <w:rFonts w:asciiTheme="minorHAnsi" w:eastAsia="Times New Roman" w:hAnsiTheme="minorHAnsi" w:cs="Calibri"/>
          <w:b/>
          <w:color w:val="000000"/>
          <w:szCs w:val="24"/>
        </w:rPr>
        <w:t>1</w:t>
      </w:r>
      <w:r w:rsidR="00CF310B" w:rsidRPr="007523F5">
        <w:rPr>
          <w:rFonts w:asciiTheme="minorHAnsi" w:eastAsia="Times New Roman" w:hAnsiTheme="minorHAnsi" w:cs="Calibri"/>
          <w:b/>
          <w:color w:val="000000"/>
          <w:szCs w:val="24"/>
        </w:rPr>
        <w:t>76</w:t>
      </w:r>
      <w:r w:rsidR="00C8133A"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não poderá exercer mais de um</w:t>
      </w:r>
      <w:r w:rsidR="00C53C14" w:rsidRPr="007523F5">
        <w:rPr>
          <w:rFonts w:asciiTheme="minorHAnsi" w:eastAsia="Times New Roman" w:hAnsiTheme="minorHAnsi" w:cs="Calibri"/>
          <w:color w:val="000000"/>
          <w:szCs w:val="24"/>
        </w:rPr>
        <w:t xml:space="preserve"> cargo em comissão ou mais de um</w:t>
      </w:r>
      <w:r w:rsidRPr="007523F5">
        <w:rPr>
          <w:rFonts w:asciiTheme="minorHAnsi" w:eastAsia="Times New Roman" w:hAnsiTheme="minorHAnsi" w:cs="Calibri"/>
          <w:color w:val="000000"/>
          <w:szCs w:val="24"/>
        </w:rPr>
        <w:t>a função gratificada, nem participar de mais de um órgão de deliberação coletivo.</w:t>
      </w:r>
    </w:p>
    <w:p w14:paraId="41553312" w14:textId="77777777" w:rsidR="00C53C14" w:rsidRPr="007523F5" w:rsidRDefault="00C53C14" w:rsidP="00E04926">
      <w:pPr>
        <w:spacing w:line="276" w:lineRule="auto"/>
        <w:jc w:val="both"/>
        <w:textAlignment w:val="baseline"/>
        <w:rPr>
          <w:rFonts w:asciiTheme="minorHAnsi" w:eastAsia="Times New Roman" w:hAnsiTheme="minorHAnsi" w:cs="Calibri"/>
          <w:color w:val="000000"/>
          <w:szCs w:val="24"/>
        </w:rPr>
      </w:pPr>
    </w:p>
    <w:p w14:paraId="7C95146C" w14:textId="77777777"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1</w:t>
      </w:r>
      <w:r w:rsidR="00CF310B" w:rsidRPr="007523F5">
        <w:rPr>
          <w:rFonts w:asciiTheme="minorHAnsi" w:eastAsia="Times New Roman" w:hAnsiTheme="minorHAnsi" w:cs="Calibri"/>
          <w:b/>
          <w:color w:val="000000"/>
          <w:szCs w:val="24"/>
        </w:rPr>
        <w:t>77</w:t>
      </w:r>
      <w:r w:rsidR="00C8133A"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w:t>
      </w:r>
      <w:r w:rsidR="00F77BA7" w:rsidRPr="007523F5">
        <w:rPr>
          <w:rFonts w:asciiTheme="minorHAnsi" w:eastAsia="Times New Roman" w:hAnsiTheme="minorHAnsi" w:cs="Calibri"/>
          <w:color w:val="000000"/>
          <w:szCs w:val="24"/>
        </w:rPr>
        <w:t xml:space="preserve">Exceto </w:t>
      </w:r>
      <w:r w:rsidRPr="007523F5">
        <w:rPr>
          <w:rFonts w:asciiTheme="minorHAnsi" w:eastAsia="Times New Roman" w:hAnsiTheme="minorHAnsi" w:cs="Calibri"/>
          <w:color w:val="000000"/>
          <w:szCs w:val="24"/>
        </w:rPr>
        <w:t xml:space="preserve">o caso de aposentadoria por invalidez, é permitido ao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aposentado exercer cargo em comissão e participar de órgão de deliberação coletiva, desde que seja julgado apto em inspeção </w:t>
      </w:r>
      <w:r w:rsidR="00F77BA7" w:rsidRPr="007523F5">
        <w:rPr>
          <w:rFonts w:asciiTheme="minorHAnsi" w:eastAsia="Times New Roman" w:hAnsiTheme="minorHAnsi" w:cs="Calibri"/>
          <w:color w:val="000000"/>
          <w:szCs w:val="24"/>
        </w:rPr>
        <w:t xml:space="preserve">de </w:t>
      </w:r>
      <w:r w:rsidRPr="007523F5">
        <w:rPr>
          <w:rFonts w:asciiTheme="minorHAnsi" w:eastAsia="Times New Roman" w:hAnsiTheme="minorHAnsi" w:cs="Calibri"/>
          <w:color w:val="000000"/>
          <w:szCs w:val="24"/>
        </w:rPr>
        <w:t>saúde que precederá sua posse.</w:t>
      </w:r>
    </w:p>
    <w:p w14:paraId="7E3D8019" w14:textId="77777777" w:rsidR="007B59D3" w:rsidRPr="007523F5" w:rsidRDefault="007B59D3" w:rsidP="00E04926">
      <w:pPr>
        <w:spacing w:line="276" w:lineRule="auto"/>
        <w:jc w:val="both"/>
        <w:textAlignment w:val="baseline"/>
        <w:rPr>
          <w:rFonts w:asciiTheme="minorHAnsi" w:eastAsia="Times New Roman" w:hAnsiTheme="minorHAnsi" w:cs="Calibri"/>
          <w:color w:val="000000"/>
          <w:szCs w:val="24"/>
        </w:rPr>
      </w:pPr>
    </w:p>
    <w:p w14:paraId="18682B82" w14:textId="6FB8E38A" w:rsidR="0085070F" w:rsidRPr="007523F5"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1</w:t>
      </w:r>
      <w:r w:rsidR="00CF310B" w:rsidRPr="007523F5">
        <w:rPr>
          <w:rFonts w:asciiTheme="minorHAnsi" w:eastAsia="Times New Roman" w:hAnsiTheme="minorHAnsi" w:cs="Calibri"/>
          <w:b/>
          <w:color w:val="000000"/>
          <w:szCs w:val="24"/>
        </w:rPr>
        <w:t>78</w:t>
      </w:r>
      <w:r w:rsidR="00C8133A"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Verificada em processo administrativo acumulação proi</w:t>
      </w:r>
      <w:r w:rsidRPr="007523F5">
        <w:rPr>
          <w:rFonts w:asciiTheme="minorHAnsi" w:eastAsia="Times New Roman" w:hAnsiTheme="minorHAnsi" w:cs="Calibri"/>
          <w:color w:val="000000"/>
          <w:szCs w:val="24"/>
        </w:rPr>
        <w:softHyphen/>
        <w:t xml:space="preserve">bida, e provada </w:t>
      </w:r>
      <w:r w:rsidR="00195830">
        <w:rPr>
          <w:rFonts w:asciiTheme="minorHAnsi" w:eastAsia="Times New Roman" w:hAnsiTheme="minorHAnsi" w:cs="Calibri"/>
          <w:color w:val="000000"/>
          <w:szCs w:val="24"/>
        </w:rPr>
        <w:t>a</w:t>
      </w:r>
      <w:r w:rsidRPr="007523F5">
        <w:rPr>
          <w:rFonts w:asciiTheme="minorHAnsi" w:eastAsia="Times New Roman" w:hAnsiTheme="minorHAnsi" w:cs="Calibri"/>
          <w:color w:val="000000"/>
          <w:szCs w:val="24"/>
        </w:rPr>
        <w:t xml:space="preserve"> boa</w:t>
      </w:r>
      <w:r w:rsidR="005A4E99" w:rsidRPr="007523F5">
        <w:rPr>
          <w:rFonts w:asciiTheme="minorHAnsi" w:eastAsia="Times New Roman" w:hAnsiTheme="minorHAnsi" w:cs="Calibri"/>
          <w:color w:val="000000"/>
          <w:szCs w:val="24"/>
        </w:rPr>
        <w:t>-</w:t>
      </w:r>
      <w:r w:rsidRPr="007523F5">
        <w:rPr>
          <w:rFonts w:asciiTheme="minorHAnsi" w:eastAsia="Times New Roman" w:hAnsiTheme="minorHAnsi" w:cs="Calibri"/>
          <w:color w:val="000000"/>
          <w:szCs w:val="24"/>
        </w:rPr>
        <w:t xml:space="preserve">fé, 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optará por u</w:t>
      </w:r>
      <w:r w:rsidR="005A4E99" w:rsidRPr="007523F5">
        <w:rPr>
          <w:rFonts w:asciiTheme="minorHAnsi" w:eastAsia="Times New Roman" w:hAnsiTheme="minorHAnsi" w:cs="Calibri"/>
          <w:color w:val="000000"/>
          <w:szCs w:val="24"/>
        </w:rPr>
        <w:t>m</w:t>
      </w:r>
      <w:r w:rsidRPr="007523F5">
        <w:rPr>
          <w:rFonts w:asciiTheme="minorHAnsi" w:eastAsia="Times New Roman" w:hAnsiTheme="minorHAnsi" w:cs="Calibri"/>
          <w:color w:val="000000"/>
          <w:szCs w:val="24"/>
        </w:rPr>
        <w:t xml:space="preserve"> dos cargos e pro</w:t>
      </w:r>
      <w:r w:rsidRPr="007523F5">
        <w:rPr>
          <w:rFonts w:asciiTheme="minorHAnsi" w:eastAsia="Times New Roman" w:hAnsiTheme="minorHAnsi" w:cs="Calibri"/>
          <w:color w:val="000000"/>
          <w:szCs w:val="24"/>
        </w:rPr>
        <w:softHyphen/>
        <w:t xml:space="preserve">vada </w:t>
      </w:r>
      <w:r w:rsidR="00195830">
        <w:rPr>
          <w:rFonts w:asciiTheme="minorHAnsi" w:eastAsia="Times New Roman" w:hAnsiTheme="minorHAnsi" w:cs="Calibri"/>
          <w:color w:val="000000"/>
          <w:szCs w:val="24"/>
        </w:rPr>
        <w:t>a</w:t>
      </w:r>
      <w:r w:rsidRPr="007523F5">
        <w:rPr>
          <w:rFonts w:asciiTheme="minorHAnsi" w:eastAsia="Times New Roman" w:hAnsiTheme="minorHAnsi" w:cs="Calibri"/>
          <w:color w:val="000000"/>
          <w:szCs w:val="24"/>
        </w:rPr>
        <w:t xml:space="preserve"> má</w:t>
      </w:r>
      <w:r w:rsidR="00E361D9" w:rsidRPr="007523F5">
        <w:rPr>
          <w:rFonts w:asciiTheme="minorHAnsi" w:eastAsia="Times New Roman" w:hAnsiTheme="minorHAnsi" w:cs="Calibri"/>
          <w:color w:val="000000"/>
          <w:szCs w:val="24"/>
        </w:rPr>
        <w:t>-</w:t>
      </w:r>
      <w:r w:rsidRPr="007523F5">
        <w:rPr>
          <w:rFonts w:asciiTheme="minorHAnsi" w:eastAsia="Times New Roman" w:hAnsiTheme="minorHAnsi" w:cs="Calibri"/>
          <w:color w:val="000000"/>
          <w:szCs w:val="24"/>
        </w:rPr>
        <w:t xml:space="preserve">fé, 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perderá os c</w:t>
      </w:r>
      <w:r w:rsidR="00E361D9" w:rsidRPr="007523F5">
        <w:rPr>
          <w:rFonts w:asciiTheme="minorHAnsi" w:eastAsia="Times New Roman" w:hAnsiTheme="minorHAnsi" w:cs="Calibri"/>
          <w:color w:val="000000"/>
          <w:szCs w:val="24"/>
        </w:rPr>
        <w:t>a</w:t>
      </w:r>
      <w:r w:rsidRPr="007523F5">
        <w:rPr>
          <w:rFonts w:asciiTheme="minorHAnsi" w:eastAsia="Times New Roman" w:hAnsiTheme="minorHAnsi" w:cs="Calibri"/>
          <w:color w:val="000000"/>
          <w:szCs w:val="24"/>
        </w:rPr>
        <w:t>rgos e restituirá o que tiver percebido indevidamente.</w:t>
      </w:r>
    </w:p>
    <w:p w14:paraId="6F59C768" w14:textId="77777777" w:rsidR="00AD0B56" w:rsidRPr="007523F5" w:rsidRDefault="00AD0B56" w:rsidP="00E04926">
      <w:pPr>
        <w:spacing w:line="276" w:lineRule="auto"/>
        <w:jc w:val="both"/>
        <w:textAlignment w:val="baseline"/>
        <w:rPr>
          <w:rFonts w:asciiTheme="minorHAnsi" w:eastAsia="Times New Roman" w:hAnsiTheme="minorHAnsi" w:cs="Calibri"/>
          <w:color w:val="000000"/>
          <w:szCs w:val="24"/>
        </w:rPr>
      </w:pPr>
    </w:p>
    <w:p w14:paraId="6243CEED" w14:textId="77777777" w:rsidR="00AD0B56" w:rsidRPr="007523F5" w:rsidRDefault="00C64770" w:rsidP="00E04926">
      <w:pPr>
        <w:pStyle w:val="Subttulo"/>
        <w:spacing w:line="276" w:lineRule="auto"/>
        <w:ind w:firstLine="0"/>
        <w:rPr>
          <w:rFonts w:asciiTheme="minorHAnsi" w:hAnsiTheme="minorHAnsi"/>
        </w:rPr>
      </w:pPr>
      <w:bookmarkStart w:id="272" w:name="_Toc93656386"/>
      <w:bookmarkStart w:id="273" w:name="_Toc124930895"/>
      <w:r w:rsidRPr="007523F5">
        <w:rPr>
          <w:rFonts w:asciiTheme="minorHAnsi" w:hAnsiTheme="minorHAnsi"/>
        </w:rPr>
        <w:t>CAPÍTULO II</w:t>
      </w:r>
      <w:bookmarkEnd w:id="272"/>
      <w:bookmarkEnd w:id="273"/>
    </w:p>
    <w:p w14:paraId="5E663489" w14:textId="77777777" w:rsidR="0085070F" w:rsidRPr="007523F5" w:rsidRDefault="00072BC4" w:rsidP="00E04926">
      <w:pPr>
        <w:pStyle w:val="Subttulo"/>
        <w:spacing w:line="276" w:lineRule="auto"/>
        <w:ind w:firstLine="0"/>
        <w:rPr>
          <w:rFonts w:asciiTheme="minorHAnsi" w:hAnsiTheme="minorHAnsi"/>
        </w:rPr>
      </w:pPr>
      <w:bookmarkStart w:id="274" w:name="_Toc93656387"/>
      <w:bookmarkStart w:id="275" w:name="_Toc124930896"/>
      <w:r w:rsidRPr="007523F5">
        <w:rPr>
          <w:rFonts w:asciiTheme="minorHAnsi" w:hAnsiTheme="minorHAnsi"/>
        </w:rPr>
        <w:t>DOS DEVERES</w:t>
      </w:r>
      <w:bookmarkEnd w:id="274"/>
      <w:bookmarkEnd w:id="275"/>
    </w:p>
    <w:p w14:paraId="11FA4ED4" w14:textId="77777777" w:rsidR="00AD0B56" w:rsidRPr="007523F5" w:rsidRDefault="00AD0B56" w:rsidP="00E04926">
      <w:pPr>
        <w:spacing w:line="276" w:lineRule="auto"/>
        <w:jc w:val="center"/>
        <w:textAlignment w:val="baseline"/>
        <w:rPr>
          <w:rFonts w:asciiTheme="minorHAnsi" w:eastAsia="Arial" w:hAnsiTheme="minorHAnsi" w:cs="Calibri"/>
          <w:b/>
          <w:color w:val="000000"/>
          <w:szCs w:val="24"/>
        </w:rPr>
      </w:pPr>
    </w:p>
    <w:p w14:paraId="4AAED370" w14:textId="128B3C2E" w:rsidR="0085070F"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Art. 1</w:t>
      </w:r>
      <w:r w:rsidR="00CF310B" w:rsidRPr="007523F5">
        <w:rPr>
          <w:rFonts w:asciiTheme="minorHAnsi" w:eastAsia="Times New Roman" w:hAnsiTheme="minorHAnsi" w:cs="Calibri"/>
          <w:b/>
          <w:color w:val="000000"/>
          <w:szCs w:val="24"/>
        </w:rPr>
        <w:t>79</w:t>
      </w:r>
      <w:r w:rsidR="00C8133A" w:rsidRPr="007523F5">
        <w:rPr>
          <w:rFonts w:asciiTheme="minorHAnsi" w:eastAsia="Times New Roman" w:hAnsiTheme="minorHAnsi" w:cs="Calibri"/>
          <w:b/>
          <w:color w:val="000000"/>
          <w:szCs w:val="24"/>
        </w:rPr>
        <w:t>.</w:t>
      </w:r>
      <w:r w:rsidR="00AD0B56" w:rsidRPr="007523F5">
        <w:rPr>
          <w:rFonts w:asciiTheme="minorHAnsi" w:eastAsia="Times New Roman" w:hAnsiTheme="minorHAnsi" w:cs="Calibri"/>
          <w:color w:val="000000"/>
          <w:szCs w:val="24"/>
        </w:rPr>
        <w:t xml:space="preserve"> </w:t>
      </w:r>
      <w:r w:rsidRPr="007523F5">
        <w:rPr>
          <w:rFonts w:asciiTheme="minorHAnsi" w:eastAsia="Times New Roman" w:hAnsiTheme="minorHAnsi" w:cs="Calibri"/>
          <w:color w:val="000000"/>
          <w:szCs w:val="24"/>
        </w:rPr>
        <w:t xml:space="preserve">São deveres do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w:t>
      </w:r>
    </w:p>
    <w:p w14:paraId="029068FC" w14:textId="77777777" w:rsidR="003F3754" w:rsidRPr="007523F5" w:rsidRDefault="003F3754" w:rsidP="00E04926">
      <w:pPr>
        <w:spacing w:line="276" w:lineRule="auto"/>
        <w:jc w:val="both"/>
        <w:textAlignment w:val="baseline"/>
        <w:rPr>
          <w:rFonts w:asciiTheme="minorHAnsi" w:eastAsia="Times New Roman" w:hAnsiTheme="minorHAnsi" w:cs="Calibri"/>
          <w:color w:val="000000"/>
          <w:szCs w:val="24"/>
        </w:rPr>
      </w:pPr>
    </w:p>
    <w:p w14:paraId="7BB10095" w14:textId="77777777" w:rsidR="00AA5C4F" w:rsidRPr="007523F5" w:rsidRDefault="000402F8" w:rsidP="00A34F81">
      <w:pPr>
        <w:numPr>
          <w:ilvl w:val="0"/>
          <w:numId w:val="52"/>
        </w:numPr>
        <w:tabs>
          <w:tab w:val="left" w:pos="567"/>
        </w:tabs>
        <w:spacing w:line="276" w:lineRule="auto"/>
        <w:ind w:left="567" w:hanging="567"/>
        <w:jc w:val="both"/>
        <w:rPr>
          <w:rFonts w:asciiTheme="minorHAnsi" w:hAnsiTheme="minorHAnsi" w:cs="Calibri"/>
          <w:szCs w:val="24"/>
        </w:rPr>
      </w:pPr>
      <w:r>
        <w:rPr>
          <w:rFonts w:asciiTheme="minorHAnsi" w:eastAsia="Times New Roman" w:hAnsiTheme="minorHAnsi" w:cs="Calibri"/>
          <w:color w:val="000000"/>
          <w:szCs w:val="24"/>
        </w:rPr>
        <w:t>e</w:t>
      </w:r>
      <w:r w:rsidR="00FF48DE" w:rsidRPr="007523F5">
        <w:rPr>
          <w:rFonts w:asciiTheme="minorHAnsi" w:eastAsia="Times New Roman" w:hAnsiTheme="minorHAnsi" w:cs="Calibri"/>
          <w:color w:val="000000"/>
          <w:szCs w:val="24"/>
        </w:rPr>
        <w:t>x</w:t>
      </w:r>
      <w:r w:rsidR="00AA5C4F" w:rsidRPr="007523F5">
        <w:rPr>
          <w:rFonts w:asciiTheme="minorHAnsi" w:hAnsiTheme="minorHAnsi" w:cs="Calibri"/>
          <w:szCs w:val="24"/>
        </w:rPr>
        <w:t>ercer com zelo e dedicação as atribuições do cargo;</w:t>
      </w:r>
    </w:p>
    <w:p w14:paraId="50706171" w14:textId="34848B7E" w:rsidR="0085070F" w:rsidRPr="007523F5" w:rsidRDefault="000402F8" w:rsidP="00A34F81">
      <w:pPr>
        <w:numPr>
          <w:ilvl w:val="0"/>
          <w:numId w:val="52"/>
        </w:numPr>
        <w:tabs>
          <w:tab w:val="left" w:pos="567"/>
        </w:tabs>
        <w:spacing w:line="276" w:lineRule="auto"/>
        <w:ind w:left="567" w:hanging="567"/>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t>a</w:t>
      </w:r>
      <w:r w:rsidR="00AA5C4F" w:rsidRPr="007523F5">
        <w:rPr>
          <w:rFonts w:asciiTheme="minorHAnsi" w:eastAsia="Times New Roman" w:hAnsiTheme="minorHAnsi" w:cs="Calibri"/>
          <w:color w:val="000000"/>
          <w:szCs w:val="24"/>
        </w:rPr>
        <w:t xml:space="preserve">ssiduidade e </w:t>
      </w:r>
      <w:r w:rsidR="003F3754">
        <w:rPr>
          <w:rFonts w:asciiTheme="minorHAnsi" w:eastAsia="Times New Roman" w:hAnsiTheme="minorHAnsi" w:cs="Calibri"/>
          <w:color w:val="000000"/>
          <w:szCs w:val="24"/>
        </w:rPr>
        <w:t>p</w:t>
      </w:r>
      <w:r w:rsidR="008D7B1D" w:rsidRPr="007523F5">
        <w:rPr>
          <w:rFonts w:asciiTheme="minorHAnsi" w:eastAsia="Times New Roman" w:hAnsiTheme="minorHAnsi" w:cs="Calibri"/>
          <w:color w:val="000000"/>
          <w:szCs w:val="24"/>
        </w:rPr>
        <w:t>ontualidade;</w:t>
      </w:r>
    </w:p>
    <w:p w14:paraId="02571C13" w14:textId="77777777" w:rsidR="0085070F" w:rsidRPr="007523F5" w:rsidRDefault="000402F8" w:rsidP="00A34F81">
      <w:pPr>
        <w:numPr>
          <w:ilvl w:val="0"/>
          <w:numId w:val="52"/>
        </w:numPr>
        <w:tabs>
          <w:tab w:val="left" w:pos="567"/>
        </w:tabs>
        <w:spacing w:line="276" w:lineRule="auto"/>
        <w:ind w:left="567" w:hanging="567"/>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t>d</w:t>
      </w:r>
      <w:r w:rsidR="008D7B1D" w:rsidRPr="007523F5">
        <w:rPr>
          <w:rFonts w:asciiTheme="minorHAnsi" w:eastAsia="Times New Roman" w:hAnsiTheme="minorHAnsi" w:cs="Calibri"/>
          <w:color w:val="000000"/>
          <w:szCs w:val="24"/>
        </w:rPr>
        <w:t>iscrição;</w:t>
      </w:r>
    </w:p>
    <w:p w14:paraId="62DCA738" w14:textId="77777777" w:rsidR="0085070F" w:rsidRPr="007523F5" w:rsidRDefault="000402F8" w:rsidP="00A34F81">
      <w:pPr>
        <w:numPr>
          <w:ilvl w:val="0"/>
          <w:numId w:val="52"/>
        </w:numPr>
        <w:tabs>
          <w:tab w:val="left" w:pos="567"/>
        </w:tabs>
        <w:spacing w:line="276" w:lineRule="auto"/>
        <w:ind w:left="567" w:hanging="567"/>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t>u</w:t>
      </w:r>
      <w:r w:rsidR="008D7B1D" w:rsidRPr="007523F5">
        <w:rPr>
          <w:rFonts w:asciiTheme="minorHAnsi" w:eastAsia="Times New Roman" w:hAnsiTheme="minorHAnsi" w:cs="Calibri"/>
          <w:color w:val="000000"/>
          <w:szCs w:val="24"/>
        </w:rPr>
        <w:t>rbani</w:t>
      </w:r>
      <w:r w:rsidR="006966B6" w:rsidRPr="007523F5">
        <w:rPr>
          <w:rFonts w:asciiTheme="minorHAnsi" w:eastAsia="Times New Roman" w:hAnsiTheme="minorHAnsi" w:cs="Calibri"/>
          <w:color w:val="000000"/>
          <w:szCs w:val="24"/>
        </w:rPr>
        <w:t>dade</w:t>
      </w:r>
      <w:r w:rsidR="008D7B1D" w:rsidRPr="007523F5">
        <w:rPr>
          <w:rFonts w:asciiTheme="minorHAnsi" w:eastAsia="Times New Roman" w:hAnsiTheme="minorHAnsi" w:cs="Calibri"/>
          <w:color w:val="000000"/>
          <w:szCs w:val="24"/>
        </w:rPr>
        <w:t>;</w:t>
      </w:r>
    </w:p>
    <w:p w14:paraId="4607F087" w14:textId="77777777" w:rsidR="0085070F" w:rsidRPr="007523F5" w:rsidRDefault="000402F8" w:rsidP="00A34F81">
      <w:pPr>
        <w:numPr>
          <w:ilvl w:val="0"/>
          <w:numId w:val="52"/>
        </w:numPr>
        <w:tabs>
          <w:tab w:val="left" w:pos="567"/>
        </w:tabs>
        <w:spacing w:line="276" w:lineRule="auto"/>
        <w:ind w:left="567" w:hanging="567"/>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t>l</w:t>
      </w:r>
      <w:r w:rsidR="0034677A">
        <w:rPr>
          <w:rFonts w:asciiTheme="minorHAnsi" w:eastAsia="Times New Roman" w:hAnsiTheme="minorHAnsi" w:cs="Calibri"/>
          <w:color w:val="000000"/>
          <w:szCs w:val="24"/>
        </w:rPr>
        <w:t>e</w:t>
      </w:r>
      <w:r w:rsidR="008D7B1D" w:rsidRPr="007523F5">
        <w:rPr>
          <w:rFonts w:asciiTheme="minorHAnsi" w:eastAsia="Times New Roman" w:hAnsiTheme="minorHAnsi" w:cs="Calibri"/>
          <w:color w:val="000000"/>
          <w:szCs w:val="24"/>
        </w:rPr>
        <w:t xml:space="preserve">aldade </w:t>
      </w:r>
      <w:r w:rsidR="00B76E53" w:rsidRPr="007523F5">
        <w:rPr>
          <w:rFonts w:asciiTheme="minorHAnsi" w:eastAsia="Times New Roman" w:hAnsiTheme="minorHAnsi" w:cs="Calibri"/>
          <w:color w:val="000000"/>
          <w:szCs w:val="24"/>
        </w:rPr>
        <w:t>às</w:t>
      </w:r>
      <w:r w:rsidR="008D7B1D" w:rsidRPr="007523F5">
        <w:rPr>
          <w:rFonts w:asciiTheme="minorHAnsi" w:eastAsia="Times New Roman" w:hAnsiTheme="minorHAnsi" w:cs="Calibri"/>
          <w:color w:val="000000"/>
          <w:szCs w:val="24"/>
        </w:rPr>
        <w:t xml:space="preserve"> instituições constitucionais e administrativas a que servir</w:t>
      </w:r>
      <w:r w:rsidR="00B55F10" w:rsidRPr="007523F5">
        <w:rPr>
          <w:rFonts w:asciiTheme="minorHAnsi" w:eastAsia="Times New Roman" w:hAnsiTheme="minorHAnsi" w:cs="Calibri"/>
          <w:color w:val="000000"/>
          <w:szCs w:val="24"/>
        </w:rPr>
        <w:t>;</w:t>
      </w:r>
    </w:p>
    <w:p w14:paraId="39A34C13" w14:textId="77777777" w:rsidR="0085070F" w:rsidRPr="007523F5" w:rsidRDefault="000402F8" w:rsidP="00A34F81">
      <w:pPr>
        <w:numPr>
          <w:ilvl w:val="0"/>
          <w:numId w:val="52"/>
        </w:numPr>
        <w:tabs>
          <w:tab w:val="left" w:pos="567"/>
        </w:tabs>
        <w:spacing w:line="276" w:lineRule="auto"/>
        <w:ind w:left="567" w:hanging="567"/>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t>o</w:t>
      </w:r>
      <w:r w:rsidR="008D7B1D" w:rsidRPr="007523F5">
        <w:rPr>
          <w:rFonts w:asciiTheme="minorHAnsi" w:eastAsia="Times New Roman" w:hAnsiTheme="minorHAnsi" w:cs="Calibri"/>
          <w:color w:val="000000"/>
          <w:szCs w:val="24"/>
        </w:rPr>
        <w:t>bserv</w:t>
      </w:r>
      <w:r w:rsidR="00AD0B56" w:rsidRPr="007523F5">
        <w:rPr>
          <w:rFonts w:asciiTheme="minorHAnsi" w:eastAsia="Times New Roman" w:hAnsiTheme="minorHAnsi" w:cs="Calibri"/>
          <w:color w:val="000000"/>
          <w:szCs w:val="24"/>
        </w:rPr>
        <w:t>â</w:t>
      </w:r>
      <w:r w:rsidR="008D7B1D" w:rsidRPr="007523F5">
        <w:rPr>
          <w:rFonts w:asciiTheme="minorHAnsi" w:eastAsia="Times New Roman" w:hAnsiTheme="minorHAnsi" w:cs="Calibri"/>
          <w:color w:val="000000"/>
          <w:szCs w:val="24"/>
        </w:rPr>
        <w:t>ncia das normas legais e regulamentares</w:t>
      </w:r>
      <w:r w:rsidR="00B55F10" w:rsidRPr="007523F5">
        <w:rPr>
          <w:rFonts w:asciiTheme="minorHAnsi" w:eastAsia="Times New Roman" w:hAnsiTheme="minorHAnsi" w:cs="Calibri"/>
          <w:color w:val="000000"/>
          <w:szCs w:val="24"/>
        </w:rPr>
        <w:t>;</w:t>
      </w:r>
    </w:p>
    <w:p w14:paraId="48AA575C" w14:textId="77777777" w:rsidR="0085070F" w:rsidRPr="007523F5" w:rsidRDefault="000402F8" w:rsidP="00A34F81">
      <w:pPr>
        <w:numPr>
          <w:ilvl w:val="0"/>
          <w:numId w:val="52"/>
        </w:numPr>
        <w:tabs>
          <w:tab w:val="left" w:pos="567"/>
          <w:tab w:val="left" w:pos="993"/>
        </w:tabs>
        <w:spacing w:line="276" w:lineRule="auto"/>
        <w:ind w:left="567" w:hanging="567"/>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t>o</w:t>
      </w:r>
      <w:r w:rsidR="008D7B1D" w:rsidRPr="007523F5">
        <w:rPr>
          <w:rFonts w:asciiTheme="minorHAnsi" w:eastAsia="Times New Roman" w:hAnsiTheme="minorHAnsi" w:cs="Calibri"/>
          <w:color w:val="000000"/>
          <w:szCs w:val="24"/>
        </w:rPr>
        <w:t xml:space="preserve">bediência </w:t>
      </w:r>
      <w:r w:rsidR="00B76E53" w:rsidRPr="007523F5">
        <w:rPr>
          <w:rFonts w:asciiTheme="minorHAnsi" w:eastAsia="Times New Roman" w:hAnsiTheme="minorHAnsi" w:cs="Calibri"/>
          <w:color w:val="000000"/>
          <w:szCs w:val="24"/>
        </w:rPr>
        <w:t>às</w:t>
      </w:r>
      <w:r w:rsidR="008D7B1D" w:rsidRPr="007523F5">
        <w:rPr>
          <w:rFonts w:asciiTheme="minorHAnsi" w:eastAsia="Times New Roman" w:hAnsiTheme="minorHAnsi" w:cs="Calibri"/>
          <w:color w:val="000000"/>
          <w:szCs w:val="24"/>
        </w:rPr>
        <w:t xml:space="preserve"> ordens superiores, exceto quando manifesta</w:t>
      </w:r>
      <w:r w:rsidR="00854923" w:rsidRPr="007523F5">
        <w:rPr>
          <w:rFonts w:asciiTheme="minorHAnsi" w:eastAsia="Times New Roman" w:hAnsiTheme="minorHAnsi" w:cs="Calibri"/>
          <w:color w:val="000000"/>
          <w:szCs w:val="24"/>
        </w:rPr>
        <w:t>damente</w:t>
      </w:r>
      <w:r w:rsidR="00B55F10" w:rsidRPr="007523F5">
        <w:rPr>
          <w:rFonts w:asciiTheme="minorHAnsi" w:eastAsia="Times New Roman" w:hAnsiTheme="minorHAnsi" w:cs="Calibri"/>
          <w:color w:val="000000"/>
          <w:szCs w:val="24"/>
        </w:rPr>
        <w:t xml:space="preserve"> ilegais;</w:t>
      </w:r>
    </w:p>
    <w:p w14:paraId="49E631D3" w14:textId="77777777" w:rsidR="0085070F" w:rsidRPr="007523F5" w:rsidRDefault="000402F8" w:rsidP="00A34F81">
      <w:pPr>
        <w:numPr>
          <w:ilvl w:val="0"/>
          <w:numId w:val="52"/>
        </w:numPr>
        <w:tabs>
          <w:tab w:val="left" w:pos="567"/>
          <w:tab w:val="left" w:pos="993"/>
        </w:tabs>
        <w:spacing w:line="276" w:lineRule="auto"/>
        <w:ind w:left="567" w:hanging="567"/>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t>l</w:t>
      </w:r>
      <w:r w:rsidR="008D7B1D" w:rsidRPr="007523F5">
        <w:rPr>
          <w:rFonts w:asciiTheme="minorHAnsi" w:eastAsia="Times New Roman" w:hAnsiTheme="minorHAnsi" w:cs="Calibri"/>
          <w:color w:val="000000"/>
          <w:szCs w:val="24"/>
        </w:rPr>
        <w:t>evar ao conhecimento da autoridade superior irregulari</w:t>
      </w:r>
      <w:r w:rsidR="008D7B1D" w:rsidRPr="007523F5">
        <w:rPr>
          <w:rFonts w:asciiTheme="minorHAnsi" w:eastAsia="Times New Roman" w:hAnsiTheme="minorHAnsi" w:cs="Calibri"/>
          <w:color w:val="000000"/>
          <w:szCs w:val="24"/>
        </w:rPr>
        <w:softHyphen/>
        <w:t>dade de que tiver ciência em razão do cargo</w:t>
      </w:r>
      <w:r w:rsidR="00B55F10" w:rsidRPr="007523F5">
        <w:rPr>
          <w:rFonts w:asciiTheme="minorHAnsi" w:eastAsia="Times New Roman" w:hAnsiTheme="minorHAnsi" w:cs="Calibri"/>
          <w:color w:val="000000"/>
          <w:szCs w:val="24"/>
        </w:rPr>
        <w:t>;</w:t>
      </w:r>
    </w:p>
    <w:p w14:paraId="1F12377B" w14:textId="77777777" w:rsidR="0085070F" w:rsidRPr="007523F5" w:rsidRDefault="000402F8" w:rsidP="00A34F81">
      <w:pPr>
        <w:numPr>
          <w:ilvl w:val="0"/>
          <w:numId w:val="52"/>
        </w:numPr>
        <w:tabs>
          <w:tab w:val="left" w:pos="567"/>
        </w:tabs>
        <w:spacing w:line="276" w:lineRule="auto"/>
        <w:ind w:left="567" w:hanging="567"/>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t>z</w:t>
      </w:r>
      <w:r w:rsidR="008D7B1D" w:rsidRPr="007523F5">
        <w:rPr>
          <w:rFonts w:asciiTheme="minorHAnsi" w:eastAsia="Times New Roman" w:hAnsiTheme="minorHAnsi" w:cs="Calibri"/>
          <w:color w:val="000000"/>
          <w:szCs w:val="24"/>
        </w:rPr>
        <w:t>elar pela economia e conservação do</w:t>
      </w:r>
      <w:r w:rsidR="001F169D" w:rsidRPr="007523F5">
        <w:rPr>
          <w:rFonts w:asciiTheme="minorHAnsi" w:eastAsia="Times New Roman" w:hAnsiTheme="minorHAnsi" w:cs="Calibri"/>
          <w:color w:val="000000"/>
          <w:szCs w:val="24"/>
        </w:rPr>
        <w:t>s</w:t>
      </w:r>
      <w:r w:rsidR="008D7B1D" w:rsidRPr="007523F5">
        <w:rPr>
          <w:rFonts w:asciiTheme="minorHAnsi" w:eastAsia="Times New Roman" w:hAnsiTheme="minorHAnsi" w:cs="Calibri"/>
          <w:color w:val="000000"/>
          <w:szCs w:val="24"/>
        </w:rPr>
        <w:t xml:space="preserve"> materia</w:t>
      </w:r>
      <w:r w:rsidR="00C31D57" w:rsidRPr="007523F5">
        <w:rPr>
          <w:rFonts w:asciiTheme="minorHAnsi" w:eastAsia="Times New Roman" w:hAnsiTheme="minorHAnsi" w:cs="Calibri"/>
          <w:color w:val="000000"/>
          <w:szCs w:val="24"/>
        </w:rPr>
        <w:t>is, bens</w:t>
      </w:r>
      <w:r w:rsidR="008D7B1D" w:rsidRPr="007523F5">
        <w:rPr>
          <w:rFonts w:asciiTheme="minorHAnsi" w:eastAsia="Times New Roman" w:hAnsiTheme="minorHAnsi" w:cs="Calibri"/>
          <w:color w:val="000000"/>
          <w:szCs w:val="24"/>
        </w:rPr>
        <w:t xml:space="preserve"> </w:t>
      </w:r>
      <w:r w:rsidR="00C31D57" w:rsidRPr="007523F5">
        <w:rPr>
          <w:rFonts w:asciiTheme="minorHAnsi" w:eastAsia="Times New Roman" w:hAnsiTheme="minorHAnsi" w:cs="Calibri"/>
          <w:color w:val="000000"/>
          <w:szCs w:val="24"/>
        </w:rPr>
        <w:t xml:space="preserve">ou equipamentos </w:t>
      </w:r>
      <w:r w:rsidR="008D7B1D" w:rsidRPr="007523F5">
        <w:rPr>
          <w:rFonts w:asciiTheme="minorHAnsi" w:eastAsia="Times New Roman" w:hAnsiTheme="minorHAnsi" w:cs="Calibri"/>
          <w:color w:val="000000"/>
          <w:szCs w:val="24"/>
        </w:rPr>
        <w:t>que lhe for</w:t>
      </w:r>
      <w:r w:rsidR="00C31D57" w:rsidRPr="007523F5">
        <w:rPr>
          <w:rFonts w:asciiTheme="minorHAnsi" w:eastAsia="Times New Roman" w:hAnsiTheme="minorHAnsi" w:cs="Calibri"/>
          <w:color w:val="000000"/>
          <w:szCs w:val="24"/>
        </w:rPr>
        <w:t>em</w:t>
      </w:r>
      <w:r w:rsidR="008D7B1D" w:rsidRPr="007523F5">
        <w:rPr>
          <w:rFonts w:asciiTheme="minorHAnsi" w:eastAsia="Times New Roman" w:hAnsiTheme="minorHAnsi" w:cs="Calibri"/>
          <w:color w:val="000000"/>
          <w:szCs w:val="24"/>
        </w:rPr>
        <w:t xml:space="preserve"> confiado</w:t>
      </w:r>
      <w:r w:rsidR="00C31D57" w:rsidRPr="007523F5">
        <w:rPr>
          <w:rFonts w:asciiTheme="minorHAnsi" w:eastAsia="Times New Roman" w:hAnsiTheme="minorHAnsi" w:cs="Calibri"/>
          <w:color w:val="000000"/>
          <w:szCs w:val="24"/>
        </w:rPr>
        <w:t>s ou colocados à sua disposição para o exercício das funções</w:t>
      </w:r>
      <w:r w:rsidR="008D7B1D" w:rsidRPr="007523F5">
        <w:rPr>
          <w:rFonts w:asciiTheme="minorHAnsi" w:eastAsia="Times New Roman" w:hAnsiTheme="minorHAnsi" w:cs="Calibri"/>
          <w:color w:val="000000"/>
          <w:szCs w:val="24"/>
        </w:rPr>
        <w:t>;</w:t>
      </w:r>
    </w:p>
    <w:p w14:paraId="18E73CA2" w14:textId="77777777" w:rsidR="0085070F" w:rsidRPr="007523F5" w:rsidRDefault="000402F8" w:rsidP="00A34F81">
      <w:pPr>
        <w:numPr>
          <w:ilvl w:val="0"/>
          <w:numId w:val="52"/>
        </w:numPr>
        <w:tabs>
          <w:tab w:val="left" w:pos="567"/>
        </w:tabs>
        <w:spacing w:line="276" w:lineRule="auto"/>
        <w:ind w:left="567" w:hanging="567"/>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t>p</w:t>
      </w:r>
      <w:r w:rsidR="008D7B1D" w:rsidRPr="007523F5">
        <w:rPr>
          <w:rFonts w:asciiTheme="minorHAnsi" w:eastAsia="Times New Roman" w:hAnsiTheme="minorHAnsi" w:cs="Calibri"/>
          <w:color w:val="000000"/>
          <w:szCs w:val="24"/>
        </w:rPr>
        <w:t>rovidenciar para que esteja sempre em ordem, no assent</w:t>
      </w:r>
      <w:r w:rsidR="00AD0B56" w:rsidRPr="007523F5">
        <w:rPr>
          <w:rFonts w:asciiTheme="minorHAnsi" w:eastAsia="Times New Roman" w:hAnsiTheme="minorHAnsi" w:cs="Calibri"/>
          <w:color w:val="000000"/>
          <w:szCs w:val="24"/>
        </w:rPr>
        <w:t>amento</w:t>
      </w:r>
      <w:r w:rsidR="008D7B1D" w:rsidRPr="007523F5">
        <w:rPr>
          <w:rFonts w:asciiTheme="minorHAnsi" w:eastAsia="Times New Roman" w:hAnsiTheme="minorHAnsi" w:cs="Calibri"/>
          <w:color w:val="000000"/>
          <w:szCs w:val="24"/>
        </w:rPr>
        <w:t xml:space="preserve"> individual, a sua declaração de família;</w:t>
      </w:r>
    </w:p>
    <w:p w14:paraId="7A0DC93F" w14:textId="77777777" w:rsidR="00C53C14" w:rsidRPr="007523F5" w:rsidRDefault="000402F8" w:rsidP="00A34F81">
      <w:pPr>
        <w:pStyle w:val="Default"/>
        <w:numPr>
          <w:ilvl w:val="0"/>
          <w:numId w:val="52"/>
        </w:numPr>
        <w:tabs>
          <w:tab w:val="left" w:pos="567"/>
        </w:tabs>
        <w:spacing w:line="276" w:lineRule="auto"/>
        <w:ind w:left="567" w:hanging="567"/>
        <w:jc w:val="both"/>
        <w:rPr>
          <w:rFonts w:asciiTheme="minorHAnsi" w:hAnsiTheme="minorHAnsi" w:cs="Calibri"/>
        </w:rPr>
      </w:pPr>
      <w:r>
        <w:rPr>
          <w:rFonts w:asciiTheme="minorHAnsi" w:hAnsiTheme="minorHAnsi" w:cs="Calibri"/>
        </w:rPr>
        <w:t>a</w:t>
      </w:r>
      <w:r w:rsidR="00C53C14" w:rsidRPr="007523F5">
        <w:rPr>
          <w:rFonts w:asciiTheme="minorHAnsi" w:hAnsiTheme="minorHAnsi" w:cs="Calibri"/>
        </w:rPr>
        <w:t xml:space="preserve">tender com presteza: </w:t>
      </w:r>
    </w:p>
    <w:p w14:paraId="7DEE7124" w14:textId="77777777" w:rsidR="00C53C14" w:rsidRPr="007523F5" w:rsidRDefault="0034677A" w:rsidP="00E508B5">
      <w:pPr>
        <w:pStyle w:val="Default"/>
        <w:numPr>
          <w:ilvl w:val="0"/>
          <w:numId w:val="53"/>
        </w:numPr>
        <w:tabs>
          <w:tab w:val="left" w:pos="426"/>
          <w:tab w:val="left" w:pos="1134"/>
          <w:tab w:val="left" w:pos="1276"/>
          <w:tab w:val="left" w:pos="1560"/>
          <w:tab w:val="left" w:pos="1843"/>
        </w:tabs>
        <w:spacing w:line="276" w:lineRule="auto"/>
        <w:ind w:left="567" w:hanging="207"/>
        <w:jc w:val="both"/>
        <w:rPr>
          <w:rFonts w:asciiTheme="minorHAnsi" w:hAnsiTheme="minorHAnsi" w:cs="Calibri"/>
        </w:rPr>
      </w:pPr>
      <w:r>
        <w:rPr>
          <w:rFonts w:asciiTheme="minorHAnsi" w:hAnsiTheme="minorHAnsi" w:cs="Calibri"/>
        </w:rPr>
        <w:t xml:space="preserve"> </w:t>
      </w:r>
      <w:r w:rsidR="000402F8">
        <w:rPr>
          <w:rFonts w:asciiTheme="minorHAnsi" w:hAnsiTheme="minorHAnsi" w:cs="Calibri"/>
        </w:rPr>
        <w:t>a</w:t>
      </w:r>
      <w:r w:rsidR="00C53C14" w:rsidRPr="007523F5">
        <w:rPr>
          <w:rFonts w:asciiTheme="minorHAnsi" w:hAnsiTheme="minorHAnsi" w:cs="Calibri"/>
        </w:rPr>
        <w:t>o público em geral, prestando todas as informa</w:t>
      </w:r>
      <w:r w:rsidR="001A5AF2" w:rsidRPr="007523F5">
        <w:rPr>
          <w:rFonts w:asciiTheme="minorHAnsi" w:hAnsiTheme="minorHAnsi" w:cs="Calibri"/>
        </w:rPr>
        <w:t xml:space="preserve">ções requeridas, ressalvadas as </w:t>
      </w:r>
      <w:r w:rsidR="00C53C14" w:rsidRPr="007523F5">
        <w:rPr>
          <w:rFonts w:asciiTheme="minorHAnsi" w:hAnsiTheme="minorHAnsi" w:cs="Calibri"/>
        </w:rPr>
        <w:t xml:space="preserve">protegidas por sigilo; </w:t>
      </w:r>
    </w:p>
    <w:p w14:paraId="3F776AA3" w14:textId="77777777" w:rsidR="00C53C14" w:rsidRPr="007523F5" w:rsidRDefault="0034677A" w:rsidP="00E508B5">
      <w:pPr>
        <w:pStyle w:val="Default"/>
        <w:numPr>
          <w:ilvl w:val="0"/>
          <w:numId w:val="53"/>
        </w:numPr>
        <w:tabs>
          <w:tab w:val="left" w:pos="567"/>
          <w:tab w:val="left" w:pos="1134"/>
        </w:tabs>
        <w:spacing w:line="276" w:lineRule="auto"/>
        <w:ind w:left="567" w:hanging="207"/>
        <w:jc w:val="both"/>
        <w:rPr>
          <w:rFonts w:asciiTheme="minorHAnsi" w:hAnsiTheme="minorHAnsi" w:cs="Calibri"/>
        </w:rPr>
      </w:pPr>
      <w:r>
        <w:rPr>
          <w:rFonts w:asciiTheme="minorHAnsi" w:hAnsiTheme="minorHAnsi" w:cs="Calibri"/>
        </w:rPr>
        <w:t xml:space="preserve"> </w:t>
      </w:r>
      <w:r w:rsidR="000402F8">
        <w:rPr>
          <w:rFonts w:asciiTheme="minorHAnsi" w:hAnsiTheme="minorHAnsi" w:cs="Calibri"/>
        </w:rPr>
        <w:t>à</w:t>
      </w:r>
      <w:r w:rsidR="00C53C14" w:rsidRPr="007523F5">
        <w:rPr>
          <w:rFonts w:asciiTheme="minorHAnsi" w:hAnsiTheme="minorHAnsi" w:cs="Calibri"/>
        </w:rPr>
        <w:t xml:space="preserve"> expedição de certidões requeridas para defesa de direito ou esclarecimento de situações de interesse pessoal; </w:t>
      </w:r>
    </w:p>
    <w:p w14:paraId="6342D318" w14:textId="77777777" w:rsidR="00C53C14" w:rsidRPr="007523F5" w:rsidRDefault="0034677A" w:rsidP="00E508B5">
      <w:pPr>
        <w:numPr>
          <w:ilvl w:val="0"/>
          <w:numId w:val="53"/>
        </w:numPr>
        <w:tabs>
          <w:tab w:val="left" w:pos="567"/>
        </w:tabs>
        <w:spacing w:line="276" w:lineRule="auto"/>
        <w:jc w:val="both"/>
        <w:textAlignment w:val="baseline"/>
        <w:rPr>
          <w:rFonts w:asciiTheme="minorHAnsi" w:hAnsiTheme="minorHAnsi" w:cs="Calibri"/>
          <w:szCs w:val="24"/>
        </w:rPr>
      </w:pPr>
      <w:r>
        <w:rPr>
          <w:rFonts w:asciiTheme="minorHAnsi" w:hAnsiTheme="minorHAnsi" w:cs="Calibri"/>
          <w:szCs w:val="24"/>
        </w:rPr>
        <w:t xml:space="preserve"> </w:t>
      </w:r>
      <w:r w:rsidR="000402F8">
        <w:rPr>
          <w:rFonts w:asciiTheme="minorHAnsi" w:hAnsiTheme="minorHAnsi" w:cs="Calibri"/>
          <w:szCs w:val="24"/>
        </w:rPr>
        <w:t>à</w:t>
      </w:r>
      <w:r w:rsidR="00C53C14" w:rsidRPr="007523F5">
        <w:rPr>
          <w:rFonts w:asciiTheme="minorHAnsi" w:hAnsiTheme="minorHAnsi" w:cs="Calibri"/>
          <w:szCs w:val="24"/>
        </w:rPr>
        <w:t>s requisições para a defesa da Fazenda Pública.</w:t>
      </w:r>
    </w:p>
    <w:p w14:paraId="15A91E6E" w14:textId="77777777" w:rsidR="00C53C14" w:rsidRPr="007523F5" w:rsidRDefault="000402F8" w:rsidP="00E508B5">
      <w:pPr>
        <w:pStyle w:val="Default"/>
        <w:numPr>
          <w:ilvl w:val="0"/>
          <w:numId w:val="52"/>
        </w:numPr>
        <w:spacing w:line="276" w:lineRule="auto"/>
        <w:ind w:left="567" w:hanging="567"/>
        <w:jc w:val="both"/>
        <w:rPr>
          <w:rFonts w:asciiTheme="minorHAnsi" w:hAnsiTheme="minorHAnsi" w:cs="Calibri"/>
        </w:rPr>
      </w:pPr>
      <w:r>
        <w:rPr>
          <w:rFonts w:asciiTheme="minorHAnsi" w:hAnsiTheme="minorHAnsi" w:cs="Calibri"/>
        </w:rPr>
        <w:lastRenderedPageBreak/>
        <w:t>g</w:t>
      </w:r>
      <w:r w:rsidR="00C53C14" w:rsidRPr="007523F5">
        <w:rPr>
          <w:rFonts w:asciiTheme="minorHAnsi" w:hAnsiTheme="minorHAnsi" w:cs="Calibri"/>
        </w:rPr>
        <w:t xml:space="preserve">uardar sigilo sobre os assuntos administrativos; </w:t>
      </w:r>
    </w:p>
    <w:p w14:paraId="14012C38" w14:textId="77777777" w:rsidR="00C53C14" w:rsidRPr="007523F5" w:rsidRDefault="000402F8" w:rsidP="00E508B5">
      <w:pPr>
        <w:numPr>
          <w:ilvl w:val="0"/>
          <w:numId w:val="52"/>
        </w:numPr>
        <w:spacing w:line="276" w:lineRule="auto"/>
        <w:ind w:left="567" w:hanging="567"/>
        <w:jc w:val="both"/>
        <w:textAlignment w:val="baseline"/>
        <w:rPr>
          <w:rFonts w:asciiTheme="minorHAnsi" w:hAnsiTheme="minorHAnsi" w:cs="Calibri"/>
          <w:szCs w:val="24"/>
        </w:rPr>
      </w:pPr>
      <w:r>
        <w:rPr>
          <w:rFonts w:asciiTheme="minorHAnsi" w:hAnsiTheme="minorHAnsi" w:cs="Calibri"/>
          <w:szCs w:val="24"/>
        </w:rPr>
        <w:t>a</w:t>
      </w:r>
      <w:r w:rsidR="00C53C14" w:rsidRPr="007523F5">
        <w:rPr>
          <w:rFonts w:asciiTheme="minorHAnsi" w:hAnsiTheme="minorHAnsi" w:cs="Calibri"/>
          <w:szCs w:val="24"/>
        </w:rPr>
        <w:t>presentar-se ao serviço em boas condições de asseio e convenientemente trajado, com o uniforme que for determinado;</w:t>
      </w:r>
    </w:p>
    <w:p w14:paraId="0C0A140C" w14:textId="77777777" w:rsidR="00C53C14" w:rsidRPr="007523F5" w:rsidRDefault="000402F8" w:rsidP="00E508B5">
      <w:pPr>
        <w:numPr>
          <w:ilvl w:val="0"/>
          <w:numId w:val="52"/>
        </w:numPr>
        <w:spacing w:line="276" w:lineRule="auto"/>
        <w:ind w:left="567" w:hanging="567"/>
        <w:jc w:val="both"/>
        <w:textAlignment w:val="baseline"/>
        <w:rPr>
          <w:rFonts w:asciiTheme="minorHAnsi" w:hAnsiTheme="minorHAnsi" w:cs="Calibri"/>
          <w:szCs w:val="24"/>
        </w:rPr>
      </w:pPr>
      <w:r>
        <w:rPr>
          <w:rFonts w:asciiTheme="minorHAnsi" w:hAnsiTheme="minorHAnsi" w:cs="Calibri"/>
          <w:szCs w:val="24"/>
        </w:rPr>
        <w:t>m</w:t>
      </w:r>
      <w:r w:rsidR="00C53C14" w:rsidRPr="007523F5">
        <w:rPr>
          <w:rFonts w:asciiTheme="minorHAnsi" w:hAnsiTheme="minorHAnsi" w:cs="Calibri"/>
          <w:szCs w:val="24"/>
        </w:rPr>
        <w:t>anter conduta compatível com a moralidade administrativa</w:t>
      </w:r>
      <w:r w:rsidR="00AA5C4F" w:rsidRPr="007523F5">
        <w:rPr>
          <w:rFonts w:asciiTheme="minorHAnsi" w:hAnsiTheme="minorHAnsi" w:cs="Calibri"/>
          <w:szCs w:val="24"/>
        </w:rPr>
        <w:t>;</w:t>
      </w:r>
    </w:p>
    <w:p w14:paraId="79AFD092" w14:textId="77777777" w:rsidR="00AA5C4F" w:rsidRPr="007523F5" w:rsidRDefault="000402F8" w:rsidP="00E508B5">
      <w:pPr>
        <w:numPr>
          <w:ilvl w:val="0"/>
          <w:numId w:val="52"/>
        </w:numPr>
        <w:spacing w:line="276" w:lineRule="auto"/>
        <w:ind w:left="567" w:hanging="567"/>
        <w:jc w:val="both"/>
        <w:rPr>
          <w:rFonts w:asciiTheme="minorHAnsi" w:hAnsiTheme="minorHAnsi" w:cs="Calibri"/>
          <w:szCs w:val="24"/>
        </w:rPr>
      </w:pPr>
      <w:r>
        <w:rPr>
          <w:rFonts w:asciiTheme="minorHAnsi" w:hAnsiTheme="minorHAnsi" w:cs="Calibri"/>
          <w:szCs w:val="24"/>
        </w:rPr>
        <w:t>r</w:t>
      </w:r>
      <w:r w:rsidR="00AA5C4F" w:rsidRPr="007523F5">
        <w:rPr>
          <w:rFonts w:asciiTheme="minorHAnsi" w:hAnsiTheme="minorHAnsi" w:cs="Calibri"/>
          <w:szCs w:val="24"/>
        </w:rPr>
        <w:t>epresentar contra a ilegalidade ou abuso de poder;</w:t>
      </w:r>
    </w:p>
    <w:p w14:paraId="68E1646D" w14:textId="77777777" w:rsidR="00AA5C4F" w:rsidRPr="007523F5" w:rsidRDefault="000402F8" w:rsidP="00E508B5">
      <w:pPr>
        <w:numPr>
          <w:ilvl w:val="0"/>
          <w:numId w:val="52"/>
        </w:numPr>
        <w:spacing w:line="276" w:lineRule="auto"/>
        <w:ind w:left="567" w:hanging="567"/>
        <w:jc w:val="both"/>
        <w:rPr>
          <w:rFonts w:asciiTheme="minorHAnsi" w:hAnsiTheme="minorHAnsi" w:cs="Calibri"/>
          <w:szCs w:val="24"/>
        </w:rPr>
      </w:pPr>
      <w:r>
        <w:rPr>
          <w:rFonts w:asciiTheme="minorHAnsi" w:hAnsiTheme="minorHAnsi" w:cs="Calibri"/>
          <w:szCs w:val="24"/>
        </w:rPr>
        <w:t>p</w:t>
      </w:r>
      <w:r w:rsidR="00AA5C4F" w:rsidRPr="007523F5">
        <w:rPr>
          <w:rFonts w:asciiTheme="minorHAnsi" w:hAnsiTheme="minorHAnsi" w:cs="Calibri"/>
          <w:szCs w:val="24"/>
        </w:rPr>
        <w:t>reservar a imagem, o decoro, a eficiência e credibilidade do serviço público municipal;</w:t>
      </w:r>
    </w:p>
    <w:p w14:paraId="29D69F50" w14:textId="77777777" w:rsidR="00AA5C4F" w:rsidRPr="007523F5" w:rsidRDefault="000402F8" w:rsidP="00E508B5">
      <w:pPr>
        <w:numPr>
          <w:ilvl w:val="0"/>
          <w:numId w:val="52"/>
        </w:numPr>
        <w:tabs>
          <w:tab w:val="left" w:pos="567"/>
        </w:tabs>
        <w:spacing w:line="276" w:lineRule="auto"/>
        <w:ind w:left="567" w:hanging="567"/>
        <w:jc w:val="both"/>
        <w:rPr>
          <w:rFonts w:asciiTheme="minorHAnsi" w:hAnsiTheme="minorHAnsi" w:cs="Calibri"/>
          <w:szCs w:val="24"/>
        </w:rPr>
      </w:pPr>
      <w:r>
        <w:rPr>
          <w:rFonts w:asciiTheme="minorHAnsi" w:hAnsiTheme="minorHAnsi" w:cs="Calibri"/>
          <w:szCs w:val="24"/>
        </w:rPr>
        <w:t>s</w:t>
      </w:r>
      <w:r w:rsidR="00AA5C4F" w:rsidRPr="007523F5">
        <w:rPr>
          <w:rFonts w:asciiTheme="minorHAnsi" w:hAnsiTheme="minorHAnsi" w:cs="Calibri"/>
          <w:szCs w:val="24"/>
        </w:rPr>
        <w:t>ubmeter-se a avaliação médica e/ou avaliações complementares que for determinada pela autoridade competente.</w:t>
      </w:r>
    </w:p>
    <w:p w14:paraId="29AA8140" w14:textId="77777777" w:rsidR="00AA5C4F" w:rsidRPr="007523F5" w:rsidRDefault="00AA5C4F" w:rsidP="00E04926">
      <w:pPr>
        <w:spacing w:line="276" w:lineRule="auto"/>
        <w:jc w:val="both"/>
        <w:textAlignment w:val="baseline"/>
        <w:rPr>
          <w:rFonts w:asciiTheme="minorHAnsi" w:hAnsiTheme="minorHAnsi" w:cs="Calibri"/>
          <w:szCs w:val="24"/>
        </w:rPr>
      </w:pPr>
    </w:p>
    <w:p w14:paraId="0D2D4F24" w14:textId="77777777" w:rsidR="000264F0" w:rsidRPr="007523F5" w:rsidRDefault="00B4299A" w:rsidP="00E04926">
      <w:pPr>
        <w:pStyle w:val="Corpodetexto2"/>
        <w:spacing w:line="276" w:lineRule="auto"/>
        <w:rPr>
          <w:rStyle w:val="CharacterStyle2"/>
          <w:rFonts w:asciiTheme="minorHAnsi" w:hAnsiTheme="minorHAnsi" w:cs="Calibri"/>
          <w:sz w:val="24"/>
          <w:szCs w:val="24"/>
        </w:rPr>
      </w:pPr>
      <w:r w:rsidRPr="007523F5">
        <w:rPr>
          <w:rFonts w:asciiTheme="minorHAnsi" w:hAnsiTheme="minorHAnsi" w:cs="Calibri"/>
          <w:b/>
          <w:bCs/>
          <w:sz w:val="24"/>
          <w:szCs w:val="24"/>
        </w:rPr>
        <w:t>Parágrafo</w:t>
      </w:r>
      <w:r w:rsidR="000264F0" w:rsidRPr="007523F5">
        <w:rPr>
          <w:rFonts w:asciiTheme="minorHAnsi" w:hAnsiTheme="minorHAnsi" w:cs="Calibri"/>
          <w:sz w:val="24"/>
          <w:szCs w:val="24"/>
        </w:rPr>
        <w:t xml:space="preserve"> </w:t>
      </w:r>
      <w:r w:rsidR="001A5AF2" w:rsidRPr="007523F5">
        <w:rPr>
          <w:rFonts w:asciiTheme="minorHAnsi" w:hAnsiTheme="minorHAnsi" w:cs="Calibri"/>
          <w:b/>
          <w:sz w:val="24"/>
          <w:szCs w:val="24"/>
        </w:rPr>
        <w:t>ú</w:t>
      </w:r>
      <w:r w:rsidR="006F68E9" w:rsidRPr="007523F5">
        <w:rPr>
          <w:rFonts w:asciiTheme="minorHAnsi" w:hAnsiTheme="minorHAnsi" w:cs="Calibri"/>
          <w:b/>
          <w:sz w:val="24"/>
          <w:szCs w:val="24"/>
        </w:rPr>
        <w:t>nico</w:t>
      </w:r>
      <w:r w:rsidR="000264F0" w:rsidRPr="007523F5">
        <w:rPr>
          <w:rFonts w:asciiTheme="minorHAnsi" w:hAnsiTheme="minorHAnsi" w:cs="Calibri"/>
          <w:sz w:val="24"/>
          <w:szCs w:val="24"/>
        </w:rPr>
        <w:t xml:space="preserve"> - A representação de que trata o inciso XV será encaminhada pela via hierárquica e obrigatoriamente apreciada pela autoridade superior àquela contra a qual é formulada, assegurando-se ao representado o direito de defesa.</w:t>
      </w:r>
    </w:p>
    <w:p w14:paraId="1E41D838" w14:textId="77777777" w:rsidR="000264F0" w:rsidRPr="007523F5" w:rsidRDefault="000264F0" w:rsidP="00E04926">
      <w:pPr>
        <w:spacing w:line="276" w:lineRule="auto"/>
        <w:jc w:val="both"/>
        <w:textAlignment w:val="baseline"/>
        <w:rPr>
          <w:rFonts w:asciiTheme="minorHAnsi" w:hAnsiTheme="minorHAnsi" w:cs="Calibri"/>
          <w:szCs w:val="24"/>
        </w:rPr>
      </w:pPr>
    </w:p>
    <w:p w14:paraId="5F10A266" w14:textId="46AD6D4A" w:rsidR="00901E70" w:rsidRDefault="002B19D3" w:rsidP="00E04926">
      <w:pPr>
        <w:tabs>
          <w:tab w:val="left" w:pos="-360"/>
          <w:tab w:val="left" w:pos="851"/>
        </w:tabs>
        <w:spacing w:line="276" w:lineRule="auto"/>
        <w:jc w:val="both"/>
        <w:textAlignment w:val="baseline"/>
        <w:rPr>
          <w:rFonts w:asciiTheme="minorHAnsi" w:eastAsia="Times New Roman" w:hAnsiTheme="minorHAnsi" w:cs="Calibri"/>
          <w:szCs w:val="24"/>
        </w:rPr>
      </w:pPr>
      <w:r w:rsidRPr="007523F5">
        <w:rPr>
          <w:rFonts w:asciiTheme="minorHAnsi" w:eastAsia="Times New Roman" w:hAnsiTheme="minorHAnsi" w:cs="Calibri"/>
          <w:b/>
          <w:szCs w:val="24"/>
        </w:rPr>
        <w:t xml:space="preserve">Art. </w:t>
      </w:r>
      <w:r w:rsidR="00FF48DE" w:rsidRPr="007523F5">
        <w:rPr>
          <w:rFonts w:asciiTheme="minorHAnsi" w:eastAsia="Times New Roman" w:hAnsiTheme="minorHAnsi" w:cs="Calibri"/>
          <w:b/>
          <w:szCs w:val="24"/>
        </w:rPr>
        <w:t>1</w:t>
      </w:r>
      <w:r w:rsidR="001A5AF2" w:rsidRPr="007523F5">
        <w:rPr>
          <w:rFonts w:asciiTheme="minorHAnsi" w:eastAsia="Times New Roman" w:hAnsiTheme="minorHAnsi" w:cs="Calibri"/>
          <w:b/>
          <w:szCs w:val="24"/>
        </w:rPr>
        <w:t>80</w:t>
      </w:r>
      <w:r w:rsidR="00C8133A" w:rsidRPr="007523F5">
        <w:rPr>
          <w:rFonts w:asciiTheme="minorHAnsi" w:eastAsia="Times New Roman" w:hAnsiTheme="minorHAnsi" w:cs="Calibri"/>
          <w:b/>
          <w:szCs w:val="24"/>
        </w:rPr>
        <w:t>.</w:t>
      </w:r>
      <w:r w:rsidR="00901E70" w:rsidRPr="007523F5">
        <w:rPr>
          <w:rFonts w:asciiTheme="minorHAnsi" w:eastAsia="Times New Roman" w:hAnsiTheme="minorHAnsi" w:cs="Calibri"/>
          <w:szCs w:val="24"/>
        </w:rPr>
        <w:t xml:space="preserve"> Os servidores inativos </w:t>
      </w:r>
      <w:r w:rsidR="00751262" w:rsidRPr="007523F5">
        <w:rPr>
          <w:rFonts w:asciiTheme="minorHAnsi" w:eastAsia="Times New Roman" w:hAnsiTheme="minorHAnsi" w:cs="Calibri"/>
          <w:szCs w:val="24"/>
        </w:rPr>
        <w:t xml:space="preserve">e pensionistas </w:t>
      </w:r>
      <w:r w:rsidR="00901E70" w:rsidRPr="007523F5">
        <w:rPr>
          <w:rFonts w:asciiTheme="minorHAnsi" w:eastAsia="Times New Roman" w:hAnsiTheme="minorHAnsi" w:cs="Calibri"/>
          <w:szCs w:val="24"/>
        </w:rPr>
        <w:t xml:space="preserve">deverão realizar </w:t>
      </w:r>
      <w:r w:rsidR="00CD1620" w:rsidRPr="007523F5">
        <w:rPr>
          <w:rFonts w:asciiTheme="minorHAnsi" w:eastAsia="Times New Roman" w:hAnsiTheme="minorHAnsi" w:cs="Calibri"/>
          <w:szCs w:val="24"/>
        </w:rPr>
        <w:t>semestralmente</w:t>
      </w:r>
      <w:r w:rsidR="00901E70" w:rsidRPr="007523F5">
        <w:rPr>
          <w:rFonts w:asciiTheme="minorHAnsi" w:eastAsia="Times New Roman" w:hAnsiTheme="minorHAnsi" w:cs="Calibri"/>
          <w:szCs w:val="24"/>
        </w:rPr>
        <w:t>,</w:t>
      </w:r>
      <w:r w:rsidR="00CD1620" w:rsidRPr="007523F5">
        <w:rPr>
          <w:rFonts w:asciiTheme="minorHAnsi" w:eastAsia="Times New Roman" w:hAnsiTheme="minorHAnsi" w:cs="Calibri"/>
          <w:szCs w:val="24"/>
        </w:rPr>
        <w:t xml:space="preserve"> sendo </w:t>
      </w:r>
      <w:r w:rsidR="00901E70" w:rsidRPr="007523F5">
        <w:rPr>
          <w:rFonts w:asciiTheme="minorHAnsi" w:eastAsia="Times New Roman" w:hAnsiTheme="minorHAnsi" w:cs="Calibri"/>
          <w:szCs w:val="24"/>
        </w:rPr>
        <w:t>no mês d</w:t>
      </w:r>
      <w:r w:rsidR="00CD1620" w:rsidRPr="007523F5">
        <w:rPr>
          <w:rFonts w:asciiTheme="minorHAnsi" w:eastAsia="Times New Roman" w:hAnsiTheme="minorHAnsi" w:cs="Calibri"/>
          <w:szCs w:val="24"/>
        </w:rPr>
        <w:t>e março e setembro de cada ano,</w:t>
      </w:r>
      <w:r w:rsidR="00901E70" w:rsidRPr="007523F5">
        <w:rPr>
          <w:rFonts w:asciiTheme="minorHAnsi" w:eastAsia="Times New Roman" w:hAnsiTheme="minorHAnsi" w:cs="Calibri"/>
          <w:szCs w:val="24"/>
        </w:rPr>
        <w:t xml:space="preserve"> a comprovação de vida, sob pena de suspensão do pagamento do benefício</w:t>
      </w:r>
      <w:r w:rsidR="001A5AF2" w:rsidRPr="007523F5">
        <w:rPr>
          <w:rFonts w:asciiTheme="minorHAnsi" w:eastAsia="Times New Roman" w:hAnsiTheme="minorHAnsi" w:cs="Calibri"/>
          <w:szCs w:val="24"/>
        </w:rPr>
        <w:t>, de responsabilidade da administração municipal</w:t>
      </w:r>
      <w:r w:rsidR="00FF48DE" w:rsidRPr="007523F5">
        <w:rPr>
          <w:rFonts w:asciiTheme="minorHAnsi" w:eastAsia="Times New Roman" w:hAnsiTheme="minorHAnsi" w:cs="Calibri"/>
          <w:szCs w:val="24"/>
        </w:rPr>
        <w:t>.</w:t>
      </w:r>
    </w:p>
    <w:p w14:paraId="064684DB" w14:textId="77777777" w:rsidR="00EF6939" w:rsidRPr="007523F5" w:rsidRDefault="00EF6939" w:rsidP="00E04926">
      <w:pPr>
        <w:tabs>
          <w:tab w:val="left" w:pos="-360"/>
          <w:tab w:val="left" w:pos="851"/>
        </w:tabs>
        <w:spacing w:line="276" w:lineRule="auto"/>
        <w:jc w:val="both"/>
        <w:textAlignment w:val="baseline"/>
        <w:rPr>
          <w:rFonts w:asciiTheme="minorHAnsi" w:eastAsia="Times New Roman" w:hAnsiTheme="minorHAnsi" w:cs="Calibri"/>
          <w:szCs w:val="24"/>
        </w:rPr>
      </w:pPr>
    </w:p>
    <w:p w14:paraId="6FE817A3" w14:textId="77777777" w:rsidR="00901E70" w:rsidRPr="007523F5" w:rsidRDefault="00FF48DE" w:rsidP="00E04926">
      <w:pPr>
        <w:pStyle w:val="NormalWeb"/>
        <w:shd w:val="clear" w:color="auto" w:fill="FFFFFF"/>
        <w:tabs>
          <w:tab w:val="left" w:pos="851"/>
        </w:tabs>
        <w:spacing w:before="0" w:beforeAutospacing="0" w:after="0" w:afterAutospacing="0" w:line="276" w:lineRule="auto"/>
        <w:jc w:val="both"/>
        <w:rPr>
          <w:rFonts w:asciiTheme="minorHAnsi" w:hAnsiTheme="minorHAnsi" w:cs="Calibri"/>
        </w:rPr>
      </w:pPr>
      <w:r w:rsidRPr="007523F5">
        <w:rPr>
          <w:rFonts w:asciiTheme="minorHAnsi" w:hAnsiTheme="minorHAnsi" w:cs="Calibri"/>
          <w:b/>
        </w:rPr>
        <w:t>§ 1º</w:t>
      </w:r>
      <w:r w:rsidRPr="007523F5">
        <w:rPr>
          <w:rFonts w:asciiTheme="minorHAnsi" w:hAnsiTheme="minorHAnsi" w:cs="Calibri"/>
        </w:rPr>
        <w:t xml:space="preserve"> a</w:t>
      </w:r>
      <w:r w:rsidR="00901E70" w:rsidRPr="007523F5">
        <w:rPr>
          <w:rFonts w:asciiTheme="minorHAnsi" w:hAnsiTheme="minorHAnsi" w:cs="Calibri"/>
        </w:rPr>
        <w:t xml:space="preserve"> prova de vida deverá ser efetuada pelo recebedor do benef</w:t>
      </w:r>
      <w:r w:rsidRPr="007523F5">
        <w:rPr>
          <w:rFonts w:asciiTheme="minorHAnsi" w:hAnsiTheme="minorHAnsi" w:cs="Calibri"/>
        </w:rPr>
        <w:t>í</w:t>
      </w:r>
      <w:r w:rsidR="00901E70" w:rsidRPr="007523F5">
        <w:rPr>
          <w:rFonts w:asciiTheme="minorHAnsi" w:hAnsiTheme="minorHAnsi" w:cs="Calibri"/>
        </w:rPr>
        <w:t>cio, mediante identificação pelo servidor responsável ou por sistema biométrico em equipamento de atendimento que disponha dessa tecnologia</w:t>
      </w:r>
      <w:r w:rsidR="00CD1620" w:rsidRPr="007523F5">
        <w:rPr>
          <w:rFonts w:asciiTheme="minorHAnsi" w:hAnsiTheme="minorHAnsi" w:cs="Calibri"/>
        </w:rPr>
        <w:t>, podendo ser na própria conta em que recebe o benefício</w:t>
      </w:r>
      <w:r w:rsidR="00901E70" w:rsidRPr="007523F5">
        <w:rPr>
          <w:rFonts w:asciiTheme="minorHAnsi" w:hAnsiTheme="minorHAnsi" w:cs="Calibri"/>
        </w:rPr>
        <w:t>.</w:t>
      </w:r>
    </w:p>
    <w:p w14:paraId="35DFCCFD" w14:textId="77777777" w:rsidR="00FF48DE" w:rsidRPr="007523F5" w:rsidRDefault="00FF48DE" w:rsidP="00E04926">
      <w:pPr>
        <w:pStyle w:val="NormalWeb"/>
        <w:shd w:val="clear" w:color="auto" w:fill="FFFFFF"/>
        <w:tabs>
          <w:tab w:val="left" w:pos="851"/>
        </w:tabs>
        <w:spacing w:before="0" w:beforeAutospacing="0" w:after="0" w:afterAutospacing="0" w:line="276" w:lineRule="auto"/>
        <w:jc w:val="both"/>
        <w:rPr>
          <w:rFonts w:asciiTheme="minorHAnsi" w:hAnsiTheme="minorHAnsi" w:cs="Calibri"/>
        </w:rPr>
      </w:pPr>
    </w:p>
    <w:p w14:paraId="65C7DAA7" w14:textId="77777777" w:rsidR="00AD0B56" w:rsidRPr="007523F5" w:rsidRDefault="00FF48DE" w:rsidP="00E04926">
      <w:pPr>
        <w:pStyle w:val="NormalWeb"/>
        <w:shd w:val="clear" w:color="auto" w:fill="FFFFFF"/>
        <w:tabs>
          <w:tab w:val="left" w:pos="-360"/>
          <w:tab w:val="left" w:pos="851"/>
        </w:tabs>
        <w:spacing w:before="0" w:beforeAutospacing="0" w:after="0" w:afterAutospacing="0" w:line="276" w:lineRule="auto"/>
        <w:jc w:val="both"/>
        <w:textAlignment w:val="baseline"/>
        <w:rPr>
          <w:rFonts w:asciiTheme="minorHAnsi" w:hAnsiTheme="minorHAnsi" w:cs="Calibri"/>
        </w:rPr>
      </w:pPr>
      <w:r w:rsidRPr="007523F5">
        <w:rPr>
          <w:rFonts w:asciiTheme="minorHAnsi" w:hAnsiTheme="minorHAnsi" w:cs="Calibri"/>
          <w:b/>
        </w:rPr>
        <w:t>§ 2º</w:t>
      </w:r>
      <w:r w:rsidRPr="007523F5">
        <w:rPr>
          <w:rFonts w:asciiTheme="minorHAnsi" w:hAnsiTheme="minorHAnsi" w:cs="Calibri"/>
        </w:rPr>
        <w:t xml:space="preserve"> a</w:t>
      </w:r>
      <w:r w:rsidR="00901E70" w:rsidRPr="007523F5">
        <w:rPr>
          <w:rFonts w:asciiTheme="minorHAnsi" w:hAnsiTheme="minorHAnsi" w:cs="Calibri"/>
        </w:rPr>
        <w:t xml:space="preserve"> prova de vida poderá ser realizada pelo representante legal ou pelo procurador do benefic</w:t>
      </w:r>
      <w:r w:rsidR="00B76E53" w:rsidRPr="007523F5">
        <w:rPr>
          <w:rFonts w:asciiTheme="minorHAnsi" w:hAnsiTheme="minorHAnsi" w:cs="Calibri"/>
        </w:rPr>
        <w:t>iário legalmente cadastrado no m</w:t>
      </w:r>
      <w:r w:rsidR="00901E70" w:rsidRPr="007523F5">
        <w:rPr>
          <w:rFonts w:asciiTheme="minorHAnsi" w:hAnsiTheme="minorHAnsi" w:cs="Calibri"/>
        </w:rPr>
        <w:t>unicípio ou munido de procuração pública ou de autorização judicial</w:t>
      </w:r>
      <w:r w:rsidR="00B55F10" w:rsidRPr="007523F5">
        <w:rPr>
          <w:rFonts w:asciiTheme="minorHAnsi" w:hAnsiTheme="minorHAnsi" w:cs="Calibri"/>
        </w:rPr>
        <w:t>, com validade de 30 (trinta) dias.</w:t>
      </w:r>
    </w:p>
    <w:p w14:paraId="3F1C2337" w14:textId="77777777" w:rsidR="00B55F10" w:rsidRPr="007523F5" w:rsidRDefault="00B55F10" w:rsidP="00E04926">
      <w:pPr>
        <w:pStyle w:val="NormalWeb"/>
        <w:shd w:val="clear" w:color="auto" w:fill="FFFFFF"/>
        <w:tabs>
          <w:tab w:val="left" w:pos="-360"/>
          <w:tab w:val="left" w:pos="851"/>
        </w:tabs>
        <w:spacing w:before="0" w:beforeAutospacing="0" w:after="0" w:afterAutospacing="0" w:line="276" w:lineRule="auto"/>
        <w:jc w:val="both"/>
        <w:textAlignment w:val="baseline"/>
        <w:rPr>
          <w:rFonts w:asciiTheme="minorHAnsi" w:hAnsiTheme="minorHAnsi" w:cs="Calibri"/>
        </w:rPr>
      </w:pPr>
    </w:p>
    <w:p w14:paraId="357FDA0F" w14:textId="77777777" w:rsidR="00AD0B56" w:rsidRPr="007523F5" w:rsidRDefault="008D7B1D" w:rsidP="00E04926">
      <w:pPr>
        <w:pStyle w:val="Subttulo"/>
        <w:spacing w:line="276" w:lineRule="auto"/>
        <w:ind w:firstLine="0"/>
        <w:rPr>
          <w:rFonts w:asciiTheme="minorHAnsi" w:hAnsiTheme="minorHAnsi"/>
        </w:rPr>
      </w:pPr>
      <w:bookmarkStart w:id="276" w:name="_Toc93656388"/>
      <w:bookmarkStart w:id="277" w:name="_Toc124930897"/>
      <w:r w:rsidRPr="007523F5">
        <w:rPr>
          <w:rFonts w:asciiTheme="minorHAnsi" w:hAnsiTheme="minorHAnsi"/>
        </w:rPr>
        <w:t xml:space="preserve">CAPÍTULO </w:t>
      </w:r>
      <w:r w:rsidR="00AD0B56" w:rsidRPr="007523F5">
        <w:rPr>
          <w:rFonts w:asciiTheme="minorHAnsi" w:hAnsiTheme="minorHAnsi"/>
        </w:rPr>
        <w:t>III</w:t>
      </w:r>
      <w:bookmarkEnd w:id="276"/>
      <w:bookmarkEnd w:id="277"/>
    </w:p>
    <w:p w14:paraId="04DD4C91" w14:textId="77777777" w:rsidR="0085070F" w:rsidRPr="007523F5" w:rsidRDefault="00072BC4" w:rsidP="00E04926">
      <w:pPr>
        <w:pStyle w:val="Subttulo"/>
        <w:spacing w:line="276" w:lineRule="auto"/>
        <w:ind w:firstLine="0"/>
        <w:rPr>
          <w:rFonts w:asciiTheme="minorHAnsi" w:hAnsiTheme="minorHAnsi"/>
        </w:rPr>
      </w:pPr>
      <w:bookmarkStart w:id="278" w:name="_Toc93656389"/>
      <w:bookmarkStart w:id="279" w:name="_Toc124930898"/>
      <w:r w:rsidRPr="007523F5">
        <w:rPr>
          <w:rFonts w:asciiTheme="minorHAnsi" w:hAnsiTheme="minorHAnsi"/>
        </w:rPr>
        <w:t>DAS PROIBIÇÕES</w:t>
      </w:r>
      <w:bookmarkEnd w:id="278"/>
      <w:bookmarkEnd w:id="279"/>
    </w:p>
    <w:p w14:paraId="38CF055B" w14:textId="77777777" w:rsidR="00AD0B56" w:rsidRPr="007523F5" w:rsidRDefault="00AD0B56" w:rsidP="00E04926">
      <w:pPr>
        <w:spacing w:line="276" w:lineRule="auto"/>
        <w:jc w:val="center"/>
        <w:textAlignment w:val="baseline"/>
        <w:rPr>
          <w:rFonts w:asciiTheme="minorHAnsi" w:eastAsia="Arial" w:hAnsiTheme="minorHAnsi" w:cs="Calibri"/>
          <w:b/>
          <w:color w:val="000000"/>
          <w:szCs w:val="24"/>
        </w:rPr>
      </w:pPr>
    </w:p>
    <w:p w14:paraId="790D541D" w14:textId="20DD18BC" w:rsidR="0085070F" w:rsidRDefault="008D7B1D" w:rsidP="00E04926">
      <w:pPr>
        <w:spacing w:line="276" w:lineRule="auto"/>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b/>
          <w:color w:val="000000"/>
          <w:szCs w:val="24"/>
        </w:rPr>
        <w:t xml:space="preserve">Art. </w:t>
      </w:r>
      <w:r w:rsidR="00FF48DE" w:rsidRPr="007523F5">
        <w:rPr>
          <w:rFonts w:asciiTheme="minorHAnsi" w:eastAsia="Times New Roman" w:hAnsiTheme="minorHAnsi" w:cs="Calibri"/>
          <w:b/>
          <w:color w:val="000000"/>
          <w:szCs w:val="24"/>
        </w:rPr>
        <w:t>1</w:t>
      </w:r>
      <w:r w:rsidR="001A5AF2" w:rsidRPr="007523F5">
        <w:rPr>
          <w:rFonts w:asciiTheme="minorHAnsi" w:eastAsia="Times New Roman" w:hAnsiTheme="minorHAnsi" w:cs="Calibri"/>
          <w:b/>
          <w:color w:val="000000"/>
          <w:szCs w:val="24"/>
        </w:rPr>
        <w:t>81</w:t>
      </w:r>
      <w:r w:rsidR="00C8133A" w:rsidRPr="007523F5">
        <w:rPr>
          <w:rFonts w:asciiTheme="minorHAnsi" w:eastAsia="Times New Roman" w:hAnsiTheme="minorHAnsi" w:cs="Calibri"/>
          <w:b/>
          <w:color w:val="000000"/>
          <w:szCs w:val="24"/>
        </w:rPr>
        <w:t>.</w:t>
      </w:r>
      <w:r w:rsidRPr="007523F5">
        <w:rPr>
          <w:rFonts w:asciiTheme="minorHAnsi" w:eastAsia="Times New Roman" w:hAnsiTheme="minorHAnsi" w:cs="Calibri"/>
          <w:color w:val="000000"/>
          <w:szCs w:val="24"/>
        </w:rPr>
        <w:t xml:space="preserve"> Ao </w:t>
      </w:r>
      <w:r w:rsidR="00016805" w:rsidRPr="007523F5">
        <w:rPr>
          <w:rFonts w:asciiTheme="minorHAnsi" w:eastAsia="Times New Roman" w:hAnsiTheme="minorHAnsi" w:cs="Calibri"/>
          <w:color w:val="000000"/>
          <w:szCs w:val="24"/>
        </w:rPr>
        <w:t>servidor</w:t>
      </w:r>
      <w:r w:rsidRPr="007523F5">
        <w:rPr>
          <w:rFonts w:asciiTheme="minorHAnsi" w:eastAsia="Times New Roman" w:hAnsiTheme="minorHAnsi" w:cs="Calibri"/>
          <w:color w:val="000000"/>
          <w:szCs w:val="24"/>
        </w:rPr>
        <w:t xml:space="preserve"> é proibido:</w:t>
      </w:r>
    </w:p>
    <w:p w14:paraId="5D0AB73E" w14:textId="77777777" w:rsidR="003F3754" w:rsidRPr="007523F5" w:rsidRDefault="003F3754" w:rsidP="00E04926">
      <w:pPr>
        <w:spacing w:line="276" w:lineRule="auto"/>
        <w:jc w:val="both"/>
        <w:textAlignment w:val="baseline"/>
        <w:rPr>
          <w:rFonts w:asciiTheme="minorHAnsi" w:eastAsia="Times New Roman" w:hAnsiTheme="minorHAnsi" w:cs="Calibri"/>
          <w:color w:val="000000"/>
          <w:szCs w:val="24"/>
        </w:rPr>
      </w:pPr>
    </w:p>
    <w:p w14:paraId="1137D977" w14:textId="77777777" w:rsidR="0085070F" w:rsidRPr="007523F5" w:rsidRDefault="000402F8" w:rsidP="00E508B5">
      <w:pPr>
        <w:numPr>
          <w:ilvl w:val="0"/>
          <w:numId w:val="30"/>
        </w:numPr>
        <w:tabs>
          <w:tab w:val="left" w:pos="709"/>
        </w:tabs>
        <w:spacing w:line="276" w:lineRule="auto"/>
        <w:ind w:left="709" w:hanging="709"/>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t>r</w:t>
      </w:r>
      <w:r w:rsidR="008D7B1D" w:rsidRPr="007523F5">
        <w:rPr>
          <w:rFonts w:asciiTheme="minorHAnsi" w:eastAsia="Times New Roman" w:hAnsiTheme="minorHAnsi" w:cs="Calibri"/>
          <w:color w:val="000000"/>
          <w:szCs w:val="24"/>
        </w:rPr>
        <w:t>eferir-se de modo depreciativo em informação, parecer ou</w:t>
      </w:r>
      <w:r w:rsidR="00AE32C5" w:rsidRPr="007523F5">
        <w:rPr>
          <w:rFonts w:asciiTheme="minorHAnsi" w:eastAsia="Times New Roman" w:hAnsiTheme="minorHAnsi" w:cs="Calibri"/>
          <w:color w:val="000000"/>
          <w:szCs w:val="24"/>
        </w:rPr>
        <w:t xml:space="preserve"> </w:t>
      </w:r>
      <w:r w:rsidR="008D7B1D" w:rsidRPr="007523F5">
        <w:rPr>
          <w:rFonts w:asciiTheme="minorHAnsi" w:eastAsia="Times New Roman" w:hAnsiTheme="minorHAnsi" w:cs="Calibri"/>
          <w:color w:val="000000"/>
          <w:szCs w:val="24"/>
        </w:rPr>
        <w:t>despac</w:t>
      </w:r>
      <w:r w:rsidR="00763A9A" w:rsidRPr="007523F5">
        <w:rPr>
          <w:rFonts w:asciiTheme="minorHAnsi" w:eastAsia="Times New Roman" w:hAnsiTheme="minorHAnsi" w:cs="Calibri"/>
          <w:color w:val="000000"/>
          <w:szCs w:val="24"/>
        </w:rPr>
        <w:t>ho, as autoridades e a atos da A</w:t>
      </w:r>
      <w:r w:rsidR="008D7B1D" w:rsidRPr="007523F5">
        <w:rPr>
          <w:rFonts w:asciiTheme="minorHAnsi" w:eastAsia="Times New Roman" w:hAnsiTheme="minorHAnsi" w:cs="Calibri"/>
          <w:color w:val="000000"/>
          <w:szCs w:val="24"/>
        </w:rPr>
        <w:t xml:space="preserve">dministração </w:t>
      </w:r>
      <w:r w:rsidR="00763A9A" w:rsidRPr="007523F5">
        <w:rPr>
          <w:rFonts w:asciiTheme="minorHAnsi" w:eastAsia="Times New Roman" w:hAnsiTheme="minorHAnsi" w:cs="Calibri"/>
          <w:color w:val="000000"/>
          <w:szCs w:val="24"/>
        </w:rPr>
        <w:t>P</w:t>
      </w:r>
      <w:r w:rsidR="008D7B1D" w:rsidRPr="007523F5">
        <w:rPr>
          <w:rFonts w:asciiTheme="minorHAnsi" w:eastAsia="Times New Roman" w:hAnsiTheme="minorHAnsi" w:cs="Calibri"/>
          <w:color w:val="000000"/>
          <w:szCs w:val="24"/>
        </w:rPr>
        <w:t>ública, podendo, porém, em trabalho assinado, critic</w:t>
      </w:r>
      <w:r w:rsidR="00AD0B56" w:rsidRPr="007523F5">
        <w:rPr>
          <w:rFonts w:asciiTheme="minorHAnsi" w:eastAsia="Times New Roman" w:hAnsiTheme="minorHAnsi" w:cs="Calibri"/>
          <w:color w:val="000000"/>
          <w:szCs w:val="24"/>
        </w:rPr>
        <w:t>á</w:t>
      </w:r>
      <w:r w:rsidR="008D7B1D" w:rsidRPr="007523F5">
        <w:rPr>
          <w:rFonts w:asciiTheme="minorHAnsi" w:eastAsia="Times New Roman" w:hAnsiTheme="minorHAnsi" w:cs="Calibri"/>
          <w:color w:val="000000"/>
          <w:szCs w:val="24"/>
        </w:rPr>
        <w:t>-los do ponto de vista doutrinário ou da organização do serviço;</w:t>
      </w:r>
    </w:p>
    <w:p w14:paraId="269E51CB" w14:textId="77777777" w:rsidR="0085070F" w:rsidRPr="007523F5" w:rsidRDefault="0034677A" w:rsidP="00E508B5">
      <w:pPr>
        <w:numPr>
          <w:ilvl w:val="0"/>
          <w:numId w:val="30"/>
        </w:numPr>
        <w:tabs>
          <w:tab w:val="left" w:pos="709"/>
        </w:tabs>
        <w:spacing w:line="276" w:lineRule="auto"/>
        <w:ind w:left="709" w:hanging="709"/>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t>R</w:t>
      </w:r>
      <w:r w:rsidR="008D7B1D" w:rsidRPr="007523F5">
        <w:rPr>
          <w:rFonts w:asciiTheme="minorHAnsi" w:eastAsia="Times New Roman" w:hAnsiTheme="minorHAnsi" w:cs="Calibri"/>
          <w:color w:val="000000"/>
          <w:szCs w:val="24"/>
        </w:rPr>
        <w:t>etirar,</w:t>
      </w:r>
      <w:r w:rsidR="000264F0" w:rsidRPr="007523F5">
        <w:rPr>
          <w:rFonts w:asciiTheme="minorHAnsi" w:eastAsia="Times New Roman" w:hAnsiTheme="minorHAnsi" w:cs="Calibri"/>
          <w:color w:val="000000"/>
          <w:szCs w:val="24"/>
        </w:rPr>
        <w:t xml:space="preserve"> modificar, adulterar ou substituir</w:t>
      </w:r>
      <w:r w:rsidR="008D7B1D" w:rsidRPr="007523F5">
        <w:rPr>
          <w:rFonts w:asciiTheme="minorHAnsi" w:eastAsia="Times New Roman" w:hAnsiTheme="minorHAnsi" w:cs="Calibri"/>
          <w:color w:val="000000"/>
          <w:szCs w:val="24"/>
        </w:rPr>
        <w:t xml:space="preserve"> sem pr</w:t>
      </w:r>
      <w:r w:rsidR="000402F8">
        <w:rPr>
          <w:rFonts w:asciiTheme="minorHAnsi" w:eastAsia="Times New Roman" w:hAnsiTheme="minorHAnsi" w:cs="Calibri"/>
          <w:color w:val="000000"/>
          <w:szCs w:val="24"/>
        </w:rPr>
        <w:t>évia autorização da autoridade c</w:t>
      </w:r>
      <w:r w:rsidR="008D7B1D" w:rsidRPr="007523F5">
        <w:rPr>
          <w:rFonts w:asciiTheme="minorHAnsi" w:eastAsia="Times New Roman" w:hAnsiTheme="minorHAnsi" w:cs="Calibri"/>
          <w:color w:val="000000"/>
          <w:szCs w:val="24"/>
        </w:rPr>
        <w:t>ompetente,</w:t>
      </w:r>
      <w:r w:rsidR="00B55F10" w:rsidRPr="007523F5">
        <w:rPr>
          <w:rFonts w:asciiTheme="minorHAnsi" w:eastAsia="Times New Roman" w:hAnsiTheme="minorHAnsi" w:cs="Calibri"/>
          <w:color w:val="000000"/>
          <w:szCs w:val="24"/>
        </w:rPr>
        <w:t xml:space="preserve"> </w:t>
      </w:r>
      <w:r w:rsidR="008D7B1D" w:rsidRPr="007523F5">
        <w:rPr>
          <w:rFonts w:asciiTheme="minorHAnsi" w:eastAsia="Times New Roman" w:hAnsiTheme="minorHAnsi" w:cs="Calibri"/>
          <w:color w:val="000000"/>
          <w:szCs w:val="24"/>
        </w:rPr>
        <w:t xml:space="preserve">qualquer </w:t>
      </w:r>
      <w:r w:rsidR="008D7B1D" w:rsidRPr="007523F5">
        <w:rPr>
          <w:rFonts w:asciiTheme="minorHAnsi" w:eastAsia="Bookman Old Style" w:hAnsiTheme="minorHAnsi" w:cs="Calibri"/>
          <w:color w:val="000000"/>
          <w:szCs w:val="24"/>
        </w:rPr>
        <w:t>documento</w:t>
      </w:r>
      <w:r w:rsidR="00293B16" w:rsidRPr="007523F5">
        <w:rPr>
          <w:rFonts w:asciiTheme="minorHAnsi" w:eastAsia="Bookman Old Style" w:hAnsiTheme="minorHAnsi" w:cs="Calibri"/>
          <w:color w:val="000000"/>
          <w:szCs w:val="24"/>
        </w:rPr>
        <w:t xml:space="preserve"> ou objeto</w:t>
      </w:r>
      <w:r w:rsidR="00073F87" w:rsidRPr="007523F5">
        <w:rPr>
          <w:rFonts w:asciiTheme="minorHAnsi" w:eastAsia="Bookman Old Style" w:hAnsiTheme="minorHAnsi" w:cs="Calibri"/>
          <w:color w:val="000000"/>
          <w:szCs w:val="24"/>
        </w:rPr>
        <w:t xml:space="preserve"> da repartição </w:t>
      </w:r>
      <w:r w:rsidR="006C03FB" w:rsidRPr="007523F5">
        <w:rPr>
          <w:rFonts w:asciiTheme="minorHAnsi" w:eastAsia="Bookman Old Style" w:hAnsiTheme="minorHAnsi" w:cs="Calibri"/>
          <w:color w:val="000000"/>
          <w:szCs w:val="24"/>
        </w:rPr>
        <w:t>para fins particulares e/ ou em benefício de terceiros</w:t>
      </w:r>
      <w:r w:rsidR="008D7B1D" w:rsidRPr="007523F5">
        <w:rPr>
          <w:rFonts w:asciiTheme="minorHAnsi" w:eastAsia="Bookman Old Style" w:hAnsiTheme="minorHAnsi" w:cs="Calibri"/>
          <w:color w:val="000000"/>
          <w:szCs w:val="24"/>
        </w:rPr>
        <w:t>;</w:t>
      </w:r>
    </w:p>
    <w:p w14:paraId="22B4AEFE" w14:textId="77777777" w:rsidR="00073F87" w:rsidRPr="007523F5" w:rsidRDefault="000402F8" w:rsidP="00E508B5">
      <w:pPr>
        <w:numPr>
          <w:ilvl w:val="0"/>
          <w:numId w:val="30"/>
        </w:numPr>
        <w:tabs>
          <w:tab w:val="left" w:pos="709"/>
        </w:tabs>
        <w:spacing w:line="276" w:lineRule="auto"/>
        <w:ind w:left="709" w:hanging="709"/>
        <w:jc w:val="both"/>
        <w:textAlignment w:val="baseline"/>
        <w:rPr>
          <w:rFonts w:asciiTheme="minorHAnsi" w:eastAsia="Times New Roman" w:hAnsiTheme="minorHAnsi" w:cs="Calibri"/>
          <w:color w:val="000000"/>
          <w:szCs w:val="24"/>
        </w:rPr>
      </w:pPr>
      <w:r>
        <w:rPr>
          <w:rFonts w:asciiTheme="minorHAnsi" w:hAnsiTheme="minorHAnsi" w:cs="Calibri"/>
          <w:color w:val="000000"/>
          <w:szCs w:val="24"/>
          <w:shd w:val="clear" w:color="auto" w:fill="FFFFFF"/>
        </w:rPr>
        <w:t>r</w:t>
      </w:r>
      <w:r w:rsidR="00073F87" w:rsidRPr="007523F5">
        <w:rPr>
          <w:rFonts w:asciiTheme="minorHAnsi" w:hAnsiTheme="minorHAnsi" w:cs="Calibri"/>
          <w:color w:val="000000"/>
          <w:szCs w:val="24"/>
          <w:shd w:val="clear" w:color="auto" w:fill="FFFFFF"/>
        </w:rPr>
        <w:t>ecusar fé a documentos públicos;</w:t>
      </w:r>
    </w:p>
    <w:p w14:paraId="08A9FC60" w14:textId="77777777" w:rsidR="00073F87" w:rsidRPr="007523F5" w:rsidRDefault="000402F8" w:rsidP="00E508B5">
      <w:pPr>
        <w:numPr>
          <w:ilvl w:val="0"/>
          <w:numId w:val="30"/>
        </w:numPr>
        <w:tabs>
          <w:tab w:val="left" w:pos="709"/>
        </w:tabs>
        <w:spacing w:line="276" w:lineRule="auto"/>
        <w:ind w:left="709" w:hanging="709"/>
        <w:jc w:val="both"/>
        <w:textAlignment w:val="baseline"/>
        <w:rPr>
          <w:rFonts w:asciiTheme="minorHAnsi" w:eastAsia="Times New Roman" w:hAnsiTheme="minorHAnsi" w:cs="Calibri"/>
          <w:color w:val="000000"/>
          <w:szCs w:val="24"/>
        </w:rPr>
      </w:pPr>
      <w:r>
        <w:rPr>
          <w:rFonts w:asciiTheme="minorHAnsi" w:hAnsiTheme="minorHAnsi" w:cs="Calibri"/>
          <w:color w:val="000000"/>
          <w:szCs w:val="24"/>
          <w:shd w:val="clear" w:color="auto" w:fill="FFFFFF"/>
        </w:rPr>
        <w:t>o</w:t>
      </w:r>
      <w:r w:rsidR="00073F87" w:rsidRPr="007523F5">
        <w:rPr>
          <w:rFonts w:asciiTheme="minorHAnsi" w:hAnsiTheme="minorHAnsi" w:cs="Calibri"/>
          <w:color w:val="000000"/>
          <w:szCs w:val="24"/>
          <w:shd w:val="clear" w:color="auto" w:fill="FFFFFF"/>
        </w:rPr>
        <w:t>por resistência injustificada ao andamento de documento e processo ou execução de serviço;</w:t>
      </w:r>
    </w:p>
    <w:p w14:paraId="7C43A7E4" w14:textId="77777777" w:rsidR="0085070F" w:rsidRPr="007523F5" w:rsidRDefault="000402F8" w:rsidP="00E508B5">
      <w:pPr>
        <w:numPr>
          <w:ilvl w:val="0"/>
          <w:numId w:val="30"/>
        </w:numPr>
        <w:tabs>
          <w:tab w:val="left" w:pos="709"/>
        </w:tabs>
        <w:spacing w:line="276" w:lineRule="auto"/>
        <w:ind w:left="709" w:hanging="709"/>
        <w:jc w:val="both"/>
        <w:textAlignment w:val="baseline"/>
        <w:rPr>
          <w:rFonts w:asciiTheme="minorHAnsi" w:eastAsia="Times New Roman" w:hAnsiTheme="minorHAnsi" w:cs="Calibri"/>
          <w:color w:val="000000"/>
          <w:szCs w:val="24"/>
        </w:rPr>
      </w:pPr>
      <w:r>
        <w:rPr>
          <w:rFonts w:asciiTheme="minorHAnsi" w:eastAsia="Times New Roman" w:hAnsiTheme="minorHAnsi" w:cs="Calibri"/>
          <w:color w:val="000000"/>
          <w:szCs w:val="24"/>
        </w:rPr>
        <w:lastRenderedPageBreak/>
        <w:t>p</w:t>
      </w:r>
      <w:r w:rsidR="008D7B1D" w:rsidRPr="007523F5">
        <w:rPr>
          <w:rFonts w:asciiTheme="minorHAnsi" w:eastAsia="Times New Roman" w:hAnsiTheme="minorHAnsi" w:cs="Calibri"/>
          <w:color w:val="000000"/>
          <w:szCs w:val="24"/>
        </w:rPr>
        <w:t xml:space="preserve">romover manifestação de apreço ou desapreço e fazer circular ou subscrever lista de donativo no recinto </w:t>
      </w:r>
      <w:r w:rsidR="00A44016" w:rsidRPr="007523F5">
        <w:rPr>
          <w:rFonts w:asciiTheme="minorHAnsi" w:eastAsia="Times New Roman" w:hAnsiTheme="minorHAnsi" w:cs="Calibri"/>
          <w:color w:val="000000"/>
          <w:szCs w:val="24"/>
        </w:rPr>
        <w:t>do departamento</w:t>
      </w:r>
      <w:r w:rsidR="008D7B1D" w:rsidRPr="007523F5">
        <w:rPr>
          <w:rFonts w:asciiTheme="minorHAnsi" w:eastAsia="Times New Roman" w:hAnsiTheme="minorHAnsi" w:cs="Calibri"/>
          <w:color w:val="000000"/>
          <w:szCs w:val="24"/>
        </w:rPr>
        <w:t>;</w:t>
      </w:r>
    </w:p>
    <w:p w14:paraId="4A8CDECC" w14:textId="77777777" w:rsidR="0085070F" w:rsidRPr="007523F5" w:rsidRDefault="00FF48DE" w:rsidP="00E508B5">
      <w:pPr>
        <w:numPr>
          <w:ilvl w:val="0"/>
          <w:numId w:val="30"/>
        </w:numPr>
        <w:tabs>
          <w:tab w:val="left" w:pos="709"/>
        </w:tabs>
        <w:spacing w:line="276" w:lineRule="auto"/>
        <w:ind w:left="709" w:hanging="709"/>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v</w:t>
      </w:r>
      <w:r w:rsidR="008D7B1D" w:rsidRPr="007523F5">
        <w:rPr>
          <w:rFonts w:asciiTheme="minorHAnsi" w:eastAsia="Times New Roman" w:hAnsiTheme="minorHAnsi" w:cs="Calibri"/>
          <w:color w:val="000000"/>
          <w:szCs w:val="24"/>
        </w:rPr>
        <w:t>aler-se do cargo para l</w:t>
      </w:r>
      <w:r w:rsidR="00AD0B56" w:rsidRPr="007523F5">
        <w:rPr>
          <w:rFonts w:asciiTheme="minorHAnsi" w:eastAsia="Times New Roman" w:hAnsiTheme="minorHAnsi" w:cs="Calibri"/>
          <w:color w:val="000000"/>
          <w:szCs w:val="24"/>
        </w:rPr>
        <w:t>o</w:t>
      </w:r>
      <w:r w:rsidR="008D7B1D" w:rsidRPr="007523F5">
        <w:rPr>
          <w:rFonts w:asciiTheme="minorHAnsi" w:eastAsia="Times New Roman" w:hAnsiTheme="minorHAnsi" w:cs="Calibri"/>
          <w:color w:val="000000"/>
          <w:szCs w:val="24"/>
        </w:rPr>
        <w:t>grar proveito pessoal em detri</w:t>
      </w:r>
      <w:r w:rsidR="008D7B1D" w:rsidRPr="007523F5">
        <w:rPr>
          <w:rFonts w:asciiTheme="minorHAnsi" w:eastAsia="Times New Roman" w:hAnsiTheme="minorHAnsi" w:cs="Calibri"/>
          <w:color w:val="000000"/>
          <w:szCs w:val="24"/>
        </w:rPr>
        <w:softHyphen/>
        <w:t>mento da dignidade da função</w:t>
      </w:r>
      <w:r w:rsidR="000264F0" w:rsidRPr="007523F5">
        <w:rPr>
          <w:rFonts w:asciiTheme="minorHAnsi" w:eastAsia="Times New Roman" w:hAnsiTheme="minorHAnsi" w:cs="Calibri"/>
          <w:color w:val="000000"/>
          <w:szCs w:val="24"/>
        </w:rPr>
        <w:t xml:space="preserve"> pública ou dos interesses da Administração</w:t>
      </w:r>
      <w:r w:rsidR="008D7B1D" w:rsidRPr="007523F5">
        <w:rPr>
          <w:rFonts w:asciiTheme="minorHAnsi" w:eastAsia="Times New Roman" w:hAnsiTheme="minorHAnsi" w:cs="Calibri"/>
          <w:color w:val="000000"/>
          <w:szCs w:val="24"/>
        </w:rPr>
        <w:t>;</w:t>
      </w:r>
    </w:p>
    <w:p w14:paraId="194C1373" w14:textId="77777777" w:rsidR="0085070F" w:rsidRPr="007523F5" w:rsidRDefault="00FF48DE" w:rsidP="00E508B5">
      <w:pPr>
        <w:numPr>
          <w:ilvl w:val="0"/>
          <w:numId w:val="30"/>
        </w:numPr>
        <w:tabs>
          <w:tab w:val="left" w:pos="709"/>
        </w:tabs>
        <w:spacing w:line="276" w:lineRule="auto"/>
        <w:ind w:left="709" w:hanging="709"/>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c</w:t>
      </w:r>
      <w:r w:rsidR="008D7B1D" w:rsidRPr="007523F5">
        <w:rPr>
          <w:rFonts w:asciiTheme="minorHAnsi" w:eastAsia="Times New Roman" w:hAnsiTheme="minorHAnsi" w:cs="Calibri"/>
          <w:color w:val="000000"/>
          <w:szCs w:val="24"/>
        </w:rPr>
        <w:t>oagir ou aliciar subor</w:t>
      </w:r>
      <w:r w:rsidR="00AD0B56" w:rsidRPr="007523F5">
        <w:rPr>
          <w:rFonts w:asciiTheme="minorHAnsi" w:eastAsia="Times New Roman" w:hAnsiTheme="minorHAnsi" w:cs="Calibri"/>
          <w:color w:val="000000"/>
          <w:szCs w:val="24"/>
        </w:rPr>
        <w:t>d</w:t>
      </w:r>
      <w:r w:rsidR="008D7B1D" w:rsidRPr="007523F5">
        <w:rPr>
          <w:rFonts w:asciiTheme="minorHAnsi" w:eastAsia="Times New Roman" w:hAnsiTheme="minorHAnsi" w:cs="Calibri"/>
          <w:color w:val="000000"/>
          <w:szCs w:val="24"/>
        </w:rPr>
        <w:t>inados com objetivos de natureza partidária;</w:t>
      </w:r>
    </w:p>
    <w:p w14:paraId="1692E65E" w14:textId="77777777" w:rsidR="00EE1B0D" w:rsidRPr="007523F5" w:rsidRDefault="001A5AF2" w:rsidP="00E508B5">
      <w:pPr>
        <w:pStyle w:val="Style1"/>
        <w:numPr>
          <w:ilvl w:val="0"/>
          <w:numId w:val="30"/>
        </w:numPr>
        <w:kinsoku w:val="0"/>
        <w:autoSpaceDE/>
        <w:adjustRightInd/>
        <w:spacing w:line="276" w:lineRule="auto"/>
        <w:ind w:hanging="709"/>
        <w:jc w:val="both"/>
        <w:rPr>
          <w:rStyle w:val="CharacterStyle2"/>
          <w:rFonts w:asciiTheme="minorHAnsi" w:hAnsiTheme="minorHAnsi" w:cs="Calibri"/>
          <w:sz w:val="24"/>
          <w:szCs w:val="24"/>
        </w:rPr>
      </w:pPr>
      <w:r w:rsidRPr="007523F5">
        <w:rPr>
          <w:rStyle w:val="CharacterStyle2"/>
          <w:rFonts w:asciiTheme="minorHAnsi" w:hAnsiTheme="minorHAnsi" w:cs="Calibri"/>
          <w:sz w:val="24"/>
          <w:szCs w:val="24"/>
        </w:rPr>
        <w:t>p</w:t>
      </w:r>
      <w:r w:rsidR="00EE1B0D" w:rsidRPr="007523F5">
        <w:rPr>
          <w:rStyle w:val="CharacterStyle2"/>
          <w:rFonts w:asciiTheme="minorHAnsi" w:hAnsiTheme="minorHAnsi" w:cs="Calibri"/>
          <w:sz w:val="24"/>
          <w:szCs w:val="24"/>
        </w:rPr>
        <w:t xml:space="preserve">roceder de forma desidiosa. </w:t>
      </w:r>
    </w:p>
    <w:p w14:paraId="1C9C517C" w14:textId="77777777" w:rsidR="00073F87" w:rsidRPr="007523F5" w:rsidRDefault="00073F87" w:rsidP="00E508B5">
      <w:pPr>
        <w:pStyle w:val="Style1"/>
        <w:numPr>
          <w:ilvl w:val="0"/>
          <w:numId w:val="30"/>
        </w:numPr>
        <w:kinsoku w:val="0"/>
        <w:autoSpaceDE/>
        <w:adjustRightInd/>
        <w:spacing w:line="276" w:lineRule="auto"/>
        <w:ind w:hanging="709"/>
        <w:jc w:val="both"/>
        <w:rPr>
          <w:rFonts w:asciiTheme="minorHAnsi" w:hAnsiTheme="minorHAnsi" w:cs="Calibri"/>
          <w:sz w:val="24"/>
          <w:szCs w:val="24"/>
        </w:rPr>
      </w:pPr>
      <w:r w:rsidRPr="007523F5">
        <w:rPr>
          <w:rFonts w:asciiTheme="minorHAnsi" w:hAnsiTheme="minorHAnsi" w:cs="Calibri"/>
          <w:color w:val="000000"/>
          <w:sz w:val="24"/>
          <w:szCs w:val="24"/>
          <w:shd w:val="clear" w:color="auto" w:fill="FFFFFF"/>
        </w:rPr>
        <w:t>recusar-se a atualizar seus dados cadastrais quando solicitado.</w:t>
      </w:r>
      <w:r w:rsidRPr="007523F5">
        <w:rPr>
          <w:rStyle w:val="Forte"/>
          <w:rFonts w:asciiTheme="minorHAnsi" w:hAnsiTheme="minorHAnsi" w:cs="Calibri"/>
          <w:i/>
          <w:iCs/>
          <w:color w:val="000000"/>
          <w:sz w:val="24"/>
          <w:szCs w:val="24"/>
          <w:shd w:val="clear" w:color="auto" w:fill="FFFFFF"/>
        </w:rPr>
        <w:t> </w:t>
      </w:r>
    </w:p>
    <w:p w14:paraId="33EEB167" w14:textId="77777777" w:rsidR="00EE1B0D" w:rsidRPr="007523F5" w:rsidRDefault="001A5AF2" w:rsidP="00E508B5">
      <w:pPr>
        <w:numPr>
          <w:ilvl w:val="0"/>
          <w:numId w:val="30"/>
        </w:numPr>
        <w:spacing w:line="276" w:lineRule="auto"/>
        <w:ind w:hanging="709"/>
        <w:jc w:val="both"/>
        <w:textAlignment w:val="baseline"/>
        <w:rPr>
          <w:rFonts w:asciiTheme="minorHAnsi" w:eastAsia="Times New Roman" w:hAnsiTheme="minorHAnsi" w:cs="Calibri"/>
          <w:szCs w:val="24"/>
        </w:rPr>
      </w:pPr>
      <w:r w:rsidRPr="007523F5">
        <w:rPr>
          <w:rStyle w:val="nfase"/>
          <w:rFonts w:asciiTheme="minorHAnsi" w:hAnsiTheme="minorHAnsi" w:cs="Calibri"/>
          <w:i w:val="0"/>
          <w:szCs w:val="24"/>
          <w:shd w:val="clear" w:color="auto" w:fill="FFFFFF"/>
        </w:rPr>
        <w:t>p</w:t>
      </w:r>
      <w:r w:rsidR="00EE1B0D" w:rsidRPr="007523F5">
        <w:rPr>
          <w:rStyle w:val="nfase"/>
          <w:rFonts w:asciiTheme="minorHAnsi" w:hAnsiTheme="minorHAnsi" w:cs="Calibri"/>
          <w:i w:val="0"/>
          <w:szCs w:val="24"/>
          <w:shd w:val="clear" w:color="auto" w:fill="FFFFFF"/>
        </w:rPr>
        <w:t xml:space="preserve">articipar de gerência ou administração de </w:t>
      </w:r>
      <w:bookmarkStart w:id="280" w:name="_Hlk97301530"/>
      <w:r w:rsidR="00EE1B0D" w:rsidRPr="007523F5">
        <w:rPr>
          <w:rStyle w:val="nfase"/>
          <w:rFonts w:asciiTheme="minorHAnsi" w:hAnsiTheme="minorHAnsi" w:cs="Calibri"/>
          <w:i w:val="0"/>
          <w:szCs w:val="24"/>
          <w:shd w:val="clear" w:color="auto" w:fill="FFFFFF"/>
        </w:rPr>
        <w:t>sociedade privada, personificada ou não personificada, exercer o comércio, </w:t>
      </w:r>
      <w:r w:rsidR="00EE1B0D" w:rsidRPr="007523F5">
        <w:rPr>
          <w:rStyle w:val="nfase"/>
          <w:rFonts w:asciiTheme="minorHAnsi" w:hAnsiTheme="minorHAnsi" w:cs="Calibri"/>
          <w:bCs/>
          <w:i w:val="0"/>
          <w:szCs w:val="24"/>
          <w:shd w:val="clear" w:color="auto" w:fill="FFFFFF"/>
        </w:rPr>
        <w:t>exceto na qualidade de acionista, cotista ou comanditário;</w:t>
      </w:r>
    </w:p>
    <w:bookmarkEnd w:id="280"/>
    <w:p w14:paraId="67188E76" w14:textId="77777777" w:rsidR="0085070F" w:rsidRPr="007523F5" w:rsidRDefault="00FF48DE" w:rsidP="00E508B5">
      <w:pPr>
        <w:numPr>
          <w:ilvl w:val="0"/>
          <w:numId w:val="30"/>
        </w:numPr>
        <w:tabs>
          <w:tab w:val="left" w:pos="709"/>
          <w:tab w:val="left" w:pos="993"/>
        </w:tabs>
        <w:spacing w:line="276" w:lineRule="auto"/>
        <w:ind w:left="709" w:hanging="709"/>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p</w:t>
      </w:r>
      <w:r w:rsidR="008D7B1D" w:rsidRPr="007523F5">
        <w:rPr>
          <w:rFonts w:asciiTheme="minorHAnsi" w:eastAsia="Times New Roman" w:hAnsiTheme="minorHAnsi" w:cs="Calibri"/>
          <w:color w:val="000000"/>
          <w:szCs w:val="24"/>
        </w:rPr>
        <w:t>raticar a usura em qualquer de suas formas;</w:t>
      </w:r>
    </w:p>
    <w:p w14:paraId="341E4119" w14:textId="77777777" w:rsidR="0085070F" w:rsidRPr="007523F5" w:rsidRDefault="00FF48DE" w:rsidP="00E508B5">
      <w:pPr>
        <w:numPr>
          <w:ilvl w:val="0"/>
          <w:numId w:val="30"/>
        </w:numPr>
        <w:tabs>
          <w:tab w:val="left" w:pos="709"/>
        </w:tabs>
        <w:spacing w:line="276" w:lineRule="auto"/>
        <w:ind w:left="709" w:hanging="709"/>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p</w:t>
      </w:r>
      <w:r w:rsidR="008D7B1D" w:rsidRPr="007523F5">
        <w:rPr>
          <w:rFonts w:asciiTheme="minorHAnsi" w:eastAsia="Times New Roman" w:hAnsiTheme="minorHAnsi" w:cs="Calibri"/>
          <w:color w:val="000000"/>
          <w:szCs w:val="24"/>
        </w:rPr>
        <w:t xml:space="preserve">leitear como procurador ou intermediário junto </w:t>
      </w:r>
      <w:r w:rsidR="009B4F88" w:rsidRPr="007523F5">
        <w:rPr>
          <w:rFonts w:asciiTheme="minorHAnsi" w:eastAsia="Times New Roman" w:hAnsiTheme="minorHAnsi" w:cs="Calibri"/>
          <w:color w:val="000000"/>
          <w:szCs w:val="24"/>
        </w:rPr>
        <w:t>às</w:t>
      </w:r>
      <w:r w:rsidR="008D7B1D" w:rsidRPr="007523F5">
        <w:rPr>
          <w:rFonts w:asciiTheme="minorHAnsi" w:eastAsia="Times New Roman" w:hAnsiTheme="minorHAnsi" w:cs="Calibri"/>
          <w:color w:val="000000"/>
          <w:szCs w:val="24"/>
        </w:rPr>
        <w:t xml:space="preserve"> repar</w:t>
      </w:r>
      <w:r w:rsidR="008D7B1D" w:rsidRPr="007523F5">
        <w:rPr>
          <w:rFonts w:asciiTheme="minorHAnsi" w:eastAsia="Times New Roman" w:hAnsiTheme="minorHAnsi" w:cs="Calibri"/>
          <w:color w:val="000000"/>
          <w:szCs w:val="24"/>
        </w:rPr>
        <w:softHyphen/>
        <w:t>tições públicas, salvo quando se tratar de percepção de vencimento e vantagens de parente até segundo grau;</w:t>
      </w:r>
    </w:p>
    <w:p w14:paraId="07B43C12" w14:textId="77777777" w:rsidR="0085070F" w:rsidRPr="007523F5" w:rsidRDefault="00FF48DE" w:rsidP="00E508B5">
      <w:pPr>
        <w:numPr>
          <w:ilvl w:val="0"/>
          <w:numId w:val="30"/>
        </w:numPr>
        <w:tabs>
          <w:tab w:val="left" w:pos="709"/>
        </w:tabs>
        <w:spacing w:line="276" w:lineRule="auto"/>
        <w:ind w:left="709" w:hanging="709"/>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r</w:t>
      </w:r>
      <w:r w:rsidR="008D7B1D" w:rsidRPr="007523F5">
        <w:rPr>
          <w:rFonts w:asciiTheme="minorHAnsi" w:eastAsia="Times New Roman" w:hAnsiTheme="minorHAnsi" w:cs="Calibri"/>
          <w:color w:val="000000"/>
          <w:szCs w:val="24"/>
        </w:rPr>
        <w:t xml:space="preserve">eceber propinas, comissões, presentes e vantagens </w:t>
      </w:r>
      <w:r w:rsidR="00F3410B" w:rsidRPr="007523F5">
        <w:rPr>
          <w:rFonts w:asciiTheme="minorHAnsi" w:eastAsia="Times New Roman" w:hAnsiTheme="minorHAnsi" w:cs="Calibri"/>
          <w:color w:val="000000"/>
          <w:szCs w:val="24"/>
        </w:rPr>
        <w:t xml:space="preserve">de </w:t>
      </w:r>
      <w:r w:rsidR="008D7B1D" w:rsidRPr="007523F5">
        <w:rPr>
          <w:rFonts w:asciiTheme="minorHAnsi" w:eastAsia="Times New Roman" w:hAnsiTheme="minorHAnsi" w:cs="Calibri"/>
          <w:color w:val="000000"/>
          <w:szCs w:val="24"/>
        </w:rPr>
        <w:t>qualquer espécie em razão do cargo;</w:t>
      </w:r>
    </w:p>
    <w:p w14:paraId="287125CE" w14:textId="77777777" w:rsidR="00F80077" w:rsidRPr="007523F5" w:rsidRDefault="00FF48DE" w:rsidP="00E508B5">
      <w:pPr>
        <w:numPr>
          <w:ilvl w:val="0"/>
          <w:numId w:val="30"/>
        </w:numPr>
        <w:tabs>
          <w:tab w:val="left" w:pos="709"/>
        </w:tabs>
        <w:spacing w:line="276" w:lineRule="auto"/>
        <w:ind w:left="709" w:hanging="709"/>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c</w:t>
      </w:r>
      <w:r w:rsidR="008D7B1D" w:rsidRPr="007523F5">
        <w:rPr>
          <w:rFonts w:asciiTheme="minorHAnsi" w:eastAsia="Times New Roman" w:hAnsiTheme="minorHAnsi" w:cs="Calibri"/>
          <w:color w:val="000000"/>
          <w:szCs w:val="24"/>
        </w:rPr>
        <w:t xml:space="preserve">ometer a pessoa estranha </w:t>
      </w:r>
      <w:r w:rsidR="00751262" w:rsidRPr="007523F5">
        <w:rPr>
          <w:rFonts w:asciiTheme="minorHAnsi" w:eastAsia="Times New Roman" w:hAnsiTheme="minorHAnsi" w:cs="Calibri"/>
          <w:color w:val="000000"/>
          <w:szCs w:val="24"/>
        </w:rPr>
        <w:t>à</w:t>
      </w:r>
      <w:r w:rsidR="008D7B1D" w:rsidRPr="007523F5">
        <w:rPr>
          <w:rFonts w:asciiTheme="minorHAnsi" w:eastAsia="Times New Roman" w:hAnsiTheme="minorHAnsi" w:cs="Calibri"/>
          <w:color w:val="000000"/>
          <w:szCs w:val="24"/>
        </w:rPr>
        <w:t xml:space="preserve"> repartição, fora dos casos pre</w:t>
      </w:r>
      <w:r w:rsidR="008D7B1D" w:rsidRPr="007523F5">
        <w:rPr>
          <w:rFonts w:asciiTheme="minorHAnsi" w:eastAsia="Times New Roman" w:hAnsiTheme="minorHAnsi" w:cs="Calibri"/>
          <w:color w:val="000000"/>
          <w:szCs w:val="24"/>
        </w:rPr>
        <w:softHyphen/>
        <w:t>vistos em lei, o desempenho de encargos que lhe competirem ou atribu</w:t>
      </w:r>
      <w:r w:rsidR="00AD0B56" w:rsidRPr="007523F5">
        <w:rPr>
          <w:rFonts w:asciiTheme="minorHAnsi" w:eastAsia="Times New Roman" w:hAnsiTheme="minorHAnsi" w:cs="Calibri"/>
          <w:color w:val="000000"/>
          <w:szCs w:val="24"/>
        </w:rPr>
        <w:t>í</w:t>
      </w:r>
      <w:r w:rsidR="008D7B1D" w:rsidRPr="007523F5">
        <w:rPr>
          <w:rFonts w:asciiTheme="minorHAnsi" w:eastAsia="Times New Roman" w:hAnsiTheme="minorHAnsi" w:cs="Calibri"/>
          <w:color w:val="000000"/>
          <w:szCs w:val="24"/>
        </w:rPr>
        <w:t>dos a seus subordinados</w:t>
      </w:r>
      <w:r w:rsidR="00F80077" w:rsidRPr="007523F5">
        <w:rPr>
          <w:rFonts w:asciiTheme="minorHAnsi" w:eastAsia="Times New Roman" w:hAnsiTheme="minorHAnsi" w:cs="Calibri"/>
          <w:color w:val="000000"/>
          <w:szCs w:val="24"/>
        </w:rPr>
        <w:t>;</w:t>
      </w:r>
    </w:p>
    <w:p w14:paraId="17C40A35" w14:textId="77777777" w:rsidR="00F80077" w:rsidRPr="007523F5" w:rsidRDefault="00FF48DE" w:rsidP="00E508B5">
      <w:pPr>
        <w:numPr>
          <w:ilvl w:val="0"/>
          <w:numId w:val="30"/>
        </w:numPr>
        <w:tabs>
          <w:tab w:val="left" w:pos="709"/>
          <w:tab w:val="left" w:pos="993"/>
        </w:tabs>
        <w:spacing w:line="276" w:lineRule="auto"/>
        <w:ind w:left="709" w:hanging="709"/>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p</w:t>
      </w:r>
      <w:r w:rsidR="00F80077" w:rsidRPr="007523F5">
        <w:rPr>
          <w:rFonts w:asciiTheme="minorHAnsi" w:eastAsia="Times New Roman" w:hAnsiTheme="minorHAnsi" w:cs="Calibri"/>
          <w:color w:val="000000"/>
          <w:szCs w:val="24"/>
        </w:rPr>
        <w:t>romover manifestações nas redes sociais de forma a denegrir a imagem do Município;</w:t>
      </w:r>
    </w:p>
    <w:p w14:paraId="56C859D6" w14:textId="77777777" w:rsidR="00F80077" w:rsidRPr="007523F5" w:rsidRDefault="00FF48DE" w:rsidP="00E508B5">
      <w:pPr>
        <w:numPr>
          <w:ilvl w:val="0"/>
          <w:numId w:val="30"/>
        </w:numPr>
        <w:tabs>
          <w:tab w:val="left" w:pos="709"/>
          <w:tab w:val="left" w:pos="993"/>
        </w:tabs>
        <w:spacing w:line="276" w:lineRule="auto"/>
        <w:ind w:left="709" w:hanging="709"/>
        <w:jc w:val="both"/>
        <w:textAlignment w:val="baseline"/>
        <w:rPr>
          <w:rFonts w:asciiTheme="minorHAnsi" w:eastAsia="Times New Roman" w:hAnsiTheme="minorHAnsi" w:cs="Calibri"/>
          <w:color w:val="000000"/>
          <w:szCs w:val="24"/>
        </w:rPr>
      </w:pPr>
      <w:r w:rsidRPr="007523F5">
        <w:rPr>
          <w:rFonts w:asciiTheme="minorHAnsi" w:eastAsia="Times New Roman" w:hAnsiTheme="minorHAnsi" w:cs="Calibri"/>
          <w:color w:val="000000"/>
          <w:szCs w:val="24"/>
        </w:rPr>
        <w:t>u</w:t>
      </w:r>
      <w:r w:rsidR="00F80077" w:rsidRPr="007523F5">
        <w:rPr>
          <w:rFonts w:asciiTheme="minorHAnsi" w:eastAsia="Times New Roman" w:hAnsiTheme="minorHAnsi" w:cs="Calibri"/>
          <w:color w:val="000000"/>
          <w:szCs w:val="24"/>
        </w:rPr>
        <w:t xml:space="preserve">tilização de redes sociais em horário de expediente, exceto para fins de suas atribuições. </w:t>
      </w:r>
    </w:p>
    <w:p w14:paraId="5F2B44A0" w14:textId="77777777" w:rsidR="00C53C14" w:rsidRPr="007523F5" w:rsidRDefault="00FF48DE" w:rsidP="00E508B5">
      <w:pPr>
        <w:pStyle w:val="Default"/>
        <w:numPr>
          <w:ilvl w:val="0"/>
          <w:numId w:val="30"/>
        </w:numPr>
        <w:tabs>
          <w:tab w:val="left" w:pos="709"/>
          <w:tab w:val="left" w:pos="993"/>
        </w:tabs>
        <w:spacing w:line="276" w:lineRule="auto"/>
        <w:ind w:left="709" w:hanging="709"/>
        <w:jc w:val="both"/>
        <w:rPr>
          <w:rFonts w:asciiTheme="minorHAnsi" w:hAnsiTheme="minorHAnsi" w:cs="Calibri"/>
        </w:rPr>
      </w:pPr>
      <w:r w:rsidRPr="007523F5">
        <w:rPr>
          <w:rFonts w:asciiTheme="minorHAnsi" w:hAnsiTheme="minorHAnsi" w:cs="Calibri"/>
        </w:rPr>
        <w:t>p</w:t>
      </w:r>
      <w:r w:rsidR="00C53C14" w:rsidRPr="007523F5">
        <w:rPr>
          <w:rFonts w:asciiTheme="minorHAnsi" w:hAnsiTheme="minorHAnsi" w:cs="Calibri"/>
        </w:rPr>
        <w:t xml:space="preserve">ortar arma de fogo ou branca durante o expediente, salvo se o cargo o exigir; </w:t>
      </w:r>
    </w:p>
    <w:p w14:paraId="19F49ED2" w14:textId="77777777" w:rsidR="00C53C14" w:rsidRPr="007523F5" w:rsidRDefault="00441806" w:rsidP="00E508B5">
      <w:pPr>
        <w:numPr>
          <w:ilvl w:val="0"/>
          <w:numId w:val="30"/>
        </w:numPr>
        <w:tabs>
          <w:tab w:val="left" w:pos="709"/>
          <w:tab w:val="left" w:pos="993"/>
        </w:tabs>
        <w:spacing w:line="276" w:lineRule="auto"/>
        <w:ind w:left="709" w:hanging="709"/>
        <w:jc w:val="both"/>
        <w:textAlignment w:val="baseline"/>
        <w:rPr>
          <w:rFonts w:asciiTheme="minorHAnsi" w:hAnsiTheme="minorHAnsi" w:cs="Calibri"/>
          <w:szCs w:val="24"/>
        </w:rPr>
      </w:pPr>
      <w:r w:rsidRPr="007523F5">
        <w:rPr>
          <w:rFonts w:asciiTheme="minorHAnsi" w:hAnsiTheme="minorHAnsi" w:cs="Calibri"/>
          <w:szCs w:val="24"/>
        </w:rPr>
        <w:t>c</w:t>
      </w:r>
      <w:r w:rsidR="00C53C14" w:rsidRPr="007523F5">
        <w:rPr>
          <w:rFonts w:asciiTheme="minorHAnsi" w:hAnsiTheme="minorHAnsi" w:cs="Calibri"/>
          <w:szCs w:val="24"/>
        </w:rPr>
        <w:t>omparecer e permanecer embriagado ou sob o uso de substância entorpecente durante o expediente;</w:t>
      </w:r>
    </w:p>
    <w:p w14:paraId="587D98F5" w14:textId="77777777" w:rsidR="00C53C14" w:rsidRPr="007523F5" w:rsidRDefault="00441806" w:rsidP="00E508B5">
      <w:pPr>
        <w:numPr>
          <w:ilvl w:val="0"/>
          <w:numId w:val="30"/>
        </w:numPr>
        <w:tabs>
          <w:tab w:val="left" w:pos="709"/>
          <w:tab w:val="left" w:pos="993"/>
        </w:tabs>
        <w:spacing w:line="276" w:lineRule="auto"/>
        <w:ind w:left="709" w:hanging="709"/>
        <w:jc w:val="both"/>
        <w:textAlignment w:val="baseline"/>
        <w:rPr>
          <w:rFonts w:asciiTheme="minorHAnsi" w:hAnsiTheme="minorHAnsi" w:cs="Calibri"/>
          <w:szCs w:val="24"/>
        </w:rPr>
      </w:pPr>
      <w:r w:rsidRPr="007523F5">
        <w:rPr>
          <w:rFonts w:asciiTheme="minorHAnsi" w:hAnsiTheme="minorHAnsi" w:cs="Calibri"/>
          <w:szCs w:val="24"/>
        </w:rPr>
        <w:t>m</w:t>
      </w:r>
      <w:r w:rsidR="00C53C14" w:rsidRPr="007523F5">
        <w:rPr>
          <w:rFonts w:asciiTheme="minorHAnsi" w:hAnsiTheme="minorHAnsi" w:cs="Calibri"/>
          <w:szCs w:val="24"/>
        </w:rPr>
        <w:t xml:space="preserve">anter sob sua chefia imediata, em cargo ou função de confiança, cônjuge, companheiro ou parente, por consanguinidade ou afinidade até o </w:t>
      </w:r>
      <w:r w:rsidR="006D572D" w:rsidRPr="007523F5">
        <w:rPr>
          <w:rFonts w:asciiTheme="minorHAnsi" w:hAnsiTheme="minorHAnsi" w:cs="Calibri"/>
          <w:szCs w:val="24"/>
        </w:rPr>
        <w:t>segundo</w:t>
      </w:r>
      <w:r w:rsidR="00C53C14" w:rsidRPr="007523F5">
        <w:rPr>
          <w:rFonts w:asciiTheme="minorHAnsi" w:hAnsiTheme="minorHAnsi" w:cs="Calibri"/>
          <w:szCs w:val="24"/>
        </w:rPr>
        <w:t xml:space="preserve"> grau civil;</w:t>
      </w:r>
    </w:p>
    <w:p w14:paraId="6561D175" w14:textId="77777777" w:rsidR="00C53C14" w:rsidRPr="007523F5" w:rsidRDefault="00441806" w:rsidP="00E508B5">
      <w:pPr>
        <w:numPr>
          <w:ilvl w:val="0"/>
          <w:numId w:val="30"/>
        </w:numPr>
        <w:tabs>
          <w:tab w:val="left" w:pos="709"/>
          <w:tab w:val="left" w:pos="993"/>
        </w:tabs>
        <w:spacing w:line="276" w:lineRule="auto"/>
        <w:ind w:left="709" w:hanging="709"/>
        <w:jc w:val="both"/>
        <w:textAlignment w:val="baseline"/>
        <w:rPr>
          <w:rFonts w:asciiTheme="minorHAnsi" w:hAnsiTheme="minorHAnsi" w:cs="Calibri"/>
          <w:szCs w:val="24"/>
        </w:rPr>
      </w:pPr>
      <w:r w:rsidRPr="007523F5">
        <w:rPr>
          <w:rFonts w:asciiTheme="minorHAnsi" w:hAnsiTheme="minorHAnsi" w:cs="Calibri"/>
          <w:szCs w:val="24"/>
        </w:rPr>
        <w:t>p</w:t>
      </w:r>
      <w:r w:rsidR="00C53C14" w:rsidRPr="007523F5">
        <w:rPr>
          <w:rFonts w:asciiTheme="minorHAnsi" w:hAnsiTheme="minorHAnsi" w:cs="Calibri"/>
          <w:szCs w:val="24"/>
        </w:rPr>
        <w:t>raticar ato contra expressa disposição de lei ou deixar de praticá-lo, em descumprimento de dever funcional, em benefício próprio ou alheio</w:t>
      </w:r>
      <w:r w:rsidR="00540388" w:rsidRPr="007523F5">
        <w:rPr>
          <w:rFonts w:asciiTheme="minorHAnsi" w:hAnsiTheme="minorHAnsi" w:cs="Calibri"/>
          <w:szCs w:val="24"/>
        </w:rPr>
        <w:t>;</w:t>
      </w:r>
    </w:p>
    <w:p w14:paraId="74AD6944" w14:textId="77777777" w:rsidR="00C53C14" w:rsidRPr="007523F5" w:rsidRDefault="00441806" w:rsidP="00E508B5">
      <w:pPr>
        <w:numPr>
          <w:ilvl w:val="0"/>
          <w:numId w:val="30"/>
        </w:numPr>
        <w:tabs>
          <w:tab w:val="left" w:pos="709"/>
          <w:tab w:val="left" w:pos="993"/>
        </w:tabs>
        <w:spacing w:line="276" w:lineRule="auto"/>
        <w:ind w:left="709" w:hanging="709"/>
        <w:jc w:val="both"/>
        <w:textAlignment w:val="baseline"/>
        <w:rPr>
          <w:rFonts w:asciiTheme="minorHAnsi" w:hAnsiTheme="minorHAnsi" w:cs="Calibri"/>
          <w:szCs w:val="24"/>
        </w:rPr>
      </w:pPr>
      <w:r w:rsidRPr="007523F5">
        <w:rPr>
          <w:rFonts w:asciiTheme="minorHAnsi" w:hAnsiTheme="minorHAnsi" w:cs="Calibri"/>
          <w:szCs w:val="24"/>
        </w:rPr>
        <w:t xml:space="preserve"> e</w:t>
      </w:r>
      <w:r w:rsidR="00C53C14" w:rsidRPr="007523F5">
        <w:rPr>
          <w:rFonts w:asciiTheme="minorHAnsi" w:hAnsiTheme="minorHAnsi" w:cs="Calibri"/>
          <w:szCs w:val="24"/>
        </w:rPr>
        <w:t>xercer, mesmo fora das horas de trabalho, emprego ou função em empresas, estabelecimentos ou instituições que tenham relações com o Poder Público Municipal</w:t>
      </w:r>
      <w:r w:rsidR="005A7375" w:rsidRPr="007523F5">
        <w:rPr>
          <w:rFonts w:asciiTheme="minorHAnsi" w:hAnsiTheme="minorHAnsi" w:cs="Calibri"/>
          <w:szCs w:val="24"/>
        </w:rPr>
        <w:t>,</w:t>
      </w:r>
      <w:r w:rsidR="00C53C14" w:rsidRPr="007523F5">
        <w:rPr>
          <w:rFonts w:asciiTheme="minorHAnsi" w:hAnsiTheme="minorHAnsi" w:cs="Calibri"/>
          <w:szCs w:val="24"/>
        </w:rPr>
        <w:t xml:space="preserve"> em matéria que se relacione com o setor em que estiver lotado</w:t>
      </w:r>
      <w:r w:rsidR="00540388" w:rsidRPr="007523F5">
        <w:rPr>
          <w:rFonts w:asciiTheme="minorHAnsi" w:hAnsiTheme="minorHAnsi" w:cs="Calibri"/>
          <w:szCs w:val="24"/>
        </w:rPr>
        <w:t>;</w:t>
      </w:r>
    </w:p>
    <w:p w14:paraId="3BAC47E5" w14:textId="77777777" w:rsidR="00C53C14" w:rsidRPr="007523F5" w:rsidRDefault="00441806" w:rsidP="00E508B5">
      <w:pPr>
        <w:numPr>
          <w:ilvl w:val="0"/>
          <w:numId w:val="30"/>
        </w:numPr>
        <w:tabs>
          <w:tab w:val="left" w:pos="709"/>
          <w:tab w:val="left" w:pos="993"/>
        </w:tabs>
        <w:spacing w:line="276" w:lineRule="auto"/>
        <w:ind w:left="709" w:hanging="709"/>
        <w:jc w:val="both"/>
        <w:textAlignment w:val="baseline"/>
        <w:rPr>
          <w:rFonts w:asciiTheme="minorHAnsi" w:hAnsiTheme="minorHAnsi" w:cs="Calibri"/>
          <w:szCs w:val="24"/>
        </w:rPr>
      </w:pPr>
      <w:r w:rsidRPr="007523F5">
        <w:rPr>
          <w:rFonts w:asciiTheme="minorHAnsi" w:hAnsiTheme="minorHAnsi" w:cs="Calibri"/>
          <w:szCs w:val="24"/>
        </w:rPr>
        <w:t>p</w:t>
      </w:r>
      <w:r w:rsidR="00894322" w:rsidRPr="007523F5">
        <w:rPr>
          <w:rFonts w:asciiTheme="minorHAnsi" w:hAnsiTheme="minorHAnsi" w:cs="Calibri"/>
          <w:szCs w:val="24"/>
        </w:rPr>
        <w:t>raticar assédio moral;</w:t>
      </w:r>
      <w:r w:rsidR="00C53C14" w:rsidRPr="007523F5">
        <w:rPr>
          <w:rFonts w:asciiTheme="minorHAnsi" w:hAnsiTheme="minorHAnsi" w:cs="Calibri"/>
          <w:szCs w:val="24"/>
        </w:rPr>
        <w:t xml:space="preserve"> </w:t>
      </w:r>
    </w:p>
    <w:p w14:paraId="5B4EEF23" w14:textId="77777777" w:rsidR="00271EEA" w:rsidRPr="007523F5" w:rsidRDefault="00441806" w:rsidP="00E508B5">
      <w:pPr>
        <w:pStyle w:val="Style8"/>
        <w:numPr>
          <w:ilvl w:val="0"/>
          <w:numId w:val="30"/>
        </w:numPr>
        <w:tabs>
          <w:tab w:val="left" w:pos="709"/>
          <w:tab w:val="left" w:pos="993"/>
        </w:tabs>
        <w:kinsoku w:val="0"/>
        <w:autoSpaceDE/>
        <w:autoSpaceDN/>
        <w:spacing w:line="276" w:lineRule="auto"/>
        <w:ind w:left="709" w:hanging="709"/>
        <w:jc w:val="both"/>
        <w:rPr>
          <w:rStyle w:val="CharacterStyle3"/>
          <w:rFonts w:asciiTheme="minorHAnsi" w:hAnsiTheme="minorHAnsi" w:cs="Calibri"/>
        </w:rPr>
      </w:pPr>
      <w:r w:rsidRPr="007523F5">
        <w:rPr>
          <w:rStyle w:val="CharacterStyle3"/>
          <w:rFonts w:asciiTheme="minorHAnsi" w:hAnsiTheme="minorHAnsi" w:cs="Calibri"/>
        </w:rPr>
        <w:t>c</w:t>
      </w:r>
      <w:r w:rsidR="00271EEA" w:rsidRPr="007523F5">
        <w:rPr>
          <w:rStyle w:val="CharacterStyle3"/>
          <w:rFonts w:asciiTheme="minorHAnsi" w:hAnsiTheme="minorHAnsi" w:cs="Calibri"/>
        </w:rPr>
        <w:t>ompelir outro servidor no sentido de filiação a partido político ou associação profissional ou sindical;</w:t>
      </w:r>
    </w:p>
    <w:p w14:paraId="7E38EE79" w14:textId="77777777" w:rsidR="00271EEA" w:rsidRPr="007523F5" w:rsidRDefault="00441806" w:rsidP="00E508B5">
      <w:pPr>
        <w:pStyle w:val="Style5"/>
        <w:numPr>
          <w:ilvl w:val="0"/>
          <w:numId w:val="30"/>
        </w:numPr>
        <w:tabs>
          <w:tab w:val="left" w:pos="709"/>
          <w:tab w:val="left" w:pos="993"/>
        </w:tabs>
        <w:kinsoku w:val="0"/>
        <w:autoSpaceDE/>
        <w:autoSpaceDN/>
        <w:spacing w:line="276" w:lineRule="auto"/>
        <w:ind w:left="709" w:hanging="709"/>
        <w:jc w:val="both"/>
        <w:rPr>
          <w:rStyle w:val="CharacterStyle4"/>
          <w:rFonts w:asciiTheme="minorHAnsi" w:hAnsiTheme="minorHAnsi" w:cs="Calibri"/>
          <w:sz w:val="24"/>
          <w:szCs w:val="24"/>
        </w:rPr>
      </w:pPr>
      <w:r w:rsidRPr="007523F5">
        <w:rPr>
          <w:rStyle w:val="CharacterStyle4"/>
          <w:rFonts w:asciiTheme="minorHAnsi" w:hAnsiTheme="minorHAnsi" w:cs="Calibri"/>
          <w:sz w:val="24"/>
          <w:szCs w:val="24"/>
        </w:rPr>
        <w:t>f</w:t>
      </w:r>
      <w:r w:rsidR="00271EEA" w:rsidRPr="007523F5">
        <w:rPr>
          <w:rStyle w:val="CharacterStyle4"/>
          <w:rFonts w:asciiTheme="minorHAnsi" w:hAnsiTheme="minorHAnsi" w:cs="Calibri"/>
          <w:sz w:val="24"/>
          <w:szCs w:val="24"/>
        </w:rPr>
        <w:t>altar com decoro no trato com o público;</w:t>
      </w:r>
    </w:p>
    <w:p w14:paraId="69219336" w14:textId="77777777" w:rsidR="00271EEA" w:rsidRPr="007523F5" w:rsidRDefault="00441806" w:rsidP="00E508B5">
      <w:pPr>
        <w:pStyle w:val="Style1"/>
        <w:numPr>
          <w:ilvl w:val="0"/>
          <w:numId w:val="30"/>
        </w:numPr>
        <w:tabs>
          <w:tab w:val="left" w:pos="709"/>
          <w:tab w:val="left" w:pos="993"/>
        </w:tabs>
        <w:kinsoku w:val="0"/>
        <w:autoSpaceDE/>
        <w:autoSpaceDN/>
        <w:adjustRightInd/>
        <w:spacing w:line="276" w:lineRule="auto"/>
        <w:ind w:left="709" w:hanging="709"/>
        <w:jc w:val="both"/>
        <w:rPr>
          <w:rStyle w:val="CharacterStyle2"/>
          <w:rFonts w:asciiTheme="minorHAnsi" w:hAnsiTheme="minorHAnsi" w:cs="Calibri"/>
          <w:sz w:val="24"/>
          <w:szCs w:val="24"/>
        </w:rPr>
      </w:pPr>
      <w:r w:rsidRPr="007523F5">
        <w:rPr>
          <w:rStyle w:val="CharacterStyle2"/>
          <w:rFonts w:asciiTheme="minorHAnsi" w:hAnsiTheme="minorHAnsi" w:cs="Calibri"/>
          <w:sz w:val="24"/>
          <w:szCs w:val="24"/>
        </w:rPr>
        <w:t>a</w:t>
      </w:r>
      <w:r w:rsidR="00271EEA" w:rsidRPr="007523F5">
        <w:rPr>
          <w:rStyle w:val="CharacterStyle2"/>
          <w:rFonts w:asciiTheme="minorHAnsi" w:hAnsiTheme="minorHAnsi" w:cs="Calibri"/>
          <w:sz w:val="24"/>
          <w:szCs w:val="24"/>
        </w:rPr>
        <w:t>usentar-se do serviço, durante o expediente, sem prévia autorização do chefe imediato;</w:t>
      </w:r>
    </w:p>
    <w:p w14:paraId="4819772D" w14:textId="77777777" w:rsidR="00271EEA" w:rsidRPr="007523F5" w:rsidRDefault="00441806" w:rsidP="00E508B5">
      <w:pPr>
        <w:pStyle w:val="Style1"/>
        <w:numPr>
          <w:ilvl w:val="0"/>
          <w:numId w:val="30"/>
        </w:numPr>
        <w:tabs>
          <w:tab w:val="left" w:pos="709"/>
          <w:tab w:val="left" w:pos="993"/>
        </w:tabs>
        <w:kinsoku w:val="0"/>
        <w:autoSpaceDE/>
        <w:autoSpaceDN/>
        <w:adjustRightInd/>
        <w:spacing w:line="276" w:lineRule="auto"/>
        <w:ind w:left="709" w:hanging="709"/>
        <w:jc w:val="both"/>
        <w:rPr>
          <w:rStyle w:val="CharacterStyle2"/>
          <w:rFonts w:asciiTheme="minorHAnsi" w:hAnsiTheme="minorHAnsi" w:cs="Calibri"/>
          <w:sz w:val="24"/>
          <w:szCs w:val="24"/>
        </w:rPr>
      </w:pPr>
      <w:r w:rsidRPr="007523F5">
        <w:rPr>
          <w:rStyle w:val="CharacterStyle2"/>
          <w:rFonts w:asciiTheme="minorHAnsi" w:hAnsiTheme="minorHAnsi" w:cs="Calibri"/>
          <w:sz w:val="24"/>
          <w:szCs w:val="24"/>
        </w:rPr>
        <w:t xml:space="preserve"> r</w:t>
      </w:r>
      <w:r w:rsidR="00271EEA" w:rsidRPr="007523F5">
        <w:rPr>
          <w:rStyle w:val="CharacterStyle2"/>
          <w:rFonts w:asciiTheme="minorHAnsi" w:hAnsiTheme="minorHAnsi" w:cs="Calibri"/>
          <w:sz w:val="24"/>
          <w:szCs w:val="24"/>
        </w:rPr>
        <w:t>evelar fato ou informação de natureza sigilosa de que tenha ciência, em razão do cargo ou função, salvo quando se tratar de depoimento em processo judicial, policial ou administrativo;</w:t>
      </w:r>
    </w:p>
    <w:p w14:paraId="13FDDD28" w14:textId="77777777" w:rsidR="00F4049A" w:rsidRPr="007523F5" w:rsidRDefault="00F4049A" w:rsidP="00E508B5">
      <w:pPr>
        <w:pStyle w:val="Style1"/>
        <w:numPr>
          <w:ilvl w:val="0"/>
          <w:numId w:val="30"/>
        </w:numPr>
        <w:tabs>
          <w:tab w:val="left" w:pos="709"/>
          <w:tab w:val="left" w:pos="993"/>
        </w:tabs>
        <w:kinsoku w:val="0"/>
        <w:autoSpaceDE/>
        <w:adjustRightInd/>
        <w:spacing w:line="276" w:lineRule="auto"/>
        <w:ind w:left="709" w:hanging="709"/>
        <w:jc w:val="both"/>
        <w:rPr>
          <w:rStyle w:val="CharacterStyle2"/>
          <w:rFonts w:asciiTheme="minorHAnsi" w:hAnsiTheme="minorHAnsi" w:cs="Calibri"/>
          <w:sz w:val="24"/>
          <w:szCs w:val="24"/>
        </w:rPr>
      </w:pPr>
      <w:r w:rsidRPr="007523F5">
        <w:rPr>
          <w:rFonts w:asciiTheme="minorHAnsi" w:hAnsiTheme="minorHAnsi" w:cs="Calibri"/>
          <w:sz w:val="24"/>
          <w:szCs w:val="24"/>
        </w:rPr>
        <w:t>no exercício de cargo ou função, elaborar, analisar, aprovar ou fiscalizar administrativamente trabalhos de sua autoria</w:t>
      </w:r>
      <w:r w:rsidR="00894322" w:rsidRPr="007523F5">
        <w:rPr>
          <w:rFonts w:asciiTheme="minorHAnsi" w:hAnsiTheme="minorHAnsi" w:cs="Calibri"/>
          <w:sz w:val="24"/>
          <w:szCs w:val="24"/>
        </w:rPr>
        <w:t>;</w:t>
      </w:r>
    </w:p>
    <w:p w14:paraId="0D19F8EA" w14:textId="77777777" w:rsidR="00F4049A" w:rsidRPr="007523F5" w:rsidRDefault="00441806" w:rsidP="00E508B5">
      <w:pPr>
        <w:pStyle w:val="Style1"/>
        <w:numPr>
          <w:ilvl w:val="0"/>
          <w:numId w:val="30"/>
        </w:numPr>
        <w:tabs>
          <w:tab w:val="left" w:pos="709"/>
          <w:tab w:val="left" w:pos="851"/>
        </w:tabs>
        <w:kinsoku w:val="0"/>
        <w:autoSpaceDE/>
        <w:adjustRightInd/>
        <w:spacing w:line="276" w:lineRule="auto"/>
        <w:ind w:left="709" w:hanging="709"/>
        <w:jc w:val="both"/>
        <w:rPr>
          <w:rStyle w:val="CharacterStyle2"/>
          <w:rFonts w:asciiTheme="minorHAnsi" w:hAnsiTheme="minorHAnsi" w:cs="Calibri"/>
          <w:sz w:val="24"/>
          <w:szCs w:val="24"/>
        </w:rPr>
      </w:pPr>
      <w:r w:rsidRPr="007523F5">
        <w:rPr>
          <w:rStyle w:val="CharacterStyle2"/>
          <w:rFonts w:asciiTheme="minorHAnsi" w:hAnsiTheme="minorHAnsi" w:cs="Calibri"/>
          <w:sz w:val="24"/>
          <w:szCs w:val="24"/>
        </w:rPr>
        <w:t>o</w:t>
      </w:r>
      <w:r w:rsidR="00F4049A" w:rsidRPr="007523F5">
        <w:rPr>
          <w:rStyle w:val="CharacterStyle2"/>
          <w:rFonts w:asciiTheme="minorHAnsi" w:hAnsiTheme="minorHAnsi" w:cs="Calibri"/>
          <w:sz w:val="24"/>
          <w:szCs w:val="24"/>
        </w:rPr>
        <w:t xml:space="preserve">s servidores com profissões regulamentadas não podem exercer atividades conflitantes </w:t>
      </w:r>
      <w:r w:rsidR="00F4049A" w:rsidRPr="007523F5">
        <w:rPr>
          <w:rStyle w:val="CharacterStyle2"/>
          <w:rFonts w:asciiTheme="minorHAnsi" w:hAnsiTheme="minorHAnsi" w:cs="Calibri"/>
          <w:sz w:val="24"/>
          <w:szCs w:val="24"/>
        </w:rPr>
        <w:lastRenderedPageBreak/>
        <w:t>com a administração municipal.</w:t>
      </w:r>
    </w:p>
    <w:p w14:paraId="386ED105" w14:textId="77777777" w:rsidR="002B19D3" w:rsidRPr="007523F5" w:rsidRDefault="002B19D3" w:rsidP="00E04926">
      <w:pPr>
        <w:spacing w:line="276" w:lineRule="auto"/>
        <w:jc w:val="both"/>
        <w:textAlignment w:val="baseline"/>
        <w:rPr>
          <w:rFonts w:asciiTheme="minorHAnsi" w:hAnsiTheme="minorHAnsi" w:cs="Calibri"/>
          <w:szCs w:val="24"/>
        </w:rPr>
      </w:pPr>
    </w:p>
    <w:p w14:paraId="4AFD2159" w14:textId="60BD4DF8" w:rsidR="001832FF" w:rsidRDefault="001832FF" w:rsidP="00E04926">
      <w:pPr>
        <w:spacing w:line="276" w:lineRule="auto"/>
        <w:jc w:val="both"/>
        <w:textAlignment w:val="baseline"/>
        <w:rPr>
          <w:rFonts w:asciiTheme="minorHAnsi" w:hAnsiTheme="minorHAnsi" w:cstheme="minorHAnsi"/>
          <w:szCs w:val="24"/>
        </w:rPr>
      </w:pPr>
      <w:r w:rsidRPr="00CE0FF8">
        <w:rPr>
          <w:rFonts w:asciiTheme="minorHAnsi" w:hAnsiTheme="minorHAnsi" w:cstheme="minorHAnsi"/>
          <w:b/>
          <w:szCs w:val="24"/>
        </w:rPr>
        <w:t>§ 1º</w:t>
      </w:r>
      <w:r w:rsidRPr="00CE0FF8">
        <w:rPr>
          <w:rFonts w:asciiTheme="minorHAnsi" w:hAnsiTheme="minorHAnsi" w:cstheme="minorHAnsi"/>
          <w:szCs w:val="24"/>
        </w:rPr>
        <w:t xml:space="preserve"> Considera-se assédio moral toda e qualquer conduta abusiva, manifestando-se por comportamentos, ação, gesto, palavra e escrito praticada de forma repetitiva, que tenha por objetivo ou efeito atingir a autoestima e a segurança de um indivíduo, implicando em dano ao ambiente de trabalho, ao serviço prestado ao público, bem como à evolução profissional ou à estabilidade física, emocional e funcional do servidor, tais como:</w:t>
      </w:r>
    </w:p>
    <w:p w14:paraId="59651B6D" w14:textId="77777777" w:rsidR="003F3754" w:rsidRPr="00CE0FF8" w:rsidRDefault="003F3754" w:rsidP="00E04926">
      <w:pPr>
        <w:spacing w:line="276" w:lineRule="auto"/>
        <w:jc w:val="both"/>
        <w:textAlignment w:val="baseline"/>
        <w:rPr>
          <w:rFonts w:asciiTheme="minorHAnsi" w:hAnsiTheme="minorHAnsi" w:cstheme="minorHAnsi"/>
          <w:szCs w:val="24"/>
        </w:rPr>
      </w:pPr>
    </w:p>
    <w:p w14:paraId="6BF528BF" w14:textId="6BD864EC"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eastAsia="Times New Roman" w:hAnsiTheme="minorHAnsi" w:cstheme="minorHAnsi"/>
          <w:szCs w:val="24"/>
        </w:rPr>
        <w:t>r</w:t>
      </w:r>
      <w:r w:rsidR="001832FF" w:rsidRPr="00CE0FF8">
        <w:rPr>
          <w:rFonts w:asciiTheme="minorHAnsi" w:eastAsia="Times New Roman" w:hAnsiTheme="minorHAnsi" w:cstheme="minorHAnsi"/>
          <w:szCs w:val="24"/>
        </w:rPr>
        <w:t>etirar a autonomia, competência ou contestar, a todo momento, as funções e decisões que fazem parte das obrigações funcionais ou foram delegadas por superiores hier</w:t>
      </w:r>
      <w:r w:rsidR="00CF3C75" w:rsidRPr="00CE0FF8">
        <w:rPr>
          <w:rFonts w:asciiTheme="minorHAnsi" w:eastAsia="Times New Roman" w:hAnsiTheme="minorHAnsi" w:cstheme="minorHAnsi"/>
          <w:szCs w:val="24"/>
        </w:rPr>
        <w:t>á</w:t>
      </w:r>
      <w:r w:rsidR="001832FF" w:rsidRPr="00CE0FF8">
        <w:rPr>
          <w:rFonts w:asciiTheme="minorHAnsi" w:eastAsia="Times New Roman" w:hAnsiTheme="minorHAnsi" w:cstheme="minorHAnsi"/>
          <w:szCs w:val="24"/>
        </w:rPr>
        <w:t>rquicos;</w:t>
      </w:r>
    </w:p>
    <w:p w14:paraId="37292A4A" w14:textId="2B9F55FC"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eastAsia="Times New Roman" w:hAnsiTheme="minorHAnsi" w:cstheme="minorHAnsi"/>
          <w:szCs w:val="24"/>
        </w:rPr>
        <w:t>d</w:t>
      </w:r>
      <w:r w:rsidR="001832FF" w:rsidRPr="00CE0FF8">
        <w:rPr>
          <w:rFonts w:asciiTheme="minorHAnsi" w:eastAsia="Times New Roman" w:hAnsiTheme="minorHAnsi" w:cstheme="minorHAnsi"/>
          <w:szCs w:val="24"/>
        </w:rPr>
        <w:t>eterminar atribuições humilhantes, estranhas ou atividades incompatíveis com o cargo que ocupa, ou sua execução em condições e prazos inexequíveis;</w:t>
      </w:r>
    </w:p>
    <w:p w14:paraId="414818F2" w14:textId="5A2B651C"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n</w:t>
      </w:r>
      <w:r w:rsidR="001832FF" w:rsidRPr="00CE0FF8">
        <w:rPr>
          <w:rFonts w:asciiTheme="minorHAnsi" w:hAnsiTheme="minorHAnsi" w:cstheme="minorHAnsi"/>
          <w:szCs w:val="24"/>
        </w:rPr>
        <w:t>ão atribuir atividades ao servidor, deixando-o sem quaisquer tarefas a cumprir, provocando a sensação de inutilidade e de incompetência, ou colocando-o em uma situação humilhante frente aos demais colegas de trabalho;</w:t>
      </w:r>
    </w:p>
    <w:p w14:paraId="05F1E15F" w14:textId="297CD8F3"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i</w:t>
      </w:r>
      <w:r w:rsidR="001832FF" w:rsidRPr="00CE0FF8">
        <w:rPr>
          <w:rFonts w:asciiTheme="minorHAnsi" w:hAnsiTheme="minorHAnsi" w:cstheme="minorHAnsi"/>
          <w:szCs w:val="24"/>
        </w:rPr>
        <w:t xml:space="preserve">mpor condições e regras de trabalho personalizadas a determinado servidor, diferentes das que são cobradas dos demais servidores, que estão nas mesmas condições, sendo elas inúteis ou injustificadas. </w:t>
      </w:r>
    </w:p>
    <w:p w14:paraId="2B5FAABE" w14:textId="7B53583E"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i</w:t>
      </w:r>
      <w:r w:rsidR="001832FF" w:rsidRPr="00CE0FF8">
        <w:rPr>
          <w:rFonts w:asciiTheme="minorHAnsi" w:hAnsiTheme="minorHAnsi" w:cstheme="minorHAnsi"/>
          <w:szCs w:val="24"/>
        </w:rPr>
        <w:t>nstigar o controle de um servidor, para que tenha controle sobre outro(s), fora do contexto da estrutura hierárquica, espalhando, assim, a desconfiança e buscando evitar a solidariedade entre colegas.</w:t>
      </w:r>
    </w:p>
    <w:p w14:paraId="1025FB77" w14:textId="20DD1DF2"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s</w:t>
      </w:r>
      <w:r w:rsidR="001832FF" w:rsidRPr="00CE0FF8">
        <w:rPr>
          <w:rFonts w:asciiTheme="minorHAnsi" w:hAnsiTheme="minorHAnsi" w:cstheme="minorHAnsi"/>
          <w:szCs w:val="24"/>
        </w:rPr>
        <w:t>ujeitar o servidor ao exercício d</w:t>
      </w:r>
      <w:r w:rsidR="00CF3C75" w:rsidRPr="00CE0FF8">
        <w:rPr>
          <w:rFonts w:asciiTheme="minorHAnsi" w:hAnsiTheme="minorHAnsi" w:cstheme="minorHAnsi"/>
          <w:szCs w:val="24"/>
        </w:rPr>
        <w:t>e atividades triviais, incompatí</w:t>
      </w:r>
      <w:r w:rsidR="001832FF" w:rsidRPr="00CE0FF8">
        <w:rPr>
          <w:rFonts w:asciiTheme="minorHAnsi" w:hAnsiTheme="minorHAnsi" w:cstheme="minorHAnsi"/>
          <w:szCs w:val="24"/>
        </w:rPr>
        <w:t>veis e desproporcionais com suas atribuições funcionais, inclusive quando às funções técnicas especi</w:t>
      </w:r>
      <w:r w:rsidR="00CF3C75" w:rsidRPr="00CE0FF8">
        <w:rPr>
          <w:rFonts w:asciiTheme="minorHAnsi" w:hAnsiTheme="minorHAnsi" w:cstheme="minorHAnsi"/>
          <w:szCs w:val="24"/>
        </w:rPr>
        <w:t>a</w:t>
      </w:r>
      <w:r w:rsidR="001832FF" w:rsidRPr="00CE0FF8">
        <w:rPr>
          <w:rFonts w:asciiTheme="minorHAnsi" w:hAnsiTheme="minorHAnsi" w:cstheme="minorHAnsi"/>
          <w:szCs w:val="24"/>
        </w:rPr>
        <w:t>lizadas ou aquelas que que exijam t</w:t>
      </w:r>
      <w:r w:rsidR="00CF3C75" w:rsidRPr="00CE0FF8">
        <w:rPr>
          <w:rFonts w:asciiTheme="minorHAnsi" w:hAnsiTheme="minorHAnsi" w:cstheme="minorHAnsi"/>
          <w:szCs w:val="24"/>
        </w:rPr>
        <w:t>reinamento e conhecimento especí</w:t>
      </w:r>
      <w:r w:rsidR="001832FF" w:rsidRPr="00CE0FF8">
        <w:rPr>
          <w:rFonts w:asciiTheme="minorHAnsi" w:hAnsiTheme="minorHAnsi" w:cstheme="minorHAnsi"/>
          <w:szCs w:val="24"/>
        </w:rPr>
        <w:t>f</w:t>
      </w:r>
      <w:r w:rsidR="00CF3C75" w:rsidRPr="00CE0FF8">
        <w:rPr>
          <w:rFonts w:asciiTheme="minorHAnsi" w:hAnsiTheme="minorHAnsi" w:cstheme="minorHAnsi"/>
          <w:szCs w:val="24"/>
        </w:rPr>
        <w:t>i</w:t>
      </w:r>
      <w:r w:rsidR="001832FF" w:rsidRPr="00CE0FF8">
        <w:rPr>
          <w:rFonts w:asciiTheme="minorHAnsi" w:hAnsiTheme="minorHAnsi" w:cstheme="minorHAnsi"/>
          <w:szCs w:val="24"/>
        </w:rPr>
        <w:t>cos;</w:t>
      </w:r>
    </w:p>
    <w:p w14:paraId="1C2CBFCD" w14:textId="5659316C"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t</w:t>
      </w:r>
      <w:r w:rsidR="001832FF" w:rsidRPr="00CE0FF8">
        <w:rPr>
          <w:rFonts w:asciiTheme="minorHAnsi" w:hAnsiTheme="minorHAnsi" w:cstheme="minorHAnsi"/>
          <w:szCs w:val="24"/>
        </w:rPr>
        <w:t>ratar com desprezo, ignorância, humilhação, falar aos gritos com o servidor, iso</w:t>
      </w:r>
      <w:r>
        <w:rPr>
          <w:rFonts w:asciiTheme="minorHAnsi" w:hAnsiTheme="minorHAnsi" w:cstheme="minorHAnsi"/>
          <w:szCs w:val="24"/>
        </w:rPr>
        <w:t>la</w:t>
      </w:r>
      <w:r w:rsidR="001832FF" w:rsidRPr="00CE0FF8">
        <w:rPr>
          <w:rFonts w:asciiTheme="minorHAnsi" w:hAnsiTheme="minorHAnsi" w:cstheme="minorHAnsi"/>
          <w:szCs w:val="24"/>
        </w:rPr>
        <w:t>ndo de contato com seus superiores hier</w:t>
      </w:r>
      <w:r w:rsidR="00CF3C75" w:rsidRPr="00CE0FF8">
        <w:rPr>
          <w:rFonts w:asciiTheme="minorHAnsi" w:hAnsiTheme="minorHAnsi" w:cstheme="minorHAnsi"/>
          <w:szCs w:val="24"/>
        </w:rPr>
        <w:t>á</w:t>
      </w:r>
      <w:r w:rsidR="001832FF" w:rsidRPr="00CE0FF8">
        <w:rPr>
          <w:rFonts w:asciiTheme="minorHAnsi" w:hAnsiTheme="minorHAnsi" w:cstheme="minorHAnsi"/>
          <w:szCs w:val="24"/>
        </w:rPr>
        <w:t>rquicos e colegas, sujeitando-o a receber informações, atribuições, tarefas e outras atividades somente através de e-mail, bilhetes, terceiros e outras formas de comunicação indiretas;</w:t>
      </w:r>
    </w:p>
    <w:p w14:paraId="7BC6DE75" w14:textId="7F6BC0B3"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e</w:t>
      </w:r>
      <w:r w:rsidR="001832FF" w:rsidRPr="00CE0FF8">
        <w:rPr>
          <w:rFonts w:asciiTheme="minorHAnsi" w:hAnsiTheme="minorHAnsi" w:cstheme="minorHAnsi"/>
          <w:szCs w:val="24"/>
        </w:rPr>
        <w:t>spalhar rumores, boatos ofens</w:t>
      </w:r>
      <w:r w:rsidR="00CF3C75" w:rsidRPr="00CE0FF8">
        <w:rPr>
          <w:rFonts w:asciiTheme="minorHAnsi" w:hAnsiTheme="minorHAnsi" w:cstheme="minorHAnsi"/>
          <w:szCs w:val="24"/>
        </w:rPr>
        <w:t>ivos, comentá</w:t>
      </w:r>
      <w:r w:rsidR="001832FF" w:rsidRPr="00CE0FF8">
        <w:rPr>
          <w:rFonts w:asciiTheme="minorHAnsi" w:hAnsiTheme="minorHAnsi" w:cstheme="minorHAnsi"/>
          <w:szCs w:val="24"/>
        </w:rPr>
        <w:t>rios indiscretos e maliciosos e criticar a vida particular do servidor;</w:t>
      </w:r>
    </w:p>
    <w:p w14:paraId="1751172E" w14:textId="4FD87E94"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n</w:t>
      </w:r>
      <w:r w:rsidR="001832FF" w:rsidRPr="00CE0FF8">
        <w:rPr>
          <w:rFonts w:asciiTheme="minorHAnsi" w:hAnsiTheme="minorHAnsi" w:cstheme="minorHAnsi"/>
          <w:szCs w:val="24"/>
        </w:rPr>
        <w:t>ão levar em conta, discriminar ou ironizar os problemas de saúde do servidor;</w:t>
      </w:r>
    </w:p>
    <w:p w14:paraId="1CF3101D" w14:textId="1DD716FA"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e</w:t>
      </w:r>
      <w:r w:rsidR="001832FF" w:rsidRPr="00CE0FF8">
        <w:rPr>
          <w:rFonts w:asciiTheme="minorHAnsi" w:hAnsiTheme="minorHAnsi" w:cstheme="minorHAnsi"/>
          <w:szCs w:val="24"/>
        </w:rPr>
        <w:t>stimular a discriminação em relação aos adoecidos ou acidentados, colocando-os, sem necessidade, em locais diferentes dos colegas;</w:t>
      </w:r>
    </w:p>
    <w:p w14:paraId="33BDD831" w14:textId="37AFACAB"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d</w:t>
      </w:r>
      <w:r w:rsidR="001832FF" w:rsidRPr="00CE0FF8">
        <w:rPr>
          <w:rFonts w:asciiTheme="minorHAnsi" w:hAnsiTheme="minorHAnsi" w:cstheme="minorHAnsi"/>
          <w:szCs w:val="24"/>
        </w:rPr>
        <w:t>iscriminar grávidas, mulheres com filhos e mulheres casadas;</w:t>
      </w:r>
    </w:p>
    <w:p w14:paraId="151B975C" w14:textId="43F2F289"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a</w:t>
      </w:r>
      <w:r w:rsidR="001832FF" w:rsidRPr="00CE0FF8">
        <w:rPr>
          <w:rFonts w:asciiTheme="minorHAnsi" w:hAnsiTheme="minorHAnsi" w:cstheme="minorHAnsi"/>
          <w:szCs w:val="24"/>
        </w:rPr>
        <w:t>dvertir arbitrariamente, ameaçar, insultar ou isolar o servidor;</w:t>
      </w:r>
    </w:p>
    <w:p w14:paraId="5E8A69CE" w14:textId="15BC198A"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a</w:t>
      </w:r>
      <w:r w:rsidR="001832FF" w:rsidRPr="00CE0FF8">
        <w:rPr>
          <w:rFonts w:asciiTheme="minorHAnsi" w:hAnsiTheme="minorHAnsi" w:cstheme="minorHAnsi"/>
          <w:szCs w:val="24"/>
        </w:rPr>
        <w:t>propria-se de crédito de ideias, propostas, projetos ou de qualquer trabalho de autoria do servidor;</w:t>
      </w:r>
    </w:p>
    <w:p w14:paraId="7F09E550" w14:textId="76BD1416"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t>n</w:t>
      </w:r>
      <w:r w:rsidR="001832FF" w:rsidRPr="00CE0FF8">
        <w:rPr>
          <w:rFonts w:asciiTheme="minorHAnsi" w:hAnsiTheme="minorHAnsi" w:cstheme="minorHAnsi"/>
          <w:szCs w:val="24"/>
        </w:rPr>
        <w:t>ão fornecer ou retirar instrumentos de trabalho;</w:t>
      </w:r>
    </w:p>
    <w:p w14:paraId="39AF3A54" w14:textId="10FA34F6" w:rsidR="001832FF" w:rsidRPr="00CE0FF8" w:rsidRDefault="003F3754" w:rsidP="00E508B5">
      <w:pPr>
        <w:numPr>
          <w:ilvl w:val="0"/>
          <w:numId w:val="73"/>
        </w:numPr>
        <w:spacing w:line="276" w:lineRule="auto"/>
        <w:ind w:left="567" w:hanging="567"/>
        <w:jc w:val="both"/>
        <w:textAlignment w:val="baseline"/>
        <w:rPr>
          <w:rFonts w:asciiTheme="minorHAnsi" w:eastAsia="Times New Roman" w:hAnsiTheme="minorHAnsi" w:cstheme="minorHAnsi"/>
          <w:szCs w:val="24"/>
        </w:rPr>
      </w:pPr>
      <w:r>
        <w:rPr>
          <w:rFonts w:asciiTheme="minorHAnsi" w:hAnsiTheme="minorHAnsi" w:cstheme="minorHAnsi"/>
          <w:szCs w:val="24"/>
        </w:rPr>
        <w:lastRenderedPageBreak/>
        <w:t>d</w:t>
      </w:r>
      <w:r w:rsidR="001832FF" w:rsidRPr="00CE0FF8">
        <w:rPr>
          <w:rFonts w:asciiTheme="minorHAnsi" w:hAnsiTheme="minorHAnsi" w:cstheme="minorHAnsi"/>
          <w:szCs w:val="24"/>
        </w:rPr>
        <w:t>eterminar a exposição do servidor a efeitos físicos ou mentais adversos, em prejuízo de seu conhecimento pessoal e profissional</w:t>
      </w:r>
      <w:r>
        <w:rPr>
          <w:rFonts w:asciiTheme="minorHAnsi" w:hAnsiTheme="minorHAnsi" w:cstheme="minorHAnsi"/>
          <w:szCs w:val="24"/>
        </w:rPr>
        <w:t>.</w:t>
      </w:r>
    </w:p>
    <w:p w14:paraId="125D838E" w14:textId="77777777" w:rsidR="001832FF" w:rsidRPr="00CE0FF8" w:rsidRDefault="001832FF" w:rsidP="00E04926">
      <w:pPr>
        <w:spacing w:line="276" w:lineRule="auto"/>
        <w:ind w:left="720"/>
        <w:jc w:val="both"/>
        <w:textAlignment w:val="baseline"/>
        <w:rPr>
          <w:rFonts w:asciiTheme="minorHAnsi" w:eastAsia="Times New Roman" w:hAnsiTheme="minorHAnsi" w:cstheme="minorHAnsi"/>
          <w:szCs w:val="24"/>
        </w:rPr>
      </w:pPr>
    </w:p>
    <w:p w14:paraId="288CACAA" w14:textId="0929613B" w:rsidR="001832FF" w:rsidRDefault="001832FF" w:rsidP="00E04926">
      <w:pPr>
        <w:spacing w:line="276" w:lineRule="auto"/>
        <w:jc w:val="both"/>
        <w:textAlignment w:val="baseline"/>
        <w:rPr>
          <w:rFonts w:asciiTheme="minorHAnsi" w:hAnsiTheme="minorHAnsi" w:cstheme="minorHAnsi"/>
          <w:szCs w:val="24"/>
        </w:rPr>
      </w:pPr>
      <w:r w:rsidRPr="00CE0FF8">
        <w:rPr>
          <w:rFonts w:asciiTheme="minorHAnsi" w:hAnsiTheme="minorHAnsi" w:cstheme="minorHAnsi"/>
          <w:b/>
          <w:bCs/>
          <w:szCs w:val="24"/>
        </w:rPr>
        <w:t xml:space="preserve">§ 2º </w:t>
      </w:r>
      <w:r w:rsidRPr="00CE0FF8">
        <w:rPr>
          <w:rFonts w:asciiTheme="minorHAnsi" w:hAnsiTheme="minorHAnsi" w:cstheme="minorHAnsi"/>
          <w:szCs w:val="24"/>
        </w:rPr>
        <w:t>Considera-se assédio sexual toda conduta de natureza sexual não solicitada e não consentida, que tem um efeito desfavorável no ambiente de trabalho ou consequências prejudiciais no plano do emprego para as vítimas, tais como:</w:t>
      </w:r>
    </w:p>
    <w:p w14:paraId="1383C66A" w14:textId="77777777" w:rsidR="003F3754" w:rsidRPr="00CE0FF8" w:rsidRDefault="003F3754" w:rsidP="00E04926">
      <w:pPr>
        <w:spacing w:line="276" w:lineRule="auto"/>
        <w:jc w:val="both"/>
        <w:textAlignment w:val="baseline"/>
        <w:rPr>
          <w:rFonts w:asciiTheme="minorHAnsi" w:hAnsiTheme="minorHAnsi" w:cstheme="minorHAnsi"/>
          <w:szCs w:val="24"/>
        </w:rPr>
      </w:pPr>
    </w:p>
    <w:p w14:paraId="37C8B393" w14:textId="0DAA8857" w:rsidR="001832FF" w:rsidRPr="00CE0FF8" w:rsidRDefault="003F3754" w:rsidP="00E508B5">
      <w:pPr>
        <w:numPr>
          <w:ilvl w:val="0"/>
          <w:numId w:val="74"/>
        </w:numPr>
        <w:spacing w:line="276" w:lineRule="auto"/>
        <w:ind w:left="426"/>
        <w:jc w:val="both"/>
        <w:textAlignment w:val="baseline"/>
        <w:rPr>
          <w:rFonts w:asciiTheme="minorHAnsi" w:eastAsia="Times New Roman" w:hAnsiTheme="minorHAnsi" w:cstheme="minorHAnsi"/>
          <w:szCs w:val="24"/>
        </w:rPr>
      </w:pPr>
      <w:r>
        <w:rPr>
          <w:rFonts w:asciiTheme="minorHAnsi" w:hAnsiTheme="minorHAnsi" w:cstheme="minorHAnsi"/>
          <w:szCs w:val="24"/>
        </w:rPr>
        <w:t>a</w:t>
      </w:r>
      <w:r w:rsidR="001832FF" w:rsidRPr="00CE0FF8">
        <w:rPr>
          <w:rFonts w:asciiTheme="minorHAnsi" w:hAnsiTheme="minorHAnsi" w:cstheme="minorHAnsi"/>
          <w:szCs w:val="24"/>
        </w:rPr>
        <w:t>ssédio sexual ambiental, por meio do qual o assediador busca criar condições de trabalho inaceitáveis, incitações sexuais inoportunas, solicitações sexuais ou outras manifestações da mesma índole verbais ou físicas, o que acaba por prejudicar a atuação de uma pessoa ou criar uma situação ofensiva, hostil, de intimidação ou abuso no amb</w:t>
      </w:r>
      <w:r>
        <w:rPr>
          <w:rFonts w:asciiTheme="minorHAnsi" w:hAnsiTheme="minorHAnsi" w:cstheme="minorHAnsi"/>
          <w:szCs w:val="24"/>
        </w:rPr>
        <w:t>iente de trabalho;</w:t>
      </w:r>
    </w:p>
    <w:p w14:paraId="299DE2A0" w14:textId="23742277" w:rsidR="001832FF" w:rsidRPr="00CE0FF8" w:rsidRDefault="003F3754" w:rsidP="00E508B5">
      <w:pPr>
        <w:numPr>
          <w:ilvl w:val="0"/>
          <w:numId w:val="74"/>
        </w:numPr>
        <w:spacing w:line="276" w:lineRule="auto"/>
        <w:ind w:left="426"/>
        <w:jc w:val="both"/>
        <w:textAlignment w:val="baseline"/>
        <w:rPr>
          <w:rFonts w:asciiTheme="minorHAnsi" w:eastAsia="Times New Roman" w:hAnsiTheme="minorHAnsi" w:cstheme="minorHAnsi"/>
          <w:szCs w:val="24"/>
        </w:rPr>
      </w:pPr>
      <w:r>
        <w:rPr>
          <w:rFonts w:asciiTheme="minorHAnsi" w:hAnsiTheme="minorHAnsi" w:cstheme="minorHAnsi"/>
          <w:szCs w:val="24"/>
        </w:rPr>
        <w:t>a</w:t>
      </w:r>
      <w:r w:rsidR="001832FF" w:rsidRPr="00CE0FF8">
        <w:rPr>
          <w:rFonts w:asciiTheme="minorHAnsi" w:hAnsiTheme="minorHAnsi" w:cstheme="minorHAnsi"/>
          <w:szCs w:val="24"/>
        </w:rPr>
        <w:t>ssédio sexual “</w:t>
      </w:r>
      <w:r w:rsidR="001832FF" w:rsidRPr="00CE0FF8">
        <w:rPr>
          <w:rFonts w:asciiTheme="minorHAnsi" w:hAnsiTheme="minorHAnsi" w:cstheme="minorHAnsi"/>
          <w:i/>
          <w:iCs/>
          <w:szCs w:val="24"/>
        </w:rPr>
        <w:t>qui pro quo</w:t>
      </w:r>
      <w:r w:rsidR="001832FF" w:rsidRPr="00CE0FF8">
        <w:rPr>
          <w:rFonts w:asciiTheme="minorHAnsi" w:hAnsiTheme="minorHAnsi" w:cstheme="minorHAnsi"/>
          <w:szCs w:val="24"/>
        </w:rPr>
        <w:t xml:space="preserve">” – isto por aquilo – ou seja, a oferta de vantagens no ambiente de trabalho por atitudes de cunho sexual; </w:t>
      </w:r>
    </w:p>
    <w:p w14:paraId="290BCDE5" w14:textId="762C4C72" w:rsidR="001832FF" w:rsidRPr="00CE0FF8" w:rsidRDefault="001832FF" w:rsidP="00E508B5">
      <w:pPr>
        <w:numPr>
          <w:ilvl w:val="0"/>
          <w:numId w:val="74"/>
        </w:numPr>
        <w:spacing w:line="276" w:lineRule="auto"/>
        <w:ind w:left="426"/>
        <w:jc w:val="both"/>
        <w:textAlignment w:val="baseline"/>
        <w:rPr>
          <w:rFonts w:asciiTheme="minorHAnsi" w:eastAsia="Times New Roman" w:hAnsiTheme="minorHAnsi" w:cstheme="minorHAnsi"/>
          <w:szCs w:val="24"/>
        </w:rPr>
      </w:pPr>
      <w:r w:rsidRPr="00CE0FF8">
        <w:rPr>
          <w:rFonts w:asciiTheme="minorHAnsi" w:hAnsiTheme="minorHAnsi" w:cstheme="minorHAnsi"/>
          <w:szCs w:val="24"/>
        </w:rPr>
        <w:t xml:space="preserve"> </w:t>
      </w:r>
      <w:r w:rsidR="003F3754">
        <w:rPr>
          <w:rFonts w:asciiTheme="minorHAnsi" w:hAnsiTheme="minorHAnsi" w:cstheme="minorHAnsi"/>
          <w:szCs w:val="24"/>
        </w:rPr>
        <w:t>c</w:t>
      </w:r>
      <w:r w:rsidRPr="00CE0FF8">
        <w:rPr>
          <w:rFonts w:asciiTheme="minorHAnsi" w:hAnsiTheme="minorHAnsi" w:cstheme="minorHAnsi"/>
          <w:szCs w:val="24"/>
        </w:rPr>
        <w:t>hantagem, insistência, importunação da vítima para fins sexuais</w:t>
      </w:r>
      <w:r w:rsidR="003F3754">
        <w:rPr>
          <w:rFonts w:asciiTheme="minorHAnsi" w:hAnsiTheme="minorHAnsi" w:cstheme="minorHAnsi"/>
          <w:szCs w:val="24"/>
        </w:rPr>
        <w:t>.</w:t>
      </w:r>
    </w:p>
    <w:p w14:paraId="44E6A5C1" w14:textId="77777777" w:rsidR="001832FF" w:rsidRPr="00CE0FF8" w:rsidRDefault="001832FF" w:rsidP="00E04926">
      <w:pPr>
        <w:spacing w:line="276" w:lineRule="auto"/>
        <w:jc w:val="both"/>
        <w:textAlignment w:val="baseline"/>
        <w:rPr>
          <w:rFonts w:asciiTheme="minorHAnsi" w:hAnsiTheme="minorHAnsi" w:cstheme="minorHAnsi"/>
          <w:szCs w:val="24"/>
        </w:rPr>
      </w:pPr>
    </w:p>
    <w:p w14:paraId="5F71B59A" w14:textId="29903D2B" w:rsidR="001832FF" w:rsidRPr="00CE0FF8" w:rsidRDefault="001832FF"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bCs/>
          <w:szCs w:val="24"/>
        </w:rPr>
        <w:t>§ 3º</w:t>
      </w:r>
      <w:r w:rsidRPr="00CE0FF8">
        <w:rPr>
          <w:rFonts w:asciiTheme="minorHAnsi" w:eastAsia="Times New Roman" w:hAnsiTheme="minorHAnsi" w:cstheme="minorHAnsi"/>
          <w:szCs w:val="24"/>
        </w:rPr>
        <w:t xml:space="preserve"> Não se conside</w:t>
      </w:r>
      <w:r w:rsidR="00CF3C75" w:rsidRPr="00CE0FF8">
        <w:rPr>
          <w:rFonts w:asciiTheme="minorHAnsi" w:eastAsia="Times New Roman" w:hAnsiTheme="minorHAnsi" w:cstheme="minorHAnsi"/>
          <w:szCs w:val="24"/>
        </w:rPr>
        <w:t>ra</w:t>
      </w:r>
      <w:r w:rsidRPr="00CE0FF8">
        <w:rPr>
          <w:rFonts w:asciiTheme="minorHAnsi" w:eastAsia="Times New Roman" w:hAnsiTheme="minorHAnsi" w:cstheme="minorHAnsi"/>
          <w:szCs w:val="24"/>
        </w:rPr>
        <w:t xml:space="preserve">rá assédio sexual no trabalho os elogios sem conteúdo sexual, cantadas, paqueras ou flertes consentidos, e as situações que ocorram fora do ambiente de trabalho, e não ocorram por conta do trabalho. </w:t>
      </w:r>
    </w:p>
    <w:p w14:paraId="0215ECF7" w14:textId="77777777" w:rsidR="0085070F" w:rsidRPr="00CE0FF8" w:rsidRDefault="0085070F" w:rsidP="00E04926">
      <w:pPr>
        <w:spacing w:line="276" w:lineRule="auto"/>
        <w:jc w:val="both"/>
        <w:textAlignment w:val="baseline"/>
        <w:rPr>
          <w:rFonts w:asciiTheme="minorHAnsi" w:eastAsia="Times New Roman" w:hAnsiTheme="minorHAnsi" w:cstheme="minorHAnsi"/>
          <w:color w:val="000000"/>
          <w:szCs w:val="24"/>
        </w:rPr>
      </w:pPr>
    </w:p>
    <w:p w14:paraId="1E307B00" w14:textId="77777777" w:rsidR="0085070F" w:rsidRPr="00CE0FF8" w:rsidRDefault="00B44EA1" w:rsidP="00E04926">
      <w:pPr>
        <w:pStyle w:val="Subttulo"/>
        <w:spacing w:line="276" w:lineRule="auto"/>
        <w:ind w:firstLine="0"/>
        <w:rPr>
          <w:rFonts w:asciiTheme="minorHAnsi" w:hAnsiTheme="minorHAnsi" w:cstheme="minorHAnsi"/>
        </w:rPr>
      </w:pPr>
      <w:bookmarkStart w:id="281" w:name="_Toc93656390"/>
      <w:bookmarkStart w:id="282" w:name="_Toc124930899"/>
      <w:r w:rsidRPr="00CE0FF8">
        <w:rPr>
          <w:rFonts w:asciiTheme="minorHAnsi" w:hAnsiTheme="minorHAnsi" w:cstheme="minorHAnsi"/>
        </w:rPr>
        <w:t>CAPÍTULO IV</w:t>
      </w:r>
      <w:bookmarkEnd w:id="281"/>
      <w:bookmarkEnd w:id="282"/>
    </w:p>
    <w:p w14:paraId="44EB7C7A" w14:textId="77777777" w:rsidR="0085070F" w:rsidRPr="00CE0FF8" w:rsidRDefault="00072BC4" w:rsidP="00E04926">
      <w:pPr>
        <w:pStyle w:val="Subttulo"/>
        <w:spacing w:line="276" w:lineRule="auto"/>
        <w:ind w:firstLine="0"/>
        <w:rPr>
          <w:rFonts w:asciiTheme="minorHAnsi" w:hAnsiTheme="minorHAnsi" w:cstheme="minorHAnsi"/>
        </w:rPr>
      </w:pPr>
      <w:bookmarkStart w:id="283" w:name="_Toc93656391"/>
      <w:bookmarkStart w:id="284" w:name="_Toc124930900"/>
      <w:r w:rsidRPr="00CE0FF8">
        <w:rPr>
          <w:rFonts w:asciiTheme="minorHAnsi" w:hAnsiTheme="minorHAnsi" w:cstheme="minorHAnsi"/>
        </w:rPr>
        <w:t>DA RESPONSABILIDADE</w:t>
      </w:r>
      <w:bookmarkEnd w:id="283"/>
      <w:bookmarkEnd w:id="284"/>
    </w:p>
    <w:p w14:paraId="19133E1F" w14:textId="77777777" w:rsidR="00AD0B56" w:rsidRPr="00CE0FF8" w:rsidRDefault="00AD0B56" w:rsidP="00E04926">
      <w:pPr>
        <w:spacing w:line="276" w:lineRule="auto"/>
        <w:jc w:val="both"/>
        <w:textAlignment w:val="baseline"/>
        <w:rPr>
          <w:rFonts w:asciiTheme="minorHAnsi" w:eastAsia="Arial" w:hAnsiTheme="minorHAnsi" w:cstheme="minorHAnsi"/>
          <w:szCs w:val="24"/>
        </w:rPr>
      </w:pPr>
    </w:p>
    <w:p w14:paraId="1242F106" w14:textId="77777777" w:rsidR="0085070F" w:rsidRPr="00CE0FF8" w:rsidRDefault="008D7B1D"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 xml:space="preserve">Art. </w:t>
      </w:r>
      <w:r w:rsidR="00441806" w:rsidRPr="00CE0FF8">
        <w:rPr>
          <w:rFonts w:asciiTheme="minorHAnsi" w:eastAsia="Times New Roman" w:hAnsiTheme="minorHAnsi" w:cstheme="minorHAnsi"/>
          <w:b/>
          <w:szCs w:val="24"/>
        </w:rPr>
        <w:t>1</w:t>
      </w:r>
      <w:r w:rsidR="00CC75EE" w:rsidRPr="00CE0FF8">
        <w:rPr>
          <w:rFonts w:asciiTheme="minorHAnsi" w:eastAsia="Times New Roman" w:hAnsiTheme="minorHAnsi" w:cstheme="minorHAnsi"/>
          <w:b/>
          <w:szCs w:val="24"/>
        </w:rPr>
        <w:t>82</w:t>
      </w:r>
      <w:r w:rsidR="00C8133A"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Pelo exercício irregular de suas atribuições o </w:t>
      </w:r>
      <w:r w:rsidR="00016805" w:rsidRPr="00CE0FF8">
        <w:rPr>
          <w:rFonts w:asciiTheme="minorHAnsi" w:eastAsia="Times New Roman" w:hAnsiTheme="minorHAnsi" w:cstheme="minorHAnsi"/>
          <w:szCs w:val="24"/>
        </w:rPr>
        <w:t>servidor</w:t>
      </w:r>
      <w:r w:rsidRPr="00CE0FF8">
        <w:rPr>
          <w:rFonts w:asciiTheme="minorHAnsi" w:eastAsia="Times New Roman" w:hAnsiTheme="minorHAnsi" w:cstheme="minorHAnsi"/>
          <w:szCs w:val="24"/>
        </w:rPr>
        <w:t xml:space="preserve"> responde civil, penal e administrativamente.</w:t>
      </w:r>
    </w:p>
    <w:p w14:paraId="0930060A" w14:textId="77777777" w:rsidR="00CF3C75" w:rsidRPr="00CE0FF8" w:rsidRDefault="00CF3C75" w:rsidP="00E04926">
      <w:pPr>
        <w:spacing w:line="276" w:lineRule="auto"/>
        <w:jc w:val="both"/>
        <w:textAlignment w:val="baseline"/>
        <w:rPr>
          <w:rFonts w:asciiTheme="minorHAnsi" w:eastAsia="Times New Roman" w:hAnsiTheme="minorHAnsi" w:cstheme="minorHAnsi"/>
          <w:b/>
          <w:szCs w:val="24"/>
        </w:rPr>
      </w:pPr>
    </w:p>
    <w:p w14:paraId="05E6E598" w14:textId="77777777" w:rsidR="0085070F" w:rsidRPr="00CE0FF8" w:rsidRDefault="008D7B1D"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 xml:space="preserve">Art. </w:t>
      </w:r>
      <w:r w:rsidR="00CC75EE" w:rsidRPr="00CE0FF8">
        <w:rPr>
          <w:rFonts w:asciiTheme="minorHAnsi" w:eastAsia="Times New Roman" w:hAnsiTheme="minorHAnsi" w:cstheme="minorHAnsi"/>
          <w:b/>
          <w:szCs w:val="24"/>
        </w:rPr>
        <w:t>183</w:t>
      </w:r>
      <w:r w:rsidR="00C8133A"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A responsabilidade civil decorre de </w:t>
      </w:r>
      <w:r w:rsidR="00E37E60" w:rsidRPr="00CE0FF8">
        <w:rPr>
          <w:rFonts w:asciiTheme="minorHAnsi" w:eastAsia="Times New Roman" w:hAnsiTheme="minorHAnsi" w:cstheme="minorHAnsi"/>
          <w:szCs w:val="24"/>
        </w:rPr>
        <w:t>ato omisso ou comissivo</w:t>
      </w:r>
      <w:r w:rsidRPr="00CE0FF8">
        <w:rPr>
          <w:rFonts w:asciiTheme="minorHAnsi" w:eastAsia="Times New Roman" w:hAnsiTheme="minorHAnsi" w:cstheme="minorHAnsi"/>
          <w:szCs w:val="24"/>
        </w:rPr>
        <w:t>, que importe em prejuízo da Fazenda Pública Municipal ou de terceiros.</w:t>
      </w:r>
    </w:p>
    <w:p w14:paraId="0602AEC5" w14:textId="77777777" w:rsidR="009B4F88" w:rsidRPr="00CE0FF8" w:rsidRDefault="009B4F88" w:rsidP="00E04926">
      <w:pPr>
        <w:spacing w:line="276" w:lineRule="auto"/>
        <w:jc w:val="both"/>
        <w:textAlignment w:val="baseline"/>
        <w:rPr>
          <w:rFonts w:asciiTheme="minorHAnsi" w:eastAsia="Times New Roman" w:hAnsiTheme="minorHAnsi" w:cstheme="minorHAnsi"/>
          <w:szCs w:val="24"/>
        </w:rPr>
      </w:pPr>
    </w:p>
    <w:p w14:paraId="2FF77809" w14:textId="77777777" w:rsidR="00F206A7" w:rsidRPr="00CE0FF8" w:rsidRDefault="003A1FBF" w:rsidP="00E04926">
      <w:pPr>
        <w:pStyle w:val="Style1"/>
        <w:kinsoku w:val="0"/>
        <w:autoSpaceDE/>
        <w:adjustRightInd/>
        <w:spacing w:line="276" w:lineRule="auto"/>
        <w:ind w:right="72"/>
        <w:jc w:val="both"/>
        <w:rPr>
          <w:rStyle w:val="CharacterStyle2"/>
          <w:rFonts w:asciiTheme="minorHAnsi" w:hAnsiTheme="minorHAnsi" w:cstheme="minorHAnsi"/>
          <w:sz w:val="24"/>
          <w:szCs w:val="24"/>
        </w:rPr>
      </w:pPr>
      <w:r w:rsidRPr="00CE0FF8">
        <w:rPr>
          <w:rFonts w:asciiTheme="minorHAnsi" w:hAnsiTheme="minorHAnsi" w:cstheme="minorHAnsi"/>
          <w:b/>
          <w:sz w:val="24"/>
          <w:szCs w:val="24"/>
        </w:rPr>
        <w:t>§</w:t>
      </w:r>
      <w:r w:rsidR="008D7B1D" w:rsidRPr="00CE0FF8">
        <w:rPr>
          <w:rFonts w:asciiTheme="minorHAnsi" w:hAnsiTheme="minorHAnsi" w:cstheme="minorHAnsi"/>
          <w:b/>
          <w:sz w:val="24"/>
          <w:szCs w:val="24"/>
        </w:rPr>
        <w:t xml:space="preserve"> 1</w:t>
      </w:r>
      <w:r w:rsidR="00696983" w:rsidRPr="00CE0FF8">
        <w:rPr>
          <w:rFonts w:asciiTheme="minorHAnsi" w:hAnsiTheme="minorHAnsi" w:cstheme="minorHAnsi"/>
          <w:b/>
          <w:sz w:val="24"/>
          <w:szCs w:val="24"/>
        </w:rPr>
        <w:t>º</w:t>
      </w:r>
      <w:r w:rsidR="008D7B1D" w:rsidRPr="00CE0FF8">
        <w:rPr>
          <w:rFonts w:asciiTheme="minorHAnsi" w:hAnsiTheme="minorHAnsi" w:cstheme="minorHAnsi"/>
          <w:sz w:val="24"/>
          <w:szCs w:val="24"/>
        </w:rPr>
        <w:t xml:space="preserve"> </w:t>
      </w:r>
      <w:r w:rsidR="009C540C" w:rsidRPr="00CE0FF8">
        <w:rPr>
          <w:rStyle w:val="CharacterStyle2"/>
          <w:rFonts w:asciiTheme="minorHAnsi" w:hAnsiTheme="minorHAnsi" w:cstheme="minorHAnsi"/>
          <w:sz w:val="24"/>
          <w:szCs w:val="24"/>
        </w:rPr>
        <w:t>Nos casos de comprovada má-fé, a reposição deve ser feita de uma só vez, sem prejuízo das penalidades cabíveis</w:t>
      </w:r>
      <w:r w:rsidR="00F206A7" w:rsidRPr="00CE0FF8">
        <w:rPr>
          <w:rStyle w:val="CharacterStyle2"/>
          <w:rFonts w:asciiTheme="minorHAnsi" w:hAnsiTheme="minorHAnsi" w:cstheme="minorHAnsi"/>
          <w:sz w:val="24"/>
          <w:szCs w:val="24"/>
        </w:rPr>
        <w:t>.</w:t>
      </w:r>
    </w:p>
    <w:p w14:paraId="43C4BB26" w14:textId="77777777" w:rsidR="00E37E60" w:rsidRPr="00CE0FF8" w:rsidRDefault="00F206A7" w:rsidP="00E04926">
      <w:pPr>
        <w:pStyle w:val="Style1"/>
        <w:kinsoku w:val="0"/>
        <w:autoSpaceDE/>
        <w:adjustRightInd/>
        <w:spacing w:line="276" w:lineRule="auto"/>
        <w:ind w:right="72"/>
        <w:jc w:val="both"/>
        <w:rPr>
          <w:rFonts w:asciiTheme="minorHAnsi" w:hAnsiTheme="minorHAnsi" w:cstheme="minorHAnsi"/>
          <w:sz w:val="24"/>
          <w:szCs w:val="24"/>
        </w:rPr>
      </w:pPr>
      <w:r w:rsidRPr="00CE0FF8">
        <w:rPr>
          <w:rFonts w:asciiTheme="minorHAnsi" w:hAnsiTheme="minorHAnsi" w:cstheme="minorHAnsi"/>
          <w:sz w:val="24"/>
          <w:szCs w:val="24"/>
        </w:rPr>
        <w:t xml:space="preserve"> </w:t>
      </w:r>
    </w:p>
    <w:p w14:paraId="6D4C7E63" w14:textId="77777777" w:rsidR="009B4F88" w:rsidRPr="00CE0FF8" w:rsidRDefault="003A1FBF"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szCs w:val="24"/>
        </w:rPr>
        <w:t>§</w:t>
      </w:r>
      <w:r w:rsidR="00E37E60" w:rsidRPr="00CE0FF8">
        <w:rPr>
          <w:rFonts w:asciiTheme="minorHAnsi" w:eastAsia="Times New Roman" w:hAnsiTheme="minorHAnsi" w:cstheme="minorHAnsi"/>
          <w:b/>
          <w:szCs w:val="24"/>
        </w:rPr>
        <w:t xml:space="preserve"> 2º</w:t>
      </w:r>
      <w:r w:rsidR="00441806" w:rsidRPr="00CE0FF8">
        <w:rPr>
          <w:rFonts w:asciiTheme="minorHAnsi" w:eastAsia="Times New Roman" w:hAnsiTheme="minorHAnsi" w:cstheme="minorHAnsi"/>
          <w:b/>
          <w:szCs w:val="24"/>
        </w:rPr>
        <w:t xml:space="preserve"> </w:t>
      </w:r>
      <w:r w:rsidR="00E37E60" w:rsidRPr="00CE0FF8">
        <w:rPr>
          <w:rFonts w:asciiTheme="minorHAnsi" w:hAnsiTheme="minorHAnsi" w:cstheme="minorHAnsi"/>
          <w:szCs w:val="24"/>
        </w:rPr>
        <w:t>Nos demais casos, a indenização de prejuízos causados à Fazenda Municipal poderá ser liquidada mediante desconto em folha de pagamento, nunca excedente de 20% (vinte por cento) da remuneração, à falta de outros bens que respondam pela indenização, ressalvados os casos de demissão ou exoneração, quando a dívida deverá ser liquidada de uma só vez.</w:t>
      </w:r>
    </w:p>
    <w:p w14:paraId="2A999726" w14:textId="77777777" w:rsidR="00E37E60" w:rsidRPr="00CE0FF8" w:rsidRDefault="00E37E60" w:rsidP="00E04926">
      <w:pPr>
        <w:spacing w:line="276" w:lineRule="auto"/>
        <w:jc w:val="both"/>
        <w:textAlignment w:val="baseline"/>
        <w:rPr>
          <w:rFonts w:asciiTheme="minorHAnsi" w:eastAsia="Times New Roman" w:hAnsiTheme="minorHAnsi" w:cstheme="minorHAnsi"/>
          <w:color w:val="000000"/>
          <w:szCs w:val="24"/>
        </w:rPr>
      </w:pPr>
    </w:p>
    <w:p w14:paraId="614857F5" w14:textId="77777777" w:rsidR="0085070F" w:rsidRPr="00CE0FF8" w:rsidRDefault="003A1FBF"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8D7B1D" w:rsidRPr="00CE0FF8">
        <w:rPr>
          <w:rFonts w:asciiTheme="minorHAnsi" w:eastAsia="Times New Roman" w:hAnsiTheme="minorHAnsi" w:cstheme="minorHAnsi"/>
          <w:b/>
          <w:color w:val="000000"/>
          <w:szCs w:val="24"/>
        </w:rPr>
        <w:t xml:space="preserve"> </w:t>
      </w:r>
      <w:r w:rsidR="00E37E60" w:rsidRPr="00CE0FF8">
        <w:rPr>
          <w:rFonts w:asciiTheme="minorHAnsi" w:eastAsia="Times New Roman" w:hAnsiTheme="minorHAnsi" w:cstheme="minorHAnsi"/>
          <w:b/>
          <w:color w:val="000000"/>
          <w:szCs w:val="24"/>
        </w:rPr>
        <w:t>3</w:t>
      </w:r>
      <w:r w:rsidR="00696983" w:rsidRPr="00CE0FF8">
        <w:rPr>
          <w:rFonts w:asciiTheme="minorHAnsi" w:eastAsia="Times New Roman" w:hAnsiTheme="minorHAnsi" w:cstheme="minorHAnsi"/>
          <w:b/>
          <w:color w:val="000000"/>
          <w:szCs w:val="24"/>
        </w:rPr>
        <w:t>º</w:t>
      </w:r>
      <w:r w:rsidR="008D7B1D" w:rsidRPr="00CE0FF8">
        <w:rPr>
          <w:rFonts w:asciiTheme="minorHAnsi" w:eastAsia="Times New Roman" w:hAnsiTheme="minorHAnsi" w:cstheme="minorHAnsi"/>
          <w:color w:val="000000"/>
          <w:szCs w:val="24"/>
        </w:rPr>
        <w:t xml:space="preserve"> Tratando-se de dano causado a terceiro, responderá</w:t>
      </w:r>
      <w:r w:rsidR="00696983" w:rsidRPr="00CE0FF8">
        <w:rPr>
          <w:rFonts w:asciiTheme="minorHAnsi" w:eastAsia="Times New Roman" w:hAnsiTheme="minorHAnsi" w:cstheme="minorHAnsi"/>
          <w:color w:val="000000"/>
          <w:szCs w:val="24"/>
        </w:rPr>
        <w:t xml:space="preserve"> o </w:t>
      </w:r>
      <w:r w:rsidR="00016805" w:rsidRPr="00CE0FF8">
        <w:rPr>
          <w:rFonts w:asciiTheme="minorHAnsi" w:eastAsia="Times New Roman" w:hAnsiTheme="minorHAnsi" w:cstheme="minorHAnsi"/>
          <w:color w:val="000000"/>
          <w:szCs w:val="24"/>
        </w:rPr>
        <w:t>servidor</w:t>
      </w:r>
      <w:r w:rsidR="008D7B1D" w:rsidRPr="00CE0FF8">
        <w:rPr>
          <w:rFonts w:asciiTheme="minorHAnsi" w:eastAsia="Times New Roman" w:hAnsiTheme="minorHAnsi" w:cstheme="minorHAnsi"/>
          <w:color w:val="000000"/>
          <w:szCs w:val="24"/>
        </w:rPr>
        <w:t xml:space="preserve"> </w:t>
      </w:r>
      <w:r w:rsidR="009B4F88" w:rsidRPr="00CE0FF8">
        <w:rPr>
          <w:rFonts w:asciiTheme="minorHAnsi" w:eastAsia="Times New Roman" w:hAnsiTheme="minorHAnsi" w:cstheme="minorHAnsi"/>
          <w:color w:val="000000"/>
          <w:szCs w:val="24"/>
        </w:rPr>
        <w:t>à</w:t>
      </w:r>
      <w:r w:rsidR="008D7B1D" w:rsidRPr="00CE0FF8">
        <w:rPr>
          <w:rFonts w:asciiTheme="minorHAnsi" w:eastAsia="Times New Roman" w:hAnsiTheme="minorHAnsi" w:cstheme="minorHAnsi"/>
          <w:color w:val="000000"/>
          <w:szCs w:val="24"/>
        </w:rPr>
        <w:t xml:space="preserve"> Fazenda Municipal em </w:t>
      </w:r>
      <w:r w:rsidR="009B4F88" w:rsidRPr="00CE0FF8">
        <w:rPr>
          <w:rFonts w:asciiTheme="minorHAnsi" w:eastAsia="Times New Roman" w:hAnsiTheme="minorHAnsi" w:cstheme="minorHAnsi"/>
          <w:color w:val="000000"/>
          <w:szCs w:val="24"/>
        </w:rPr>
        <w:t xml:space="preserve">ação </w:t>
      </w:r>
      <w:r w:rsidR="008D7B1D" w:rsidRPr="00CE0FF8">
        <w:rPr>
          <w:rFonts w:asciiTheme="minorHAnsi" w:eastAsia="Times New Roman" w:hAnsiTheme="minorHAnsi" w:cstheme="minorHAnsi"/>
          <w:color w:val="000000"/>
          <w:szCs w:val="24"/>
        </w:rPr>
        <w:t>regressiva</w:t>
      </w:r>
      <w:r w:rsidR="00E37E60" w:rsidRPr="00CE0FF8">
        <w:rPr>
          <w:rFonts w:asciiTheme="minorHAnsi" w:eastAsia="Times New Roman" w:hAnsiTheme="minorHAnsi" w:cstheme="minorHAnsi"/>
          <w:color w:val="000000"/>
          <w:szCs w:val="24"/>
        </w:rPr>
        <w:t>,</w:t>
      </w:r>
      <w:r w:rsidR="008D7B1D" w:rsidRPr="00CE0FF8">
        <w:rPr>
          <w:rFonts w:asciiTheme="minorHAnsi" w:eastAsia="Times New Roman" w:hAnsiTheme="minorHAnsi" w:cstheme="minorHAnsi"/>
          <w:color w:val="000000"/>
          <w:szCs w:val="24"/>
        </w:rPr>
        <w:t xml:space="preserve"> pr</w:t>
      </w:r>
      <w:r w:rsidR="00696983" w:rsidRPr="00CE0FF8">
        <w:rPr>
          <w:rFonts w:asciiTheme="minorHAnsi" w:eastAsia="Times New Roman" w:hAnsiTheme="minorHAnsi" w:cstheme="minorHAnsi"/>
          <w:color w:val="000000"/>
          <w:szCs w:val="24"/>
        </w:rPr>
        <w:t>oposta</w:t>
      </w:r>
      <w:r w:rsidR="008D7B1D" w:rsidRPr="00CE0FF8">
        <w:rPr>
          <w:rFonts w:asciiTheme="minorHAnsi" w:eastAsia="Times New Roman" w:hAnsiTheme="minorHAnsi" w:cstheme="minorHAnsi"/>
          <w:color w:val="000000"/>
          <w:szCs w:val="24"/>
        </w:rPr>
        <w:t xml:space="preserve"> depois de transitar e</w:t>
      </w:r>
      <w:r w:rsidR="00516418" w:rsidRPr="00CE0FF8">
        <w:rPr>
          <w:rFonts w:asciiTheme="minorHAnsi" w:eastAsia="Times New Roman" w:hAnsiTheme="minorHAnsi" w:cstheme="minorHAnsi"/>
          <w:color w:val="000000"/>
          <w:szCs w:val="24"/>
        </w:rPr>
        <w:t>m</w:t>
      </w:r>
      <w:r w:rsidR="008D7B1D" w:rsidRPr="00CE0FF8">
        <w:rPr>
          <w:rFonts w:asciiTheme="minorHAnsi" w:eastAsia="Times New Roman" w:hAnsiTheme="minorHAnsi" w:cstheme="minorHAnsi"/>
          <w:color w:val="000000"/>
          <w:szCs w:val="24"/>
        </w:rPr>
        <w:t xml:space="preserve"> julgado a decisão que houver condenado </w:t>
      </w:r>
      <w:r w:rsidR="009B4F88" w:rsidRPr="00CE0FF8">
        <w:rPr>
          <w:rFonts w:asciiTheme="minorHAnsi" w:eastAsia="Times New Roman" w:hAnsiTheme="minorHAnsi" w:cstheme="minorHAnsi"/>
          <w:color w:val="000000"/>
          <w:szCs w:val="24"/>
        </w:rPr>
        <w:t>a</w:t>
      </w:r>
      <w:r w:rsidR="008D7B1D" w:rsidRPr="00CE0FF8">
        <w:rPr>
          <w:rFonts w:asciiTheme="minorHAnsi" w:eastAsia="Times New Roman" w:hAnsiTheme="minorHAnsi" w:cstheme="minorHAnsi"/>
          <w:color w:val="000000"/>
          <w:szCs w:val="24"/>
        </w:rPr>
        <w:t xml:space="preserve"> Fazenda a indenizar o terceiro prejudicado.</w:t>
      </w:r>
    </w:p>
    <w:p w14:paraId="2F6332F6" w14:textId="77777777" w:rsidR="00761F3A" w:rsidRPr="00CE0FF8" w:rsidRDefault="00761F3A" w:rsidP="00E04926">
      <w:pPr>
        <w:spacing w:line="276" w:lineRule="auto"/>
        <w:jc w:val="both"/>
        <w:textAlignment w:val="baseline"/>
        <w:rPr>
          <w:rFonts w:asciiTheme="minorHAnsi" w:eastAsia="Times New Roman" w:hAnsiTheme="minorHAnsi" w:cstheme="minorHAnsi"/>
          <w:color w:val="000000"/>
          <w:szCs w:val="24"/>
        </w:rPr>
      </w:pPr>
    </w:p>
    <w:p w14:paraId="0BA6E2DC" w14:textId="468B317B" w:rsidR="00761F3A" w:rsidRDefault="00761F3A"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CC75EE" w:rsidRPr="00CE0FF8">
        <w:rPr>
          <w:rFonts w:asciiTheme="minorHAnsi" w:eastAsia="Times New Roman" w:hAnsiTheme="minorHAnsi" w:cstheme="minorHAnsi"/>
          <w:b/>
          <w:color w:val="000000"/>
          <w:szCs w:val="24"/>
        </w:rPr>
        <w:t>184</w:t>
      </w:r>
      <w:r w:rsidR="00C8133A"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Os casos de acidentes automobilísticos que envolvam veículos de propriedade do Município de Clevelândia conduzidos por servidores, que se desenvolvam no âmbito administrativo, serão tomadas as seguintes providências e responsabilizações: </w:t>
      </w:r>
    </w:p>
    <w:p w14:paraId="64F6118D" w14:textId="77777777" w:rsidR="003F3754" w:rsidRPr="00CE0FF8" w:rsidRDefault="003F3754" w:rsidP="00E04926">
      <w:pPr>
        <w:spacing w:line="276" w:lineRule="auto"/>
        <w:jc w:val="both"/>
        <w:textAlignment w:val="baseline"/>
        <w:rPr>
          <w:rFonts w:asciiTheme="minorHAnsi" w:eastAsia="Times New Roman" w:hAnsiTheme="minorHAnsi" w:cstheme="minorHAnsi"/>
          <w:color w:val="000000"/>
          <w:szCs w:val="24"/>
        </w:rPr>
      </w:pPr>
    </w:p>
    <w:p w14:paraId="39B79A15" w14:textId="05776590" w:rsidR="00761F3A" w:rsidRPr="00CE0FF8" w:rsidRDefault="00441806" w:rsidP="00E508B5">
      <w:pPr>
        <w:numPr>
          <w:ilvl w:val="0"/>
          <w:numId w:val="31"/>
        </w:numPr>
        <w:spacing w:line="276" w:lineRule="auto"/>
        <w:ind w:left="426" w:hanging="426"/>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o</w:t>
      </w:r>
      <w:r w:rsidR="009B4F88" w:rsidRPr="00CE0FF8">
        <w:rPr>
          <w:rFonts w:asciiTheme="minorHAnsi" w:eastAsia="Times New Roman" w:hAnsiTheme="minorHAnsi" w:cstheme="minorHAnsi"/>
          <w:color w:val="000000"/>
          <w:szCs w:val="24"/>
        </w:rPr>
        <w:t xml:space="preserve"> servidor condutor deverá manter o veículo no local até que seja realizado o levantamento pela autoridade competente, </w:t>
      </w:r>
      <w:r w:rsidR="00761F3A" w:rsidRPr="00CE0FF8">
        <w:rPr>
          <w:rFonts w:asciiTheme="minorHAnsi" w:eastAsia="Times New Roman" w:hAnsiTheme="minorHAnsi" w:cstheme="minorHAnsi"/>
          <w:color w:val="000000"/>
          <w:szCs w:val="24"/>
        </w:rPr>
        <w:t>e</w:t>
      </w:r>
      <w:r w:rsidR="003F3754">
        <w:rPr>
          <w:rFonts w:asciiTheme="minorHAnsi" w:eastAsia="Times New Roman" w:hAnsiTheme="minorHAnsi" w:cstheme="minorHAnsi"/>
          <w:color w:val="000000"/>
          <w:szCs w:val="24"/>
        </w:rPr>
        <w:t xml:space="preserve"> elaboração do laudo respectivo;</w:t>
      </w:r>
    </w:p>
    <w:p w14:paraId="539EEE18" w14:textId="14C25D4C" w:rsidR="00761F3A" w:rsidRPr="00CE0FF8" w:rsidRDefault="00C0076B" w:rsidP="00E508B5">
      <w:pPr>
        <w:numPr>
          <w:ilvl w:val="0"/>
          <w:numId w:val="31"/>
        </w:numPr>
        <w:spacing w:line="276" w:lineRule="auto"/>
        <w:ind w:left="426" w:hanging="426"/>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n</w:t>
      </w:r>
      <w:r w:rsidR="00761F3A" w:rsidRPr="00CE0FF8">
        <w:rPr>
          <w:rFonts w:asciiTheme="minorHAnsi" w:eastAsia="Times New Roman" w:hAnsiTheme="minorHAnsi" w:cstheme="minorHAnsi"/>
          <w:szCs w:val="24"/>
        </w:rPr>
        <w:t>os casos de multas</w:t>
      </w:r>
      <w:r w:rsidR="007A08A4" w:rsidRPr="00CE0FF8">
        <w:rPr>
          <w:rFonts w:asciiTheme="minorHAnsi" w:eastAsia="Times New Roman" w:hAnsiTheme="minorHAnsi" w:cstheme="minorHAnsi"/>
          <w:szCs w:val="24"/>
        </w:rPr>
        <w:t xml:space="preserve"> por infrações de trânsito que forem aplicadas ao Município, serão suportadas pelo condutor do veículo e a importância descontada em folha de pagamento do responsável</w:t>
      </w:r>
      <w:r w:rsidR="000E014C" w:rsidRPr="00CE0FF8">
        <w:rPr>
          <w:rFonts w:asciiTheme="minorHAnsi" w:eastAsia="Times New Roman" w:hAnsiTheme="minorHAnsi" w:cstheme="minorHAnsi"/>
          <w:szCs w:val="24"/>
        </w:rPr>
        <w:t>, exceto se forem cometidas por condutores de ambulância, em casos de emergência justificada</w:t>
      </w:r>
      <w:r w:rsidR="003F3754">
        <w:rPr>
          <w:rFonts w:asciiTheme="minorHAnsi" w:eastAsia="Times New Roman" w:hAnsiTheme="minorHAnsi" w:cstheme="minorHAnsi"/>
          <w:szCs w:val="24"/>
        </w:rPr>
        <w:t>;</w:t>
      </w:r>
    </w:p>
    <w:p w14:paraId="13210017" w14:textId="77777777" w:rsidR="00A4540A" w:rsidRPr="00CE0FF8" w:rsidRDefault="00C0076B" w:rsidP="00E508B5">
      <w:pPr>
        <w:numPr>
          <w:ilvl w:val="0"/>
          <w:numId w:val="31"/>
        </w:numPr>
        <w:spacing w:line="276" w:lineRule="auto"/>
        <w:ind w:left="426" w:hanging="426"/>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s</w:t>
      </w:r>
      <w:r w:rsidR="00A4540A" w:rsidRPr="00CE0FF8">
        <w:rPr>
          <w:rFonts w:asciiTheme="minorHAnsi" w:eastAsia="Times New Roman" w:hAnsiTheme="minorHAnsi" w:cstheme="minorHAnsi"/>
          <w:color w:val="000000"/>
          <w:szCs w:val="24"/>
        </w:rPr>
        <w:t>endo apurada imprudência, imperícia e negligência por parte do servidor condutor do veículo, este deverá reembolsar o Município nas despesas efetuadas, podendo ser na forma prevista no § 1º do artigo anterior.</w:t>
      </w:r>
    </w:p>
    <w:p w14:paraId="740D1F03" w14:textId="77777777" w:rsidR="00A4540A" w:rsidRPr="00CE0FF8" w:rsidRDefault="00A4540A" w:rsidP="00E04926">
      <w:pPr>
        <w:spacing w:line="276" w:lineRule="auto"/>
        <w:ind w:left="360"/>
        <w:jc w:val="both"/>
        <w:textAlignment w:val="baseline"/>
        <w:rPr>
          <w:rFonts w:asciiTheme="minorHAnsi" w:eastAsia="Times New Roman" w:hAnsiTheme="minorHAnsi" w:cstheme="minorHAnsi"/>
          <w:szCs w:val="24"/>
        </w:rPr>
      </w:pPr>
    </w:p>
    <w:p w14:paraId="366B99D2" w14:textId="77777777" w:rsidR="005C1D4F" w:rsidRPr="00CE0FF8" w:rsidRDefault="00CC75EE" w:rsidP="00E04926">
      <w:pPr>
        <w:pStyle w:val="PargrafodaLista"/>
        <w:spacing w:line="276" w:lineRule="auto"/>
        <w:ind w:left="0"/>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Parágrafo único -</w:t>
      </w:r>
      <w:r w:rsidR="009F4026" w:rsidRPr="00CE0FF8">
        <w:rPr>
          <w:rFonts w:asciiTheme="minorHAnsi" w:eastAsia="Times New Roman" w:hAnsiTheme="minorHAnsi" w:cstheme="minorHAnsi"/>
          <w:b/>
          <w:szCs w:val="24"/>
        </w:rPr>
        <w:t xml:space="preserve"> </w:t>
      </w:r>
      <w:r w:rsidR="005C1D4F" w:rsidRPr="00CE0FF8">
        <w:rPr>
          <w:rFonts w:asciiTheme="minorHAnsi" w:eastAsia="Times New Roman" w:hAnsiTheme="minorHAnsi" w:cstheme="minorHAnsi"/>
          <w:szCs w:val="24"/>
        </w:rPr>
        <w:t>Não sendo pagas as multas pelos condutores responsáveis</w:t>
      </w:r>
      <w:r w:rsidR="007D7F9E" w:rsidRPr="00CE0FF8">
        <w:rPr>
          <w:rFonts w:asciiTheme="minorHAnsi" w:eastAsia="Times New Roman" w:hAnsiTheme="minorHAnsi" w:cstheme="minorHAnsi"/>
          <w:szCs w:val="24"/>
        </w:rPr>
        <w:t xml:space="preserve"> pela infração</w:t>
      </w:r>
      <w:r w:rsidR="005C1D4F" w:rsidRPr="00CE0FF8">
        <w:rPr>
          <w:rFonts w:asciiTheme="minorHAnsi" w:eastAsia="Times New Roman" w:hAnsiTheme="minorHAnsi" w:cstheme="minorHAnsi"/>
          <w:szCs w:val="24"/>
        </w:rPr>
        <w:t xml:space="preserve">, </w:t>
      </w:r>
      <w:r w:rsidR="007D7F9E" w:rsidRPr="00CE0FF8">
        <w:rPr>
          <w:rFonts w:asciiTheme="minorHAnsi" w:eastAsia="Times New Roman" w:hAnsiTheme="minorHAnsi" w:cstheme="minorHAnsi"/>
          <w:szCs w:val="24"/>
        </w:rPr>
        <w:t xml:space="preserve">as mesmas </w:t>
      </w:r>
      <w:r w:rsidR="005C1D4F" w:rsidRPr="00CE0FF8">
        <w:rPr>
          <w:rFonts w:asciiTheme="minorHAnsi" w:eastAsia="Times New Roman" w:hAnsiTheme="minorHAnsi" w:cstheme="minorHAnsi"/>
          <w:szCs w:val="24"/>
        </w:rPr>
        <w:t>deverão ser suportadas pelo Secretário responsável pelo condutor infrator.</w:t>
      </w:r>
    </w:p>
    <w:p w14:paraId="58F8DE23" w14:textId="77777777" w:rsidR="009B4F88" w:rsidRPr="00CE0FF8" w:rsidRDefault="009B4F88" w:rsidP="00E04926">
      <w:pPr>
        <w:spacing w:line="276" w:lineRule="auto"/>
        <w:jc w:val="both"/>
        <w:textAlignment w:val="baseline"/>
        <w:rPr>
          <w:rFonts w:asciiTheme="minorHAnsi" w:eastAsia="Times New Roman" w:hAnsiTheme="minorHAnsi" w:cstheme="minorHAnsi"/>
          <w:szCs w:val="24"/>
        </w:rPr>
      </w:pPr>
    </w:p>
    <w:p w14:paraId="5E6EBE2D" w14:textId="77777777" w:rsidR="0085070F" w:rsidRPr="00CE0FF8" w:rsidRDefault="008D7B1D"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A4540A" w:rsidRPr="00CE0FF8">
        <w:rPr>
          <w:rFonts w:asciiTheme="minorHAnsi" w:eastAsia="Times New Roman" w:hAnsiTheme="minorHAnsi" w:cstheme="minorHAnsi"/>
          <w:b/>
          <w:color w:val="000000"/>
          <w:szCs w:val="24"/>
        </w:rPr>
        <w:t>1</w:t>
      </w:r>
      <w:r w:rsidR="00CC75EE" w:rsidRPr="00CE0FF8">
        <w:rPr>
          <w:rFonts w:asciiTheme="minorHAnsi" w:eastAsia="Times New Roman" w:hAnsiTheme="minorHAnsi" w:cstheme="minorHAnsi"/>
          <w:b/>
          <w:color w:val="000000"/>
          <w:szCs w:val="24"/>
        </w:rPr>
        <w:t>85</w:t>
      </w:r>
      <w:r w:rsidR="00C8133A"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A responsabilidade penal abrange os crimes e </w:t>
      </w:r>
      <w:r w:rsidR="00696983" w:rsidRPr="00CE0FF8">
        <w:rPr>
          <w:rFonts w:asciiTheme="minorHAnsi" w:eastAsia="Times New Roman" w:hAnsiTheme="minorHAnsi" w:cstheme="minorHAnsi"/>
          <w:color w:val="000000"/>
          <w:szCs w:val="24"/>
        </w:rPr>
        <w:t>contra</w:t>
      </w:r>
      <w:r w:rsidRPr="00CE0FF8">
        <w:rPr>
          <w:rFonts w:asciiTheme="minorHAnsi" w:eastAsia="Times New Roman" w:hAnsiTheme="minorHAnsi" w:cstheme="minorHAnsi"/>
          <w:color w:val="000000"/>
          <w:szCs w:val="24"/>
        </w:rPr>
        <w:t xml:space="preserve">venções imputados ao </w:t>
      </w:r>
      <w:r w:rsidR="00016805" w:rsidRPr="00CE0FF8">
        <w:rPr>
          <w:rFonts w:asciiTheme="minorHAnsi" w:eastAsia="Times New Roman" w:hAnsiTheme="minorHAnsi" w:cstheme="minorHAnsi"/>
          <w:color w:val="000000"/>
          <w:szCs w:val="24"/>
        </w:rPr>
        <w:t>servidor</w:t>
      </w:r>
      <w:r w:rsidRPr="00CE0FF8">
        <w:rPr>
          <w:rFonts w:asciiTheme="minorHAnsi" w:eastAsia="Times New Roman" w:hAnsiTheme="minorHAnsi" w:cstheme="minorHAnsi"/>
          <w:color w:val="000000"/>
          <w:szCs w:val="24"/>
        </w:rPr>
        <w:t xml:space="preserve"> nessa qualidade.</w:t>
      </w:r>
    </w:p>
    <w:p w14:paraId="5982BFE7" w14:textId="77777777" w:rsidR="007A08A4" w:rsidRPr="00CE0FF8" w:rsidRDefault="007A08A4" w:rsidP="00E04926">
      <w:pPr>
        <w:spacing w:line="276" w:lineRule="auto"/>
        <w:jc w:val="both"/>
        <w:textAlignment w:val="baseline"/>
        <w:rPr>
          <w:rFonts w:asciiTheme="minorHAnsi" w:eastAsia="Times New Roman" w:hAnsiTheme="minorHAnsi" w:cstheme="minorHAnsi"/>
          <w:color w:val="000000"/>
          <w:szCs w:val="24"/>
        </w:rPr>
      </w:pPr>
    </w:p>
    <w:p w14:paraId="0808EEEB" w14:textId="77777777" w:rsidR="0085070F" w:rsidRPr="00CE0FF8" w:rsidRDefault="008D7B1D"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A4540A" w:rsidRPr="00CE0FF8">
        <w:rPr>
          <w:rFonts w:asciiTheme="minorHAnsi" w:eastAsia="Times New Roman" w:hAnsiTheme="minorHAnsi" w:cstheme="minorHAnsi"/>
          <w:b/>
          <w:color w:val="000000"/>
          <w:szCs w:val="24"/>
        </w:rPr>
        <w:t>1</w:t>
      </w:r>
      <w:r w:rsidR="00CC75EE" w:rsidRPr="00CE0FF8">
        <w:rPr>
          <w:rFonts w:asciiTheme="minorHAnsi" w:eastAsia="Times New Roman" w:hAnsiTheme="minorHAnsi" w:cstheme="minorHAnsi"/>
          <w:b/>
          <w:color w:val="000000"/>
          <w:szCs w:val="24"/>
        </w:rPr>
        <w:t>86</w:t>
      </w:r>
      <w:r w:rsidR="00C8133A"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A responsabilidade administrativa resulta de atos prati</w:t>
      </w:r>
      <w:r w:rsidRPr="00CE0FF8">
        <w:rPr>
          <w:rFonts w:asciiTheme="minorHAnsi" w:eastAsia="Times New Roman" w:hAnsiTheme="minorHAnsi" w:cstheme="minorHAnsi"/>
          <w:color w:val="000000"/>
          <w:szCs w:val="24"/>
        </w:rPr>
        <w:softHyphen/>
        <w:t>cados ou omissões ocorridas no desempenho do cargo ou função</w:t>
      </w:r>
      <w:r w:rsidR="009C540C" w:rsidRPr="00CE0FF8">
        <w:rPr>
          <w:rFonts w:asciiTheme="minorHAnsi" w:eastAsia="Times New Roman" w:hAnsiTheme="minorHAnsi" w:cstheme="minorHAnsi"/>
          <w:color w:val="000000"/>
          <w:szCs w:val="24"/>
        </w:rPr>
        <w:t xml:space="preserve"> em decorrência de cond</w:t>
      </w:r>
      <w:r w:rsidR="00B76E53" w:rsidRPr="00CE0FF8">
        <w:rPr>
          <w:rFonts w:asciiTheme="minorHAnsi" w:eastAsia="Times New Roman" w:hAnsiTheme="minorHAnsi" w:cstheme="minorHAnsi"/>
          <w:color w:val="000000"/>
          <w:szCs w:val="24"/>
        </w:rPr>
        <w:t>utas proibidas previstas neste e</w:t>
      </w:r>
      <w:r w:rsidR="009C540C" w:rsidRPr="00CE0FF8">
        <w:rPr>
          <w:rFonts w:asciiTheme="minorHAnsi" w:eastAsia="Times New Roman" w:hAnsiTheme="minorHAnsi" w:cstheme="minorHAnsi"/>
          <w:color w:val="000000"/>
          <w:szCs w:val="24"/>
        </w:rPr>
        <w:t>statuto</w:t>
      </w:r>
      <w:r w:rsidRPr="00CE0FF8">
        <w:rPr>
          <w:rFonts w:asciiTheme="minorHAnsi" w:eastAsia="Times New Roman" w:hAnsiTheme="minorHAnsi" w:cstheme="minorHAnsi"/>
          <w:color w:val="000000"/>
          <w:szCs w:val="24"/>
        </w:rPr>
        <w:t>.</w:t>
      </w:r>
    </w:p>
    <w:p w14:paraId="59C2535C" w14:textId="77777777" w:rsidR="009C540C" w:rsidRPr="00CE0FF8" w:rsidRDefault="009C540C" w:rsidP="00E04926">
      <w:pPr>
        <w:spacing w:line="276" w:lineRule="auto"/>
        <w:jc w:val="center"/>
        <w:textAlignment w:val="baseline"/>
        <w:rPr>
          <w:rFonts w:asciiTheme="minorHAnsi" w:eastAsia="Arial" w:hAnsiTheme="minorHAnsi" w:cstheme="minorHAnsi"/>
          <w:b/>
          <w:color w:val="000000"/>
          <w:szCs w:val="24"/>
        </w:rPr>
      </w:pPr>
    </w:p>
    <w:p w14:paraId="0F04CDC9" w14:textId="7808F4EC" w:rsidR="009C540C" w:rsidRDefault="009C540C" w:rsidP="00E04926">
      <w:pPr>
        <w:pStyle w:val="Style1"/>
        <w:kinsoku w:val="0"/>
        <w:autoSpaceDE/>
        <w:adjustRightInd/>
        <w:spacing w:line="276" w:lineRule="auto"/>
        <w:ind w:right="72"/>
        <w:jc w:val="both"/>
        <w:rPr>
          <w:rStyle w:val="CharacterStyle2"/>
          <w:rFonts w:asciiTheme="minorHAnsi" w:hAnsiTheme="minorHAnsi" w:cstheme="minorHAnsi"/>
          <w:sz w:val="24"/>
          <w:szCs w:val="24"/>
        </w:rPr>
      </w:pPr>
      <w:r w:rsidRPr="00CE0FF8">
        <w:rPr>
          <w:rStyle w:val="CharacterStyle2"/>
          <w:rFonts w:asciiTheme="minorHAnsi" w:hAnsiTheme="minorHAnsi" w:cstheme="minorHAnsi"/>
          <w:b/>
          <w:sz w:val="24"/>
          <w:szCs w:val="24"/>
        </w:rPr>
        <w:t xml:space="preserve">Art. </w:t>
      </w:r>
      <w:r w:rsidR="00CC75EE" w:rsidRPr="00CE0FF8">
        <w:rPr>
          <w:rStyle w:val="CharacterStyle2"/>
          <w:rFonts w:asciiTheme="minorHAnsi" w:hAnsiTheme="minorHAnsi" w:cstheme="minorHAnsi"/>
          <w:b/>
          <w:sz w:val="24"/>
          <w:szCs w:val="24"/>
        </w:rPr>
        <w:t>187</w:t>
      </w:r>
      <w:r w:rsidR="00C8133A" w:rsidRPr="00CE0FF8">
        <w:rPr>
          <w:rStyle w:val="CharacterStyle2"/>
          <w:rFonts w:asciiTheme="minorHAnsi" w:hAnsiTheme="minorHAnsi" w:cstheme="minorHAnsi"/>
          <w:b/>
          <w:sz w:val="24"/>
          <w:szCs w:val="24"/>
        </w:rPr>
        <w:t>.</w:t>
      </w:r>
      <w:r w:rsidRPr="00CE0FF8">
        <w:rPr>
          <w:rStyle w:val="CharacterStyle2"/>
          <w:rFonts w:asciiTheme="minorHAnsi" w:hAnsiTheme="minorHAnsi" w:cstheme="minorHAnsi"/>
          <w:sz w:val="24"/>
          <w:szCs w:val="24"/>
        </w:rPr>
        <w:t xml:space="preserve"> As cominações civis, penais e disciplinares poderão acumular-se, sendo umas e outras independentes entre si, bem assim as instâncias administrativa, civil e penal.</w:t>
      </w:r>
    </w:p>
    <w:p w14:paraId="0AA8EB76" w14:textId="77777777" w:rsidR="003F3754" w:rsidRPr="00CE0FF8" w:rsidRDefault="003F3754" w:rsidP="00E04926">
      <w:pPr>
        <w:pStyle w:val="Style1"/>
        <w:kinsoku w:val="0"/>
        <w:autoSpaceDE/>
        <w:adjustRightInd/>
        <w:spacing w:line="276" w:lineRule="auto"/>
        <w:ind w:right="72"/>
        <w:jc w:val="both"/>
        <w:rPr>
          <w:rStyle w:val="CharacterStyle2"/>
          <w:rFonts w:asciiTheme="minorHAnsi" w:hAnsiTheme="minorHAnsi" w:cstheme="minorHAnsi"/>
          <w:sz w:val="24"/>
          <w:szCs w:val="24"/>
        </w:rPr>
      </w:pPr>
    </w:p>
    <w:p w14:paraId="1FD54358" w14:textId="77777777" w:rsidR="009C540C" w:rsidRPr="00CE0FF8" w:rsidRDefault="009C540C" w:rsidP="00E04926">
      <w:pPr>
        <w:pStyle w:val="Style6"/>
        <w:kinsoku w:val="0"/>
        <w:autoSpaceDE/>
        <w:spacing w:before="0" w:line="276" w:lineRule="auto"/>
        <w:ind w:right="72"/>
        <w:rPr>
          <w:rStyle w:val="CharacterStyle4"/>
          <w:rFonts w:asciiTheme="minorHAnsi" w:hAnsiTheme="minorHAnsi" w:cstheme="minorHAnsi"/>
          <w:sz w:val="24"/>
          <w:szCs w:val="24"/>
        </w:rPr>
      </w:pPr>
      <w:r w:rsidRPr="00CE0FF8">
        <w:rPr>
          <w:rStyle w:val="CharacterStyle4"/>
          <w:rFonts w:asciiTheme="minorHAnsi" w:hAnsiTheme="minorHAnsi" w:cstheme="minorHAnsi"/>
          <w:b/>
          <w:sz w:val="24"/>
          <w:szCs w:val="24"/>
        </w:rPr>
        <w:t xml:space="preserve">Art. </w:t>
      </w:r>
      <w:r w:rsidR="00CC75EE" w:rsidRPr="00CE0FF8">
        <w:rPr>
          <w:rStyle w:val="CharacterStyle4"/>
          <w:rFonts w:asciiTheme="minorHAnsi" w:hAnsiTheme="minorHAnsi" w:cstheme="minorHAnsi"/>
          <w:b/>
          <w:sz w:val="24"/>
          <w:szCs w:val="24"/>
        </w:rPr>
        <w:t>188</w:t>
      </w:r>
      <w:r w:rsidR="00C8133A" w:rsidRPr="00CE0FF8">
        <w:rPr>
          <w:rStyle w:val="CharacterStyle4"/>
          <w:rFonts w:asciiTheme="minorHAnsi" w:hAnsiTheme="minorHAnsi" w:cstheme="minorHAnsi"/>
          <w:b/>
          <w:sz w:val="24"/>
          <w:szCs w:val="24"/>
        </w:rPr>
        <w:t>.</w:t>
      </w:r>
      <w:r w:rsidRPr="00CE0FF8">
        <w:rPr>
          <w:rStyle w:val="CharacterStyle4"/>
          <w:rFonts w:asciiTheme="minorHAnsi" w:hAnsiTheme="minorHAnsi" w:cstheme="minorHAnsi"/>
          <w:sz w:val="24"/>
          <w:szCs w:val="24"/>
        </w:rPr>
        <w:t xml:space="preserve"> A responsabilidade civil ou administrativa do servidor será afastada, no caso de absolvição criminal que negue a exis</w:t>
      </w:r>
      <w:r w:rsidR="00602F39" w:rsidRPr="00CE0FF8">
        <w:rPr>
          <w:rStyle w:val="CharacterStyle4"/>
          <w:rFonts w:asciiTheme="minorHAnsi" w:hAnsiTheme="minorHAnsi" w:cstheme="minorHAnsi"/>
          <w:sz w:val="24"/>
          <w:szCs w:val="24"/>
        </w:rPr>
        <w:t xml:space="preserve">tência do fato ou a sua autoria, </w:t>
      </w:r>
      <w:r w:rsidR="00602F39" w:rsidRPr="00CE0FF8">
        <w:rPr>
          <w:rFonts w:asciiTheme="minorHAnsi" w:hAnsiTheme="minorHAnsi" w:cstheme="minorHAnsi"/>
          <w:sz w:val="24"/>
          <w:szCs w:val="24"/>
        </w:rPr>
        <w:t>exceto se verificada falta disciplinar residual sancionável (outra irregularidade que constitua infração administrativa) não abarcada pela sentença penal absolutória.</w:t>
      </w:r>
    </w:p>
    <w:p w14:paraId="53854070" w14:textId="77777777" w:rsidR="009C540C" w:rsidRPr="00CE0FF8" w:rsidRDefault="009C540C" w:rsidP="00E04926">
      <w:pPr>
        <w:pStyle w:val="Style6"/>
        <w:kinsoku w:val="0"/>
        <w:autoSpaceDE/>
        <w:spacing w:before="0" w:line="276" w:lineRule="auto"/>
        <w:ind w:right="72"/>
        <w:rPr>
          <w:rStyle w:val="CharacterStyle4"/>
          <w:rFonts w:asciiTheme="minorHAnsi" w:hAnsiTheme="minorHAnsi" w:cstheme="minorHAnsi"/>
          <w:sz w:val="24"/>
          <w:szCs w:val="24"/>
        </w:rPr>
      </w:pPr>
    </w:p>
    <w:p w14:paraId="3A05EEBE" w14:textId="77777777" w:rsidR="009C540C" w:rsidRPr="00CE0FF8" w:rsidRDefault="009C540C" w:rsidP="00E04926">
      <w:pPr>
        <w:pStyle w:val="Style6"/>
        <w:kinsoku w:val="0"/>
        <w:autoSpaceDE/>
        <w:spacing w:before="0" w:line="276" w:lineRule="auto"/>
        <w:ind w:right="72"/>
        <w:rPr>
          <w:rStyle w:val="CharacterStyle4"/>
          <w:rFonts w:asciiTheme="minorHAnsi" w:hAnsiTheme="minorHAnsi" w:cstheme="minorHAnsi"/>
          <w:sz w:val="24"/>
          <w:szCs w:val="24"/>
        </w:rPr>
      </w:pPr>
      <w:r w:rsidRPr="00CE0FF8">
        <w:rPr>
          <w:rStyle w:val="CharacterStyle4"/>
          <w:rFonts w:asciiTheme="minorHAnsi" w:hAnsiTheme="minorHAnsi" w:cstheme="minorHAnsi"/>
          <w:b/>
          <w:sz w:val="24"/>
          <w:szCs w:val="24"/>
        </w:rPr>
        <w:t xml:space="preserve">Art. </w:t>
      </w:r>
      <w:r w:rsidR="00CC75EE" w:rsidRPr="00CE0FF8">
        <w:rPr>
          <w:rStyle w:val="CharacterStyle4"/>
          <w:rFonts w:asciiTheme="minorHAnsi" w:hAnsiTheme="minorHAnsi" w:cstheme="minorHAnsi"/>
          <w:b/>
          <w:sz w:val="24"/>
          <w:szCs w:val="24"/>
        </w:rPr>
        <w:t>189</w:t>
      </w:r>
      <w:r w:rsidR="00C8133A" w:rsidRPr="00CE0FF8">
        <w:rPr>
          <w:rStyle w:val="CharacterStyle4"/>
          <w:rFonts w:asciiTheme="minorHAnsi" w:hAnsiTheme="minorHAnsi" w:cstheme="minorHAnsi"/>
          <w:b/>
          <w:sz w:val="24"/>
          <w:szCs w:val="24"/>
        </w:rPr>
        <w:t>.</w:t>
      </w:r>
      <w:r w:rsidRPr="00CE0FF8">
        <w:rPr>
          <w:rStyle w:val="CharacterStyle4"/>
          <w:rFonts w:asciiTheme="minorHAnsi" w:hAnsiTheme="minorHAnsi" w:cstheme="minorHAnsi"/>
          <w:sz w:val="24"/>
          <w:szCs w:val="24"/>
        </w:rPr>
        <w:t xml:space="preserve"> É isento de pena o servidor que, por doença mental, errar, sendo ao tempo da ação ou da omissão, inteiramente incapaz de entender o caráter ilícito do fato ou de determinar-se de acordo com esse entendimento.</w:t>
      </w:r>
    </w:p>
    <w:p w14:paraId="10A4B1A3" w14:textId="77777777" w:rsidR="009C540C" w:rsidRPr="00CE0FF8" w:rsidRDefault="009C540C" w:rsidP="00E04926">
      <w:pPr>
        <w:spacing w:line="276" w:lineRule="auto"/>
        <w:jc w:val="center"/>
        <w:textAlignment w:val="baseline"/>
        <w:rPr>
          <w:rFonts w:asciiTheme="minorHAnsi" w:eastAsia="Arial" w:hAnsiTheme="minorHAnsi" w:cstheme="minorHAnsi"/>
          <w:b/>
          <w:color w:val="000000"/>
          <w:szCs w:val="24"/>
        </w:rPr>
      </w:pPr>
    </w:p>
    <w:p w14:paraId="193F800D" w14:textId="77777777" w:rsidR="0085070F" w:rsidRPr="00CE0FF8" w:rsidRDefault="00B44EA1" w:rsidP="00E04926">
      <w:pPr>
        <w:pStyle w:val="Subttulo"/>
        <w:spacing w:line="276" w:lineRule="auto"/>
        <w:ind w:firstLine="0"/>
        <w:rPr>
          <w:rFonts w:asciiTheme="minorHAnsi" w:hAnsiTheme="minorHAnsi" w:cstheme="minorHAnsi"/>
        </w:rPr>
      </w:pPr>
      <w:bookmarkStart w:id="285" w:name="_Toc93656392"/>
      <w:bookmarkStart w:id="286" w:name="_Toc124930901"/>
      <w:r w:rsidRPr="00CE0FF8">
        <w:rPr>
          <w:rFonts w:asciiTheme="minorHAnsi" w:hAnsiTheme="minorHAnsi" w:cstheme="minorHAnsi"/>
        </w:rPr>
        <w:t>CAPÍTULO V</w:t>
      </w:r>
      <w:bookmarkEnd w:id="285"/>
      <w:bookmarkEnd w:id="286"/>
    </w:p>
    <w:p w14:paraId="3420314A" w14:textId="77777777" w:rsidR="0085070F" w:rsidRPr="00CE0FF8" w:rsidRDefault="00072BC4" w:rsidP="00E04926">
      <w:pPr>
        <w:pStyle w:val="Subttulo"/>
        <w:spacing w:line="276" w:lineRule="auto"/>
        <w:ind w:firstLine="0"/>
        <w:rPr>
          <w:rFonts w:asciiTheme="minorHAnsi" w:hAnsiTheme="minorHAnsi" w:cstheme="minorHAnsi"/>
        </w:rPr>
      </w:pPr>
      <w:bookmarkStart w:id="287" w:name="_Toc93656393"/>
      <w:bookmarkStart w:id="288" w:name="_Toc124930902"/>
      <w:r w:rsidRPr="00CE0FF8">
        <w:rPr>
          <w:rFonts w:asciiTheme="minorHAnsi" w:hAnsiTheme="minorHAnsi" w:cstheme="minorHAnsi"/>
        </w:rPr>
        <w:t>DAS PENALIDADES</w:t>
      </w:r>
      <w:bookmarkEnd w:id="287"/>
      <w:bookmarkEnd w:id="288"/>
      <w:r w:rsidR="000854B7" w:rsidRPr="00CE0FF8">
        <w:rPr>
          <w:rFonts w:asciiTheme="minorHAnsi" w:hAnsiTheme="minorHAnsi" w:cstheme="minorHAnsi"/>
        </w:rPr>
        <w:t xml:space="preserve"> </w:t>
      </w:r>
    </w:p>
    <w:p w14:paraId="520FB10F" w14:textId="77777777" w:rsidR="00696983" w:rsidRPr="00CE0FF8" w:rsidRDefault="00696983" w:rsidP="00E04926">
      <w:pPr>
        <w:spacing w:line="276" w:lineRule="auto"/>
        <w:jc w:val="center"/>
        <w:textAlignment w:val="baseline"/>
        <w:rPr>
          <w:rFonts w:asciiTheme="minorHAnsi" w:eastAsia="Arial" w:hAnsiTheme="minorHAnsi" w:cstheme="minorHAnsi"/>
          <w:color w:val="000000"/>
          <w:szCs w:val="24"/>
        </w:rPr>
      </w:pPr>
    </w:p>
    <w:p w14:paraId="3F0869BC" w14:textId="54E45737" w:rsidR="0085070F" w:rsidRDefault="008D7B1D" w:rsidP="00E04926">
      <w:pPr>
        <w:spacing w:line="276" w:lineRule="auto"/>
        <w:jc w:val="both"/>
        <w:textAlignment w:val="baseline"/>
        <w:rPr>
          <w:rFonts w:asciiTheme="minorHAnsi" w:eastAsia="Bookman Old Style" w:hAnsiTheme="minorHAnsi" w:cstheme="minorHAnsi"/>
          <w:color w:val="000000"/>
          <w:szCs w:val="24"/>
        </w:rPr>
      </w:pPr>
      <w:r w:rsidRPr="00CE0FF8">
        <w:rPr>
          <w:rFonts w:asciiTheme="minorHAnsi" w:eastAsia="Bookman Old Style" w:hAnsiTheme="minorHAnsi" w:cstheme="minorHAnsi"/>
          <w:b/>
          <w:color w:val="000000"/>
          <w:szCs w:val="24"/>
        </w:rPr>
        <w:lastRenderedPageBreak/>
        <w:t xml:space="preserve">Art. </w:t>
      </w:r>
      <w:r w:rsidR="00CC75EE" w:rsidRPr="00CE0FF8">
        <w:rPr>
          <w:rFonts w:asciiTheme="minorHAnsi" w:eastAsia="Bookman Old Style" w:hAnsiTheme="minorHAnsi" w:cstheme="minorHAnsi"/>
          <w:b/>
          <w:color w:val="000000"/>
          <w:szCs w:val="24"/>
        </w:rPr>
        <w:t>190</w:t>
      </w:r>
      <w:r w:rsidR="00C8133A" w:rsidRPr="00CE0FF8">
        <w:rPr>
          <w:rFonts w:asciiTheme="minorHAnsi" w:eastAsia="Bookman Old Style" w:hAnsiTheme="minorHAnsi" w:cstheme="minorHAnsi"/>
          <w:b/>
          <w:color w:val="000000"/>
          <w:szCs w:val="24"/>
        </w:rPr>
        <w:t>.</w:t>
      </w:r>
      <w:r w:rsidRPr="00CE0FF8">
        <w:rPr>
          <w:rFonts w:asciiTheme="minorHAnsi" w:eastAsia="Bookman Old Style" w:hAnsiTheme="minorHAnsi" w:cstheme="minorHAnsi"/>
          <w:color w:val="000000"/>
          <w:szCs w:val="24"/>
        </w:rPr>
        <w:t xml:space="preserve"> São penas disciplinares:</w:t>
      </w:r>
    </w:p>
    <w:p w14:paraId="56F2BC09" w14:textId="77777777" w:rsidR="003F3754" w:rsidRPr="00CE0FF8" w:rsidRDefault="003F3754" w:rsidP="00E04926">
      <w:pPr>
        <w:spacing w:line="276" w:lineRule="auto"/>
        <w:jc w:val="both"/>
        <w:textAlignment w:val="baseline"/>
        <w:rPr>
          <w:rFonts w:asciiTheme="minorHAnsi" w:eastAsia="Bookman Old Style" w:hAnsiTheme="minorHAnsi" w:cstheme="minorHAnsi"/>
          <w:color w:val="000000"/>
          <w:szCs w:val="24"/>
        </w:rPr>
      </w:pPr>
    </w:p>
    <w:p w14:paraId="1ACE85F3" w14:textId="77777777" w:rsidR="0085070F" w:rsidRPr="00CE0FF8" w:rsidRDefault="00A4540A" w:rsidP="00E508B5">
      <w:pPr>
        <w:numPr>
          <w:ilvl w:val="0"/>
          <w:numId w:val="75"/>
        </w:numPr>
        <w:tabs>
          <w:tab w:val="left" w:pos="567"/>
        </w:tabs>
        <w:spacing w:line="276" w:lineRule="auto"/>
        <w:ind w:hanging="720"/>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a</w:t>
      </w:r>
      <w:r w:rsidR="008D7B1D" w:rsidRPr="00CE0FF8">
        <w:rPr>
          <w:rFonts w:asciiTheme="minorHAnsi" w:eastAsia="Times New Roman" w:hAnsiTheme="minorHAnsi" w:cstheme="minorHAnsi"/>
          <w:color w:val="000000"/>
          <w:szCs w:val="24"/>
        </w:rPr>
        <w:t>dvertência;</w:t>
      </w:r>
    </w:p>
    <w:p w14:paraId="7FF5745E" w14:textId="77777777" w:rsidR="0085070F" w:rsidRPr="00CE0FF8" w:rsidRDefault="00A4540A" w:rsidP="00E508B5">
      <w:pPr>
        <w:numPr>
          <w:ilvl w:val="0"/>
          <w:numId w:val="75"/>
        </w:numPr>
        <w:tabs>
          <w:tab w:val="left" w:pos="567"/>
        </w:tabs>
        <w:spacing w:line="276" w:lineRule="auto"/>
        <w:ind w:hanging="720"/>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m</w:t>
      </w:r>
      <w:r w:rsidR="008D7B1D" w:rsidRPr="00CE0FF8">
        <w:rPr>
          <w:rFonts w:asciiTheme="minorHAnsi" w:eastAsia="Times New Roman" w:hAnsiTheme="minorHAnsi" w:cstheme="minorHAnsi"/>
          <w:color w:val="000000"/>
          <w:szCs w:val="24"/>
        </w:rPr>
        <w:t>ulta;</w:t>
      </w:r>
    </w:p>
    <w:p w14:paraId="067E4A17" w14:textId="77777777" w:rsidR="0085070F" w:rsidRPr="00CE0FF8" w:rsidRDefault="00A4540A" w:rsidP="00E508B5">
      <w:pPr>
        <w:numPr>
          <w:ilvl w:val="0"/>
          <w:numId w:val="75"/>
        </w:numPr>
        <w:tabs>
          <w:tab w:val="left" w:pos="567"/>
        </w:tabs>
        <w:spacing w:line="276" w:lineRule="auto"/>
        <w:ind w:hanging="720"/>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s</w:t>
      </w:r>
      <w:r w:rsidR="008D7B1D" w:rsidRPr="00CE0FF8">
        <w:rPr>
          <w:rFonts w:asciiTheme="minorHAnsi" w:eastAsia="Times New Roman" w:hAnsiTheme="minorHAnsi" w:cstheme="minorHAnsi"/>
          <w:color w:val="000000"/>
          <w:szCs w:val="24"/>
        </w:rPr>
        <w:t>uspensão;</w:t>
      </w:r>
    </w:p>
    <w:p w14:paraId="35ED0549" w14:textId="77777777" w:rsidR="0085070F" w:rsidRPr="00CE0FF8" w:rsidRDefault="00A4540A" w:rsidP="00E508B5">
      <w:pPr>
        <w:numPr>
          <w:ilvl w:val="0"/>
          <w:numId w:val="75"/>
        </w:numPr>
        <w:tabs>
          <w:tab w:val="left" w:pos="567"/>
        </w:tabs>
        <w:spacing w:line="276" w:lineRule="auto"/>
        <w:ind w:hanging="720"/>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d</w:t>
      </w:r>
      <w:r w:rsidR="008D7B1D" w:rsidRPr="00CE0FF8">
        <w:rPr>
          <w:rFonts w:asciiTheme="minorHAnsi" w:eastAsia="Times New Roman" w:hAnsiTheme="minorHAnsi" w:cstheme="minorHAnsi"/>
          <w:color w:val="000000"/>
          <w:szCs w:val="24"/>
        </w:rPr>
        <w:t>emissão</w:t>
      </w:r>
      <w:r w:rsidR="000E723F" w:rsidRPr="00CE0FF8">
        <w:rPr>
          <w:rFonts w:asciiTheme="minorHAnsi" w:eastAsia="Times New Roman" w:hAnsiTheme="minorHAnsi" w:cstheme="minorHAnsi"/>
          <w:color w:val="000000"/>
          <w:szCs w:val="24"/>
        </w:rPr>
        <w:t xml:space="preserve"> ou rescisão do contrato</w:t>
      </w:r>
      <w:r w:rsidR="008D7B1D" w:rsidRPr="00CE0FF8">
        <w:rPr>
          <w:rFonts w:asciiTheme="minorHAnsi" w:eastAsia="Times New Roman" w:hAnsiTheme="minorHAnsi" w:cstheme="minorHAnsi"/>
          <w:color w:val="000000"/>
          <w:szCs w:val="24"/>
        </w:rPr>
        <w:t>;</w:t>
      </w:r>
    </w:p>
    <w:p w14:paraId="60F08C72" w14:textId="77777777" w:rsidR="000E723F" w:rsidRPr="00CE0FF8" w:rsidRDefault="00A4540A" w:rsidP="00E508B5">
      <w:pPr>
        <w:numPr>
          <w:ilvl w:val="0"/>
          <w:numId w:val="75"/>
        </w:numPr>
        <w:tabs>
          <w:tab w:val="left" w:pos="567"/>
        </w:tabs>
        <w:spacing w:line="276" w:lineRule="auto"/>
        <w:ind w:hanging="720"/>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d</w:t>
      </w:r>
      <w:r w:rsidR="000E723F" w:rsidRPr="00CE0FF8">
        <w:rPr>
          <w:rFonts w:asciiTheme="minorHAnsi" w:eastAsia="Times New Roman" w:hAnsiTheme="minorHAnsi" w:cstheme="minorHAnsi"/>
          <w:color w:val="000000"/>
          <w:szCs w:val="24"/>
        </w:rPr>
        <w:t>estituição de cargo ou função de confiança;</w:t>
      </w:r>
    </w:p>
    <w:p w14:paraId="0748E3D5" w14:textId="77777777" w:rsidR="0085070F" w:rsidRPr="00CE0FF8" w:rsidRDefault="00A4540A" w:rsidP="00E508B5">
      <w:pPr>
        <w:numPr>
          <w:ilvl w:val="0"/>
          <w:numId w:val="75"/>
        </w:numPr>
        <w:tabs>
          <w:tab w:val="left" w:pos="567"/>
          <w:tab w:val="left" w:pos="709"/>
        </w:tabs>
        <w:spacing w:line="276" w:lineRule="auto"/>
        <w:ind w:hanging="720"/>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c</w:t>
      </w:r>
      <w:r w:rsidR="008D7B1D" w:rsidRPr="00CE0FF8">
        <w:rPr>
          <w:rFonts w:asciiTheme="minorHAnsi" w:eastAsia="Times New Roman" w:hAnsiTheme="minorHAnsi" w:cstheme="minorHAnsi"/>
          <w:color w:val="000000"/>
          <w:szCs w:val="24"/>
        </w:rPr>
        <w:t>assação de disponibilidade.</w:t>
      </w:r>
    </w:p>
    <w:p w14:paraId="125923DF" w14:textId="77777777" w:rsidR="00696983" w:rsidRPr="00CE0FF8" w:rsidRDefault="00696983" w:rsidP="00E04926">
      <w:pPr>
        <w:spacing w:line="276" w:lineRule="auto"/>
        <w:jc w:val="both"/>
        <w:textAlignment w:val="baseline"/>
        <w:rPr>
          <w:rFonts w:asciiTheme="minorHAnsi" w:eastAsia="Times New Roman" w:hAnsiTheme="minorHAnsi" w:cstheme="minorHAnsi"/>
          <w:color w:val="000000"/>
          <w:szCs w:val="24"/>
        </w:rPr>
      </w:pPr>
    </w:p>
    <w:p w14:paraId="00C1CC0D" w14:textId="77777777" w:rsidR="00AC4E55" w:rsidRPr="00CE0FF8" w:rsidRDefault="008D7B1D" w:rsidP="00E04926">
      <w:pPr>
        <w:pStyle w:val="Style1"/>
        <w:kinsoku w:val="0"/>
        <w:autoSpaceDE/>
        <w:autoSpaceDN/>
        <w:adjustRightInd/>
        <w:spacing w:line="276" w:lineRule="auto"/>
        <w:ind w:right="72"/>
        <w:jc w:val="both"/>
        <w:rPr>
          <w:rStyle w:val="CharacterStyle2"/>
          <w:rFonts w:asciiTheme="minorHAnsi" w:hAnsiTheme="minorHAnsi" w:cstheme="minorHAnsi"/>
          <w:sz w:val="24"/>
          <w:szCs w:val="24"/>
        </w:rPr>
      </w:pPr>
      <w:r w:rsidRPr="00CE0FF8">
        <w:rPr>
          <w:rFonts w:asciiTheme="minorHAnsi" w:hAnsiTheme="minorHAnsi" w:cstheme="minorHAnsi"/>
          <w:b/>
          <w:color w:val="000000"/>
          <w:sz w:val="24"/>
          <w:szCs w:val="24"/>
        </w:rPr>
        <w:t xml:space="preserve">Art. </w:t>
      </w:r>
      <w:r w:rsidR="00CC75EE" w:rsidRPr="00CE0FF8">
        <w:rPr>
          <w:rFonts w:asciiTheme="minorHAnsi" w:hAnsiTheme="minorHAnsi" w:cstheme="minorHAnsi"/>
          <w:b/>
          <w:color w:val="000000"/>
          <w:sz w:val="24"/>
          <w:szCs w:val="24"/>
        </w:rPr>
        <w:t>191</w:t>
      </w:r>
      <w:r w:rsidR="00FA2159" w:rsidRPr="00CE0FF8">
        <w:rPr>
          <w:rFonts w:asciiTheme="minorHAnsi" w:hAnsiTheme="minorHAnsi" w:cstheme="minorHAnsi"/>
          <w:b/>
          <w:color w:val="000000"/>
          <w:sz w:val="24"/>
          <w:szCs w:val="24"/>
        </w:rPr>
        <w:t>.</w:t>
      </w:r>
      <w:r w:rsidRPr="00CE0FF8">
        <w:rPr>
          <w:rFonts w:asciiTheme="minorHAnsi" w:hAnsiTheme="minorHAnsi" w:cstheme="minorHAnsi"/>
          <w:color w:val="000000"/>
          <w:sz w:val="24"/>
          <w:szCs w:val="24"/>
        </w:rPr>
        <w:t xml:space="preserve"> Na aplicação das penas disciplinares</w:t>
      </w:r>
      <w:r w:rsidR="00220004" w:rsidRPr="00CE0FF8">
        <w:rPr>
          <w:rFonts w:asciiTheme="minorHAnsi" w:hAnsiTheme="minorHAnsi" w:cstheme="minorHAnsi"/>
          <w:color w:val="000000"/>
          <w:sz w:val="24"/>
          <w:szCs w:val="24"/>
        </w:rPr>
        <w:t>,</w:t>
      </w:r>
      <w:r w:rsidRPr="00CE0FF8">
        <w:rPr>
          <w:rFonts w:asciiTheme="minorHAnsi" w:hAnsiTheme="minorHAnsi" w:cstheme="minorHAnsi"/>
          <w:color w:val="000000"/>
          <w:sz w:val="24"/>
          <w:szCs w:val="24"/>
        </w:rPr>
        <w:t xml:space="preserve"> serão consideradas a natureza e a gravidade da infração e os danos </w:t>
      </w:r>
      <w:r w:rsidR="00220004" w:rsidRPr="00CE0FF8">
        <w:rPr>
          <w:rFonts w:asciiTheme="minorHAnsi" w:hAnsiTheme="minorHAnsi" w:cstheme="minorHAnsi"/>
          <w:sz w:val="24"/>
          <w:szCs w:val="24"/>
        </w:rPr>
        <w:t>que</w:t>
      </w:r>
      <w:r w:rsidR="00220004" w:rsidRPr="00CE0FF8">
        <w:rPr>
          <w:rFonts w:asciiTheme="minorHAnsi" w:hAnsiTheme="minorHAnsi" w:cstheme="minorHAnsi"/>
          <w:color w:val="000000"/>
          <w:sz w:val="24"/>
          <w:szCs w:val="24"/>
        </w:rPr>
        <w:t xml:space="preserve"> </w:t>
      </w:r>
      <w:r w:rsidRPr="00CE0FF8">
        <w:rPr>
          <w:rFonts w:asciiTheme="minorHAnsi" w:hAnsiTheme="minorHAnsi" w:cstheme="minorHAnsi"/>
          <w:color w:val="000000"/>
          <w:sz w:val="24"/>
          <w:szCs w:val="24"/>
        </w:rPr>
        <w:t>dela provi</w:t>
      </w:r>
      <w:r w:rsidR="00AC4E55" w:rsidRPr="00CE0FF8">
        <w:rPr>
          <w:rFonts w:asciiTheme="minorHAnsi" w:hAnsiTheme="minorHAnsi" w:cstheme="minorHAnsi"/>
          <w:color w:val="000000"/>
          <w:sz w:val="24"/>
          <w:szCs w:val="24"/>
        </w:rPr>
        <w:t>e</w:t>
      </w:r>
      <w:r w:rsidRPr="00CE0FF8">
        <w:rPr>
          <w:rFonts w:asciiTheme="minorHAnsi" w:hAnsiTheme="minorHAnsi" w:cstheme="minorHAnsi"/>
          <w:color w:val="000000"/>
          <w:sz w:val="24"/>
          <w:szCs w:val="24"/>
        </w:rPr>
        <w:t>rem para o serviço público</w:t>
      </w:r>
      <w:r w:rsidR="00AC4E55" w:rsidRPr="00CE0FF8">
        <w:rPr>
          <w:rFonts w:asciiTheme="minorHAnsi" w:hAnsiTheme="minorHAnsi" w:cstheme="minorHAnsi"/>
          <w:color w:val="000000"/>
          <w:sz w:val="24"/>
          <w:szCs w:val="24"/>
        </w:rPr>
        <w:t>,</w:t>
      </w:r>
      <w:r w:rsidR="00AC4E55" w:rsidRPr="00CE0FF8">
        <w:rPr>
          <w:rStyle w:val="CharacterStyle2"/>
          <w:rFonts w:asciiTheme="minorHAnsi" w:hAnsiTheme="minorHAnsi" w:cstheme="minorHAnsi"/>
          <w:sz w:val="24"/>
          <w:szCs w:val="24"/>
        </w:rPr>
        <w:t xml:space="preserve"> as circunstâncias agravantes ou atenuantes e os antecedentes funcionais</w:t>
      </w:r>
      <w:r w:rsidR="007D0FF2" w:rsidRPr="00CE0FF8">
        <w:rPr>
          <w:rStyle w:val="CharacterStyle2"/>
          <w:rFonts w:asciiTheme="minorHAnsi" w:hAnsiTheme="minorHAnsi" w:cstheme="minorHAnsi"/>
          <w:sz w:val="24"/>
          <w:szCs w:val="24"/>
        </w:rPr>
        <w:t>,</w:t>
      </w:r>
      <w:r w:rsidR="00AC4E55" w:rsidRPr="00CE0FF8">
        <w:rPr>
          <w:rStyle w:val="CharacterStyle2"/>
          <w:rFonts w:asciiTheme="minorHAnsi" w:hAnsiTheme="minorHAnsi" w:cstheme="minorHAnsi"/>
          <w:sz w:val="24"/>
          <w:szCs w:val="24"/>
        </w:rPr>
        <w:t xml:space="preserve"> sempre </w:t>
      </w:r>
      <w:r w:rsidR="007D0FF2" w:rsidRPr="00CE0FF8">
        <w:rPr>
          <w:rStyle w:val="CharacterStyle2"/>
          <w:rFonts w:asciiTheme="minorHAnsi" w:hAnsiTheme="minorHAnsi" w:cstheme="minorHAnsi"/>
          <w:sz w:val="24"/>
          <w:szCs w:val="24"/>
        </w:rPr>
        <w:t>precedido</w:t>
      </w:r>
      <w:r w:rsidR="005B0830" w:rsidRPr="00CE0FF8">
        <w:rPr>
          <w:rStyle w:val="CharacterStyle2"/>
          <w:rFonts w:asciiTheme="minorHAnsi" w:hAnsiTheme="minorHAnsi" w:cstheme="minorHAnsi"/>
          <w:sz w:val="24"/>
          <w:szCs w:val="24"/>
        </w:rPr>
        <w:t>s</w:t>
      </w:r>
      <w:r w:rsidR="007D0FF2" w:rsidRPr="00CE0FF8">
        <w:rPr>
          <w:rStyle w:val="CharacterStyle2"/>
          <w:rFonts w:asciiTheme="minorHAnsi" w:hAnsiTheme="minorHAnsi" w:cstheme="minorHAnsi"/>
          <w:sz w:val="24"/>
          <w:szCs w:val="24"/>
        </w:rPr>
        <w:t xml:space="preserve"> por processo administrativo, </w:t>
      </w:r>
      <w:r w:rsidR="00AC4E55" w:rsidRPr="00CE0FF8">
        <w:rPr>
          <w:rStyle w:val="CharacterStyle2"/>
          <w:rFonts w:asciiTheme="minorHAnsi" w:hAnsiTheme="minorHAnsi" w:cstheme="minorHAnsi"/>
          <w:sz w:val="24"/>
          <w:szCs w:val="24"/>
        </w:rPr>
        <w:t>respeitado</w:t>
      </w:r>
      <w:r w:rsidR="007D0FF2" w:rsidRPr="00CE0FF8">
        <w:rPr>
          <w:rStyle w:val="CharacterStyle2"/>
          <w:rFonts w:asciiTheme="minorHAnsi" w:hAnsiTheme="minorHAnsi" w:cstheme="minorHAnsi"/>
          <w:sz w:val="24"/>
          <w:szCs w:val="24"/>
        </w:rPr>
        <w:t>s</w:t>
      </w:r>
      <w:r w:rsidR="00AC4E55" w:rsidRPr="00CE0FF8">
        <w:rPr>
          <w:rStyle w:val="CharacterStyle2"/>
          <w:rFonts w:asciiTheme="minorHAnsi" w:hAnsiTheme="minorHAnsi" w:cstheme="minorHAnsi"/>
          <w:sz w:val="24"/>
          <w:szCs w:val="24"/>
        </w:rPr>
        <w:t xml:space="preserve"> o</w:t>
      </w:r>
      <w:r w:rsidR="007D0FF2" w:rsidRPr="00CE0FF8">
        <w:rPr>
          <w:rStyle w:val="CharacterStyle2"/>
          <w:rFonts w:asciiTheme="minorHAnsi" w:hAnsiTheme="minorHAnsi" w:cstheme="minorHAnsi"/>
          <w:sz w:val="24"/>
          <w:szCs w:val="24"/>
        </w:rPr>
        <w:t>s</w:t>
      </w:r>
      <w:r w:rsidR="00AC4E55" w:rsidRPr="00CE0FF8">
        <w:rPr>
          <w:rStyle w:val="CharacterStyle2"/>
          <w:rFonts w:asciiTheme="minorHAnsi" w:hAnsiTheme="minorHAnsi" w:cstheme="minorHAnsi"/>
          <w:sz w:val="24"/>
          <w:szCs w:val="24"/>
        </w:rPr>
        <w:t xml:space="preserve"> princípio</w:t>
      </w:r>
      <w:r w:rsidR="007D0FF2" w:rsidRPr="00CE0FF8">
        <w:rPr>
          <w:rStyle w:val="CharacterStyle2"/>
          <w:rFonts w:asciiTheme="minorHAnsi" w:hAnsiTheme="minorHAnsi" w:cstheme="minorHAnsi"/>
          <w:sz w:val="24"/>
          <w:szCs w:val="24"/>
        </w:rPr>
        <w:t>s</w:t>
      </w:r>
      <w:r w:rsidR="00AC4E55" w:rsidRPr="00CE0FF8">
        <w:rPr>
          <w:rStyle w:val="CharacterStyle2"/>
          <w:rFonts w:asciiTheme="minorHAnsi" w:hAnsiTheme="minorHAnsi" w:cstheme="minorHAnsi"/>
          <w:sz w:val="24"/>
          <w:szCs w:val="24"/>
        </w:rPr>
        <w:t xml:space="preserve"> da ampla defesa e do contraditório.</w:t>
      </w:r>
    </w:p>
    <w:p w14:paraId="25BDBE61" w14:textId="77777777" w:rsidR="00AF0BB5" w:rsidRPr="00CE0FF8" w:rsidRDefault="00AF0BB5" w:rsidP="00E04926">
      <w:pPr>
        <w:pStyle w:val="Style1"/>
        <w:kinsoku w:val="0"/>
        <w:autoSpaceDE/>
        <w:autoSpaceDN/>
        <w:adjustRightInd/>
        <w:spacing w:line="276" w:lineRule="auto"/>
        <w:ind w:right="72"/>
        <w:jc w:val="both"/>
        <w:rPr>
          <w:rStyle w:val="CharacterStyle2"/>
          <w:rFonts w:asciiTheme="minorHAnsi" w:hAnsiTheme="minorHAnsi" w:cstheme="minorHAnsi"/>
          <w:sz w:val="24"/>
          <w:szCs w:val="24"/>
        </w:rPr>
      </w:pPr>
    </w:p>
    <w:p w14:paraId="7B3D56CB" w14:textId="77777777" w:rsidR="00AF0BB5" w:rsidRPr="00CE0FF8" w:rsidRDefault="00B4299A" w:rsidP="00E04926">
      <w:pPr>
        <w:pStyle w:val="Style1"/>
        <w:tabs>
          <w:tab w:val="left" w:pos="1701"/>
        </w:tabs>
        <w:kinsoku w:val="0"/>
        <w:autoSpaceDE/>
        <w:adjustRightInd/>
        <w:spacing w:line="276" w:lineRule="auto"/>
        <w:ind w:right="72"/>
        <w:jc w:val="both"/>
        <w:rPr>
          <w:rStyle w:val="CharacterStyle2"/>
          <w:rFonts w:asciiTheme="minorHAnsi" w:hAnsiTheme="minorHAnsi" w:cstheme="minorHAnsi"/>
          <w:sz w:val="24"/>
          <w:szCs w:val="24"/>
        </w:rPr>
      </w:pPr>
      <w:r w:rsidRPr="00CE0FF8">
        <w:rPr>
          <w:rStyle w:val="CharacterStyle2"/>
          <w:rFonts w:asciiTheme="minorHAnsi" w:hAnsiTheme="minorHAnsi" w:cstheme="minorHAnsi"/>
          <w:b/>
          <w:sz w:val="24"/>
          <w:szCs w:val="24"/>
        </w:rPr>
        <w:t>Parágrafo</w:t>
      </w:r>
      <w:r w:rsidR="00AF0BB5" w:rsidRPr="00CE0FF8">
        <w:rPr>
          <w:rStyle w:val="CharacterStyle2"/>
          <w:rFonts w:asciiTheme="minorHAnsi" w:hAnsiTheme="minorHAnsi" w:cstheme="minorHAnsi"/>
          <w:b/>
          <w:sz w:val="24"/>
          <w:szCs w:val="24"/>
        </w:rPr>
        <w:t xml:space="preserve"> </w:t>
      </w:r>
      <w:r w:rsidR="00CC75EE" w:rsidRPr="00CE0FF8">
        <w:rPr>
          <w:rStyle w:val="CharacterStyle2"/>
          <w:rFonts w:asciiTheme="minorHAnsi" w:hAnsiTheme="minorHAnsi" w:cstheme="minorHAnsi"/>
          <w:b/>
          <w:sz w:val="24"/>
          <w:szCs w:val="24"/>
        </w:rPr>
        <w:t>ú</w:t>
      </w:r>
      <w:r w:rsidR="006F68E9" w:rsidRPr="00CE0FF8">
        <w:rPr>
          <w:rStyle w:val="CharacterStyle2"/>
          <w:rFonts w:asciiTheme="minorHAnsi" w:hAnsiTheme="minorHAnsi" w:cstheme="minorHAnsi"/>
          <w:b/>
          <w:sz w:val="24"/>
          <w:szCs w:val="24"/>
        </w:rPr>
        <w:t>nico</w:t>
      </w:r>
      <w:r w:rsidR="00AF0BB5" w:rsidRPr="00CE0FF8">
        <w:rPr>
          <w:rStyle w:val="CharacterStyle2"/>
          <w:rFonts w:asciiTheme="minorHAnsi" w:hAnsiTheme="minorHAnsi" w:cstheme="minorHAnsi"/>
          <w:b/>
          <w:sz w:val="24"/>
          <w:szCs w:val="24"/>
        </w:rPr>
        <w:t xml:space="preserve"> –</w:t>
      </w:r>
      <w:r w:rsidR="00AF0BB5" w:rsidRPr="00CE0FF8">
        <w:rPr>
          <w:rStyle w:val="CharacterStyle2"/>
          <w:rFonts w:asciiTheme="minorHAnsi" w:hAnsiTheme="minorHAnsi" w:cstheme="minorHAnsi"/>
          <w:sz w:val="24"/>
          <w:szCs w:val="24"/>
        </w:rPr>
        <w:t xml:space="preserve"> Fica</w:t>
      </w:r>
      <w:r w:rsidR="00C0076B" w:rsidRPr="00CE0FF8">
        <w:rPr>
          <w:rStyle w:val="CharacterStyle2"/>
          <w:rFonts w:asciiTheme="minorHAnsi" w:hAnsiTheme="minorHAnsi" w:cstheme="minorHAnsi"/>
          <w:sz w:val="24"/>
          <w:szCs w:val="24"/>
        </w:rPr>
        <w:t>m</w:t>
      </w:r>
      <w:r w:rsidR="00AF0BB5" w:rsidRPr="00CE0FF8">
        <w:rPr>
          <w:rStyle w:val="CharacterStyle2"/>
          <w:rFonts w:asciiTheme="minorHAnsi" w:hAnsiTheme="minorHAnsi" w:cstheme="minorHAnsi"/>
          <w:sz w:val="24"/>
          <w:szCs w:val="24"/>
        </w:rPr>
        <w:t xml:space="preserve"> permitida</w:t>
      </w:r>
      <w:r w:rsidR="00C0076B" w:rsidRPr="00CE0FF8">
        <w:rPr>
          <w:rStyle w:val="CharacterStyle2"/>
          <w:rFonts w:asciiTheme="minorHAnsi" w:hAnsiTheme="minorHAnsi" w:cstheme="minorHAnsi"/>
          <w:sz w:val="24"/>
          <w:szCs w:val="24"/>
        </w:rPr>
        <w:t>s</w:t>
      </w:r>
      <w:r w:rsidR="00AF0BB5" w:rsidRPr="00CE0FF8">
        <w:rPr>
          <w:rStyle w:val="CharacterStyle2"/>
          <w:rFonts w:asciiTheme="minorHAnsi" w:hAnsiTheme="minorHAnsi" w:cstheme="minorHAnsi"/>
          <w:sz w:val="24"/>
          <w:szCs w:val="24"/>
        </w:rPr>
        <w:t xml:space="preserve"> a atenuação ou a substituição da pena quando da ausência de prejuízo à Administração ou, ai</w:t>
      </w:r>
      <w:r w:rsidR="00C0076B" w:rsidRPr="00CE0FF8">
        <w:rPr>
          <w:rStyle w:val="CharacterStyle2"/>
          <w:rFonts w:asciiTheme="minorHAnsi" w:hAnsiTheme="minorHAnsi" w:cstheme="minorHAnsi"/>
          <w:sz w:val="24"/>
          <w:szCs w:val="24"/>
        </w:rPr>
        <w:t>nda, em caso de</w:t>
      </w:r>
      <w:r w:rsidR="00C0076B" w:rsidRPr="00CE0FF8">
        <w:rPr>
          <w:rStyle w:val="CharacterStyle2"/>
          <w:rFonts w:asciiTheme="minorHAnsi" w:hAnsiTheme="minorHAnsi" w:cstheme="minorHAnsi"/>
          <w:color w:val="FF0000"/>
          <w:sz w:val="24"/>
          <w:szCs w:val="24"/>
        </w:rPr>
        <w:t xml:space="preserve"> </w:t>
      </w:r>
      <w:r w:rsidR="00220004" w:rsidRPr="00CE0FF8">
        <w:rPr>
          <w:rStyle w:val="CharacterStyle2"/>
          <w:rFonts w:asciiTheme="minorHAnsi" w:hAnsiTheme="minorHAnsi" w:cstheme="minorHAnsi"/>
          <w:sz w:val="24"/>
          <w:szCs w:val="24"/>
        </w:rPr>
        <w:t>o prejuízo</w:t>
      </w:r>
      <w:r w:rsidR="00220004" w:rsidRPr="00CE0FF8">
        <w:rPr>
          <w:rStyle w:val="CharacterStyle2"/>
          <w:rFonts w:asciiTheme="minorHAnsi" w:hAnsiTheme="minorHAnsi" w:cstheme="minorHAnsi"/>
          <w:color w:val="FF0000"/>
          <w:sz w:val="24"/>
          <w:szCs w:val="24"/>
        </w:rPr>
        <w:t xml:space="preserve"> </w:t>
      </w:r>
      <w:r w:rsidR="00C0076B" w:rsidRPr="00CE0FF8">
        <w:rPr>
          <w:rStyle w:val="CharacterStyle2"/>
          <w:rFonts w:asciiTheme="minorHAnsi" w:hAnsiTheme="minorHAnsi" w:cstheme="minorHAnsi"/>
          <w:sz w:val="24"/>
          <w:szCs w:val="24"/>
        </w:rPr>
        <w:t>ser irrisório</w:t>
      </w:r>
      <w:r w:rsidR="00220004" w:rsidRPr="00CE0FF8">
        <w:rPr>
          <w:rStyle w:val="CharacterStyle2"/>
          <w:rFonts w:asciiTheme="minorHAnsi" w:hAnsiTheme="minorHAnsi" w:cstheme="minorHAnsi"/>
          <w:sz w:val="24"/>
          <w:szCs w:val="24"/>
        </w:rPr>
        <w:t>,</w:t>
      </w:r>
      <w:r w:rsidR="00220004" w:rsidRPr="00CE0FF8">
        <w:rPr>
          <w:rStyle w:val="CharacterStyle2"/>
          <w:rFonts w:asciiTheme="minorHAnsi" w:hAnsiTheme="minorHAnsi" w:cstheme="minorHAnsi"/>
          <w:color w:val="FF0000"/>
          <w:sz w:val="24"/>
          <w:szCs w:val="24"/>
        </w:rPr>
        <w:t xml:space="preserve"> </w:t>
      </w:r>
      <w:r w:rsidR="00AF0BB5" w:rsidRPr="00CE0FF8">
        <w:rPr>
          <w:rStyle w:val="CharacterStyle2"/>
          <w:rFonts w:asciiTheme="minorHAnsi" w:hAnsiTheme="minorHAnsi" w:cstheme="minorHAnsi"/>
          <w:sz w:val="24"/>
          <w:szCs w:val="24"/>
        </w:rPr>
        <w:t>observados os princípios da insignificância ou da bagatela, da razoabilidade e da proporcionalidade.</w:t>
      </w:r>
    </w:p>
    <w:p w14:paraId="7B37A0FE" w14:textId="77777777" w:rsidR="00122119" w:rsidRPr="00CE0FF8" w:rsidRDefault="00122119" w:rsidP="00E04926">
      <w:pPr>
        <w:pStyle w:val="Default"/>
        <w:spacing w:line="276" w:lineRule="auto"/>
        <w:jc w:val="both"/>
        <w:rPr>
          <w:rFonts w:asciiTheme="minorHAnsi" w:hAnsiTheme="minorHAnsi" w:cstheme="minorHAnsi"/>
        </w:rPr>
      </w:pPr>
    </w:p>
    <w:p w14:paraId="20282072" w14:textId="77777777" w:rsidR="00122119" w:rsidRPr="00CE0FF8" w:rsidRDefault="00122119" w:rsidP="00E04926">
      <w:pPr>
        <w:pStyle w:val="Default"/>
        <w:spacing w:line="276" w:lineRule="auto"/>
        <w:jc w:val="both"/>
        <w:rPr>
          <w:rFonts w:asciiTheme="minorHAnsi" w:hAnsiTheme="minorHAnsi" w:cstheme="minorHAnsi"/>
        </w:rPr>
      </w:pPr>
      <w:r w:rsidRPr="00CE0FF8">
        <w:rPr>
          <w:rFonts w:asciiTheme="minorHAnsi" w:hAnsiTheme="minorHAnsi" w:cstheme="minorHAnsi"/>
          <w:b/>
        </w:rPr>
        <w:t>Art</w:t>
      </w:r>
      <w:r w:rsidR="00D7704F" w:rsidRPr="00CE0FF8">
        <w:rPr>
          <w:rFonts w:asciiTheme="minorHAnsi" w:hAnsiTheme="minorHAnsi" w:cstheme="minorHAnsi"/>
          <w:b/>
        </w:rPr>
        <w:t>.</w:t>
      </w:r>
      <w:r w:rsidR="006B5A51" w:rsidRPr="00CE0FF8">
        <w:rPr>
          <w:rFonts w:asciiTheme="minorHAnsi" w:hAnsiTheme="minorHAnsi" w:cstheme="minorHAnsi"/>
          <w:b/>
        </w:rPr>
        <w:t xml:space="preserve"> </w:t>
      </w:r>
      <w:r w:rsidR="00CC75EE" w:rsidRPr="00CE0FF8">
        <w:rPr>
          <w:rFonts w:asciiTheme="minorHAnsi" w:hAnsiTheme="minorHAnsi" w:cstheme="minorHAnsi"/>
          <w:b/>
        </w:rPr>
        <w:t>192</w:t>
      </w:r>
      <w:r w:rsidR="00FA2159" w:rsidRPr="00CE0FF8">
        <w:rPr>
          <w:rFonts w:asciiTheme="minorHAnsi" w:hAnsiTheme="minorHAnsi" w:cstheme="minorHAnsi"/>
          <w:b/>
        </w:rPr>
        <w:t>.</w:t>
      </w:r>
      <w:r w:rsidR="00D7704F" w:rsidRPr="00CE0FF8">
        <w:rPr>
          <w:rFonts w:asciiTheme="minorHAnsi" w:hAnsiTheme="minorHAnsi" w:cstheme="minorHAnsi"/>
        </w:rPr>
        <w:t xml:space="preserve"> </w:t>
      </w:r>
      <w:r w:rsidRPr="00CE0FF8">
        <w:rPr>
          <w:rFonts w:asciiTheme="minorHAnsi" w:hAnsiTheme="minorHAnsi" w:cstheme="minorHAnsi"/>
        </w:rPr>
        <w:t>Para gradação das penalidades disciplinares</w:t>
      </w:r>
      <w:r w:rsidR="00220004" w:rsidRPr="00CE0FF8">
        <w:rPr>
          <w:rFonts w:asciiTheme="minorHAnsi" w:hAnsiTheme="minorHAnsi" w:cstheme="minorHAnsi"/>
        </w:rPr>
        <w:t>,</w:t>
      </w:r>
      <w:r w:rsidRPr="00CE0FF8">
        <w:rPr>
          <w:rFonts w:asciiTheme="minorHAnsi" w:hAnsiTheme="minorHAnsi" w:cstheme="minorHAnsi"/>
        </w:rPr>
        <w:t xml:space="preserve"> serão sempre consideradas as circunstâncias em que a infração tiver sido cometida e as responsabilidades do cargo ocupado pelo infrator. </w:t>
      </w:r>
    </w:p>
    <w:p w14:paraId="3E7165BE" w14:textId="77777777" w:rsidR="00D7704F" w:rsidRPr="00CE0FF8" w:rsidRDefault="00D7704F" w:rsidP="00E04926">
      <w:pPr>
        <w:pStyle w:val="Default"/>
        <w:spacing w:line="276" w:lineRule="auto"/>
        <w:jc w:val="both"/>
        <w:rPr>
          <w:rFonts w:asciiTheme="minorHAnsi" w:hAnsiTheme="minorHAnsi" w:cstheme="minorHAnsi"/>
        </w:rPr>
      </w:pPr>
    </w:p>
    <w:p w14:paraId="1F5909EF" w14:textId="5ABC6079" w:rsidR="00122119" w:rsidRDefault="003A1FBF" w:rsidP="00E04926">
      <w:pPr>
        <w:pStyle w:val="Default"/>
        <w:spacing w:line="276" w:lineRule="auto"/>
        <w:jc w:val="both"/>
        <w:rPr>
          <w:rFonts w:asciiTheme="minorHAnsi" w:hAnsiTheme="minorHAnsi" w:cstheme="minorHAnsi"/>
        </w:rPr>
      </w:pPr>
      <w:r w:rsidRPr="00CE0FF8">
        <w:rPr>
          <w:rFonts w:asciiTheme="minorHAnsi" w:eastAsia="Times New Roman" w:hAnsiTheme="minorHAnsi" w:cstheme="minorHAnsi"/>
          <w:b/>
        </w:rPr>
        <w:t>§</w:t>
      </w:r>
      <w:r w:rsidR="00D7704F" w:rsidRPr="00CE0FF8">
        <w:rPr>
          <w:rFonts w:asciiTheme="minorHAnsi" w:eastAsia="Times New Roman" w:hAnsiTheme="minorHAnsi" w:cstheme="minorHAnsi"/>
          <w:b/>
        </w:rPr>
        <w:t xml:space="preserve"> 1º</w:t>
      </w:r>
      <w:r w:rsidR="00D7704F" w:rsidRPr="00CE0FF8">
        <w:rPr>
          <w:rFonts w:asciiTheme="minorHAnsi" w:eastAsia="Times New Roman" w:hAnsiTheme="minorHAnsi" w:cstheme="minorHAnsi"/>
        </w:rPr>
        <w:t xml:space="preserve"> </w:t>
      </w:r>
      <w:r w:rsidR="00122119" w:rsidRPr="00CE0FF8">
        <w:rPr>
          <w:rFonts w:asciiTheme="minorHAnsi" w:hAnsiTheme="minorHAnsi" w:cstheme="minorHAnsi"/>
        </w:rPr>
        <w:t xml:space="preserve">São circunstâncias atenuantes, em especial: </w:t>
      </w:r>
    </w:p>
    <w:p w14:paraId="07CDF9FF" w14:textId="77777777" w:rsidR="003F3754" w:rsidRPr="00CE0FF8" w:rsidRDefault="003F3754" w:rsidP="00E04926">
      <w:pPr>
        <w:pStyle w:val="Default"/>
        <w:spacing w:line="276" w:lineRule="auto"/>
        <w:jc w:val="both"/>
        <w:rPr>
          <w:rFonts w:asciiTheme="minorHAnsi" w:hAnsiTheme="minorHAnsi" w:cstheme="minorHAnsi"/>
        </w:rPr>
      </w:pPr>
    </w:p>
    <w:p w14:paraId="41BD3F8A" w14:textId="77777777" w:rsidR="00122119" w:rsidRPr="00CE0FF8" w:rsidRDefault="00D6058A" w:rsidP="00E508B5">
      <w:pPr>
        <w:pStyle w:val="Default"/>
        <w:numPr>
          <w:ilvl w:val="0"/>
          <w:numId w:val="76"/>
        </w:numPr>
        <w:spacing w:line="276" w:lineRule="auto"/>
        <w:ind w:hanging="786"/>
        <w:jc w:val="both"/>
        <w:rPr>
          <w:rFonts w:asciiTheme="minorHAnsi" w:hAnsiTheme="minorHAnsi" w:cstheme="minorHAnsi"/>
        </w:rPr>
      </w:pPr>
      <w:r w:rsidRPr="00CE0FF8">
        <w:rPr>
          <w:rFonts w:asciiTheme="minorHAnsi" w:hAnsiTheme="minorHAnsi" w:cstheme="minorHAnsi"/>
        </w:rPr>
        <w:t>o</w:t>
      </w:r>
      <w:r w:rsidR="00122119" w:rsidRPr="00CE0FF8">
        <w:rPr>
          <w:rFonts w:asciiTheme="minorHAnsi" w:hAnsiTheme="minorHAnsi" w:cstheme="minorHAnsi"/>
        </w:rPr>
        <w:t xml:space="preserve"> bom desempenho anterior dos deveres funcionais; </w:t>
      </w:r>
    </w:p>
    <w:p w14:paraId="143B5758" w14:textId="77777777" w:rsidR="00122119" w:rsidRPr="00CE0FF8" w:rsidRDefault="00D6058A" w:rsidP="00E508B5">
      <w:pPr>
        <w:pStyle w:val="Default"/>
        <w:numPr>
          <w:ilvl w:val="0"/>
          <w:numId w:val="76"/>
        </w:numPr>
        <w:spacing w:line="276" w:lineRule="auto"/>
        <w:ind w:hanging="786"/>
        <w:jc w:val="both"/>
        <w:rPr>
          <w:rFonts w:asciiTheme="minorHAnsi" w:hAnsiTheme="minorHAnsi" w:cstheme="minorHAnsi"/>
        </w:rPr>
      </w:pPr>
      <w:r w:rsidRPr="00CE0FF8">
        <w:rPr>
          <w:rFonts w:asciiTheme="minorHAnsi" w:hAnsiTheme="minorHAnsi" w:cstheme="minorHAnsi"/>
        </w:rPr>
        <w:t>a</w:t>
      </w:r>
      <w:r w:rsidR="00122119" w:rsidRPr="00CE0FF8">
        <w:rPr>
          <w:rFonts w:asciiTheme="minorHAnsi" w:hAnsiTheme="minorHAnsi" w:cstheme="minorHAnsi"/>
        </w:rPr>
        <w:t xml:space="preserve"> confissão espontânea da infração; </w:t>
      </w:r>
    </w:p>
    <w:p w14:paraId="43928603" w14:textId="77777777" w:rsidR="00122119" w:rsidRPr="00CE0FF8" w:rsidRDefault="00D6058A" w:rsidP="00E508B5">
      <w:pPr>
        <w:pStyle w:val="Default"/>
        <w:numPr>
          <w:ilvl w:val="0"/>
          <w:numId w:val="76"/>
        </w:numPr>
        <w:spacing w:line="276" w:lineRule="auto"/>
        <w:ind w:hanging="786"/>
        <w:jc w:val="both"/>
        <w:rPr>
          <w:rFonts w:asciiTheme="minorHAnsi" w:hAnsiTheme="minorHAnsi" w:cstheme="minorHAnsi"/>
        </w:rPr>
      </w:pPr>
      <w:r w:rsidRPr="00CE0FF8">
        <w:rPr>
          <w:rFonts w:asciiTheme="minorHAnsi" w:hAnsiTheme="minorHAnsi" w:cstheme="minorHAnsi"/>
        </w:rPr>
        <w:t>a</w:t>
      </w:r>
      <w:r w:rsidR="00122119" w:rsidRPr="00CE0FF8">
        <w:rPr>
          <w:rFonts w:asciiTheme="minorHAnsi" w:hAnsiTheme="minorHAnsi" w:cstheme="minorHAnsi"/>
        </w:rPr>
        <w:t xml:space="preserve"> prestação de serviços considerados relevantes por lei; </w:t>
      </w:r>
    </w:p>
    <w:p w14:paraId="672C0006" w14:textId="77777777" w:rsidR="00122119" w:rsidRPr="00CE0FF8" w:rsidRDefault="00D6058A" w:rsidP="00E508B5">
      <w:pPr>
        <w:pStyle w:val="Default"/>
        <w:numPr>
          <w:ilvl w:val="0"/>
          <w:numId w:val="76"/>
        </w:numPr>
        <w:spacing w:line="276" w:lineRule="auto"/>
        <w:ind w:hanging="786"/>
        <w:jc w:val="both"/>
        <w:rPr>
          <w:rFonts w:asciiTheme="minorHAnsi" w:hAnsiTheme="minorHAnsi" w:cstheme="minorHAnsi"/>
        </w:rPr>
      </w:pPr>
      <w:r w:rsidRPr="00CE0FF8">
        <w:rPr>
          <w:rFonts w:asciiTheme="minorHAnsi" w:hAnsiTheme="minorHAnsi" w:cstheme="minorHAnsi"/>
        </w:rPr>
        <w:t>a</w:t>
      </w:r>
      <w:r w:rsidR="00122119" w:rsidRPr="00CE0FF8">
        <w:rPr>
          <w:rFonts w:asciiTheme="minorHAnsi" w:hAnsiTheme="minorHAnsi" w:cstheme="minorHAnsi"/>
        </w:rPr>
        <w:t xml:space="preserve"> provocação injusta de superior hierárquico. </w:t>
      </w:r>
    </w:p>
    <w:p w14:paraId="1E09C557" w14:textId="77777777" w:rsidR="00D7704F" w:rsidRPr="00CE0FF8" w:rsidRDefault="00D7704F" w:rsidP="00E04926">
      <w:pPr>
        <w:pStyle w:val="Default"/>
        <w:spacing w:line="276" w:lineRule="auto"/>
        <w:jc w:val="both"/>
        <w:rPr>
          <w:rFonts w:asciiTheme="minorHAnsi" w:hAnsiTheme="minorHAnsi" w:cstheme="minorHAnsi"/>
        </w:rPr>
      </w:pPr>
    </w:p>
    <w:p w14:paraId="77E4684E" w14:textId="77777777" w:rsidR="00122119" w:rsidRPr="00CE0FF8" w:rsidRDefault="003A1FBF" w:rsidP="00E04926">
      <w:pPr>
        <w:pStyle w:val="Default"/>
        <w:spacing w:line="276" w:lineRule="auto"/>
        <w:jc w:val="both"/>
        <w:rPr>
          <w:rFonts w:asciiTheme="minorHAnsi" w:hAnsiTheme="minorHAnsi" w:cstheme="minorHAnsi"/>
        </w:rPr>
      </w:pPr>
      <w:r w:rsidRPr="00CE0FF8">
        <w:rPr>
          <w:rFonts w:asciiTheme="minorHAnsi" w:eastAsia="Times New Roman" w:hAnsiTheme="minorHAnsi" w:cstheme="minorHAnsi"/>
          <w:b/>
        </w:rPr>
        <w:t>§</w:t>
      </w:r>
      <w:r w:rsidR="00D7704F" w:rsidRPr="00CE0FF8">
        <w:rPr>
          <w:rFonts w:asciiTheme="minorHAnsi" w:eastAsia="Times New Roman" w:hAnsiTheme="minorHAnsi" w:cstheme="minorHAnsi"/>
          <w:b/>
        </w:rPr>
        <w:t xml:space="preserve"> 2º</w:t>
      </w:r>
      <w:r w:rsidR="00D7704F" w:rsidRPr="00CE0FF8">
        <w:rPr>
          <w:rFonts w:asciiTheme="minorHAnsi" w:eastAsia="Times New Roman" w:hAnsiTheme="minorHAnsi" w:cstheme="minorHAnsi"/>
        </w:rPr>
        <w:t xml:space="preserve"> </w:t>
      </w:r>
      <w:r w:rsidR="00122119" w:rsidRPr="00CE0FF8">
        <w:rPr>
          <w:rFonts w:asciiTheme="minorHAnsi" w:hAnsiTheme="minorHAnsi" w:cstheme="minorHAnsi"/>
        </w:rPr>
        <w:t xml:space="preserve">São circunstâncias agravantes, em especial: </w:t>
      </w:r>
    </w:p>
    <w:p w14:paraId="1082600A" w14:textId="77777777" w:rsidR="00A3761D" w:rsidRPr="00CE0FF8" w:rsidRDefault="00A3761D" w:rsidP="00E04926">
      <w:pPr>
        <w:pStyle w:val="Default"/>
        <w:spacing w:line="276" w:lineRule="auto"/>
        <w:jc w:val="both"/>
        <w:rPr>
          <w:rFonts w:asciiTheme="minorHAnsi" w:hAnsiTheme="minorHAnsi" w:cstheme="minorHAnsi"/>
        </w:rPr>
      </w:pPr>
    </w:p>
    <w:p w14:paraId="74AB2217" w14:textId="77777777" w:rsidR="00122119" w:rsidRPr="00CE0FF8" w:rsidRDefault="00D6058A" w:rsidP="00E508B5">
      <w:pPr>
        <w:pStyle w:val="Default"/>
        <w:numPr>
          <w:ilvl w:val="0"/>
          <w:numId w:val="77"/>
        </w:numPr>
        <w:spacing w:line="276" w:lineRule="auto"/>
        <w:ind w:hanging="786"/>
        <w:jc w:val="both"/>
        <w:rPr>
          <w:rFonts w:asciiTheme="minorHAnsi" w:hAnsiTheme="minorHAnsi" w:cstheme="minorHAnsi"/>
        </w:rPr>
      </w:pPr>
      <w:r w:rsidRPr="00CE0FF8">
        <w:rPr>
          <w:rFonts w:asciiTheme="minorHAnsi" w:hAnsiTheme="minorHAnsi" w:cstheme="minorHAnsi"/>
        </w:rPr>
        <w:t>a</w:t>
      </w:r>
      <w:r w:rsidR="00122119" w:rsidRPr="00CE0FF8">
        <w:rPr>
          <w:rFonts w:asciiTheme="minorHAnsi" w:hAnsiTheme="minorHAnsi" w:cstheme="minorHAnsi"/>
        </w:rPr>
        <w:t xml:space="preserve"> premeditação; </w:t>
      </w:r>
    </w:p>
    <w:p w14:paraId="6447D0FA" w14:textId="77777777" w:rsidR="00122119" w:rsidRPr="00CE0FF8" w:rsidRDefault="00D6058A" w:rsidP="00E508B5">
      <w:pPr>
        <w:pStyle w:val="Default"/>
        <w:numPr>
          <w:ilvl w:val="0"/>
          <w:numId w:val="77"/>
        </w:numPr>
        <w:spacing w:line="276" w:lineRule="auto"/>
        <w:ind w:hanging="786"/>
        <w:jc w:val="both"/>
        <w:rPr>
          <w:rFonts w:asciiTheme="minorHAnsi" w:hAnsiTheme="minorHAnsi" w:cstheme="minorHAnsi"/>
        </w:rPr>
      </w:pPr>
      <w:r w:rsidRPr="00CE0FF8">
        <w:rPr>
          <w:rFonts w:asciiTheme="minorHAnsi" w:hAnsiTheme="minorHAnsi" w:cstheme="minorHAnsi"/>
        </w:rPr>
        <w:t>a</w:t>
      </w:r>
      <w:r w:rsidR="00122119" w:rsidRPr="00CE0FF8">
        <w:rPr>
          <w:rFonts w:asciiTheme="minorHAnsi" w:hAnsiTheme="minorHAnsi" w:cstheme="minorHAnsi"/>
        </w:rPr>
        <w:t xml:space="preserve"> combinação com outras pessoas, para a prática da infração; </w:t>
      </w:r>
    </w:p>
    <w:p w14:paraId="3228F424" w14:textId="77777777" w:rsidR="00122119" w:rsidRPr="00CE0FF8" w:rsidRDefault="00D6058A" w:rsidP="00E508B5">
      <w:pPr>
        <w:pStyle w:val="Default"/>
        <w:numPr>
          <w:ilvl w:val="0"/>
          <w:numId w:val="77"/>
        </w:numPr>
        <w:spacing w:line="276" w:lineRule="auto"/>
        <w:ind w:hanging="786"/>
        <w:jc w:val="both"/>
        <w:rPr>
          <w:rFonts w:asciiTheme="minorHAnsi" w:hAnsiTheme="minorHAnsi" w:cstheme="minorHAnsi"/>
        </w:rPr>
      </w:pPr>
      <w:r w:rsidRPr="00CE0FF8">
        <w:rPr>
          <w:rFonts w:asciiTheme="minorHAnsi" w:hAnsiTheme="minorHAnsi" w:cstheme="minorHAnsi"/>
        </w:rPr>
        <w:t>a</w:t>
      </w:r>
      <w:r w:rsidR="00122119" w:rsidRPr="00CE0FF8">
        <w:rPr>
          <w:rFonts w:asciiTheme="minorHAnsi" w:hAnsiTheme="minorHAnsi" w:cstheme="minorHAnsi"/>
        </w:rPr>
        <w:t xml:space="preserve"> acumulação de infrações; </w:t>
      </w:r>
    </w:p>
    <w:p w14:paraId="682AE371" w14:textId="77777777" w:rsidR="00122119" w:rsidRPr="00CE0FF8" w:rsidRDefault="00D6058A" w:rsidP="00E508B5">
      <w:pPr>
        <w:pStyle w:val="Default"/>
        <w:numPr>
          <w:ilvl w:val="0"/>
          <w:numId w:val="77"/>
        </w:numPr>
        <w:spacing w:line="276" w:lineRule="auto"/>
        <w:ind w:hanging="786"/>
        <w:jc w:val="both"/>
        <w:rPr>
          <w:rFonts w:asciiTheme="minorHAnsi" w:hAnsiTheme="minorHAnsi" w:cstheme="minorHAnsi"/>
        </w:rPr>
      </w:pPr>
      <w:r w:rsidRPr="00CE0FF8">
        <w:rPr>
          <w:rFonts w:asciiTheme="minorHAnsi" w:hAnsiTheme="minorHAnsi" w:cstheme="minorHAnsi"/>
        </w:rPr>
        <w:t>o</w:t>
      </w:r>
      <w:r w:rsidR="00122119" w:rsidRPr="00CE0FF8">
        <w:rPr>
          <w:rFonts w:asciiTheme="minorHAnsi" w:hAnsiTheme="minorHAnsi" w:cstheme="minorHAnsi"/>
        </w:rPr>
        <w:t xml:space="preserve"> fato de ser cometida durante o cumprimento de penalidade disciplinar; </w:t>
      </w:r>
    </w:p>
    <w:p w14:paraId="50644223" w14:textId="77777777" w:rsidR="00122119" w:rsidRPr="00CE0FF8" w:rsidRDefault="00D6058A" w:rsidP="00E508B5">
      <w:pPr>
        <w:pStyle w:val="Default"/>
        <w:numPr>
          <w:ilvl w:val="0"/>
          <w:numId w:val="77"/>
        </w:numPr>
        <w:spacing w:line="276" w:lineRule="auto"/>
        <w:ind w:hanging="786"/>
        <w:jc w:val="both"/>
        <w:rPr>
          <w:rFonts w:asciiTheme="minorHAnsi" w:hAnsiTheme="minorHAnsi" w:cstheme="minorHAnsi"/>
        </w:rPr>
      </w:pPr>
      <w:r w:rsidRPr="00CE0FF8">
        <w:rPr>
          <w:rFonts w:asciiTheme="minorHAnsi" w:hAnsiTheme="minorHAnsi" w:cstheme="minorHAnsi"/>
        </w:rPr>
        <w:t>a</w:t>
      </w:r>
      <w:r w:rsidR="00122119" w:rsidRPr="00CE0FF8">
        <w:rPr>
          <w:rFonts w:asciiTheme="minorHAnsi" w:hAnsiTheme="minorHAnsi" w:cstheme="minorHAnsi"/>
        </w:rPr>
        <w:t xml:space="preserve"> reincidência. </w:t>
      </w:r>
    </w:p>
    <w:p w14:paraId="314A1B9F" w14:textId="77777777" w:rsidR="00D7704F" w:rsidRPr="00CE0FF8" w:rsidRDefault="00D7704F" w:rsidP="003F3754">
      <w:pPr>
        <w:pStyle w:val="Default"/>
        <w:spacing w:line="276" w:lineRule="auto"/>
        <w:ind w:hanging="786"/>
        <w:jc w:val="both"/>
        <w:rPr>
          <w:rFonts w:asciiTheme="minorHAnsi" w:hAnsiTheme="minorHAnsi" w:cstheme="minorHAnsi"/>
        </w:rPr>
      </w:pPr>
    </w:p>
    <w:p w14:paraId="0312739D" w14:textId="77777777" w:rsidR="00122119" w:rsidRPr="00CE0FF8" w:rsidRDefault="003A1FBF" w:rsidP="00E04926">
      <w:pPr>
        <w:pStyle w:val="Default"/>
        <w:spacing w:line="276" w:lineRule="auto"/>
        <w:jc w:val="both"/>
        <w:rPr>
          <w:rFonts w:asciiTheme="minorHAnsi" w:hAnsiTheme="minorHAnsi" w:cstheme="minorHAnsi"/>
        </w:rPr>
      </w:pPr>
      <w:r w:rsidRPr="00CE0FF8">
        <w:rPr>
          <w:rFonts w:asciiTheme="minorHAnsi" w:eastAsia="Times New Roman" w:hAnsiTheme="minorHAnsi" w:cstheme="minorHAnsi"/>
          <w:b/>
        </w:rPr>
        <w:t>§</w:t>
      </w:r>
      <w:r w:rsidR="00D7704F" w:rsidRPr="00CE0FF8">
        <w:rPr>
          <w:rFonts w:asciiTheme="minorHAnsi" w:eastAsia="Times New Roman" w:hAnsiTheme="minorHAnsi" w:cstheme="minorHAnsi"/>
          <w:b/>
        </w:rPr>
        <w:t xml:space="preserve"> 3º</w:t>
      </w:r>
      <w:r w:rsidR="00D7704F" w:rsidRPr="00CE0FF8">
        <w:rPr>
          <w:rFonts w:asciiTheme="minorHAnsi" w:eastAsia="Times New Roman" w:hAnsiTheme="minorHAnsi" w:cstheme="minorHAnsi"/>
        </w:rPr>
        <w:t xml:space="preserve"> </w:t>
      </w:r>
      <w:r w:rsidR="00122119" w:rsidRPr="00CE0FF8">
        <w:rPr>
          <w:rFonts w:asciiTheme="minorHAnsi" w:hAnsiTheme="minorHAnsi" w:cstheme="minorHAnsi"/>
        </w:rPr>
        <w:t xml:space="preserve">A premeditação consiste no desígnio formado, pelo menos, 24 (vinte e quatro) horas antes da prática da infração. </w:t>
      </w:r>
    </w:p>
    <w:p w14:paraId="75EA0122" w14:textId="77777777" w:rsidR="00D7704F" w:rsidRPr="00CE0FF8" w:rsidRDefault="00D7704F" w:rsidP="00E04926">
      <w:pPr>
        <w:pStyle w:val="Default"/>
        <w:spacing w:line="276" w:lineRule="auto"/>
        <w:jc w:val="both"/>
        <w:rPr>
          <w:rFonts w:asciiTheme="minorHAnsi" w:hAnsiTheme="minorHAnsi" w:cstheme="minorHAnsi"/>
        </w:rPr>
      </w:pPr>
    </w:p>
    <w:p w14:paraId="2D3A70EA" w14:textId="77777777" w:rsidR="00122119" w:rsidRPr="00CE0FF8" w:rsidRDefault="003A1FBF"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szCs w:val="24"/>
        </w:rPr>
        <w:lastRenderedPageBreak/>
        <w:t>§</w:t>
      </w:r>
      <w:r w:rsidR="00D7704F" w:rsidRPr="00CE0FF8">
        <w:rPr>
          <w:rFonts w:asciiTheme="minorHAnsi" w:eastAsia="Times New Roman" w:hAnsiTheme="minorHAnsi" w:cstheme="minorHAnsi"/>
          <w:b/>
          <w:szCs w:val="24"/>
        </w:rPr>
        <w:t xml:space="preserve"> 4º</w:t>
      </w:r>
      <w:r w:rsidR="00D7704F" w:rsidRPr="00CE0FF8">
        <w:rPr>
          <w:rFonts w:asciiTheme="minorHAnsi" w:eastAsia="Times New Roman" w:hAnsiTheme="minorHAnsi" w:cstheme="minorHAnsi"/>
          <w:szCs w:val="24"/>
        </w:rPr>
        <w:t xml:space="preserve"> </w:t>
      </w:r>
      <w:r w:rsidR="00122119" w:rsidRPr="00CE0FF8">
        <w:rPr>
          <w:rFonts w:asciiTheme="minorHAnsi" w:hAnsiTheme="minorHAnsi" w:cstheme="minorHAnsi"/>
          <w:szCs w:val="24"/>
        </w:rPr>
        <w:t>Dá-se acumulação quando duas ou mais infrações são cometidas na mesma ocasião, ou quando uma é cometida antes de ser punida a anterior.</w:t>
      </w:r>
    </w:p>
    <w:p w14:paraId="360A7948" w14:textId="77777777" w:rsidR="00122119" w:rsidRPr="00CE0FF8" w:rsidRDefault="00122119" w:rsidP="00E04926">
      <w:pPr>
        <w:pStyle w:val="Style1"/>
        <w:kinsoku w:val="0"/>
        <w:autoSpaceDE/>
        <w:autoSpaceDN/>
        <w:adjustRightInd/>
        <w:spacing w:line="276" w:lineRule="auto"/>
        <w:ind w:right="72"/>
        <w:jc w:val="both"/>
        <w:rPr>
          <w:rStyle w:val="CharacterStyle2"/>
          <w:rFonts w:asciiTheme="minorHAnsi" w:hAnsiTheme="minorHAnsi" w:cstheme="minorHAnsi"/>
          <w:sz w:val="24"/>
          <w:szCs w:val="24"/>
        </w:rPr>
      </w:pPr>
    </w:p>
    <w:p w14:paraId="4ADB8271" w14:textId="77777777" w:rsidR="00E573DB" w:rsidRPr="00CE0FF8" w:rsidRDefault="008D7B1D"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color w:val="000000"/>
          <w:szCs w:val="24"/>
        </w:rPr>
        <w:t xml:space="preserve">Art. </w:t>
      </w:r>
      <w:r w:rsidR="00E573DB" w:rsidRPr="00CE0FF8">
        <w:rPr>
          <w:rFonts w:asciiTheme="minorHAnsi" w:eastAsia="Times New Roman" w:hAnsiTheme="minorHAnsi" w:cstheme="minorHAnsi"/>
          <w:b/>
          <w:color w:val="000000"/>
          <w:szCs w:val="24"/>
        </w:rPr>
        <w:t>193</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A pena de advert</w:t>
      </w:r>
      <w:r w:rsidR="00CB5798" w:rsidRPr="00CE0FF8">
        <w:rPr>
          <w:rFonts w:asciiTheme="minorHAnsi" w:eastAsia="Times New Roman" w:hAnsiTheme="minorHAnsi" w:cstheme="minorHAnsi"/>
          <w:color w:val="000000"/>
          <w:szCs w:val="24"/>
        </w:rPr>
        <w:t>ência</w:t>
      </w:r>
      <w:r w:rsidRPr="00CE0FF8">
        <w:rPr>
          <w:rFonts w:asciiTheme="minorHAnsi" w:eastAsia="Times New Roman" w:hAnsiTheme="minorHAnsi" w:cstheme="minorHAnsi"/>
          <w:color w:val="000000"/>
          <w:szCs w:val="24"/>
        </w:rPr>
        <w:t xml:space="preserve"> será aplicada</w:t>
      </w:r>
      <w:r w:rsidR="00AB24CF" w:rsidRPr="00CE0FF8">
        <w:rPr>
          <w:rFonts w:asciiTheme="minorHAnsi" w:eastAsia="Times New Roman" w:hAnsiTheme="minorHAnsi" w:cstheme="minorHAnsi"/>
          <w:color w:val="000000"/>
          <w:szCs w:val="24"/>
        </w:rPr>
        <w:t>, sendo lavrado o competente ato,</w:t>
      </w:r>
      <w:r w:rsidRPr="00CE0FF8">
        <w:rPr>
          <w:rFonts w:asciiTheme="minorHAnsi" w:eastAsia="Times New Roman" w:hAnsiTheme="minorHAnsi" w:cstheme="minorHAnsi"/>
          <w:color w:val="000000"/>
          <w:szCs w:val="24"/>
        </w:rPr>
        <w:t xml:space="preserve"> </w:t>
      </w:r>
      <w:r w:rsidR="00E573DB" w:rsidRPr="00CE0FF8">
        <w:rPr>
          <w:rFonts w:asciiTheme="minorHAnsi" w:hAnsiTheme="minorHAnsi" w:cstheme="minorHAnsi"/>
          <w:szCs w:val="24"/>
        </w:rPr>
        <w:t xml:space="preserve">nos casos de violação de proibição constante do art. </w:t>
      </w:r>
      <w:r w:rsidR="00BD19A7" w:rsidRPr="00CE0FF8">
        <w:rPr>
          <w:rFonts w:asciiTheme="minorHAnsi" w:hAnsiTheme="minorHAnsi" w:cstheme="minorHAnsi"/>
          <w:szCs w:val="24"/>
        </w:rPr>
        <w:t>181</w:t>
      </w:r>
      <w:r w:rsidR="00E573DB" w:rsidRPr="00CE0FF8">
        <w:rPr>
          <w:rFonts w:asciiTheme="minorHAnsi" w:hAnsiTheme="minorHAnsi" w:cstheme="minorHAnsi"/>
          <w:szCs w:val="24"/>
        </w:rPr>
        <w:t xml:space="preserve">, incisos </w:t>
      </w:r>
      <w:r w:rsidR="00594811" w:rsidRPr="00CE0FF8">
        <w:rPr>
          <w:rFonts w:asciiTheme="minorHAnsi" w:hAnsiTheme="minorHAnsi" w:cstheme="minorHAnsi"/>
          <w:szCs w:val="24"/>
        </w:rPr>
        <w:t xml:space="preserve">I, </w:t>
      </w:r>
      <w:r w:rsidR="00BD19A7" w:rsidRPr="00CE0FF8">
        <w:rPr>
          <w:rFonts w:asciiTheme="minorHAnsi" w:hAnsiTheme="minorHAnsi" w:cstheme="minorHAnsi"/>
          <w:szCs w:val="24"/>
        </w:rPr>
        <w:t>III, IV, V, IX, XIV, XVI,</w:t>
      </w:r>
      <w:r w:rsidR="00293B16" w:rsidRPr="00CE0FF8">
        <w:rPr>
          <w:rFonts w:asciiTheme="minorHAnsi" w:hAnsiTheme="minorHAnsi" w:cstheme="minorHAnsi"/>
          <w:szCs w:val="24"/>
        </w:rPr>
        <w:t xml:space="preserve"> XIX,</w:t>
      </w:r>
      <w:r w:rsidR="00475C19" w:rsidRPr="00CE0FF8">
        <w:rPr>
          <w:rFonts w:asciiTheme="minorHAnsi" w:hAnsiTheme="minorHAnsi" w:cstheme="minorHAnsi"/>
          <w:szCs w:val="24"/>
        </w:rPr>
        <w:t xml:space="preserve"> </w:t>
      </w:r>
      <w:r w:rsidR="00594811" w:rsidRPr="00CE0FF8">
        <w:rPr>
          <w:rFonts w:asciiTheme="minorHAnsi" w:hAnsiTheme="minorHAnsi" w:cstheme="minorHAnsi"/>
          <w:szCs w:val="24"/>
        </w:rPr>
        <w:t>XXIII e XXV</w:t>
      </w:r>
      <w:r w:rsidR="00E573DB" w:rsidRPr="00CE0FF8">
        <w:rPr>
          <w:rFonts w:asciiTheme="minorHAnsi" w:hAnsiTheme="minorHAnsi" w:cstheme="minorHAnsi"/>
          <w:szCs w:val="24"/>
        </w:rPr>
        <w:t>, e de inobservância de dever funcional previsto em lei, regulamentação ou norma interna, que não justifique imposição de penalidade mais grave</w:t>
      </w:r>
      <w:r w:rsidR="00BD19A7" w:rsidRPr="00CE0FF8">
        <w:rPr>
          <w:rFonts w:asciiTheme="minorHAnsi" w:hAnsiTheme="minorHAnsi" w:cstheme="minorHAnsi"/>
          <w:szCs w:val="24"/>
        </w:rPr>
        <w:t xml:space="preserve">. </w:t>
      </w:r>
    </w:p>
    <w:p w14:paraId="6228073C" w14:textId="77777777" w:rsidR="006D4E9F" w:rsidRPr="00CE0FF8" w:rsidRDefault="006D4E9F" w:rsidP="00E04926">
      <w:pPr>
        <w:spacing w:line="276" w:lineRule="auto"/>
        <w:jc w:val="both"/>
        <w:textAlignment w:val="baseline"/>
        <w:rPr>
          <w:rFonts w:asciiTheme="minorHAnsi" w:eastAsia="Times New Roman" w:hAnsiTheme="minorHAnsi" w:cstheme="minorHAnsi"/>
          <w:b/>
          <w:color w:val="000000"/>
          <w:szCs w:val="24"/>
        </w:rPr>
      </w:pPr>
    </w:p>
    <w:p w14:paraId="34AA6F00" w14:textId="77777777" w:rsidR="00FE4662" w:rsidRPr="00CE0FF8" w:rsidRDefault="00B4299A"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Parágrafo</w:t>
      </w:r>
      <w:r w:rsidR="00145D20" w:rsidRPr="00CE0FF8">
        <w:rPr>
          <w:rFonts w:asciiTheme="minorHAnsi" w:eastAsia="Times New Roman" w:hAnsiTheme="minorHAnsi" w:cstheme="minorHAnsi"/>
          <w:b/>
          <w:szCs w:val="24"/>
        </w:rPr>
        <w:t xml:space="preserve"> </w:t>
      </w:r>
      <w:r w:rsidR="00E573DB" w:rsidRPr="00CE0FF8">
        <w:rPr>
          <w:rFonts w:asciiTheme="minorHAnsi" w:eastAsia="Times New Roman" w:hAnsiTheme="minorHAnsi" w:cstheme="minorHAnsi"/>
          <w:b/>
          <w:szCs w:val="24"/>
        </w:rPr>
        <w:t>ú</w:t>
      </w:r>
      <w:r w:rsidR="006F68E9" w:rsidRPr="00CE0FF8">
        <w:rPr>
          <w:rFonts w:asciiTheme="minorHAnsi" w:eastAsia="Times New Roman" w:hAnsiTheme="minorHAnsi" w:cstheme="minorHAnsi"/>
          <w:b/>
          <w:szCs w:val="24"/>
        </w:rPr>
        <w:t>nico</w:t>
      </w:r>
      <w:r w:rsidR="00145D20" w:rsidRPr="00CE0FF8">
        <w:rPr>
          <w:rFonts w:asciiTheme="minorHAnsi" w:eastAsia="Times New Roman" w:hAnsiTheme="minorHAnsi" w:cstheme="minorHAnsi"/>
          <w:szCs w:val="24"/>
        </w:rPr>
        <w:t xml:space="preserve"> </w:t>
      </w:r>
      <w:r w:rsidR="00B468D2" w:rsidRPr="00CE0FF8">
        <w:rPr>
          <w:rFonts w:asciiTheme="minorHAnsi" w:eastAsia="Times New Roman" w:hAnsiTheme="minorHAnsi" w:cstheme="minorHAnsi"/>
          <w:szCs w:val="24"/>
        </w:rPr>
        <w:t>–</w:t>
      </w:r>
      <w:r w:rsidR="00145D20" w:rsidRPr="00CE0FF8">
        <w:rPr>
          <w:rFonts w:asciiTheme="minorHAnsi" w:eastAsia="Times New Roman" w:hAnsiTheme="minorHAnsi" w:cstheme="minorHAnsi"/>
          <w:szCs w:val="24"/>
        </w:rPr>
        <w:t xml:space="preserve"> </w:t>
      </w:r>
      <w:r w:rsidR="00B468D2" w:rsidRPr="00CE0FF8">
        <w:rPr>
          <w:rFonts w:asciiTheme="minorHAnsi" w:eastAsia="Times New Roman" w:hAnsiTheme="minorHAnsi" w:cstheme="minorHAnsi"/>
          <w:szCs w:val="24"/>
        </w:rPr>
        <w:t xml:space="preserve">A aplicação da penalidade de advertência observará o rito </w:t>
      </w:r>
      <w:r w:rsidR="006D4E9F" w:rsidRPr="00CE0FF8">
        <w:rPr>
          <w:rFonts w:asciiTheme="minorHAnsi" w:eastAsia="Times New Roman" w:hAnsiTheme="minorHAnsi" w:cstheme="minorHAnsi"/>
          <w:szCs w:val="24"/>
        </w:rPr>
        <w:t>da sindicância</w:t>
      </w:r>
      <w:r w:rsidR="00B468D2" w:rsidRPr="00CE0FF8">
        <w:rPr>
          <w:rFonts w:asciiTheme="minorHAnsi" w:eastAsia="Times New Roman" w:hAnsiTheme="minorHAnsi" w:cstheme="minorHAnsi"/>
          <w:szCs w:val="24"/>
        </w:rPr>
        <w:t xml:space="preserve"> previsto nos </w:t>
      </w:r>
      <w:r w:rsidR="00D6058A" w:rsidRPr="00CE0FF8">
        <w:rPr>
          <w:rFonts w:asciiTheme="minorHAnsi" w:eastAsia="Times New Roman" w:hAnsiTheme="minorHAnsi" w:cstheme="minorHAnsi"/>
          <w:szCs w:val="24"/>
        </w:rPr>
        <w:t>a</w:t>
      </w:r>
      <w:r w:rsidRPr="00CE0FF8">
        <w:rPr>
          <w:rFonts w:asciiTheme="minorHAnsi" w:eastAsia="Times New Roman" w:hAnsiTheme="minorHAnsi" w:cstheme="minorHAnsi"/>
          <w:szCs w:val="24"/>
        </w:rPr>
        <w:t>rt</w:t>
      </w:r>
      <w:r w:rsidR="00D6058A" w:rsidRPr="00CE0FF8">
        <w:rPr>
          <w:rFonts w:asciiTheme="minorHAnsi" w:eastAsia="Times New Roman" w:hAnsiTheme="minorHAnsi" w:cstheme="minorHAnsi"/>
          <w:szCs w:val="24"/>
        </w:rPr>
        <w:t>.</w:t>
      </w:r>
      <w:r w:rsidR="00B468D2" w:rsidRPr="00CE0FF8">
        <w:rPr>
          <w:rFonts w:asciiTheme="minorHAnsi" w:eastAsia="Times New Roman" w:hAnsiTheme="minorHAnsi" w:cstheme="minorHAnsi"/>
          <w:szCs w:val="24"/>
        </w:rPr>
        <w:t xml:space="preserve"> </w:t>
      </w:r>
      <w:r w:rsidR="006D4E9F" w:rsidRPr="00CE0FF8">
        <w:rPr>
          <w:rFonts w:asciiTheme="minorHAnsi" w:eastAsia="Times New Roman" w:hAnsiTheme="minorHAnsi" w:cstheme="minorHAnsi"/>
          <w:szCs w:val="24"/>
        </w:rPr>
        <w:t>221 e seguintes</w:t>
      </w:r>
      <w:r w:rsidR="00B468D2" w:rsidRPr="00CE0FF8">
        <w:rPr>
          <w:rFonts w:asciiTheme="minorHAnsi" w:eastAsia="Times New Roman" w:hAnsiTheme="minorHAnsi" w:cstheme="minorHAnsi"/>
          <w:szCs w:val="24"/>
        </w:rPr>
        <w:t>.</w:t>
      </w:r>
      <w:r w:rsidR="00B44B0E" w:rsidRPr="00CE0FF8">
        <w:rPr>
          <w:rFonts w:asciiTheme="minorHAnsi" w:eastAsia="Times New Roman" w:hAnsiTheme="minorHAnsi" w:cstheme="minorHAnsi"/>
          <w:szCs w:val="24"/>
        </w:rPr>
        <w:t xml:space="preserve"> </w:t>
      </w:r>
    </w:p>
    <w:p w14:paraId="0971238D" w14:textId="77777777" w:rsidR="006D4E9F" w:rsidRPr="00CE0FF8" w:rsidRDefault="006D4E9F" w:rsidP="00E04926">
      <w:pPr>
        <w:spacing w:line="276" w:lineRule="auto"/>
        <w:jc w:val="both"/>
        <w:textAlignment w:val="baseline"/>
        <w:rPr>
          <w:rFonts w:asciiTheme="minorHAnsi" w:eastAsia="Times New Roman" w:hAnsiTheme="minorHAnsi" w:cstheme="minorHAnsi"/>
          <w:color w:val="000000"/>
          <w:szCs w:val="24"/>
        </w:rPr>
      </w:pPr>
    </w:p>
    <w:p w14:paraId="546D95D0" w14:textId="77777777" w:rsidR="006D4E9F" w:rsidRPr="00CE0FF8" w:rsidRDefault="008D7B1D"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color w:val="000000"/>
          <w:szCs w:val="24"/>
        </w:rPr>
        <w:t>Art.</w:t>
      </w:r>
      <w:r w:rsidR="00D6058A" w:rsidRPr="00CE0FF8">
        <w:rPr>
          <w:rFonts w:asciiTheme="minorHAnsi" w:eastAsia="Times New Roman" w:hAnsiTheme="minorHAnsi" w:cstheme="minorHAnsi"/>
          <w:b/>
          <w:color w:val="000000"/>
          <w:szCs w:val="24"/>
        </w:rPr>
        <w:t xml:space="preserve"> </w:t>
      </w:r>
      <w:r w:rsidR="006732D6" w:rsidRPr="00CE0FF8">
        <w:rPr>
          <w:rFonts w:asciiTheme="minorHAnsi" w:eastAsia="Times New Roman" w:hAnsiTheme="minorHAnsi" w:cstheme="minorHAnsi"/>
          <w:b/>
          <w:color w:val="000000"/>
          <w:szCs w:val="24"/>
        </w:rPr>
        <w:t>194</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w:t>
      </w:r>
      <w:r w:rsidR="00BD19A7" w:rsidRPr="00CE0FF8">
        <w:rPr>
          <w:rFonts w:asciiTheme="minorHAnsi" w:eastAsia="Times New Roman" w:hAnsiTheme="minorHAnsi" w:cstheme="minorHAnsi"/>
          <w:szCs w:val="24"/>
        </w:rPr>
        <w:t xml:space="preserve">A pena de </w:t>
      </w:r>
      <w:r w:rsidR="00BD19A7" w:rsidRPr="00CE0FF8">
        <w:rPr>
          <w:rFonts w:asciiTheme="minorHAnsi" w:hAnsiTheme="minorHAnsi" w:cstheme="minorHAnsi"/>
          <w:szCs w:val="24"/>
        </w:rPr>
        <w:t>suspensão será aplicada em caso de reincidência das faltas punidas com advertência</w:t>
      </w:r>
      <w:r w:rsidR="00220004" w:rsidRPr="00CE0FF8">
        <w:rPr>
          <w:rFonts w:asciiTheme="minorHAnsi" w:hAnsiTheme="minorHAnsi" w:cstheme="minorHAnsi"/>
          <w:szCs w:val="24"/>
        </w:rPr>
        <w:t>,</w:t>
      </w:r>
      <w:r w:rsidR="00BD19A7" w:rsidRPr="00CE0FF8">
        <w:rPr>
          <w:rFonts w:asciiTheme="minorHAnsi" w:hAnsiTheme="minorHAnsi" w:cstheme="minorHAnsi"/>
          <w:szCs w:val="24"/>
        </w:rPr>
        <w:t xml:space="preserve"> e de violação das demais proibições que não tipifiquem infração sujeita à penalidade de demissão, não podendo exceder de 30 (trinta) dias. </w:t>
      </w:r>
    </w:p>
    <w:p w14:paraId="0B19323E" w14:textId="77777777" w:rsidR="006D4E9F" w:rsidRPr="00CE0FF8" w:rsidRDefault="006D4E9F" w:rsidP="00E04926">
      <w:pPr>
        <w:spacing w:line="276" w:lineRule="auto"/>
        <w:jc w:val="both"/>
        <w:textAlignment w:val="baseline"/>
        <w:rPr>
          <w:rFonts w:asciiTheme="minorHAnsi" w:hAnsiTheme="minorHAnsi" w:cstheme="minorHAnsi"/>
          <w:szCs w:val="24"/>
        </w:rPr>
      </w:pPr>
    </w:p>
    <w:p w14:paraId="60A93AA8" w14:textId="77777777" w:rsidR="00BD19A7" w:rsidRPr="00CE0FF8" w:rsidRDefault="006D4E9F"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szCs w:val="24"/>
        </w:rPr>
        <w:t>§ 1º</w:t>
      </w:r>
      <w:r w:rsidRPr="00CE0FF8">
        <w:rPr>
          <w:rFonts w:asciiTheme="minorHAnsi" w:eastAsia="Times New Roman" w:hAnsiTheme="minorHAnsi" w:cstheme="minorHAnsi"/>
          <w:szCs w:val="24"/>
        </w:rPr>
        <w:t xml:space="preserve"> </w:t>
      </w:r>
      <w:r w:rsidR="00BD19A7" w:rsidRPr="00CE0FF8">
        <w:rPr>
          <w:rFonts w:asciiTheme="minorHAnsi" w:hAnsiTheme="minorHAnsi" w:cstheme="minorHAnsi"/>
          <w:szCs w:val="24"/>
        </w:rPr>
        <w:t>Também se aplica a pena de suspensão quando do cometimento das faltas prevista</w:t>
      </w:r>
      <w:r w:rsidRPr="00CE0FF8">
        <w:rPr>
          <w:rFonts w:asciiTheme="minorHAnsi" w:hAnsiTheme="minorHAnsi" w:cstheme="minorHAnsi"/>
          <w:szCs w:val="24"/>
        </w:rPr>
        <w:t>s</w:t>
      </w:r>
      <w:r w:rsidR="00BD19A7" w:rsidRPr="00CE0FF8">
        <w:rPr>
          <w:rFonts w:asciiTheme="minorHAnsi" w:hAnsiTheme="minorHAnsi" w:cstheme="minorHAnsi"/>
          <w:szCs w:val="24"/>
        </w:rPr>
        <w:t xml:space="preserve"> nos incisos </w:t>
      </w:r>
      <w:r w:rsidR="00594811" w:rsidRPr="00CE0FF8">
        <w:rPr>
          <w:rFonts w:asciiTheme="minorHAnsi" w:hAnsiTheme="minorHAnsi" w:cstheme="minorHAnsi"/>
          <w:szCs w:val="24"/>
        </w:rPr>
        <w:t>VII, XV,</w:t>
      </w:r>
      <w:r w:rsidR="00475C19" w:rsidRPr="00CE0FF8">
        <w:rPr>
          <w:rFonts w:asciiTheme="minorHAnsi" w:hAnsiTheme="minorHAnsi" w:cstheme="minorHAnsi"/>
          <w:szCs w:val="24"/>
        </w:rPr>
        <w:t xml:space="preserve"> XXVII e XXVIII</w:t>
      </w:r>
      <w:r w:rsidR="00BD19A7" w:rsidRPr="00CE0FF8">
        <w:rPr>
          <w:rFonts w:asciiTheme="minorHAnsi" w:hAnsiTheme="minorHAnsi" w:cstheme="minorHAnsi"/>
          <w:szCs w:val="24"/>
        </w:rPr>
        <w:t xml:space="preserve"> do art. 181 deste Estatuto.</w:t>
      </w:r>
      <w:r w:rsidR="00220004" w:rsidRPr="00CE0FF8">
        <w:rPr>
          <w:rFonts w:asciiTheme="minorHAnsi" w:hAnsiTheme="minorHAnsi" w:cstheme="minorHAnsi"/>
          <w:szCs w:val="24"/>
        </w:rPr>
        <w:t xml:space="preserve"> </w:t>
      </w:r>
    </w:p>
    <w:p w14:paraId="573C1978" w14:textId="77777777" w:rsidR="006D4E9F" w:rsidRPr="00CE0FF8" w:rsidRDefault="006D4E9F" w:rsidP="00E04926">
      <w:pPr>
        <w:spacing w:line="276" w:lineRule="auto"/>
        <w:jc w:val="both"/>
        <w:textAlignment w:val="baseline"/>
        <w:rPr>
          <w:rFonts w:asciiTheme="minorHAnsi" w:hAnsiTheme="minorHAnsi" w:cstheme="minorHAnsi"/>
          <w:b/>
          <w:szCs w:val="24"/>
        </w:rPr>
      </w:pPr>
    </w:p>
    <w:p w14:paraId="37A9F3A6" w14:textId="77777777" w:rsidR="00BD19A7" w:rsidRPr="00CE0FF8" w:rsidRDefault="006D4E9F"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szCs w:val="24"/>
        </w:rPr>
        <w:t>§ 2º</w:t>
      </w:r>
      <w:r w:rsidRPr="00CE0FF8">
        <w:rPr>
          <w:rFonts w:asciiTheme="minorHAnsi" w:eastAsia="Times New Roman" w:hAnsiTheme="minorHAnsi" w:cstheme="minorHAnsi"/>
          <w:szCs w:val="24"/>
        </w:rPr>
        <w:t xml:space="preserve"> </w:t>
      </w:r>
      <w:r w:rsidR="006732D6" w:rsidRPr="00CE0FF8">
        <w:rPr>
          <w:rFonts w:asciiTheme="minorHAnsi" w:hAnsiTheme="minorHAnsi" w:cstheme="minorHAnsi"/>
          <w:szCs w:val="24"/>
        </w:rPr>
        <w:t>Para efei</w:t>
      </w:r>
      <w:r w:rsidR="00475C19" w:rsidRPr="00CE0FF8">
        <w:rPr>
          <w:rFonts w:asciiTheme="minorHAnsi" w:hAnsiTheme="minorHAnsi" w:cstheme="minorHAnsi"/>
          <w:szCs w:val="24"/>
        </w:rPr>
        <w:t xml:space="preserve">tos do “caput” deste artigo, </w:t>
      </w:r>
      <w:r w:rsidR="006732D6" w:rsidRPr="00CE0FF8">
        <w:rPr>
          <w:rFonts w:asciiTheme="minorHAnsi" w:hAnsiTheme="minorHAnsi" w:cstheme="minorHAnsi"/>
          <w:szCs w:val="24"/>
        </w:rPr>
        <w:t>considera</w:t>
      </w:r>
      <w:r w:rsidR="00475C19" w:rsidRPr="00CE0FF8">
        <w:rPr>
          <w:rFonts w:asciiTheme="minorHAnsi" w:hAnsiTheme="minorHAnsi" w:cstheme="minorHAnsi"/>
          <w:szCs w:val="24"/>
        </w:rPr>
        <w:t>-se</w:t>
      </w:r>
      <w:r w:rsidR="006732D6" w:rsidRPr="00CE0FF8">
        <w:rPr>
          <w:rFonts w:asciiTheme="minorHAnsi" w:hAnsiTheme="minorHAnsi" w:cstheme="minorHAnsi"/>
          <w:szCs w:val="24"/>
        </w:rPr>
        <w:t xml:space="preserve"> reincidência 03</w:t>
      </w:r>
      <w:r w:rsidR="00220004" w:rsidRPr="00CE0FF8">
        <w:rPr>
          <w:rFonts w:asciiTheme="minorHAnsi" w:hAnsiTheme="minorHAnsi" w:cstheme="minorHAnsi"/>
          <w:szCs w:val="24"/>
        </w:rPr>
        <w:t xml:space="preserve"> </w:t>
      </w:r>
      <w:r w:rsidR="006732D6" w:rsidRPr="00CE0FF8">
        <w:rPr>
          <w:rFonts w:asciiTheme="minorHAnsi" w:hAnsiTheme="minorHAnsi" w:cstheme="minorHAnsi"/>
          <w:szCs w:val="24"/>
        </w:rPr>
        <w:t>(três) advertências, no período de 03</w:t>
      </w:r>
      <w:r w:rsidR="00220004" w:rsidRPr="00CE0FF8">
        <w:rPr>
          <w:rFonts w:asciiTheme="minorHAnsi" w:hAnsiTheme="minorHAnsi" w:cstheme="minorHAnsi"/>
          <w:szCs w:val="24"/>
        </w:rPr>
        <w:t xml:space="preserve"> </w:t>
      </w:r>
      <w:r w:rsidR="006732D6" w:rsidRPr="00CE0FF8">
        <w:rPr>
          <w:rFonts w:asciiTheme="minorHAnsi" w:hAnsiTheme="minorHAnsi" w:cstheme="minorHAnsi"/>
          <w:szCs w:val="24"/>
        </w:rPr>
        <w:t>(três) anos.</w:t>
      </w:r>
    </w:p>
    <w:p w14:paraId="0DF50618" w14:textId="77777777" w:rsidR="00BD19A7" w:rsidRPr="00CE0FF8" w:rsidRDefault="00BD19A7" w:rsidP="00E04926">
      <w:pPr>
        <w:spacing w:line="276" w:lineRule="auto"/>
        <w:jc w:val="both"/>
        <w:textAlignment w:val="baseline"/>
        <w:rPr>
          <w:rFonts w:asciiTheme="minorHAnsi" w:hAnsiTheme="minorHAnsi" w:cstheme="minorHAnsi"/>
          <w:b/>
          <w:szCs w:val="24"/>
        </w:rPr>
      </w:pPr>
    </w:p>
    <w:p w14:paraId="0BF77195" w14:textId="497906AF" w:rsidR="00BB2F4A" w:rsidRDefault="00BB2F4A" w:rsidP="00E04926">
      <w:pPr>
        <w:pStyle w:val="Default"/>
        <w:spacing w:line="276" w:lineRule="auto"/>
        <w:jc w:val="both"/>
        <w:rPr>
          <w:rFonts w:asciiTheme="minorHAnsi" w:hAnsiTheme="minorHAnsi" w:cstheme="minorHAnsi"/>
          <w:color w:val="auto"/>
        </w:rPr>
      </w:pPr>
      <w:r w:rsidRPr="00CE0FF8">
        <w:rPr>
          <w:rFonts w:asciiTheme="minorHAnsi" w:hAnsiTheme="minorHAnsi" w:cstheme="minorHAnsi"/>
          <w:b/>
        </w:rPr>
        <w:t xml:space="preserve">Art. </w:t>
      </w:r>
      <w:r w:rsidR="00475C19" w:rsidRPr="00CE0FF8">
        <w:rPr>
          <w:rFonts w:asciiTheme="minorHAnsi" w:hAnsiTheme="minorHAnsi" w:cstheme="minorHAnsi"/>
          <w:b/>
        </w:rPr>
        <w:t>195</w:t>
      </w:r>
      <w:r w:rsidR="00FA2159" w:rsidRPr="00CE0FF8">
        <w:rPr>
          <w:rFonts w:asciiTheme="minorHAnsi" w:hAnsiTheme="minorHAnsi" w:cstheme="minorHAnsi"/>
          <w:b/>
        </w:rPr>
        <w:t>.</w:t>
      </w:r>
      <w:r w:rsidRPr="00CE0FF8">
        <w:rPr>
          <w:rFonts w:asciiTheme="minorHAnsi" w:hAnsiTheme="minorHAnsi" w:cstheme="minorHAnsi"/>
        </w:rPr>
        <w:t xml:space="preserve"> </w:t>
      </w:r>
      <w:r w:rsidR="00220004" w:rsidRPr="00CE0FF8">
        <w:rPr>
          <w:rFonts w:asciiTheme="minorHAnsi" w:hAnsiTheme="minorHAnsi" w:cstheme="minorHAnsi"/>
          <w:color w:val="auto"/>
        </w:rPr>
        <w:t>A</w:t>
      </w:r>
      <w:r w:rsidRPr="00CE0FF8">
        <w:rPr>
          <w:rFonts w:asciiTheme="minorHAnsi" w:hAnsiTheme="minorHAnsi" w:cstheme="minorHAnsi"/>
          <w:color w:val="auto"/>
        </w:rPr>
        <w:t xml:space="preserve"> penalidade de suspensão implica: </w:t>
      </w:r>
    </w:p>
    <w:p w14:paraId="43025485" w14:textId="77777777" w:rsidR="000C01BA" w:rsidRPr="00CE0FF8" w:rsidRDefault="000C01BA" w:rsidP="00E04926">
      <w:pPr>
        <w:pStyle w:val="Default"/>
        <w:spacing w:line="276" w:lineRule="auto"/>
        <w:jc w:val="both"/>
        <w:rPr>
          <w:rFonts w:asciiTheme="minorHAnsi" w:hAnsiTheme="minorHAnsi" w:cstheme="minorHAnsi"/>
          <w:color w:val="auto"/>
        </w:rPr>
      </w:pPr>
    </w:p>
    <w:p w14:paraId="0C06D6B5" w14:textId="77777777" w:rsidR="00BB2F4A" w:rsidRPr="00CE0FF8" w:rsidRDefault="00D6058A" w:rsidP="00E508B5">
      <w:pPr>
        <w:pStyle w:val="Default"/>
        <w:numPr>
          <w:ilvl w:val="0"/>
          <w:numId w:val="78"/>
        </w:numPr>
        <w:spacing w:line="276" w:lineRule="auto"/>
        <w:ind w:left="426" w:hanging="426"/>
        <w:jc w:val="both"/>
        <w:rPr>
          <w:rFonts w:asciiTheme="minorHAnsi" w:hAnsiTheme="minorHAnsi" w:cstheme="minorHAnsi"/>
          <w:color w:val="auto"/>
        </w:rPr>
      </w:pPr>
      <w:r w:rsidRPr="00CE0FF8">
        <w:rPr>
          <w:rFonts w:asciiTheme="minorHAnsi" w:hAnsiTheme="minorHAnsi" w:cstheme="minorHAnsi"/>
          <w:color w:val="auto"/>
        </w:rPr>
        <w:t>n</w:t>
      </w:r>
      <w:r w:rsidR="00BB2F4A" w:rsidRPr="00CE0FF8">
        <w:rPr>
          <w:rFonts w:asciiTheme="minorHAnsi" w:hAnsiTheme="minorHAnsi" w:cstheme="minorHAnsi"/>
          <w:color w:val="auto"/>
        </w:rPr>
        <w:t xml:space="preserve">a perda do vencimento e da efetividade para todos os efeitos; </w:t>
      </w:r>
    </w:p>
    <w:p w14:paraId="7D67A741" w14:textId="77777777" w:rsidR="00BB2F4A" w:rsidRPr="00CE0FF8" w:rsidRDefault="00D6058A" w:rsidP="00E508B5">
      <w:pPr>
        <w:pStyle w:val="Default"/>
        <w:numPr>
          <w:ilvl w:val="0"/>
          <w:numId w:val="78"/>
        </w:numPr>
        <w:spacing w:line="276" w:lineRule="auto"/>
        <w:ind w:left="426" w:hanging="426"/>
        <w:jc w:val="both"/>
        <w:rPr>
          <w:rFonts w:asciiTheme="minorHAnsi" w:hAnsiTheme="minorHAnsi" w:cstheme="minorHAnsi"/>
          <w:color w:val="auto"/>
        </w:rPr>
      </w:pPr>
      <w:r w:rsidRPr="00CE0FF8">
        <w:rPr>
          <w:rFonts w:asciiTheme="minorHAnsi" w:hAnsiTheme="minorHAnsi" w:cstheme="minorHAnsi"/>
          <w:color w:val="auto"/>
        </w:rPr>
        <w:t>n</w:t>
      </w:r>
      <w:r w:rsidR="00BB2F4A" w:rsidRPr="00CE0FF8">
        <w:rPr>
          <w:rFonts w:asciiTheme="minorHAnsi" w:hAnsiTheme="minorHAnsi" w:cstheme="minorHAnsi"/>
          <w:color w:val="auto"/>
        </w:rPr>
        <w:t xml:space="preserve">a impossibilidade de promoção, no semestre em que ocorreu a suspensão; </w:t>
      </w:r>
    </w:p>
    <w:p w14:paraId="0C887016" w14:textId="77777777" w:rsidR="00BB2F4A" w:rsidRPr="00CE0FF8" w:rsidRDefault="00D6058A" w:rsidP="00E508B5">
      <w:pPr>
        <w:pStyle w:val="Default"/>
        <w:numPr>
          <w:ilvl w:val="0"/>
          <w:numId w:val="78"/>
        </w:numPr>
        <w:spacing w:line="276" w:lineRule="auto"/>
        <w:ind w:left="426" w:hanging="426"/>
        <w:jc w:val="both"/>
        <w:rPr>
          <w:rFonts w:asciiTheme="minorHAnsi" w:hAnsiTheme="minorHAnsi" w:cstheme="minorHAnsi"/>
          <w:color w:val="auto"/>
        </w:rPr>
      </w:pPr>
      <w:r w:rsidRPr="00CE0FF8">
        <w:rPr>
          <w:rFonts w:asciiTheme="minorHAnsi" w:hAnsiTheme="minorHAnsi" w:cstheme="minorHAnsi"/>
          <w:color w:val="auto"/>
        </w:rPr>
        <w:t>n</w:t>
      </w:r>
      <w:r w:rsidR="00BB2F4A" w:rsidRPr="00CE0FF8">
        <w:rPr>
          <w:rFonts w:asciiTheme="minorHAnsi" w:hAnsiTheme="minorHAnsi" w:cstheme="minorHAnsi"/>
          <w:color w:val="auto"/>
        </w:rPr>
        <w:t xml:space="preserve">a perda da possibilidade de obter licença para tratar de interesse particular, até um ano depois do término da suspensão superior a quinze dias. </w:t>
      </w:r>
    </w:p>
    <w:p w14:paraId="6940BF0D" w14:textId="77777777" w:rsidR="00BB2F4A" w:rsidRPr="00CE0FF8" w:rsidRDefault="00BB2F4A" w:rsidP="00E04926">
      <w:pPr>
        <w:spacing w:line="276" w:lineRule="auto"/>
        <w:jc w:val="both"/>
        <w:textAlignment w:val="baseline"/>
        <w:rPr>
          <w:rFonts w:asciiTheme="minorHAnsi" w:eastAsia="Times New Roman" w:hAnsiTheme="minorHAnsi" w:cstheme="minorHAnsi"/>
          <w:szCs w:val="24"/>
        </w:rPr>
      </w:pPr>
    </w:p>
    <w:p w14:paraId="73EE455D" w14:textId="77777777" w:rsidR="00BB2F4A" w:rsidRPr="00CE0FF8" w:rsidRDefault="003A1FBF" w:rsidP="00E04926">
      <w:pPr>
        <w:spacing w:line="276" w:lineRule="auto"/>
        <w:jc w:val="both"/>
        <w:rPr>
          <w:rFonts w:asciiTheme="minorHAnsi" w:hAnsiTheme="minorHAnsi" w:cstheme="minorHAnsi"/>
          <w:szCs w:val="24"/>
        </w:rPr>
      </w:pPr>
      <w:r w:rsidRPr="00CE0FF8">
        <w:rPr>
          <w:rFonts w:asciiTheme="minorHAnsi" w:eastAsia="Times New Roman" w:hAnsiTheme="minorHAnsi" w:cstheme="minorHAnsi"/>
          <w:b/>
          <w:szCs w:val="24"/>
        </w:rPr>
        <w:t>§</w:t>
      </w:r>
      <w:r w:rsidR="00BB2F4A" w:rsidRPr="00CE0FF8">
        <w:rPr>
          <w:rFonts w:asciiTheme="minorHAnsi" w:eastAsia="Times New Roman" w:hAnsiTheme="minorHAnsi" w:cstheme="minorHAnsi"/>
          <w:b/>
          <w:szCs w:val="24"/>
        </w:rPr>
        <w:t xml:space="preserve"> 1º</w:t>
      </w:r>
      <w:r w:rsidR="00BB2F4A" w:rsidRPr="00CE0FF8">
        <w:rPr>
          <w:rFonts w:asciiTheme="minorHAnsi" w:hAnsiTheme="minorHAnsi" w:cstheme="minorHAnsi"/>
          <w:szCs w:val="24"/>
        </w:rPr>
        <w:t xml:space="preserve"> Será punido, através de suspensão, o servidor</w:t>
      </w:r>
      <w:r w:rsidR="00467B2C" w:rsidRPr="00CE0FF8">
        <w:rPr>
          <w:rFonts w:asciiTheme="minorHAnsi" w:hAnsiTheme="minorHAnsi" w:cstheme="minorHAnsi"/>
          <w:szCs w:val="24"/>
        </w:rPr>
        <w:t xml:space="preserve"> que se recusar em se submeter à inspeção médica oficial determinada por autoridade competente, sem justa causa, cessando os efeitos da penalidade uma vez cumprida a determinação.</w:t>
      </w:r>
    </w:p>
    <w:p w14:paraId="16E7F35A" w14:textId="77777777" w:rsidR="00BB2F4A" w:rsidRPr="00CE0FF8" w:rsidRDefault="00BB2F4A" w:rsidP="00E04926">
      <w:pPr>
        <w:spacing w:line="276" w:lineRule="auto"/>
        <w:jc w:val="both"/>
        <w:textAlignment w:val="baseline"/>
        <w:rPr>
          <w:rFonts w:asciiTheme="minorHAnsi" w:eastAsia="Times New Roman" w:hAnsiTheme="minorHAnsi" w:cstheme="minorHAnsi"/>
          <w:szCs w:val="24"/>
        </w:rPr>
      </w:pPr>
    </w:p>
    <w:p w14:paraId="5B6F9331" w14:textId="77777777" w:rsidR="0085070F" w:rsidRPr="00CE0FF8" w:rsidRDefault="003A1FBF"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w:t>
      </w:r>
      <w:r w:rsidR="008D7B1D" w:rsidRPr="00CE0FF8">
        <w:rPr>
          <w:rFonts w:asciiTheme="minorHAnsi" w:eastAsia="Times New Roman" w:hAnsiTheme="minorHAnsi" w:cstheme="minorHAnsi"/>
          <w:b/>
          <w:szCs w:val="24"/>
        </w:rPr>
        <w:t xml:space="preserve"> </w:t>
      </w:r>
      <w:r w:rsidR="00BB2F4A" w:rsidRPr="00CE0FF8">
        <w:rPr>
          <w:rFonts w:asciiTheme="minorHAnsi" w:eastAsia="Times New Roman" w:hAnsiTheme="minorHAnsi" w:cstheme="minorHAnsi"/>
          <w:b/>
          <w:szCs w:val="24"/>
        </w:rPr>
        <w:t>2º</w:t>
      </w:r>
      <w:r w:rsidR="008D7B1D" w:rsidRPr="00CE0FF8">
        <w:rPr>
          <w:rFonts w:asciiTheme="minorHAnsi" w:eastAsia="Times New Roman" w:hAnsiTheme="minorHAnsi" w:cstheme="minorHAnsi"/>
          <w:szCs w:val="24"/>
        </w:rPr>
        <w:t xml:space="preserve"> Quando houver conveniência para o serviço, a pena de suspensão poderá ser convertida em multa na base de </w:t>
      </w:r>
      <w:r w:rsidR="00CB5798" w:rsidRPr="00CE0FF8">
        <w:rPr>
          <w:rFonts w:asciiTheme="minorHAnsi" w:eastAsia="Times New Roman" w:hAnsiTheme="minorHAnsi" w:cstheme="minorHAnsi"/>
          <w:szCs w:val="24"/>
        </w:rPr>
        <w:t>50%</w:t>
      </w:r>
      <w:r w:rsidR="008D7B1D" w:rsidRPr="00CE0FF8">
        <w:rPr>
          <w:rFonts w:asciiTheme="minorHAnsi" w:eastAsia="Times New Roman" w:hAnsiTheme="minorHAnsi" w:cstheme="minorHAnsi"/>
          <w:szCs w:val="24"/>
        </w:rPr>
        <w:t xml:space="preserve"> (cin</w:t>
      </w:r>
      <w:r w:rsidR="008D7B1D" w:rsidRPr="00CE0FF8">
        <w:rPr>
          <w:rFonts w:asciiTheme="minorHAnsi" w:eastAsia="Times New Roman" w:hAnsiTheme="minorHAnsi" w:cstheme="minorHAnsi"/>
          <w:szCs w:val="24"/>
        </w:rPr>
        <w:softHyphen/>
        <w:t xml:space="preserve">quenta por cento) </w:t>
      </w:r>
      <w:r w:rsidR="0062418B" w:rsidRPr="00CE0FF8">
        <w:rPr>
          <w:rFonts w:asciiTheme="minorHAnsi" w:eastAsia="Times New Roman" w:hAnsiTheme="minorHAnsi" w:cstheme="minorHAnsi"/>
          <w:szCs w:val="24"/>
        </w:rPr>
        <w:t>da</w:t>
      </w:r>
      <w:r w:rsidR="008D7B1D" w:rsidRPr="00CE0FF8">
        <w:rPr>
          <w:rFonts w:asciiTheme="minorHAnsi" w:eastAsia="Times New Roman" w:hAnsiTheme="minorHAnsi" w:cstheme="minorHAnsi"/>
          <w:szCs w:val="24"/>
        </w:rPr>
        <w:t xml:space="preserve"> remuneração</w:t>
      </w:r>
      <w:r w:rsidR="0062418B" w:rsidRPr="00CE0FF8">
        <w:rPr>
          <w:rFonts w:asciiTheme="minorHAnsi" w:eastAsia="Times New Roman" w:hAnsiTheme="minorHAnsi" w:cstheme="minorHAnsi"/>
          <w:szCs w:val="24"/>
        </w:rPr>
        <w:t xml:space="preserve"> do mês</w:t>
      </w:r>
      <w:r w:rsidR="008D7B1D" w:rsidRPr="00CE0FF8">
        <w:rPr>
          <w:rFonts w:asciiTheme="minorHAnsi" w:eastAsia="Times New Roman" w:hAnsiTheme="minorHAnsi" w:cstheme="minorHAnsi"/>
          <w:szCs w:val="24"/>
        </w:rPr>
        <w:t xml:space="preserve">, obrigando, neste caso, o </w:t>
      </w:r>
      <w:r w:rsidR="00016805" w:rsidRPr="00CE0FF8">
        <w:rPr>
          <w:rFonts w:asciiTheme="minorHAnsi" w:eastAsia="Times New Roman" w:hAnsiTheme="minorHAnsi" w:cstheme="minorHAnsi"/>
          <w:szCs w:val="24"/>
        </w:rPr>
        <w:t>servidor</w:t>
      </w:r>
      <w:r w:rsidR="008D7B1D" w:rsidRPr="00CE0FF8">
        <w:rPr>
          <w:rFonts w:asciiTheme="minorHAnsi" w:eastAsia="Times New Roman" w:hAnsiTheme="minorHAnsi" w:cstheme="minorHAnsi"/>
          <w:szCs w:val="24"/>
        </w:rPr>
        <w:t>, a permanecer em serviço.</w:t>
      </w:r>
    </w:p>
    <w:p w14:paraId="626EB449" w14:textId="77777777" w:rsidR="002C571B" w:rsidRPr="00CE0FF8" w:rsidRDefault="002C571B" w:rsidP="00E04926">
      <w:pPr>
        <w:pStyle w:val="Style6"/>
        <w:kinsoku w:val="0"/>
        <w:autoSpaceDE/>
        <w:spacing w:before="0" w:line="276" w:lineRule="auto"/>
        <w:ind w:right="72"/>
        <w:rPr>
          <w:rStyle w:val="CharacterStyle4"/>
          <w:rFonts w:asciiTheme="minorHAnsi" w:hAnsiTheme="minorHAnsi" w:cstheme="minorHAnsi"/>
          <w:b/>
          <w:sz w:val="24"/>
          <w:szCs w:val="24"/>
        </w:rPr>
      </w:pPr>
    </w:p>
    <w:p w14:paraId="4C074D87" w14:textId="77777777" w:rsidR="002C571B" w:rsidRPr="00CE0FF8" w:rsidRDefault="003A1FBF" w:rsidP="00E04926">
      <w:pPr>
        <w:pStyle w:val="Style6"/>
        <w:kinsoku w:val="0"/>
        <w:autoSpaceDE/>
        <w:spacing w:before="0" w:line="276" w:lineRule="auto"/>
        <w:ind w:right="72"/>
        <w:rPr>
          <w:rStyle w:val="CharacterStyle4"/>
          <w:rFonts w:asciiTheme="minorHAnsi" w:hAnsiTheme="minorHAnsi" w:cstheme="minorHAnsi"/>
          <w:sz w:val="24"/>
          <w:szCs w:val="24"/>
        </w:rPr>
      </w:pPr>
      <w:r w:rsidRPr="00CE0FF8">
        <w:rPr>
          <w:rStyle w:val="CharacterStyle4"/>
          <w:rFonts w:asciiTheme="minorHAnsi" w:hAnsiTheme="minorHAnsi" w:cstheme="minorHAnsi"/>
          <w:b/>
          <w:sz w:val="24"/>
          <w:szCs w:val="24"/>
        </w:rPr>
        <w:t>§</w:t>
      </w:r>
      <w:r w:rsidR="002C571B" w:rsidRPr="00CE0FF8">
        <w:rPr>
          <w:rStyle w:val="CharacterStyle4"/>
          <w:rFonts w:asciiTheme="minorHAnsi" w:hAnsiTheme="minorHAnsi" w:cstheme="minorHAnsi"/>
          <w:b/>
          <w:sz w:val="24"/>
          <w:szCs w:val="24"/>
        </w:rPr>
        <w:t xml:space="preserve"> 3º</w:t>
      </w:r>
      <w:r w:rsidR="00D6058A" w:rsidRPr="00CE0FF8">
        <w:rPr>
          <w:rStyle w:val="CharacterStyle4"/>
          <w:rFonts w:asciiTheme="minorHAnsi" w:hAnsiTheme="minorHAnsi" w:cstheme="minorHAnsi"/>
          <w:b/>
          <w:sz w:val="24"/>
          <w:szCs w:val="24"/>
        </w:rPr>
        <w:t xml:space="preserve"> </w:t>
      </w:r>
      <w:r w:rsidR="002C571B" w:rsidRPr="00CE0FF8">
        <w:rPr>
          <w:rStyle w:val="CharacterStyle4"/>
          <w:rFonts w:asciiTheme="minorHAnsi" w:hAnsiTheme="minorHAnsi" w:cstheme="minorHAnsi"/>
          <w:sz w:val="24"/>
          <w:szCs w:val="24"/>
        </w:rPr>
        <w:t>O tempo de suspensão não é computado como tempo de serviço para qualquer efeito.</w:t>
      </w:r>
    </w:p>
    <w:p w14:paraId="4F361B4B" w14:textId="77777777" w:rsidR="00FE4662" w:rsidRPr="00CE0FF8" w:rsidRDefault="00FE4662" w:rsidP="00E04926">
      <w:pPr>
        <w:spacing w:line="276" w:lineRule="auto"/>
        <w:jc w:val="both"/>
        <w:textAlignment w:val="baseline"/>
        <w:rPr>
          <w:rFonts w:asciiTheme="minorHAnsi" w:eastAsia="Times New Roman" w:hAnsiTheme="minorHAnsi" w:cstheme="minorHAnsi"/>
          <w:szCs w:val="24"/>
        </w:rPr>
      </w:pPr>
    </w:p>
    <w:p w14:paraId="69C1F19F" w14:textId="77777777" w:rsidR="002C571B" w:rsidRPr="00CE0FF8" w:rsidRDefault="003A1FBF" w:rsidP="00E04926">
      <w:pPr>
        <w:pStyle w:val="Style1"/>
        <w:kinsoku w:val="0"/>
        <w:autoSpaceDE/>
        <w:adjustRightInd/>
        <w:spacing w:line="276" w:lineRule="auto"/>
        <w:jc w:val="both"/>
        <w:rPr>
          <w:rStyle w:val="CharacterStyle2"/>
          <w:rFonts w:asciiTheme="minorHAnsi" w:hAnsiTheme="minorHAnsi" w:cstheme="minorHAnsi"/>
          <w:sz w:val="24"/>
          <w:szCs w:val="24"/>
        </w:rPr>
      </w:pPr>
      <w:r w:rsidRPr="00CE0FF8">
        <w:rPr>
          <w:rStyle w:val="CharacterStyle2"/>
          <w:rFonts w:asciiTheme="minorHAnsi" w:hAnsiTheme="minorHAnsi" w:cstheme="minorHAnsi"/>
          <w:b/>
          <w:sz w:val="24"/>
          <w:szCs w:val="24"/>
        </w:rPr>
        <w:t>§</w:t>
      </w:r>
      <w:r w:rsidR="002C571B" w:rsidRPr="00CE0FF8">
        <w:rPr>
          <w:rStyle w:val="CharacterStyle2"/>
          <w:rFonts w:asciiTheme="minorHAnsi" w:hAnsiTheme="minorHAnsi" w:cstheme="minorHAnsi"/>
          <w:b/>
          <w:sz w:val="24"/>
          <w:szCs w:val="24"/>
        </w:rPr>
        <w:t xml:space="preserve"> 4º </w:t>
      </w:r>
      <w:r w:rsidR="002C571B" w:rsidRPr="00CE0FF8">
        <w:rPr>
          <w:rStyle w:val="CharacterStyle2"/>
          <w:rFonts w:asciiTheme="minorHAnsi" w:hAnsiTheme="minorHAnsi" w:cstheme="minorHAnsi"/>
          <w:sz w:val="24"/>
          <w:szCs w:val="24"/>
        </w:rPr>
        <w:t xml:space="preserve">A pena de suspensão terá seu registro cancelado, após 05 (cinco) anos de efetivo serviço, se o </w:t>
      </w:r>
      <w:r w:rsidR="002C571B" w:rsidRPr="00CE0FF8">
        <w:rPr>
          <w:rStyle w:val="CharacterStyle2"/>
          <w:rFonts w:asciiTheme="minorHAnsi" w:hAnsiTheme="minorHAnsi" w:cstheme="minorHAnsi"/>
          <w:sz w:val="24"/>
          <w:szCs w:val="24"/>
        </w:rPr>
        <w:lastRenderedPageBreak/>
        <w:t>servidor, nesse período, não houver praticado nova infração.</w:t>
      </w:r>
    </w:p>
    <w:p w14:paraId="505F57BF" w14:textId="77777777" w:rsidR="00930285" w:rsidRPr="00CE0FF8" w:rsidRDefault="00930285" w:rsidP="00E04926">
      <w:pPr>
        <w:pStyle w:val="Style1"/>
        <w:kinsoku w:val="0"/>
        <w:autoSpaceDE/>
        <w:adjustRightInd/>
        <w:spacing w:line="276" w:lineRule="auto"/>
        <w:jc w:val="both"/>
        <w:rPr>
          <w:rStyle w:val="CharacterStyle2"/>
          <w:rFonts w:asciiTheme="minorHAnsi" w:hAnsiTheme="minorHAnsi" w:cstheme="minorHAnsi"/>
          <w:sz w:val="24"/>
          <w:szCs w:val="24"/>
        </w:rPr>
      </w:pPr>
    </w:p>
    <w:p w14:paraId="74B6254E" w14:textId="769275B1" w:rsidR="0009167F" w:rsidRPr="00CE0FF8" w:rsidRDefault="0009167F"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 xml:space="preserve">Art. </w:t>
      </w:r>
      <w:r w:rsidR="00467B2C" w:rsidRPr="00CE0FF8">
        <w:rPr>
          <w:rFonts w:asciiTheme="minorHAnsi" w:eastAsia="Times New Roman" w:hAnsiTheme="minorHAnsi" w:cstheme="minorHAnsi"/>
          <w:b/>
          <w:szCs w:val="24"/>
        </w:rPr>
        <w:t>196</w:t>
      </w:r>
      <w:r w:rsidR="00FA2159"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No caso de </w:t>
      </w:r>
      <w:r w:rsidR="00504A3C" w:rsidRPr="00CE0FF8">
        <w:rPr>
          <w:rFonts w:asciiTheme="minorHAnsi" w:eastAsia="Times New Roman" w:hAnsiTheme="minorHAnsi" w:cstheme="minorHAnsi"/>
          <w:szCs w:val="24"/>
        </w:rPr>
        <w:t xml:space="preserve">ocorrência de fatos passíveis de aplicação </w:t>
      </w:r>
      <w:r w:rsidR="00D13B32" w:rsidRPr="00CE0FF8">
        <w:rPr>
          <w:rFonts w:asciiTheme="minorHAnsi" w:eastAsia="Times New Roman" w:hAnsiTheme="minorHAnsi" w:cstheme="minorHAnsi"/>
          <w:szCs w:val="24"/>
        </w:rPr>
        <w:t xml:space="preserve">das </w:t>
      </w:r>
      <w:r w:rsidRPr="00CE0FF8">
        <w:rPr>
          <w:rFonts w:asciiTheme="minorHAnsi" w:eastAsia="Times New Roman" w:hAnsiTheme="minorHAnsi" w:cstheme="minorHAnsi"/>
          <w:szCs w:val="24"/>
        </w:rPr>
        <w:t xml:space="preserve">penalidades previstas </w:t>
      </w:r>
      <w:r w:rsidR="00D13B32" w:rsidRPr="00CE0FF8">
        <w:rPr>
          <w:rFonts w:asciiTheme="minorHAnsi" w:eastAsia="Times New Roman" w:hAnsiTheme="minorHAnsi" w:cstheme="minorHAnsi"/>
          <w:szCs w:val="24"/>
        </w:rPr>
        <w:t xml:space="preserve">no </w:t>
      </w:r>
      <w:r w:rsidR="00D6058A" w:rsidRPr="00CE0FF8">
        <w:rPr>
          <w:rFonts w:asciiTheme="minorHAnsi" w:eastAsia="Times New Roman" w:hAnsiTheme="minorHAnsi" w:cstheme="minorHAnsi"/>
          <w:szCs w:val="24"/>
        </w:rPr>
        <w:t>a</w:t>
      </w:r>
      <w:r w:rsidR="00B4299A" w:rsidRPr="00CE0FF8">
        <w:rPr>
          <w:rFonts w:asciiTheme="minorHAnsi" w:eastAsia="Times New Roman" w:hAnsiTheme="minorHAnsi" w:cstheme="minorHAnsi"/>
          <w:szCs w:val="24"/>
        </w:rPr>
        <w:t>rt</w:t>
      </w:r>
      <w:r w:rsidR="00D6058A" w:rsidRPr="00CE0FF8">
        <w:rPr>
          <w:rFonts w:asciiTheme="minorHAnsi" w:eastAsia="Times New Roman" w:hAnsiTheme="minorHAnsi" w:cstheme="minorHAnsi"/>
          <w:szCs w:val="24"/>
        </w:rPr>
        <w:t>.</w:t>
      </w:r>
      <w:r w:rsidR="00D028F3" w:rsidRPr="00CE0FF8">
        <w:rPr>
          <w:rFonts w:asciiTheme="minorHAnsi" w:eastAsia="Times New Roman" w:hAnsiTheme="minorHAnsi" w:cstheme="minorHAnsi"/>
          <w:szCs w:val="24"/>
        </w:rPr>
        <w:t xml:space="preserve"> </w:t>
      </w:r>
      <w:r w:rsidRPr="00CE0FF8">
        <w:rPr>
          <w:rFonts w:asciiTheme="minorHAnsi" w:eastAsia="Times New Roman" w:hAnsiTheme="minorHAnsi" w:cstheme="minorHAnsi"/>
          <w:szCs w:val="24"/>
        </w:rPr>
        <w:t>1</w:t>
      </w:r>
      <w:r w:rsidR="00567843" w:rsidRPr="00CE0FF8">
        <w:rPr>
          <w:rFonts w:asciiTheme="minorHAnsi" w:eastAsia="Times New Roman" w:hAnsiTheme="minorHAnsi" w:cstheme="minorHAnsi"/>
          <w:szCs w:val="24"/>
        </w:rPr>
        <w:t>9</w:t>
      </w:r>
      <w:r w:rsidR="00467B2C" w:rsidRPr="00CE0FF8">
        <w:rPr>
          <w:rFonts w:asciiTheme="minorHAnsi" w:eastAsia="Times New Roman" w:hAnsiTheme="minorHAnsi" w:cstheme="minorHAnsi"/>
          <w:szCs w:val="24"/>
        </w:rPr>
        <w:t>0</w:t>
      </w:r>
      <w:r w:rsidR="00504A3C" w:rsidRPr="00CE0FF8">
        <w:rPr>
          <w:rFonts w:asciiTheme="minorHAnsi" w:eastAsia="Times New Roman" w:hAnsiTheme="minorHAnsi" w:cstheme="minorHAnsi"/>
          <w:szCs w:val="24"/>
        </w:rPr>
        <w:t xml:space="preserve"> </w:t>
      </w:r>
      <w:r w:rsidRPr="00CE0FF8">
        <w:rPr>
          <w:rFonts w:asciiTheme="minorHAnsi" w:eastAsia="Times New Roman" w:hAnsiTheme="minorHAnsi" w:cstheme="minorHAnsi"/>
          <w:szCs w:val="24"/>
        </w:rPr>
        <w:t>será instaurad</w:t>
      </w:r>
      <w:r w:rsidR="00D13B32" w:rsidRPr="00CE0FF8">
        <w:rPr>
          <w:rFonts w:asciiTheme="minorHAnsi" w:eastAsia="Times New Roman" w:hAnsiTheme="minorHAnsi" w:cstheme="minorHAnsi"/>
          <w:szCs w:val="24"/>
        </w:rPr>
        <w:t>a sindicância e</w:t>
      </w:r>
      <w:r w:rsidR="00C05F62" w:rsidRPr="00CE0FF8">
        <w:rPr>
          <w:rFonts w:asciiTheme="minorHAnsi" w:eastAsia="Times New Roman" w:hAnsiTheme="minorHAnsi" w:cstheme="minorHAnsi"/>
          <w:szCs w:val="24"/>
        </w:rPr>
        <w:t>,</w:t>
      </w:r>
      <w:r w:rsidR="00D13B32" w:rsidRPr="00CE0FF8">
        <w:rPr>
          <w:rFonts w:asciiTheme="minorHAnsi" w:eastAsia="Times New Roman" w:hAnsiTheme="minorHAnsi" w:cstheme="minorHAnsi"/>
          <w:szCs w:val="24"/>
        </w:rPr>
        <w:t xml:space="preserve"> se for o caso, </w:t>
      </w:r>
      <w:r w:rsidRPr="00CE0FF8">
        <w:rPr>
          <w:rFonts w:asciiTheme="minorHAnsi" w:eastAsia="Times New Roman" w:hAnsiTheme="minorHAnsi" w:cstheme="minorHAnsi"/>
          <w:szCs w:val="24"/>
        </w:rPr>
        <w:t>processo administrativo</w:t>
      </w:r>
      <w:r w:rsidR="00EF03EA" w:rsidRPr="00CE0FF8">
        <w:rPr>
          <w:rFonts w:asciiTheme="minorHAnsi" w:eastAsia="Times New Roman" w:hAnsiTheme="minorHAnsi" w:cstheme="minorHAnsi"/>
          <w:szCs w:val="24"/>
        </w:rPr>
        <w:t xml:space="preserve">, </w:t>
      </w:r>
      <w:r w:rsidR="00F54E74" w:rsidRPr="00CE0FF8">
        <w:rPr>
          <w:rFonts w:asciiTheme="minorHAnsi" w:eastAsia="Times New Roman" w:hAnsiTheme="minorHAnsi" w:cstheme="minorHAnsi"/>
          <w:szCs w:val="24"/>
        </w:rPr>
        <w:t>reservado ao servidor o</w:t>
      </w:r>
      <w:r w:rsidR="00EF03EA" w:rsidRPr="00CE0FF8">
        <w:rPr>
          <w:rFonts w:asciiTheme="minorHAnsi" w:eastAsia="Times New Roman" w:hAnsiTheme="minorHAnsi" w:cstheme="minorHAnsi"/>
          <w:szCs w:val="24"/>
        </w:rPr>
        <w:t xml:space="preserve"> direito </w:t>
      </w:r>
      <w:r w:rsidR="004E27AA" w:rsidRPr="00CE0FF8">
        <w:rPr>
          <w:rFonts w:asciiTheme="minorHAnsi" w:eastAsia="Times New Roman" w:hAnsiTheme="minorHAnsi" w:cstheme="minorHAnsi"/>
          <w:szCs w:val="24"/>
        </w:rPr>
        <w:t>à</w:t>
      </w:r>
      <w:r w:rsidR="00EF03EA" w:rsidRPr="00CE0FF8">
        <w:rPr>
          <w:rFonts w:asciiTheme="minorHAnsi" w:eastAsia="Times New Roman" w:hAnsiTheme="minorHAnsi" w:cstheme="minorHAnsi"/>
          <w:szCs w:val="24"/>
        </w:rPr>
        <w:t xml:space="preserve"> ampla defesa e contraditório</w:t>
      </w:r>
      <w:r w:rsidR="006D4E9F" w:rsidRPr="00CE0FF8">
        <w:rPr>
          <w:rFonts w:asciiTheme="minorHAnsi" w:eastAsia="Times New Roman" w:hAnsiTheme="minorHAnsi" w:cstheme="minorHAnsi"/>
          <w:szCs w:val="24"/>
        </w:rPr>
        <w:t xml:space="preserve"> em todos os casos.</w:t>
      </w:r>
    </w:p>
    <w:p w14:paraId="0AC22942" w14:textId="77777777" w:rsidR="00FE4662" w:rsidRPr="00CE0FF8" w:rsidRDefault="00FE4662" w:rsidP="00E04926">
      <w:pPr>
        <w:spacing w:line="276" w:lineRule="auto"/>
        <w:jc w:val="both"/>
        <w:textAlignment w:val="baseline"/>
        <w:rPr>
          <w:rFonts w:asciiTheme="minorHAnsi" w:eastAsia="Times New Roman" w:hAnsiTheme="minorHAnsi" w:cstheme="minorHAnsi"/>
          <w:szCs w:val="24"/>
        </w:rPr>
      </w:pPr>
    </w:p>
    <w:p w14:paraId="55B58FA2" w14:textId="1E0FCC9B" w:rsidR="0085070F" w:rsidRDefault="008D7B1D"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467B2C" w:rsidRPr="00CE0FF8">
        <w:rPr>
          <w:rFonts w:asciiTheme="minorHAnsi" w:eastAsia="Times New Roman" w:hAnsiTheme="minorHAnsi" w:cstheme="minorHAnsi"/>
          <w:b/>
          <w:color w:val="000000"/>
          <w:szCs w:val="24"/>
        </w:rPr>
        <w:t>197</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A pena de demissão será aplicada</w:t>
      </w:r>
      <w:r w:rsidR="00EF03EA" w:rsidRPr="00CE0FF8">
        <w:rPr>
          <w:rFonts w:asciiTheme="minorHAnsi" w:eastAsia="Times New Roman" w:hAnsiTheme="minorHAnsi" w:cstheme="minorHAnsi"/>
          <w:color w:val="000000"/>
          <w:szCs w:val="24"/>
        </w:rPr>
        <w:t xml:space="preserve">, sempre precedida de processo administrativo, preservando o direito ao contraditório e a ampla defesa, </w:t>
      </w:r>
      <w:r w:rsidRPr="00CE0FF8">
        <w:rPr>
          <w:rFonts w:asciiTheme="minorHAnsi" w:eastAsia="Times New Roman" w:hAnsiTheme="minorHAnsi" w:cstheme="minorHAnsi"/>
          <w:color w:val="000000"/>
          <w:szCs w:val="24"/>
        </w:rPr>
        <w:t>nos casos de:</w:t>
      </w:r>
    </w:p>
    <w:p w14:paraId="5F2911BA" w14:textId="77777777" w:rsidR="000C01BA" w:rsidRPr="00CE0FF8" w:rsidRDefault="000C01BA" w:rsidP="00E04926">
      <w:pPr>
        <w:spacing w:line="276" w:lineRule="auto"/>
        <w:jc w:val="both"/>
        <w:textAlignment w:val="baseline"/>
        <w:rPr>
          <w:rFonts w:asciiTheme="minorHAnsi" w:eastAsia="Times New Roman" w:hAnsiTheme="minorHAnsi" w:cstheme="minorHAnsi"/>
          <w:color w:val="000000"/>
          <w:szCs w:val="24"/>
        </w:rPr>
      </w:pPr>
    </w:p>
    <w:p w14:paraId="032ACBF7" w14:textId="77777777" w:rsidR="00EF03EA" w:rsidRPr="00CE0FF8" w:rsidRDefault="00D6058A" w:rsidP="00E508B5">
      <w:pPr>
        <w:numPr>
          <w:ilvl w:val="0"/>
          <w:numId w:val="67"/>
        </w:numPr>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c</w:t>
      </w:r>
      <w:r w:rsidR="008D7B1D" w:rsidRPr="00CE0FF8">
        <w:rPr>
          <w:rFonts w:asciiTheme="minorHAnsi" w:eastAsia="Times New Roman" w:hAnsiTheme="minorHAnsi" w:cstheme="minorHAnsi"/>
          <w:color w:val="000000"/>
          <w:szCs w:val="24"/>
        </w:rPr>
        <w:t>rime</w:t>
      </w:r>
      <w:r w:rsidR="009627B4" w:rsidRPr="00CE0FF8">
        <w:rPr>
          <w:rFonts w:asciiTheme="minorHAnsi" w:eastAsia="Times New Roman" w:hAnsiTheme="minorHAnsi" w:cstheme="minorHAnsi"/>
          <w:color w:val="000000"/>
          <w:szCs w:val="24"/>
        </w:rPr>
        <w:t xml:space="preserve"> contra a </w:t>
      </w:r>
      <w:r w:rsidR="00763A9A" w:rsidRPr="00CE0FF8">
        <w:rPr>
          <w:rFonts w:asciiTheme="minorHAnsi" w:eastAsia="Times New Roman" w:hAnsiTheme="minorHAnsi" w:cstheme="minorHAnsi"/>
          <w:color w:val="000000"/>
          <w:szCs w:val="24"/>
        </w:rPr>
        <w:t>A</w:t>
      </w:r>
      <w:r w:rsidR="009627B4" w:rsidRPr="00CE0FF8">
        <w:rPr>
          <w:rFonts w:asciiTheme="minorHAnsi" w:eastAsia="Times New Roman" w:hAnsiTheme="minorHAnsi" w:cstheme="minorHAnsi"/>
          <w:color w:val="000000"/>
          <w:szCs w:val="24"/>
        </w:rPr>
        <w:t xml:space="preserve">dministração </w:t>
      </w:r>
      <w:r w:rsidR="00763A9A" w:rsidRPr="00CE0FF8">
        <w:rPr>
          <w:rFonts w:asciiTheme="minorHAnsi" w:eastAsia="Times New Roman" w:hAnsiTheme="minorHAnsi" w:cstheme="minorHAnsi"/>
          <w:color w:val="000000"/>
          <w:szCs w:val="24"/>
        </w:rPr>
        <w:t>P</w:t>
      </w:r>
      <w:r w:rsidR="009627B4" w:rsidRPr="00CE0FF8">
        <w:rPr>
          <w:rFonts w:asciiTheme="minorHAnsi" w:eastAsia="Times New Roman" w:hAnsiTheme="minorHAnsi" w:cstheme="minorHAnsi"/>
          <w:color w:val="000000"/>
          <w:szCs w:val="24"/>
        </w:rPr>
        <w:t>ública</w:t>
      </w:r>
      <w:r w:rsidR="00EF03EA" w:rsidRPr="00CE0FF8">
        <w:rPr>
          <w:rFonts w:asciiTheme="minorHAnsi" w:eastAsia="Times New Roman" w:hAnsiTheme="minorHAnsi" w:cstheme="minorHAnsi"/>
          <w:color w:val="000000"/>
          <w:szCs w:val="24"/>
        </w:rPr>
        <w:t>;</w:t>
      </w:r>
    </w:p>
    <w:p w14:paraId="1BDF7DC7" w14:textId="77777777" w:rsidR="0085070F" w:rsidRPr="00CE0FF8" w:rsidRDefault="00D6058A" w:rsidP="00E508B5">
      <w:pPr>
        <w:numPr>
          <w:ilvl w:val="0"/>
          <w:numId w:val="67"/>
        </w:numPr>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a</w:t>
      </w:r>
      <w:r w:rsidR="008D7B1D" w:rsidRPr="00CE0FF8">
        <w:rPr>
          <w:rFonts w:asciiTheme="minorHAnsi" w:eastAsia="Times New Roman" w:hAnsiTheme="minorHAnsi" w:cstheme="minorHAnsi"/>
          <w:color w:val="000000"/>
          <w:szCs w:val="24"/>
        </w:rPr>
        <w:t>bandono de cargo;</w:t>
      </w:r>
    </w:p>
    <w:p w14:paraId="67E8F3DD" w14:textId="77777777" w:rsidR="00467B2C" w:rsidRPr="00CE0FF8" w:rsidRDefault="00467B2C" w:rsidP="00E508B5">
      <w:pPr>
        <w:numPr>
          <w:ilvl w:val="0"/>
          <w:numId w:val="67"/>
        </w:numPr>
        <w:spacing w:line="276" w:lineRule="auto"/>
        <w:ind w:left="567" w:hanging="567"/>
        <w:jc w:val="both"/>
        <w:textAlignment w:val="baseline"/>
        <w:rPr>
          <w:rFonts w:asciiTheme="minorHAnsi" w:eastAsia="Times New Roman" w:hAnsiTheme="minorHAnsi" w:cstheme="minorHAnsi"/>
          <w:i/>
          <w:szCs w:val="24"/>
        </w:rPr>
      </w:pPr>
      <w:r w:rsidRPr="00CE0FF8">
        <w:rPr>
          <w:rStyle w:val="nfase"/>
          <w:rFonts w:asciiTheme="minorHAnsi" w:hAnsiTheme="minorHAnsi" w:cstheme="minorHAnsi"/>
          <w:i w:val="0"/>
          <w:szCs w:val="24"/>
          <w:bdr w:val="none" w:sz="0" w:space="0" w:color="auto" w:frame="1"/>
        </w:rPr>
        <w:t>inassiduidade habitual;</w:t>
      </w:r>
    </w:p>
    <w:p w14:paraId="6EE05B72" w14:textId="77777777" w:rsidR="0085070F" w:rsidRPr="00CE0FF8" w:rsidRDefault="00D6058A" w:rsidP="00E508B5">
      <w:pPr>
        <w:numPr>
          <w:ilvl w:val="0"/>
          <w:numId w:val="67"/>
        </w:numPr>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i</w:t>
      </w:r>
      <w:r w:rsidR="008D7B1D" w:rsidRPr="00CE0FF8">
        <w:rPr>
          <w:rFonts w:asciiTheme="minorHAnsi" w:eastAsia="Times New Roman" w:hAnsiTheme="minorHAnsi" w:cstheme="minorHAnsi"/>
          <w:color w:val="000000"/>
          <w:szCs w:val="24"/>
        </w:rPr>
        <w:t>ncontinência pública e escandalosa</w:t>
      </w:r>
      <w:r w:rsidR="0062418B" w:rsidRPr="00CE0FF8">
        <w:rPr>
          <w:rFonts w:asciiTheme="minorHAnsi" w:eastAsia="Times New Roman" w:hAnsiTheme="minorHAnsi" w:cstheme="minorHAnsi"/>
          <w:color w:val="000000"/>
          <w:szCs w:val="24"/>
        </w:rPr>
        <w:t xml:space="preserve"> e</w:t>
      </w:r>
      <w:r w:rsidR="008D7B1D" w:rsidRPr="00CE0FF8">
        <w:rPr>
          <w:rFonts w:asciiTheme="minorHAnsi" w:eastAsia="Times New Roman" w:hAnsiTheme="minorHAnsi" w:cstheme="minorHAnsi"/>
          <w:color w:val="000000"/>
          <w:szCs w:val="24"/>
        </w:rPr>
        <w:t xml:space="preserve"> vício de jogos proibi</w:t>
      </w:r>
      <w:r w:rsidR="008D7B1D" w:rsidRPr="00CE0FF8">
        <w:rPr>
          <w:rFonts w:asciiTheme="minorHAnsi" w:eastAsia="Times New Roman" w:hAnsiTheme="minorHAnsi" w:cstheme="minorHAnsi"/>
          <w:color w:val="000000"/>
          <w:szCs w:val="24"/>
        </w:rPr>
        <w:softHyphen/>
        <w:t>dos</w:t>
      </w:r>
      <w:r w:rsidR="00352A25" w:rsidRPr="00CE0FF8">
        <w:rPr>
          <w:rFonts w:asciiTheme="minorHAnsi" w:eastAsia="Times New Roman" w:hAnsiTheme="minorHAnsi" w:cstheme="minorHAnsi"/>
          <w:color w:val="000000"/>
          <w:szCs w:val="24"/>
        </w:rPr>
        <w:t>, na repartição</w:t>
      </w:r>
      <w:r w:rsidR="008D7B1D" w:rsidRPr="00CE0FF8">
        <w:rPr>
          <w:rFonts w:asciiTheme="minorHAnsi" w:eastAsia="Times New Roman" w:hAnsiTheme="minorHAnsi" w:cstheme="minorHAnsi"/>
          <w:color w:val="000000"/>
          <w:szCs w:val="24"/>
        </w:rPr>
        <w:t>;</w:t>
      </w:r>
    </w:p>
    <w:p w14:paraId="30210F6A" w14:textId="77777777" w:rsidR="00E23A46" w:rsidRPr="00CE0FF8" w:rsidRDefault="00D6058A" w:rsidP="00E508B5">
      <w:pPr>
        <w:numPr>
          <w:ilvl w:val="0"/>
          <w:numId w:val="67"/>
        </w:numPr>
        <w:spacing w:line="276" w:lineRule="auto"/>
        <w:ind w:left="567" w:hanging="567"/>
        <w:jc w:val="both"/>
        <w:textAlignment w:val="baseline"/>
        <w:rPr>
          <w:rFonts w:asciiTheme="minorHAnsi" w:hAnsiTheme="minorHAnsi" w:cstheme="minorHAnsi"/>
          <w:szCs w:val="24"/>
        </w:rPr>
      </w:pPr>
      <w:r w:rsidRPr="00CE0FF8">
        <w:rPr>
          <w:rFonts w:asciiTheme="minorHAnsi" w:hAnsiTheme="minorHAnsi" w:cstheme="minorHAnsi"/>
          <w:szCs w:val="24"/>
        </w:rPr>
        <w:t>i</w:t>
      </w:r>
      <w:r w:rsidR="00E23A46" w:rsidRPr="00CE0FF8">
        <w:rPr>
          <w:rFonts w:asciiTheme="minorHAnsi" w:hAnsiTheme="minorHAnsi" w:cstheme="minorHAnsi"/>
          <w:szCs w:val="24"/>
        </w:rPr>
        <w:t xml:space="preserve">ndisciplina ou insubordinação </w:t>
      </w:r>
      <w:r w:rsidR="005B0830" w:rsidRPr="00CE0FF8">
        <w:rPr>
          <w:rFonts w:asciiTheme="minorHAnsi" w:hAnsiTheme="minorHAnsi" w:cstheme="minorHAnsi"/>
          <w:szCs w:val="24"/>
        </w:rPr>
        <w:t>grave ou reiterada</w:t>
      </w:r>
      <w:r w:rsidR="00E23A46" w:rsidRPr="00CE0FF8">
        <w:rPr>
          <w:rFonts w:asciiTheme="minorHAnsi" w:hAnsiTheme="minorHAnsi" w:cstheme="minorHAnsi"/>
          <w:szCs w:val="24"/>
        </w:rPr>
        <w:t>;</w:t>
      </w:r>
    </w:p>
    <w:p w14:paraId="7F5917AA" w14:textId="77777777" w:rsidR="00E23A46" w:rsidRPr="00CE0FF8" w:rsidRDefault="00D6058A" w:rsidP="00E508B5">
      <w:pPr>
        <w:numPr>
          <w:ilvl w:val="0"/>
          <w:numId w:val="67"/>
        </w:numPr>
        <w:tabs>
          <w:tab w:val="left" w:pos="709"/>
          <w:tab w:val="left" w:pos="851"/>
          <w:tab w:val="left" w:pos="1276"/>
        </w:tabs>
        <w:spacing w:line="276" w:lineRule="auto"/>
        <w:ind w:left="567" w:hanging="567"/>
        <w:jc w:val="both"/>
        <w:textAlignment w:val="baseline"/>
        <w:rPr>
          <w:rStyle w:val="CharacterStyle3"/>
          <w:rFonts w:asciiTheme="minorHAnsi" w:hAnsiTheme="minorHAnsi" w:cstheme="minorHAnsi"/>
        </w:rPr>
      </w:pPr>
      <w:r w:rsidRPr="00CE0FF8">
        <w:rPr>
          <w:rFonts w:asciiTheme="minorHAnsi" w:eastAsia="Times New Roman" w:hAnsiTheme="minorHAnsi" w:cstheme="minorHAnsi"/>
          <w:color w:val="000000"/>
          <w:szCs w:val="24"/>
        </w:rPr>
        <w:t>o</w:t>
      </w:r>
      <w:r w:rsidR="00E23A46" w:rsidRPr="00CE0FF8">
        <w:rPr>
          <w:rStyle w:val="CharacterStyle3"/>
          <w:rFonts w:asciiTheme="minorHAnsi" w:hAnsiTheme="minorHAnsi" w:cstheme="minorHAnsi"/>
        </w:rPr>
        <w:t>fensa física ou grave ofensa verbal e moral em serviço contra servidor ou terceiro, salvo se em legítima defesa própria ou de outrem;</w:t>
      </w:r>
    </w:p>
    <w:p w14:paraId="17EDE3E0" w14:textId="77777777" w:rsidR="0085070F" w:rsidRPr="00CE0FF8" w:rsidRDefault="00D6058A" w:rsidP="00E508B5">
      <w:pPr>
        <w:numPr>
          <w:ilvl w:val="0"/>
          <w:numId w:val="67"/>
        </w:numPr>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a</w:t>
      </w:r>
      <w:r w:rsidR="008D7B1D" w:rsidRPr="00CE0FF8">
        <w:rPr>
          <w:rFonts w:asciiTheme="minorHAnsi" w:eastAsia="Times New Roman" w:hAnsiTheme="minorHAnsi" w:cstheme="minorHAnsi"/>
          <w:color w:val="000000"/>
          <w:szCs w:val="24"/>
        </w:rPr>
        <w:t>plicação irregular dos dinheiros públicos;</w:t>
      </w:r>
    </w:p>
    <w:p w14:paraId="1C4BB975" w14:textId="77777777" w:rsidR="0085070F" w:rsidRPr="00CE0FF8" w:rsidRDefault="00D6058A" w:rsidP="00E508B5">
      <w:pPr>
        <w:numPr>
          <w:ilvl w:val="0"/>
          <w:numId w:val="67"/>
        </w:numPr>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r</w:t>
      </w:r>
      <w:r w:rsidR="008D7B1D" w:rsidRPr="00CE0FF8">
        <w:rPr>
          <w:rFonts w:asciiTheme="minorHAnsi" w:eastAsia="Times New Roman" w:hAnsiTheme="minorHAnsi" w:cstheme="minorHAnsi"/>
          <w:color w:val="000000"/>
          <w:szCs w:val="24"/>
        </w:rPr>
        <w:t xml:space="preserve">evelação de segredo que o </w:t>
      </w:r>
      <w:r w:rsidR="00016805" w:rsidRPr="00CE0FF8">
        <w:rPr>
          <w:rFonts w:asciiTheme="minorHAnsi" w:eastAsia="Times New Roman" w:hAnsiTheme="minorHAnsi" w:cstheme="minorHAnsi"/>
          <w:color w:val="000000"/>
          <w:szCs w:val="24"/>
        </w:rPr>
        <w:t>servidor</w:t>
      </w:r>
      <w:r w:rsidR="008D7B1D" w:rsidRPr="00CE0FF8">
        <w:rPr>
          <w:rFonts w:asciiTheme="minorHAnsi" w:eastAsia="Times New Roman" w:hAnsiTheme="minorHAnsi" w:cstheme="minorHAnsi"/>
          <w:color w:val="000000"/>
          <w:szCs w:val="24"/>
        </w:rPr>
        <w:t xml:space="preserve"> conheça e</w:t>
      </w:r>
      <w:r w:rsidR="000B6FE3" w:rsidRPr="00CE0FF8">
        <w:rPr>
          <w:rFonts w:asciiTheme="minorHAnsi" w:eastAsia="Times New Roman" w:hAnsiTheme="minorHAnsi" w:cstheme="minorHAnsi"/>
          <w:color w:val="000000"/>
          <w:szCs w:val="24"/>
        </w:rPr>
        <w:t>m</w:t>
      </w:r>
      <w:r w:rsidR="008D7B1D" w:rsidRPr="00CE0FF8">
        <w:rPr>
          <w:rFonts w:asciiTheme="minorHAnsi" w:eastAsia="Times New Roman" w:hAnsiTheme="minorHAnsi" w:cstheme="minorHAnsi"/>
          <w:color w:val="000000"/>
          <w:szCs w:val="24"/>
        </w:rPr>
        <w:t xml:space="preserve"> razão do cargo;</w:t>
      </w:r>
    </w:p>
    <w:p w14:paraId="20167002" w14:textId="77777777" w:rsidR="0085070F" w:rsidRPr="00CE0FF8" w:rsidRDefault="00D6058A" w:rsidP="00E508B5">
      <w:pPr>
        <w:numPr>
          <w:ilvl w:val="0"/>
          <w:numId w:val="67"/>
        </w:numPr>
        <w:tabs>
          <w:tab w:val="left" w:pos="709"/>
          <w:tab w:val="left" w:pos="1276"/>
        </w:tabs>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l</w:t>
      </w:r>
      <w:r w:rsidR="008D7B1D" w:rsidRPr="00CE0FF8">
        <w:rPr>
          <w:rFonts w:asciiTheme="minorHAnsi" w:eastAsia="Times New Roman" w:hAnsiTheme="minorHAnsi" w:cstheme="minorHAnsi"/>
          <w:color w:val="000000"/>
          <w:szCs w:val="24"/>
        </w:rPr>
        <w:t xml:space="preserve">esão aos cofres públicos e dilapidação do patrimônio </w:t>
      </w:r>
      <w:r w:rsidR="000B6FE3" w:rsidRPr="00CE0FF8">
        <w:rPr>
          <w:rFonts w:asciiTheme="minorHAnsi" w:eastAsia="Times New Roman" w:hAnsiTheme="minorHAnsi" w:cstheme="minorHAnsi"/>
          <w:color w:val="000000"/>
          <w:szCs w:val="24"/>
        </w:rPr>
        <w:t>público</w:t>
      </w:r>
      <w:r w:rsidR="008D7B1D" w:rsidRPr="00CE0FF8">
        <w:rPr>
          <w:rFonts w:asciiTheme="minorHAnsi" w:eastAsia="Times New Roman" w:hAnsiTheme="minorHAnsi" w:cstheme="minorHAnsi"/>
          <w:color w:val="000000"/>
          <w:szCs w:val="24"/>
        </w:rPr>
        <w:t>;</w:t>
      </w:r>
    </w:p>
    <w:p w14:paraId="17D3C08A" w14:textId="77777777" w:rsidR="0085070F" w:rsidRPr="00CE0FF8" w:rsidRDefault="00D6058A" w:rsidP="00E508B5">
      <w:pPr>
        <w:numPr>
          <w:ilvl w:val="0"/>
          <w:numId w:val="67"/>
        </w:numPr>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c</w:t>
      </w:r>
      <w:r w:rsidR="008D7B1D" w:rsidRPr="00CE0FF8">
        <w:rPr>
          <w:rFonts w:asciiTheme="minorHAnsi" w:eastAsia="Times New Roman" w:hAnsiTheme="minorHAnsi" w:cstheme="minorHAnsi"/>
          <w:color w:val="000000"/>
          <w:szCs w:val="24"/>
        </w:rPr>
        <w:t>orrupção passiva nos termos da lei penal;</w:t>
      </w:r>
    </w:p>
    <w:p w14:paraId="318E305F" w14:textId="46744930" w:rsidR="0085070F" w:rsidRPr="00CE0FF8" w:rsidRDefault="00D6058A" w:rsidP="00E508B5">
      <w:pPr>
        <w:numPr>
          <w:ilvl w:val="0"/>
          <w:numId w:val="67"/>
        </w:numPr>
        <w:spacing w:line="276" w:lineRule="auto"/>
        <w:ind w:left="567" w:hanging="567"/>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color w:val="000000"/>
          <w:szCs w:val="24"/>
        </w:rPr>
        <w:t>t</w:t>
      </w:r>
      <w:r w:rsidR="008D7B1D" w:rsidRPr="00CE0FF8">
        <w:rPr>
          <w:rFonts w:asciiTheme="minorHAnsi" w:eastAsia="Times New Roman" w:hAnsiTheme="minorHAnsi" w:cstheme="minorHAnsi"/>
          <w:color w:val="000000"/>
          <w:szCs w:val="24"/>
        </w:rPr>
        <w:t xml:space="preserve">ransgressão de qualquer dos </w:t>
      </w:r>
      <w:r w:rsidR="008D7B1D" w:rsidRPr="00CE0FF8">
        <w:rPr>
          <w:rFonts w:asciiTheme="minorHAnsi" w:eastAsia="Times New Roman" w:hAnsiTheme="minorHAnsi" w:cstheme="minorHAnsi"/>
          <w:szCs w:val="24"/>
        </w:rPr>
        <w:t xml:space="preserve">itens </w:t>
      </w:r>
      <w:r w:rsidR="00594811" w:rsidRPr="00CE0FF8">
        <w:rPr>
          <w:rFonts w:asciiTheme="minorHAnsi" w:eastAsia="Times New Roman" w:hAnsiTheme="minorHAnsi" w:cstheme="minorHAnsi"/>
          <w:szCs w:val="24"/>
        </w:rPr>
        <w:t xml:space="preserve">II, VI, VIII, X, XI, XII, XIII, XVII, XVIII, XX, XXI, XXII, XXIV e </w:t>
      </w:r>
      <w:r w:rsidR="00BC27B0" w:rsidRPr="00CE0FF8">
        <w:rPr>
          <w:rFonts w:asciiTheme="minorHAnsi" w:eastAsia="Times New Roman" w:hAnsiTheme="minorHAnsi" w:cstheme="minorHAnsi"/>
          <w:szCs w:val="24"/>
        </w:rPr>
        <w:t xml:space="preserve">  </w:t>
      </w:r>
      <w:r w:rsidR="00594811" w:rsidRPr="00CE0FF8">
        <w:rPr>
          <w:rFonts w:asciiTheme="minorHAnsi" w:eastAsia="Times New Roman" w:hAnsiTheme="minorHAnsi" w:cstheme="minorHAnsi"/>
          <w:szCs w:val="24"/>
        </w:rPr>
        <w:t>XXVI</w:t>
      </w:r>
      <w:r w:rsidR="008D7B1D" w:rsidRPr="00CE0FF8">
        <w:rPr>
          <w:rFonts w:asciiTheme="minorHAnsi" w:eastAsia="Times New Roman" w:hAnsiTheme="minorHAnsi" w:cstheme="minorHAnsi"/>
          <w:szCs w:val="24"/>
        </w:rPr>
        <w:t xml:space="preserve"> do </w:t>
      </w:r>
      <w:r w:rsidR="00D028F3" w:rsidRPr="00CE0FF8">
        <w:rPr>
          <w:rFonts w:asciiTheme="minorHAnsi" w:eastAsia="Times New Roman" w:hAnsiTheme="minorHAnsi" w:cstheme="minorHAnsi"/>
          <w:szCs w:val="24"/>
        </w:rPr>
        <w:t>a</w:t>
      </w:r>
      <w:r w:rsidR="00B4299A" w:rsidRPr="00CE0FF8">
        <w:rPr>
          <w:rFonts w:asciiTheme="minorHAnsi" w:eastAsia="Times New Roman" w:hAnsiTheme="minorHAnsi" w:cstheme="minorHAnsi"/>
          <w:szCs w:val="24"/>
        </w:rPr>
        <w:t>rt</w:t>
      </w:r>
      <w:r w:rsidR="00D028F3" w:rsidRPr="00CE0FF8">
        <w:rPr>
          <w:rFonts w:asciiTheme="minorHAnsi" w:eastAsia="Times New Roman" w:hAnsiTheme="minorHAnsi" w:cstheme="minorHAnsi"/>
          <w:szCs w:val="24"/>
        </w:rPr>
        <w:t>.</w:t>
      </w:r>
      <w:r w:rsidR="00670C15" w:rsidRPr="00CE0FF8">
        <w:rPr>
          <w:rFonts w:asciiTheme="minorHAnsi" w:eastAsia="Times New Roman" w:hAnsiTheme="minorHAnsi" w:cstheme="minorHAnsi"/>
          <w:szCs w:val="24"/>
        </w:rPr>
        <w:t xml:space="preserve"> </w:t>
      </w:r>
      <w:r w:rsidR="008D7B1D" w:rsidRPr="00CE0FF8">
        <w:rPr>
          <w:rFonts w:asciiTheme="minorHAnsi" w:eastAsia="Times New Roman" w:hAnsiTheme="minorHAnsi" w:cstheme="minorHAnsi"/>
          <w:szCs w:val="24"/>
        </w:rPr>
        <w:t>1</w:t>
      </w:r>
      <w:r w:rsidR="00594811" w:rsidRPr="00CE0FF8">
        <w:rPr>
          <w:rFonts w:asciiTheme="minorHAnsi" w:eastAsia="Times New Roman" w:hAnsiTheme="minorHAnsi" w:cstheme="minorHAnsi"/>
          <w:szCs w:val="24"/>
        </w:rPr>
        <w:t>81</w:t>
      </w:r>
      <w:r w:rsidR="00510FD5">
        <w:rPr>
          <w:rFonts w:asciiTheme="minorHAnsi" w:eastAsia="Times New Roman" w:hAnsiTheme="minorHAnsi" w:cstheme="minorHAnsi"/>
          <w:szCs w:val="24"/>
        </w:rPr>
        <w:t>;</w:t>
      </w:r>
    </w:p>
    <w:p w14:paraId="36E275DE" w14:textId="77777777" w:rsidR="00C05F62" w:rsidRPr="00CE0FF8" w:rsidRDefault="00D6058A" w:rsidP="00E508B5">
      <w:pPr>
        <w:pStyle w:val="Style1"/>
        <w:numPr>
          <w:ilvl w:val="0"/>
          <w:numId w:val="67"/>
        </w:numPr>
        <w:kinsoku w:val="0"/>
        <w:autoSpaceDE/>
        <w:adjustRightInd/>
        <w:spacing w:line="276" w:lineRule="auto"/>
        <w:ind w:left="567" w:hanging="567"/>
        <w:jc w:val="both"/>
        <w:rPr>
          <w:rStyle w:val="CharacterStyle2"/>
          <w:rFonts w:asciiTheme="minorHAnsi" w:hAnsiTheme="minorHAnsi" w:cstheme="minorHAnsi"/>
          <w:sz w:val="24"/>
          <w:szCs w:val="24"/>
        </w:rPr>
      </w:pPr>
      <w:r w:rsidRPr="00CE0FF8">
        <w:rPr>
          <w:rStyle w:val="CharacterStyle2"/>
          <w:rFonts w:asciiTheme="minorHAnsi" w:hAnsiTheme="minorHAnsi" w:cstheme="minorHAnsi"/>
          <w:sz w:val="24"/>
          <w:szCs w:val="24"/>
        </w:rPr>
        <w:t>a</w:t>
      </w:r>
      <w:r w:rsidR="00E23A46" w:rsidRPr="00CE0FF8">
        <w:rPr>
          <w:rStyle w:val="CharacterStyle2"/>
          <w:rFonts w:asciiTheme="minorHAnsi" w:hAnsiTheme="minorHAnsi" w:cstheme="minorHAnsi"/>
          <w:sz w:val="24"/>
          <w:szCs w:val="24"/>
        </w:rPr>
        <w:t>cumulação ilegal de cargos, empregos ou funções públicas;</w:t>
      </w:r>
    </w:p>
    <w:p w14:paraId="28D098D2" w14:textId="77777777" w:rsidR="00E23A46" w:rsidRPr="00CE0FF8" w:rsidRDefault="00D6058A" w:rsidP="00E508B5">
      <w:pPr>
        <w:pStyle w:val="Style1"/>
        <w:numPr>
          <w:ilvl w:val="0"/>
          <w:numId w:val="67"/>
        </w:numPr>
        <w:kinsoku w:val="0"/>
        <w:autoSpaceDE/>
        <w:adjustRightInd/>
        <w:spacing w:line="276" w:lineRule="auto"/>
        <w:ind w:left="567" w:hanging="567"/>
        <w:jc w:val="both"/>
        <w:rPr>
          <w:rStyle w:val="CharacterStyle2"/>
          <w:rFonts w:asciiTheme="minorHAnsi" w:hAnsiTheme="minorHAnsi" w:cstheme="minorHAnsi"/>
          <w:sz w:val="24"/>
          <w:szCs w:val="24"/>
        </w:rPr>
      </w:pPr>
      <w:r w:rsidRPr="00CE0FF8">
        <w:rPr>
          <w:rStyle w:val="CharacterStyle2"/>
          <w:rFonts w:asciiTheme="minorHAnsi" w:hAnsiTheme="minorHAnsi" w:cstheme="minorHAnsi"/>
          <w:sz w:val="24"/>
          <w:szCs w:val="24"/>
        </w:rPr>
        <w:t>n</w:t>
      </w:r>
      <w:r w:rsidR="00E23A46" w:rsidRPr="00CE0FF8">
        <w:rPr>
          <w:rStyle w:val="CharacterStyle2"/>
          <w:rFonts w:asciiTheme="minorHAnsi" w:hAnsiTheme="minorHAnsi" w:cstheme="minorHAnsi"/>
          <w:sz w:val="24"/>
          <w:szCs w:val="24"/>
        </w:rPr>
        <w:t>ão utilização de equipamentos de prote</w:t>
      </w:r>
      <w:r w:rsidR="00BF7BBE" w:rsidRPr="00CE0FF8">
        <w:rPr>
          <w:rStyle w:val="CharacterStyle2"/>
          <w:rFonts w:asciiTheme="minorHAnsi" w:hAnsiTheme="minorHAnsi" w:cstheme="minorHAnsi"/>
          <w:sz w:val="24"/>
          <w:szCs w:val="24"/>
        </w:rPr>
        <w:t>ção individual fornecidos pelo m</w:t>
      </w:r>
      <w:r w:rsidR="00352A25" w:rsidRPr="00CE0FF8">
        <w:rPr>
          <w:rStyle w:val="CharacterStyle2"/>
          <w:rFonts w:asciiTheme="minorHAnsi" w:hAnsiTheme="minorHAnsi" w:cstheme="minorHAnsi"/>
          <w:sz w:val="24"/>
          <w:szCs w:val="24"/>
        </w:rPr>
        <w:t>unicípio;</w:t>
      </w:r>
    </w:p>
    <w:p w14:paraId="65837B97" w14:textId="42F80EA7" w:rsidR="00E23A46" w:rsidRPr="00CE0FF8" w:rsidRDefault="00251406" w:rsidP="00E508B5">
      <w:pPr>
        <w:pStyle w:val="Style1"/>
        <w:numPr>
          <w:ilvl w:val="0"/>
          <w:numId w:val="67"/>
        </w:numPr>
        <w:kinsoku w:val="0"/>
        <w:autoSpaceDE/>
        <w:adjustRightInd/>
        <w:spacing w:line="276" w:lineRule="auto"/>
        <w:ind w:left="567" w:hanging="567"/>
        <w:jc w:val="both"/>
        <w:rPr>
          <w:rStyle w:val="CharacterStyle3"/>
          <w:rFonts w:asciiTheme="minorHAnsi" w:hAnsiTheme="minorHAnsi" w:cstheme="minorHAnsi"/>
        </w:rPr>
      </w:pPr>
      <w:r w:rsidRPr="00CE0FF8">
        <w:rPr>
          <w:rStyle w:val="CharacterStyle2"/>
          <w:rFonts w:asciiTheme="minorHAnsi" w:hAnsiTheme="minorHAnsi" w:cstheme="minorHAnsi"/>
          <w:sz w:val="24"/>
          <w:szCs w:val="24"/>
        </w:rPr>
        <w:t xml:space="preserve">improbidade administrativa.  </w:t>
      </w:r>
    </w:p>
    <w:p w14:paraId="00293EC1" w14:textId="77777777" w:rsidR="00FE4662" w:rsidRPr="00CE0FF8" w:rsidRDefault="00FE4662" w:rsidP="00E04926">
      <w:pPr>
        <w:spacing w:line="276" w:lineRule="auto"/>
        <w:ind w:left="142" w:hanging="142"/>
        <w:jc w:val="both"/>
        <w:textAlignment w:val="baseline"/>
        <w:rPr>
          <w:rFonts w:asciiTheme="minorHAnsi" w:eastAsia="Times New Roman" w:hAnsiTheme="minorHAnsi" w:cstheme="minorHAnsi"/>
          <w:szCs w:val="24"/>
        </w:rPr>
      </w:pPr>
    </w:p>
    <w:p w14:paraId="49591EFF" w14:textId="77777777" w:rsidR="00EF03EA" w:rsidRPr="00CE0FF8" w:rsidRDefault="003A1FBF"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w:t>
      </w:r>
      <w:r w:rsidR="00F54E74" w:rsidRPr="00CE0FF8">
        <w:rPr>
          <w:rFonts w:asciiTheme="minorHAnsi" w:eastAsia="Times New Roman" w:hAnsiTheme="minorHAnsi" w:cstheme="minorHAnsi"/>
          <w:b/>
          <w:szCs w:val="24"/>
        </w:rPr>
        <w:t xml:space="preserve"> 1º</w:t>
      </w:r>
      <w:r w:rsidR="00EF03EA" w:rsidRPr="00CE0FF8">
        <w:rPr>
          <w:rFonts w:asciiTheme="minorHAnsi" w:eastAsia="Times New Roman" w:hAnsiTheme="minorHAnsi" w:cstheme="minorHAnsi"/>
          <w:szCs w:val="24"/>
        </w:rPr>
        <w:t xml:space="preserve"> Nos casos de condenação </w:t>
      </w:r>
      <w:r w:rsidR="003E77E7" w:rsidRPr="00CE0FF8">
        <w:rPr>
          <w:rFonts w:asciiTheme="minorHAnsi" w:eastAsia="Times New Roman" w:hAnsiTheme="minorHAnsi" w:cstheme="minorHAnsi"/>
          <w:szCs w:val="24"/>
        </w:rPr>
        <w:t xml:space="preserve">judicial </w:t>
      </w:r>
      <w:r w:rsidR="00EF03EA" w:rsidRPr="00CE0FF8">
        <w:rPr>
          <w:rFonts w:asciiTheme="minorHAnsi" w:eastAsia="Times New Roman" w:hAnsiTheme="minorHAnsi" w:cstheme="minorHAnsi"/>
          <w:szCs w:val="24"/>
        </w:rPr>
        <w:t>por crime</w:t>
      </w:r>
      <w:r w:rsidR="000B6FE3" w:rsidRPr="00CE0FF8">
        <w:rPr>
          <w:rFonts w:asciiTheme="minorHAnsi" w:eastAsia="Times New Roman" w:hAnsiTheme="minorHAnsi" w:cstheme="minorHAnsi"/>
          <w:szCs w:val="24"/>
        </w:rPr>
        <w:t>s contra a vida</w:t>
      </w:r>
      <w:r w:rsidR="003F7800" w:rsidRPr="00CE0FF8">
        <w:rPr>
          <w:rFonts w:asciiTheme="minorHAnsi" w:eastAsia="Times New Roman" w:hAnsiTheme="minorHAnsi" w:cstheme="minorHAnsi"/>
          <w:szCs w:val="24"/>
        </w:rPr>
        <w:t>,</w:t>
      </w:r>
      <w:r w:rsidR="000B6FE3" w:rsidRPr="00CE0FF8">
        <w:rPr>
          <w:rFonts w:asciiTheme="minorHAnsi" w:eastAsia="Times New Roman" w:hAnsiTheme="minorHAnsi" w:cstheme="minorHAnsi"/>
          <w:szCs w:val="24"/>
        </w:rPr>
        <w:t xml:space="preserve"> </w:t>
      </w:r>
      <w:r w:rsidR="003B14E7" w:rsidRPr="00CE0FF8">
        <w:rPr>
          <w:rFonts w:asciiTheme="minorHAnsi" w:eastAsia="Times New Roman" w:hAnsiTheme="minorHAnsi" w:cstheme="minorHAnsi"/>
          <w:szCs w:val="24"/>
        </w:rPr>
        <w:t xml:space="preserve">crimes </w:t>
      </w:r>
      <w:r w:rsidR="000B6FE3" w:rsidRPr="00CE0FF8">
        <w:rPr>
          <w:rFonts w:asciiTheme="minorHAnsi" w:eastAsia="Times New Roman" w:hAnsiTheme="minorHAnsi" w:cstheme="minorHAnsi"/>
          <w:szCs w:val="24"/>
        </w:rPr>
        <w:t>contra o patrimônio</w:t>
      </w:r>
      <w:r w:rsidR="003E77E7" w:rsidRPr="00CE0FF8">
        <w:rPr>
          <w:rFonts w:asciiTheme="minorHAnsi" w:eastAsia="Times New Roman" w:hAnsiTheme="minorHAnsi" w:cstheme="minorHAnsi"/>
          <w:szCs w:val="24"/>
        </w:rPr>
        <w:t>,</w:t>
      </w:r>
      <w:r w:rsidR="00E81B4C" w:rsidRPr="00CE0FF8">
        <w:rPr>
          <w:rFonts w:asciiTheme="minorHAnsi" w:eastAsia="Times New Roman" w:hAnsiTheme="minorHAnsi" w:cstheme="minorHAnsi"/>
          <w:szCs w:val="24"/>
        </w:rPr>
        <w:t xml:space="preserve"> </w:t>
      </w:r>
      <w:r w:rsidR="003F7800" w:rsidRPr="00CE0FF8">
        <w:rPr>
          <w:rFonts w:asciiTheme="minorHAnsi" w:eastAsia="Times New Roman" w:hAnsiTheme="minorHAnsi" w:cstheme="minorHAnsi"/>
          <w:szCs w:val="24"/>
        </w:rPr>
        <w:t xml:space="preserve">crimes hediondos e equiparados, </w:t>
      </w:r>
      <w:r w:rsidR="00997886" w:rsidRPr="00CE0FF8">
        <w:rPr>
          <w:rFonts w:asciiTheme="minorHAnsi" w:eastAsia="Times New Roman" w:hAnsiTheme="minorHAnsi" w:cstheme="minorHAnsi"/>
          <w:szCs w:val="24"/>
        </w:rPr>
        <w:t xml:space="preserve">com pena privativa de liberdade, </w:t>
      </w:r>
      <w:r w:rsidR="00C05F62" w:rsidRPr="00CE0FF8">
        <w:rPr>
          <w:rFonts w:asciiTheme="minorHAnsi" w:eastAsia="Times New Roman" w:hAnsiTheme="minorHAnsi" w:cstheme="minorHAnsi"/>
          <w:szCs w:val="24"/>
        </w:rPr>
        <w:t xml:space="preserve">o servidor será demitido </w:t>
      </w:r>
      <w:r w:rsidR="00F54E74" w:rsidRPr="00CE0FF8">
        <w:rPr>
          <w:rFonts w:asciiTheme="minorHAnsi" w:eastAsia="Times New Roman" w:hAnsiTheme="minorHAnsi" w:cstheme="minorHAnsi"/>
          <w:szCs w:val="24"/>
        </w:rPr>
        <w:t>após o</w:t>
      </w:r>
      <w:r w:rsidR="00EF03EA" w:rsidRPr="00CE0FF8">
        <w:rPr>
          <w:rFonts w:asciiTheme="minorHAnsi" w:eastAsia="Times New Roman" w:hAnsiTheme="minorHAnsi" w:cstheme="minorHAnsi"/>
          <w:szCs w:val="24"/>
        </w:rPr>
        <w:t xml:space="preserve"> trânsito e</w:t>
      </w:r>
      <w:r w:rsidR="00C05F62" w:rsidRPr="00CE0FF8">
        <w:rPr>
          <w:rFonts w:asciiTheme="minorHAnsi" w:eastAsia="Times New Roman" w:hAnsiTheme="minorHAnsi" w:cstheme="minorHAnsi"/>
          <w:szCs w:val="24"/>
        </w:rPr>
        <w:t>m julgado</w:t>
      </w:r>
      <w:r w:rsidR="00EF03EA" w:rsidRPr="00CE0FF8">
        <w:rPr>
          <w:rFonts w:asciiTheme="minorHAnsi" w:eastAsia="Times New Roman" w:hAnsiTheme="minorHAnsi" w:cstheme="minorHAnsi"/>
          <w:szCs w:val="24"/>
        </w:rPr>
        <w:t>.</w:t>
      </w:r>
    </w:p>
    <w:p w14:paraId="7B06EEE8" w14:textId="77777777" w:rsidR="003E77E7" w:rsidRPr="00CE0FF8" w:rsidRDefault="003E77E7" w:rsidP="00E04926">
      <w:pPr>
        <w:spacing w:line="276" w:lineRule="auto"/>
        <w:jc w:val="both"/>
        <w:textAlignment w:val="baseline"/>
        <w:rPr>
          <w:rFonts w:asciiTheme="minorHAnsi" w:eastAsia="Times New Roman" w:hAnsiTheme="minorHAnsi" w:cstheme="minorHAnsi"/>
          <w:szCs w:val="24"/>
        </w:rPr>
      </w:pPr>
    </w:p>
    <w:p w14:paraId="54083370" w14:textId="48ABE4AD" w:rsidR="0085070F" w:rsidRPr="00CE0FF8" w:rsidRDefault="003A1FBF"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8D7B1D" w:rsidRPr="00CE0FF8">
        <w:rPr>
          <w:rFonts w:asciiTheme="minorHAnsi" w:eastAsia="Times New Roman" w:hAnsiTheme="minorHAnsi" w:cstheme="minorHAnsi"/>
          <w:b/>
          <w:color w:val="000000"/>
          <w:szCs w:val="24"/>
        </w:rPr>
        <w:t xml:space="preserve"> </w:t>
      </w:r>
      <w:r w:rsidR="00F54E74" w:rsidRPr="00CE0FF8">
        <w:rPr>
          <w:rFonts w:asciiTheme="minorHAnsi" w:eastAsia="Times New Roman" w:hAnsiTheme="minorHAnsi" w:cstheme="minorHAnsi"/>
          <w:b/>
          <w:color w:val="000000"/>
          <w:szCs w:val="24"/>
        </w:rPr>
        <w:t>2</w:t>
      </w:r>
      <w:r w:rsidR="00CB5798" w:rsidRPr="00CE0FF8">
        <w:rPr>
          <w:rFonts w:asciiTheme="minorHAnsi" w:eastAsia="Times New Roman" w:hAnsiTheme="minorHAnsi" w:cstheme="minorHAnsi"/>
          <w:b/>
          <w:color w:val="000000"/>
          <w:szCs w:val="24"/>
        </w:rPr>
        <w:t>º</w:t>
      </w:r>
      <w:r w:rsidR="008D7B1D" w:rsidRPr="00CE0FF8">
        <w:rPr>
          <w:rFonts w:asciiTheme="minorHAnsi" w:eastAsia="Times New Roman" w:hAnsiTheme="minorHAnsi" w:cstheme="minorHAnsi"/>
          <w:color w:val="000000"/>
          <w:szCs w:val="24"/>
        </w:rPr>
        <w:t xml:space="preserve"> Considera-se abandono do cargo a ausência do ser</w:t>
      </w:r>
      <w:r w:rsidR="008D7B1D" w:rsidRPr="00CE0FF8">
        <w:rPr>
          <w:rFonts w:asciiTheme="minorHAnsi" w:eastAsia="Times New Roman" w:hAnsiTheme="minorHAnsi" w:cstheme="minorHAnsi"/>
          <w:color w:val="000000"/>
          <w:szCs w:val="24"/>
        </w:rPr>
        <w:softHyphen/>
        <w:t>viço, sem justa causa, por mais de 30 (trinta) dias consecutivos</w:t>
      </w:r>
      <w:r w:rsidR="00F27987" w:rsidRPr="00CE0FF8">
        <w:rPr>
          <w:rFonts w:asciiTheme="minorHAnsi" w:eastAsia="Times New Roman" w:hAnsiTheme="minorHAnsi" w:cstheme="minorHAnsi"/>
          <w:color w:val="000000"/>
          <w:szCs w:val="24"/>
        </w:rPr>
        <w:t>.</w:t>
      </w:r>
    </w:p>
    <w:p w14:paraId="59AA44F3" w14:textId="77777777" w:rsidR="00FE4662" w:rsidRPr="00CE0FF8" w:rsidRDefault="00FE4662" w:rsidP="00E04926">
      <w:pPr>
        <w:spacing w:line="276" w:lineRule="auto"/>
        <w:jc w:val="both"/>
        <w:textAlignment w:val="baseline"/>
        <w:rPr>
          <w:rFonts w:asciiTheme="minorHAnsi" w:eastAsia="Times New Roman" w:hAnsiTheme="minorHAnsi" w:cstheme="minorHAnsi"/>
          <w:color w:val="000000"/>
          <w:szCs w:val="24"/>
        </w:rPr>
      </w:pPr>
    </w:p>
    <w:p w14:paraId="74240261" w14:textId="77777777" w:rsidR="00FE4662" w:rsidRPr="00CE0FF8" w:rsidRDefault="003A1FBF"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color w:val="000000"/>
          <w:szCs w:val="24"/>
        </w:rPr>
        <w:t>§</w:t>
      </w:r>
      <w:r w:rsidR="00122119" w:rsidRPr="00CE0FF8">
        <w:rPr>
          <w:rFonts w:asciiTheme="minorHAnsi" w:eastAsia="Times New Roman" w:hAnsiTheme="minorHAnsi" w:cstheme="minorHAnsi"/>
          <w:b/>
          <w:color w:val="000000"/>
          <w:szCs w:val="24"/>
        </w:rPr>
        <w:t xml:space="preserve"> </w:t>
      </w:r>
      <w:r w:rsidR="00461982" w:rsidRPr="00CE0FF8">
        <w:rPr>
          <w:rFonts w:asciiTheme="minorHAnsi" w:eastAsia="Times New Roman" w:hAnsiTheme="minorHAnsi" w:cstheme="minorHAnsi"/>
          <w:b/>
          <w:color w:val="000000"/>
          <w:szCs w:val="24"/>
        </w:rPr>
        <w:t>3</w:t>
      </w:r>
      <w:r w:rsidR="00122119" w:rsidRPr="00CE0FF8">
        <w:rPr>
          <w:rFonts w:asciiTheme="minorHAnsi" w:eastAsia="Times New Roman" w:hAnsiTheme="minorHAnsi" w:cstheme="minorHAnsi"/>
          <w:b/>
          <w:color w:val="000000"/>
          <w:szCs w:val="24"/>
        </w:rPr>
        <w:t>º</w:t>
      </w:r>
      <w:r w:rsidR="00122119" w:rsidRPr="00CE0FF8">
        <w:rPr>
          <w:rFonts w:asciiTheme="minorHAnsi" w:hAnsiTheme="minorHAnsi" w:cstheme="minorHAnsi"/>
          <w:szCs w:val="24"/>
        </w:rPr>
        <w:t xml:space="preserve"> </w:t>
      </w:r>
      <w:r w:rsidR="0083788E" w:rsidRPr="00CE0FF8">
        <w:rPr>
          <w:rFonts w:asciiTheme="minorHAnsi" w:hAnsiTheme="minorHAnsi" w:cstheme="minorHAnsi"/>
          <w:szCs w:val="24"/>
        </w:rPr>
        <w:t>A demissão, quando sua causa for geradora de danos materiais, implica em disponibilidade de bens e ressarcimento ao erário, sem prejuízo da ação penal cabível.</w:t>
      </w:r>
    </w:p>
    <w:p w14:paraId="247C36DB" w14:textId="77777777" w:rsidR="00461982" w:rsidRPr="00CE0FF8" w:rsidRDefault="00461982" w:rsidP="00E04926">
      <w:pPr>
        <w:spacing w:line="276" w:lineRule="auto"/>
        <w:jc w:val="both"/>
        <w:textAlignment w:val="baseline"/>
        <w:rPr>
          <w:rFonts w:asciiTheme="minorHAnsi" w:hAnsiTheme="minorHAnsi" w:cstheme="minorHAnsi"/>
          <w:szCs w:val="24"/>
        </w:rPr>
      </w:pPr>
    </w:p>
    <w:p w14:paraId="4C512D86" w14:textId="38E4A805" w:rsidR="0020596C" w:rsidRPr="00CE0FF8" w:rsidRDefault="0020596C" w:rsidP="00E04926">
      <w:pPr>
        <w:pStyle w:val="Style5"/>
        <w:kinsoku w:val="0"/>
        <w:autoSpaceDE/>
        <w:spacing w:line="276" w:lineRule="auto"/>
        <w:ind w:left="0"/>
        <w:jc w:val="both"/>
        <w:rPr>
          <w:rStyle w:val="CharacterStyle2"/>
          <w:rFonts w:asciiTheme="minorHAnsi" w:hAnsiTheme="minorHAnsi" w:cstheme="minorHAnsi"/>
          <w:sz w:val="24"/>
          <w:szCs w:val="24"/>
        </w:rPr>
      </w:pPr>
      <w:r w:rsidRPr="00CE0FF8">
        <w:rPr>
          <w:rStyle w:val="CharacterStyle2"/>
          <w:rFonts w:asciiTheme="minorHAnsi" w:hAnsiTheme="minorHAnsi" w:cstheme="minorHAnsi"/>
          <w:b/>
          <w:sz w:val="24"/>
          <w:szCs w:val="24"/>
        </w:rPr>
        <w:t>§ 4º</w:t>
      </w:r>
      <w:bookmarkStart w:id="289" w:name="_Hlk97302493"/>
      <w:r w:rsidR="000E253F" w:rsidRPr="00CE0FF8">
        <w:rPr>
          <w:rStyle w:val="CharacterStyle2"/>
          <w:rFonts w:asciiTheme="minorHAnsi" w:hAnsiTheme="minorHAnsi" w:cstheme="minorHAnsi"/>
          <w:b/>
          <w:sz w:val="24"/>
          <w:szCs w:val="24"/>
        </w:rPr>
        <w:t xml:space="preserve"> </w:t>
      </w:r>
      <w:r w:rsidRPr="00CE0FF8">
        <w:rPr>
          <w:rStyle w:val="CharacterStyle2"/>
          <w:rFonts w:asciiTheme="minorHAnsi" w:hAnsiTheme="minorHAnsi" w:cstheme="minorHAnsi"/>
          <w:sz w:val="24"/>
          <w:szCs w:val="24"/>
        </w:rPr>
        <w:t xml:space="preserve">Na ocorrência de prisão temporária ou preventiva, o servidor fará jus à remuneração. </w:t>
      </w:r>
      <w:bookmarkEnd w:id="289"/>
    </w:p>
    <w:p w14:paraId="614C4FD6" w14:textId="77777777" w:rsidR="00461982" w:rsidRPr="00CE0FF8" w:rsidRDefault="00461982" w:rsidP="00E04926">
      <w:pPr>
        <w:spacing w:line="276" w:lineRule="auto"/>
        <w:jc w:val="both"/>
        <w:textAlignment w:val="baseline"/>
        <w:rPr>
          <w:rFonts w:asciiTheme="minorHAnsi" w:hAnsiTheme="minorHAnsi" w:cstheme="minorHAnsi"/>
          <w:szCs w:val="24"/>
        </w:rPr>
      </w:pPr>
    </w:p>
    <w:p w14:paraId="479F9CA2" w14:textId="17231236" w:rsidR="00461982" w:rsidRPr="00CE0FF8" w:rsidRDefault="003A1FBF" w:rsidP="00E04926">
      <w:pPr>
        <w:pStyle w:val="Style1"/>
        <w:kinsoku w:val="0"/>
        <w:autoSpaceDE/>
        <w:adjustRightInd/>
        <w:spacing w:line="276" w:lineRule="auto"/>
        <w:jc w:val="both"/>
        <w:rPr>
          <w:rStyle w:val="CharacterStyle2"/>
          <w:rFonts w:asciiTheme="minorHAnsi" w:hAnsiTheme="minorHAnsi" w:cstheme="minorHAnsi"/>
          <w:sz w:val="24"/>
          <w:szCs w:val="24"/>
        </w:rPr>
      </w:pPr>
      <w:r w:rsidRPr="00CE0FF8">
        <w:rPr>
          <w:rStyle w:val="CharacterStyle2"/>
          <w:rFonts w:asciiTheme="minorHAnsi" w:hAnsiTheme="minorHAnsi" w:cstheme="minorHAnsi"/>
          <w:b/>
          <w:sz w:val="24"/>
          <w:szCs w:val="24"/>
        </w:rPr>
        <w:t>§</w:t>
      </w:r>
      <w:r w:rsidR="00461982" w:rsidRPr="00CE0FF8">
        <w:rPr>
          <w:rStyle w:val="CharacterStyle2"/>
          <w:rFonts w:asciiTheme="minorHAnsi" w:hAnsiTheme="minorHAnsi" w:cstheme="minorHAnsi"/>
          <w:b/>
          <w:sz w:val="24"/>
          <w:szCs w:val="24"/>
        </w:rPr>
        <w:t xml:space="preserve"> 5º </w:t>
      </w:r>
      <w:r w:rsidR="00461982" w:rsidRPr="00CE0FF8">
        <w:rPr>
          <w:rStyle w:val="CharacterStyle2"/>
          <w:rFonts w:asciiTheme="minorHAnsi" w:hAnsiTheme="minorHAnsi" w:cstheme="minorHAnsi"/>
          <w:sz w:val="24"/>
          <w:szCs w:val="24"/>
        </w:rPr>
        <w:t xml:space="preserve">Considera-se falta de assiduidade para fins deste estatuto, quando o servidor, por um período </w:t>
      </w:r>
      <w:r w:rsidR="00461982" w:rsidRPr="00CE0FF8">
        <w:rPr>
          <w:rStyle w:val="CharacterStyle2"/>
          <w:rFonts w:asciiTheme="minorHAnsi" w:hAnsiTheme="minorHAnsi" w:cstheme="minorHAnsi"/>
          <w:sz w:val="24"/>
          <w:szCs w:val="24"/>
        </w:rPr>
        <w:lastRenderedPageBreak/>
        <w:t xml:space="preserve">de 12 (doze) meses consecutivos, tiver mais de </w:t>
      </w:r>
      <w:r w:rsidR="00F27987" w:rsidRPr="00CE0FF8">
        <w:rPr>
          <w:rStyle w:val="CharacterStyle2"/>
          <w:rFonts w:asciiTheme="minorHAnsi" w:hAnsiTheme="minorHAnsi" w:cstheme="minorHAnsi"/>
          <w:sz w:val="24"/>
          <w:szCs w:val="24"/>
        </w:rPr>
        <w:t>60</w:t>
      </w:r>
      <w:r w:rsidR="00457414" w:rsidRPr="00CE0FF8">
        <w:rPr>
          <w:rStyle w:val="CharacterStyle2"/>
          <w:rFonts w:asciiTheme="minorHAnsi" w:hAnsiTheme="minorHAnsi" w:cstheme="minorHAnsi"/>
          <w:sz w:val="24"/>
          <w:szCs w:val="24"/>
        </w:rPr>
        <w:t xml:space="preserve"> (</w:t>
      </w:r>
      <w:r w:rsidR="00F27987" w:rsidRPr="00CE0FF8">
        <w:rPr>
          <w:rStyle w:val="CharacterStyle2"/>
          <w:rFonts w:asciiTheme="minorHAnsi" w:hAnsiTheme="minorHAnsi" w:cstheme="minorHAnsi"/>
          <w:sz w:val="24"/>
          <w:szCs w:val="24"/>
        </w:rPr>
        <w:t>sessenta</w:t>
      </w:r>
      <w:r w:rsidR="00457414" w:rsidRPr="00CE0FF8">
        <w:rPr>
          <w:rStyle w:val="CharacterStyle2"/>
          <w:rFonts w:asciiTheme="minorHAnsi" w:hAnsiTheme="minorHAnsi" w:cstheme="minorHAnsi"/>
          <w:sz w:val="24"/>
          <w:szCs w:val="24"/>
        </w:rPr>
        <w:t>)</w:t>
      </w:r>
      <w:r w:rsidR="00461982" w:rsidRPr="00CE0FF8">
        <w:rPr>
          <w:rStyle w:val="CharacterStyle2"/>
          <w:rFonts w:asciiTheme="minorHAnsi" w:hAnsiTheme="minorHAnsi" w:cstheme="minorHAnsi"/>
          <w:sz w:val="24"/>
          <w:szCs w:val="24"/>
        </w:rPr>
        <w:t xml:space="preserve"> ausências </w:t>
      </w:r>
      <w:r w:rsidR="00F27987" w:rsidRPr="00CE0FF8">
        <w:rPr>
          <w:rStyle w:val="CharacterStyle2"/>
          <w:rFonts w:asciiTheme="minorHAnsi" w:hAnsiTheme="minorHAnsi" w:cstheme="minorHAnsi"/>
          <w:sz w:val="24"/>
          <w:szCs w:val="24"/>
        </w:rPr>
        <w:t xml:space="preserve">intercaladas </w:t>
      </w:r>
      <w:r w:rsidR="00461982" w:rsidRPr="00CE0FF8">
        <w:rPr>
          <w:rStyle w:val="CharacterStyle2"/>
          <w:rFonts w:asciiTheme="minorHAnsi" w:hAnsiTheme="minorHAnsi" w:cstheme="minorHAnsi"/>
          <w:sz w:val="24"/>
          <w:szCs w:val="24"/>
        </w:rPr>
        <w:t>sem justo motivo.</w:t>
      </w:r>
    </w:p>
    <w:p w14:paraId="5148CF2A" w14:textId="77777777" w:rsidR="0020596C" w:rsidRPr="00CE0FF8" w:rsidRDefault="0020596C" w:rsidP="00E04926">
      <w:pPr>
        <w:pStyle w:val="Style1"/>
        <w:kinsoku w:val="0"/>
        <w:autoSpaceDE/>
        <w:adjustRightInd/>
        <w:spacing w:line="276" w:lineRule="auto"/>
        <w:jc w:val="both"/>
        <w:rPr>
          <w:rStyle w:val="CharacterStyle2"/>
          <w:rFonts w:asciiTheme="minorHAnsi" w:hAnsiTheme="minorHAnsi" w:cstheme="minorHAnsi"/>
          <w:sz w:val="24"/>
          <w:szCs w:val="24"/>
        </w:rPr>
      </w:pPr>
    </w:p>
    <w:p w14:paraId="71404FB4" w14:textId="370E88A1" w:rsidR="0020596C" w:rsidRPr="00CE0FF8" w:rsidRDefault="0020596C" w:rsidP="00E04926">
      <w:pPr>
        <w:pStyle w:val="Style1"/>
        <w:kinsoku w:val="0"/>
        <w:autoSpaceDE/>
        <w:adjustRightInd/>
        <w:spacing w:line="276" w:lineRule="auto"/>
        <w:jc w:val="both"/>
        <w:rPr>
          <w:rStyle w:val="CharacterStyle2"/>
          <w:rFonts w:asciiTheme="minorHAnsi" w:hAnsiTheme="minorHAnsi" w:cstheme="minorHAnsi"/>
          <w:sz w:val="24"/>
          <w:szCs w:val="24"/>
        </w:rPr>
      </w:pPr>
      <w:bookmarkStart w:id="290" w:name="_Hlk97302459"/>
      <w:r w:rsidRPr="00CE0FF8">
        <w:rPr>
          <w:rStyle w:val="CharacterStyle2"/>
          <w:rFonts w:asciiTheme="minorHAnsi" w:hAnsiTheme="minorHAnsi" w:cstheme="minorHAnsi"/>
          <w:b/>
          <w:sz w:val="24"/>
          <w:szCs w:val="24"/>
        </w:rPr>
        <w:t xml:space="preserve">§ 6º </w:t>
      </w:r>
      <w:r w:rsidRPr="00CE0FF8">
        <w:rPr>
          <w:rStyle w:val="CharacterStyle2"/>
          <w:rFonts w:asciiTheme="minorHAnsi" w:hAnsiTheme="minorHAnsi" w:cstheme="minorHAnsi"/>
          <w:sz w:val="24"/>
          <w:szCs w:val="24"/>
        </w:rPr>
        <w:t>Quando o servidor cometer a infração con</w:t>
      </w:r>
      <w:r w:rsidR="00CF3E54" w:rsidRPr="00CE0FF8">
        <w:rPr>
          <w:rStyle w:val="CharacterStyle2"/>
          <w:rFonts w:asciiTheme="minorHAnsi" w:hAnsiTheme="minorHAnsi" w:cstheme="minorHAnsi"/>
          <w:sz w:val="24"/>
          <w:szCs w:val="24"/>
        </w:rPr>
        <w:t>stante no inciso XIII</w:t>
      </w:r>
      <w:r w:rsidR="00C05F62" w:rsidRPr="00CE0FF8">
        <w:rPr>
          <w:rStyle w:val="CharacterStyle2"/>
          <w:rFonts w:asciiTheme="minorHAnsi" w:hAnsiTheme="minorHAnsi" w:cstheme="minorHAnsi"/>
          <w:sz w:val="24"/>
          <w:szCs w:val="24"/>
        </w:rPr>
        <w:t>,</w:t>
      </w:r>
      <w:r w:rsidRPr="00CE0FF8">
        <w:rPr>
          <w:rStyle w:val="CharacterStyle2"/>
          <w:rFonts w:asciiTheme="minorHAnsi" w:hAnsiTheme="minorHAnsi" w:cstheme="minorHAnsi"/>
          <w:sz w:val="24"/>
          <w:szCs w:val="24"/>
        </w:rPr>
        <w:t xml:space="preserve"> para a aplicação da pena deverá ser analisada a gravidade do ato, sendo possível a aplicação de escalonamento nas punições aplicadas, iniciando com advertência, suspensão, e, em caso de reincidência, será aplicada a pena de demissão ao servidor. </w:t>
      </w:r>
    </w:p>
    <w:bookmarkEnd w:id="290"/>
    <w:p w14:paraId="4B3E973D" w14:textId="77777777" w:rsidR="0083788E" w:rsidRPr="00CE0FF8" w:rsidRDefault="0083788E" w:rsidP="00E04926">
      <w:pPr>
        <w:spacing w:line="276" w:lineRule="auto"/>
        <w:jc w:val="both"/>
        <w:textAlignment w:val="baseline"/>
        <w:rPr>
          <w:rFonts w:asciiTheme="minorHAnsi" w:hAnsiTheme="minorHAnsi" w:cstheme="minorHAnsi"/>
          <w:szCs w:val="24"/>
        </w:rPr>
      </w:pPr>
    </w:p>
    <w:p w14:paraId="3B3CD9E6" w14:textId="77777777" w:rsidR="0083788E" w:rsidRPr="00CE0FF8" w:rsidRDefault="0083788E" w:rsidP="00E04926">
      <w:pPr>
        <w:pStyle w:val="Default"/>
        <w:spacing w:line="276" w:lineRule="auto"/>
        <w:jc w:val="both"/>
        <w:rPr>
          <w:rFonts w:asciiTheme="minorHAnsi" w:hAnsiTheme="minorHAnsi" w:cstheme="minorHAnsi"/>
        </w:rPr>
      </w:pPr>
      <w:r w:rsidRPr="00CE0FF8">
        <w:rPr>
          <w:rFonts w:asciiTheme="minorHAnsi" w:hAnsiTheme="minorHAnsi" w:cstheme="minorHAnsi"/>
          <w:b/>
        </w:rPr>
        <w:t xml:space="preserve">Art. </w:t>
      </w:r>
      <w:r w:rsidR="00CF3E54" w:rsidRPr="00CE0FF8">
        <w:rPr>
          <w:rFonts w:asciiTheme="minorHAnsi" w:hAnsiTheme="minorHAnsi" w:cstheme="minorHAnsi"/>
          <w:b/>
        </w:rPr>
        <w:t>198</w:t>
      </w:r>
      <w:r w:rsidR="00FA2159" w:rsidRPr="00CE0FF8">
        <w:rPr>
          <w:rFonts w:asciiTheme="minorHAnsi" w:hAnsiTheme="minorHAnsi" w:cstheme="minorHAnsi"/>
          <w:b/>
        </w:rPr>
        <w:t>.</w:t>
      </w:r>
      <w:r w:rsidRPr="00CE0FF8">
        <w:rPr>
          <w:rFonts w:asciiTheme="minorHAnsi" w:hAnsiTheme="minorHAnsi" w:cstheme="minorHAnsi"/>
        </w:rPr>
        <w:t xml:space="preserve"> A acumulação de que trata </w:t>
      </w:r>
      <w:r w:rsidR="00461982" w:rsidRPr="00CE0FF8">
        <w:rPr>
          <w:rFonts w:asciiTheme="minorHAnsi" w:hAnsiTheme="minorHAnsi" w:cstheme="minorHAnsi"/>
        </w:rPr>
        <w:t xml:space="preserve">o </w:t>
      </w:r>
      <w:r w:rsidR="00FE4319" w:rsidRPr="00CE0FF8">
        <w:rPr>
          <w:rFonts w:asciiTheme="minorHAnsi" w:hAnsiTheme="minorHAnsi" w:cstheme="minorHAnsi"/>
          <w:color w:val="auto"/>
        </w:rPr>
        <w:t>i</w:t>
      </w:r>
      <w:r w:rsidR="00461982" w:rsidRPr="00CE0FF8">
        <w:rPr>
          <w:rFonts w:asciiTheme="minorHAnsi" w:hAnsiTheme="minorHAnsi" w:cstheme="minorHAnsi"/>
          <w:color w:val="auto"/>
        </w:rPr>
        <w:t>nciso X</w:t>
      </w:r>
      <w:r w:rsidR="00CF3E54" w:rsidRPr="00CE0FF8">
        <w:rPr>
          <w:rFonts w:asciiTheme="minorHAnsi" w:hAnsiTheme="minorHAnsi" w:cstheme="minorHAnsi"/>
          <w:color w:val="auto"/>
        </w:rPr>
        <w:t>I</w:t>
      </w:r>
      <w:r w:rsidR="00D028F3" w:rsidRPr="00CE0FF8">
        <w:rPr>
          <w:rFonts w:asciiTheme="minorHAnsi" w:hAnsiTheme="minorHAnsi" w:cstheme="minorHAnsi"/>
          <w:color w:val="auto"/>
        </w:rPr>
        <w:t>I</w:t>
      </w:r>
      <w:r w:rsidR="00BC5B05" w:rsidRPr="00CE0FF8">
        <w:rPr>
          <w:rFonts w:asciiTheme="minorHAnsi" w:hAnsiTheme="minorHAnsi" w:cstheme="minorHAnsi"/>
          <w:color w:val="auto"/>
        </w:rPr>
        <w:t xml:space="preserve"> d</w:t>
      </w:r>
      <w:r w:rsidRPr="00CE0FF8">
        <w:rPr>
          <w:rFonts w:asciiTheme="minorHAnsi" w:hAnsiTheme="minorHAnsi" w:cstheme="minorHAnsi"/>
          <w:color w:val="auto"/>
        </w:rPr>
        <w:t xml:space="preserve">o </w:t>
      </w:r>
      <w:r w:rsidR="00D028F3" w:rsidRPr="00CE0FF8">
        <w:rPr>
          <w:rFonts w:asciiTheme="minorHAnsi" w:hAnsiTheme="minorHAnsi" w:cstheme="minorHAnsi"/>
          <w:color w:val="auto"/>
        </w:rPr>
        <w:t>a</w:t>
      </w:r>
      <w:r w:rsidR="00B4299A" w:rsidRPr="00CE0FF8">
        <w:rPr>
          <w:rFonts w:asciiTheme="minorHAnsi" w:hAnsiTheme="minorHAnsi" w:cstheme="minorHAnsi"/>
          <w:color w:val="auto"/>
        </w:rPr>
        <w:t>rt</w:t>
      </w:r>
      <w:r w:rsidR="00D028F3" w:rsidRPr="00CE0FF8">
        <w:rPr>
          <w:rFonts w:asciiTheme="minorHAnsi" w:hAnsiTheme="minorHAnsi" w:cstheme="minorHAnsi"/>
          <w:color w:val="auto"/>
        </w:rPr>
        <w:t>.</w:t>
      </w:r>
      <w:r w:rsidR="00BC5B05" w:rsidRPr="00CE0FF8">
        <w:rPr>
          <w:rFonts w:asciiTheme="minorHAnsi" w:hAnsiTheme="minorHAnsi" w:cstheme="minorHAnsi"/>
          <w:color w:val="auto"/>
        </w:rPr>
        <w:t xml:space="preserve"> </w:t>
      </w:r>
      <w:r w:rsidR="00CF3E54" w:rsidRPr="00CE0FF8">
        <w:rPr>
          <w:rFonts w:asciiTheme="minorHAnsi" w:hAnsiTheme="minorHAnsi" w:cstheme="minorHAnsi"/>
          <w:color w:val="auto"/>
        </w:rPr>
        <w:t>197</w:t>
      </w:r>
      <w:r w:rsidRPr="00CE0FF8">
        <w:rPr>
          <w:rFonts w:asciiTheme="minorHAnsi" w:hAnsiTheme="minorHAnsi" w:cstheme="minorHAnsi"/>
        </w:rPr>
        <w:t xml:space="preserve"> acarreta a demissão de um dos cargos, empregos ou funções, dando-se ao servidor o prazo de cinco dias para opção. </w:t>
      </w:r>
    </w:p>
    <w:p w14:paraId="2880251F" w14:textId="77777777" w:rsidR="00433794" w:rsidRPr="00CE0FF8" w:rsidRDefault="00433794" w:rsidP="00E04926">
      <w:pPr>
        <w:pStyle w:val="Default"/>
        <w:spacing w:line="276" w:lineRule="auto"/>
        <w:jc w:val="both"/>
        <w:rPr>
          <w:rFonts w:asciiTheme="minorHAnsi" w:hAnsiTheme="minorHAnsi" w:cstheme="minorHAnsi"/>
        </w:rPr>
      </w:pPr>
    </w:p>
    <w:p w14:paraId="571CE490" w14:textId="77777777" w:rsidR="0083788E" w:rsidRPr="00CE0FF8" w:rsidRDefault="003A1FBF" w:rsidP="00E04926">
      <w:pPr>
        <w:pStyle w:val="Default"/>
        <w:spacing w:line="276" w:lineRule="auto"/>
        <w:jc w:val="both"/>
        <w:rPr>
          <w:rFonts w:asciiTheme="minorHAnsi" w:hAnsiTheme="minorHAnsi" w:cstheme="minorHAnsi"/>
        </w:rPr>
      </w:pPr>
      <w:r w:rsidRPr="00CE0FF8">
        <w:rPr>
          <w:rFonts w:asciiTheme="minorHAnsi" w:eastAsia="Times New Roman" w:hAnsiTheme="minorHAnsi" w:cstheme="minorHAnsi"/>
          <w:b/>
        </w:rPr>
        <w:t>§</w:t>
      </w:r>
      <w:r w:rsidR="00433794" w:rsidRPr="00CE0FF8">
        <w:rPr>
          <w:rFonts w:asciiTheme="minorHAnsi" w:eastAsia="Times New Roman" w:hAnsiTheme="minorHAnsi" w:cstheme="minorHAnsi"/>
          <w:b/>
        </w:rPr>
        <w:t xml:space="preserve"> 1º</w:t>
      </w:r>
      <w:r w:rsidR="00433794" w:rsidRPr="00CE0FF8">
        <w:rPr>
          <w:rFonts w:asciiTheme="minorHAnsi" w:eastAsia="Times New Roman" w:hAnsiTheme="minorHAnsi" w:cstheme="minorHAnsi"/>
        </w:rPr>
        <w:t xml:space="preserve"> </w:t>
      </w:r>
      <w:r w:rsidR="0083788E" w:rsidRPr="00CE0FF8">
        <w:rPr>
          <w:rFonts w:asciiTheme="minorHAnsi" w:hAnsiTheme="minorHAnsi" w:cstheme="minorHAnsi"/>
        </w:rPr>
        <w:t xml:space="preserve">Se comprovado que a acumulação se deu por má-fé, o servidor será demitido de ambos os cargos e obrigado a devolver o que houver recebido dos cofres públicos. </w:t>
      </w:r>
    </w:p>
    <w:p w14:paraId="0A793B09" w14:textId="77777777" w:rsidR="00122119" w:rsidRPr="00CE0FF8" w:rsidRDefault="00122119" w:rsidP="00E04926">
      <w:pPr>
        <w:spacing w:line="276" w:lineRule="auto"/>
        <w:jc w:val="both"/>
        <w:textAlignment w:val="baseline"/>
        <w:rPr>
          <w:rFonts w:asciiTheme="minorHAnsi" w:hAnsiTheme="minorHAnsi" w:cstheme="minorHAnsi"/>
          <w:szCs w:val="24"/>
        </w:rPr>
      </w:pPr>
    </w:p>
    <w:p w14:paraId="67DA9020" w14:textId="14A75CF0" w:rsidR="0083788E" w:rsidRPr="00CE0FF8" w:rsidRDefault="003A1FBF"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szCs w:val="24"/>
        </w:rPr>
        <w:t>§</w:t>
      </w:r>
      <w:r w:rsidR="00433794" w:rsidRPr="00CE0FF8">
        <w:rPr>
          <w:rFonts w:asciiTheme="minorHAnsi" w:eastAsia="Times New Roman" w:hAnsiTheme="minorHAnsi" w:cstheme="minorHAnsi"/>
          <w:b/>
          <w:szCs w:val="24"/>
        </w:rPr>
        <w:t xml:space="preserve"> 2º</w:t>
      </w:r>
      <w:r w:rsidR="00433794" w:rsidRPr="00CE0FF8">
        <w:rPr>
          <w:rFonts w:asciiTheme="minorHAnsi" w:eastAsia="Times New Roman" w:hAnsiTheme="minorHAnsi" w:cstheme="minorHAnsi"/>
          <w:szCs w:val="24"/>
        </w:rPr>
        <w:t xml:space="preserve"> </w:t>
      </w:r>
      <w:r w:rsidR="0083788E" w:rsidRPr="00CE0FF8">
        <w:rPr>
          <w:rFonts w:asciiTheme="minorHAnsi" w:hAnsiTheme="minorHAnsi" w:cstheme="minorHAnsi"/>
          <w:szCs w:val="24"/>
        </w:rPr>
        <w:t xml:space="preserve">Na hipótese do </w:t>
      </w:r>
      <w:r w:rsidR="00CF3E54" w:rsidRPr="00CE0FF8">
        <w:rPr>
          <w:rFonts w:asciiTheme="minorHAnsi" w:hAnsiTheme="minorHAnsi" w:cstheme="minorHAnsi"/>
          <w:szCs w:val="24"/>
        </w:rPr>
        <w:t>p</w:t>
      </w:r>
      <w:r w:rsidR="00B4299A" w:rsidRPr="00CE0FF8">
        <w:rPr>
          <w:rFonts w:asciiTheme="minorHAnsi" w:hAnsiTheme="minorHAnsi" w:cstheme="minorHAnsi"/>
          <w:szCs w:val="24"/>
        </w:rPr>
        <w:t>arágrafo</w:t>
      </w:r>
      <w:r w:rsidR="0083788E" w:rsidRPr="00CE0FF8">
        <w:rPr>
          <w:rFonts w:asciiTheme="minorHAnsi" w:hAnsiTheme="minorHAnsi" w:cstheme="minorHAnsi"/>
          <w:szCs w:val="24"/>
        </w:rPr>
        <w:t xml:space="preserve"> anterior, sendo um dos cargos, empregos ou funções</w:t>
      </w:r>
      <w:r w:rsidR="005A5163">
        <w:rPr>
          <w:rFonts w:asciiTheme="minorHAnsi" w:hAnsiTheme="minorHAnsi" w:cstheme="minorHAnsi"/>
          <w:szCs w:val="24"/>
        </w:rPr>
        <w:t>,</w:t>
      </w:r>
      <w:r w:rsidR="0083788E" w:rsidRPr="00CE0FF8">
        <w:rPr>
          <w:rFonts w:asciiTheme="minorHAnsi" w:hAnsiTheme="minorHAnsi" w:cstheme="minorHAnsi"/>
          <w:szCs w:val="24"/>
        </w:rPr>
        <w:t xml:space="preserve"> exercido</w:t>
      </w:r>
      <w:r w:rsidR="00A07F0C" w:rsidRPr="00CE0FF8">
        <w:rPr>
          <w:rFonts w:asciiTheme="minorHAnsi" w:hAnsiTheme="minorHAnsi" w:cstheme="minorHAnsi"/>
          <w:szCs w:val="24"/>
        </w:rPr>
        <w:t>s</w:t>
      </w:r>
      <w:r w:rsidR="0083788E" w:rsidRPr="00CE0FF8">
        <w:rPr>
          <w:rFonts w:asciiTheme="minorHAnsi" w:hAnsiTheme="minorHAnsi" w:cstheme="minorHAnsi"/>
          <w:szCs w:val="24"/>
        </w:rPr>
        <w:t xml:space="preserve"> na União, no</w:t>
      </w:r>
      <w:r w:rsidR="00CF3E54" w:rsidRPr="00CE0FF8">
        <w:rPr>
          <w:rFonts w:asciiTheme="minorHAnsi" w:hAnsiTheme="minorHAnsi" w:cstheme="minorHAnsi"/>
          <w:szCs w:val="24"/>
        </w:rPr>
        <w:t xml:space="preserve"> Estado</w:t>
      </w:r>
      <w:r w:rsidR="0083788E" w:rsidRPr="00CE0FF8">
        <w:rPr>
          <w:rFonts w:asciiTheme="minorHAnsi" w:hAnsiTheme="minorHAnsi" w:cstheme="minorHAnsi"/>
          <w:szCs w:val="24"/>
        </w:rPr>
        <w:t xml:space="preserve"> ou em outro Município, a demissão será comunicada ao outro órgão ou entidade onde ocorre </w:t>
      </w:r>
      <w:r w:rsidR="00C05F62" w:rsidRPr="00CE0FF8">
        <w:rPr>
          <w:rFonts w:asciiTheme="minorHAnsi" w:hAnsiTheme="minorHAnsi" w:cstheme="minorHAnsi"/>
          <w:szCs w:val="24"/>
        </w:rPr>
        <w:t xml:space="preserve">a </w:t>
      </w:r>
      <w:r w:rsidR="0083788E" w:rsidRPr="00CE0FF8">
        <w:rPr>
          <w:rFonts w:asciiTheme="minorHAnsi" w:hAnsiTheme="minorHAnsi" w:cstheme="minorHAnsi"/>
          <w:szCs w:val="24"/>
        </w:rPr>
        <w:t>acumulação.</w:t>
      </w:r>
    </w:p>
    <w:p w14:paraId="46D7FCE2" w14:textId="77777777" w:rsidR="0083788E" w:rsidRPr="00CE0FF8" w:rsidRDefault="0083788E" w:rsidP="00E04926">
      <w:pPr>
        <w:spacing w:line="276" w:lineRule="auto"/>
        <w:jc w:val="both"/>
        <w:textAlignment w:val="baseline"/>
        <w:rPr>
          <w:rFonts w:asciiTheme="minorHAnsi" w:hAnsiTheme="minorHAnsi" w:cstheme="minorHAnsi"/>
          <w:szCs w:val="24"/>
        </w:rPr>
      </w:pPr>
    </w:p>
    <w:p w14:paraId="670D3B19" w14:textId="77777777" w:rsidR="00B45834" w:rsidRPr="00CE0FF8" w:rsidRDefault="008D7B1D"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color w:val="000000"/>
          <w:szCs w:val="24"/>
        </w:rPr>
        <w:t xml:space="preserve">Art. </w:t>
      </w:r>
      <w:r w:rsidR="00CF3E54" w:rsidRPr="00CE0FF8">
        <w:rPr>
          <w:rFonts w:asciiTheme="minorHAnsi" w:eastAsia="Times New Roman" w:hAnsiTheme="minorHAnsi" w:cstheme="minorHAnsi"/>
          <w:b/>
          <w:color w:val="000000"/>
          <w:szCs w:val="24"/>
        </w:rPr>
        <w:t>199</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ato de demissão mencionará sempre a causa da penalidade</w:t>
      </w:r>
      <w:r w:rsidR="00B45834" w:rsidRPr="00CE0FF8">
        <w:rPr>
          <w:rFonts w:asciiTheme="minorHAnsi" w:eastAsia="Times New Roman" w:hAnsiTheme="minorHAnsi" w:cstheme="minorHAnsi"/>
          <w:color w:val="000000"/>
          <w:szCs w:val="24"/>
        </w:rPr>
        <w:t xml:space="preserve"> e</w:t>
      </w:r>
      <w:r w:rsidR="00B45834" w:rsidRPr="00CE0FF8">
        <w:rPr>
          <w:rFonts w:asciiTheme="minorHAnsi" w:hAnsiTheme="minorHAnsi" w:cstheme="minorHAnsi"/>
          <w:szCs w:val="24"/>
        </w:rPr>
        <w:t xml:space="preserve"> implica: </w:t>
      </w:r>
    </w:p>
    <w:p w14:paraId="01A1157D" w14:textId="77777777" w:rsidR="00461982" w:rsidRPr="00CE0FF8" w:rsidRDefault="00461982" w:rsidP="00E04926">
      <w:pPr>
        <w:spacing w:line="276" w:lineRule="auto"/>
        <w:jc w:val="both"/>
        <w:textAlignment w:val="baseline"/>
        <w:rPr>
          <w:rFonts w:asciiTheme="minorHAnsi" w:hAnsiTheme="minorHAnsi" w:cstheme="minorHAnsi"/>
          <w:szCs w:val="24"/>
        </w:rPr>
      </w:pPr>
    </w:p>
    <w:p w14:paraId="1BC20300" w14:textId="77777777" w:rsidR="00B45834" w:rsidRPr="00CE0FF8" w:rsidRDefault="00C05F62" w:rsidP="00E04926">
      <w:pPr>
        <w:pStyle w:val="Default"/>
        <w:tabs>
          <w:tab w:val="left" w:pos="567"/>
        </w:tabs>
        <w:spacing w:line="276" w:lineRule="auto"/>
        <w:jc w:val="both"/>
        <w:rPr>
          <w:rFonts w:asciiTheme="minorHAnsi" w:hAnsiTheme="minorHAnsi" w:cstheme="minorHAnsi"/>
        </w:rPr>
      </w:pPr>
      <w:r w:rsidRPr="00CE0FF8">
        <w:rPr>
          <w:rFonts w:asciiTheme="minorHAnsi" w:hAnsiTheme="minorHAnsi" w:cstheme="minorHAnsi"/>
          <w:b/>
        </w:rPr>
        <w:t>I</w:t>
      </w:r>
      <w:r w:rsidRPr="00CE0FF8">
        <w:rPr>
          <w:rFonts w:asciiTheme="minorHAnsi" w:hAnsiTheme="minorHAnsi" w:cstheme="minorHAnsi"/>
        </w:rPr>
        <w:t xml:space="preserve"> - </w:t>
      </w:r>
      <w:r w:rsidR="00D6058A" w:rsidRPr="00CE0FF8">
        <w:rPr>
          <w:rFonts w:asciiTheme="minorHAnsi" w:hAnsiTheme="minorHAnsi" w:cstheme="minorHAnsi"/>
        </w:rPr>
        <w:t>n</w:t>
      </w:r>
      <w:r w:rsidR="00B45834" w:rsidRPr="00CE0FF8">
        <w:rPr>
          <w:rFonts w:asciiTheme="minorHAnsi" w:hAnsiTheme="minorHAnsi" w:cstheme="minorHAnsi"/>
        </w:rPr>
        <w:t xml:space="preserve">a exclusão do servidor do quadro de servidores do Município; </w:t>
      </w:r>
    </w:p>
    <w:p w14:paraId="7CF9DF61" w14:textId="16D00095" w:rsidR="00B45834" w:rsidRPr="00CE0FF8" w:rsidRDefault="00C05F62" w:rsidP="00E04926">
      <w:pPr>
        <w:pStyle w:val="Style1"/>
        <w:tabs>
          <w:tab w:val="left" w:pos="567"/>
        </w:tabs>
        <w:kinsoku w:val="0"/>
        <w:autoSpaceDE/>
        <w:autoSpaceDN/>
        <w:adjustRightInd/>
        <w:spacing w:line="276" w:lineRule="auto"/>
        <w:ind w:right="72"/>
        <w:jc w:val="both"/>
        <w:rPr>
          <w:rStyle w:val="CharacterStyle2"/>
          <w:rFonts w:asciiTheme="minorHAnsi" w:hAnsiTheme="minorHAnsi" w:cstheme="minorHAnsi"/>
          <w:color w:val="FF0000"/>
          <w:sz w:val="24"/>
          <w:szCs w:val="24"/>
        </w:rPr>
      </w:pPr>
      <w:r w:rsidRPr="00CE0FF8">
        <w:rPr>
          <w:rFonts w:asciiTheme="minorHAnsi" w:hAnsiTheme="minorHAnsi" w:cstheme="minorHAnsi"/>
          <w:b/>
          <w:sz w:val="24"/>
          <w:szCs w:val="24"/>
        </w:rPr>
        <w:t>II</w:t>
      </w:r>
      <w:r w:rsidRPr="00CE0FF8">
        <w:rPr>
          <w:rFonts w:asciiTheme="minorHAnsi" w:hAnsiTheme="minorHAnsi" w:cstheme="minorHAnsi"/>
          <w:sz w:val="24"/>
          <w:szCs w:val="24"/>
        </w:rPr>
        <w:t xml:space="preserve"> - </w:t>
      </w:r>
      <w:r w:rsidR="00D6058A" w:rsidRPr="00CE0FF8">
        <w:rPr>
          <w:rFonts w:asciiTheme="minorHAnsi" w:hAnsiTheme="minorHAnsi" w:cstheme="minorHAnsi"/>
          <w:sz w:val="24"/>
          <w:szCs w:val="24"/>
        </w:rPr>
        <w:t>n</w:t>
      </w:r>
      <w:r w:rsidR="00B45834" w:rsidRPr="00CE0FF8">
        <w:rPr>
          <w:rFonts w:asciiTheme="minorHAnsi" w:hAnsiTheme="minorHAnsi" w:cstheme="minorHAnsi"/>
          <w:sz w:val="24"/>
          <w:szCs w:val="24"/>
        </w:rPr>
        <w:t xml:space="preserve">a impossibilidade de reingresso ao demitido, antes de decorridos </w:t>
      </w:r>
      <w:r w:rsidR="00383A6A">
        <w:rPr>
          <w:rFonts w:asciiTheme="minorHAnsi" w:hAnsiTheme="minorHAnsi" w:cstheme="minorHAnsi"/>
          <w:sz w:val="24"/>
          <w:szCs w:val="24"/>
        </w:rPr>
        <w:t>05 (</w:t>
      </w:r>
      <w:r w:rsidR="00B45834" w:rsidRPr="00CE0FF8">
        <w:rPr>
          <w:rFonts w:asciiTheme="minorHAnsi" w:hAnsiTheme="minorHAnsi" w:cstheme="minorHAnsi"/>
          <w:sz w:val="24"/>
          <w:szCs w:val="24"/>
        </w:rPr>
        <w:t>cinco</w:t>
      </w:r>
      <w:r w:rsidR="00383A6A">
        <w:rPr>
          <w:rFonts w:asciiTheme="minorHAnsi" w:hAnsiTheme="minorHAnsi" w:cstheme="minorHAnsi"/>
          <w:sz w:val="24"/>
          <w:szCs w:val="24"/>
        </w:rPr>
        <w:t>)</w:t>
      </w:r>
      <w:r w:rsidR="00B45834" w:rsidRPr="00CE0FF8">
        <w:rPr>
          <w:rFonts w:asciiTheme="minorHAnsi" w:hAnsiTheme="minorHAnsi" w:cstheme="minorHAnsi"/>
          <w:sz w:val="24"/>
          <w:szCs w:val="24"/>
        </w:rPr>
        <w:t xml:space="preserve"> anos da aplicação da penalidade, salvo se por via de revisão na forma legal.</w:t>
      </w:r>
    </w:p>
    <w:p w14:paraId="18FB836A" w14:textId="77777777" w:rsidR="00FE4662" w:rsidRPr="00CE0FF8" w:rsidRDefault="00FE4662" w:rsidP="00E04926">
      <w:pPr>
        <w:spacing w:line="276" w:lineRule="auto"/>
        <w:jc w:val="both"/>
        <w:textAlignment w:val="baseline"/>
        <w:rPr>
          <w:rFonts w:asciiTheme="minorHAnsi" w:eastAsia="Times New Roman" w:hAnsiTheme="minorHAnsi" w:cstheme="minorHAnsi"/>
          <w:b/>
          <w:color w:val="000000"/>
          <w:szCs w:val="24"/>
        </w:rPr>
      </w:pPr>
    </w:p>
    <w:p w14:paraId="03ED3C6C" w14:textId="4A012020" w:rsidR="00BB2F4A" w:rsidRPr="00CE0FF8" w:rsidRDefault="008D7B1D"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color w:val="000000"/>
          <w:szCs w:val="24"/>
        </w:rPr>
        <w:t xml:space="preserve">Art. </w:t>
      </w:r>
      <w:r w:rsidR="00461982" w:rsidRPr="00CE0FF8">
        <w:rPr>
          <w:rFonts w:asciiTheme="minorHAnsi" w:eastAsia="Bookman Old Style" w:hAnsiTheme="minorHAnsi" w:cstheme="minorHAnsi"/>
          <w:b/>
          <w:color w:val="000000"/>
          <w:szCs w:val="24"/>
        </w:rPr>
        <w:t>2</w:t>
      </w:r>
      <w:r w:rsidR="00CF3E54" w:rsidRPr="00CE0FF8">
        <w:rPr>
          <w:rFonts w:asciiTheme="minorHAnsi" w:eastAsia="Bookman Old Style" w:hAnsiTheme="minorHAnsi" w:cstheme="minorHAnsi"/>
          <w:b/>
          <w:color w:val="000000"/>
          <w:szCs w:val="24"/>
        </w:rPr>
        <w:t>00</w:t>
      </w:r>
      <w:r w:rsidR="00FA2159" w:rsidRPr="00CE0FF8">
        <w:rPr>
          <w:rFonts w:asciiTheme="minorHAnsi" w:eastAsia="Bookman Old Style" w:hAnsiTheme="minorHAnsi" w:cstheme="minorHAnsi"/>
          <w:b/>
          <w:color w:val="000000"/>
          <w:szCs w:val="24"/>
        </w:rPr>
        <w:t>.</w:t>
      </w:r>
      <w:r w:rsidRPr="00CE0FF8">
        <w:rPr>
          <w:rFonts w:asciiTheme="minorHAnsi" w:eastAsia="Bookman Old Style" w:hAnsiTheme="minorHAnsi" w:cstheme="minorHAnsi"/>
          <w:color w:val="000000"/>
          <w:szCs w:val="24"/>
        </w:rPr>
        <w:t xml:space="preserve"> </w:t>
      </w:r>
      <w:r w:rsidR="00BB2F4A" w:rsidRPr="00CE0FF8">
        <w:rPr>
          <w:rFonts w:asciiTheme="minorHAnsi" w:hAnsiTheme="minorHAnsi" w:cstheme="minorHAnsi"/>
          <w:szCs w:val="24"/>
        </w:rPr>
        <w:t xml:space="preserve">A penalidade de destituição de função implica na impossibilidade de </w:t>
      </w:r>
      <w:r w:rsidR="00C05F62" w:rsidRPr="00CE0FF8">
        <w:rPr>
          <w:rFonts w:asciiTheme="minorHAnsi" w:hAnsiTheme="minorHAnsi" w:cstheme="minorHAnsi"/>
          <w:szCs w:val="24"/>
        </w:rPr>
        <w:t xml:space="preserve">o servidor </w:t>
      </w:r>
      <w:r w:rsidR="00BB2F4A" w:rsidRPr="00CE0FF8">
        <w:rPr>
          <w:rFonts w:asciiTheme="minorHAnsi" w:hAnsiTheme="minorHAnsi" w:cstheme="minorHAnsi"/>
          <w:szCs w:val="24"/>
        </w:rPr>
        <w:t>ser novamente designado para exercer função gratificada</w:t>
      </w:r>
      <w:r w:rsidR="00C05F62" w:rsidRPr="00CE0FF8">
        <w:rPr>
          <w:rFonts w:asciiTheme="minorHAnsi" w:hAnsiTheme="minorHAnsi" w:cstheme="minorHAnsi"/>
          <w:szCs w:val="24"/>
        </w:rPr>
        <w:t>,</w:t>
      </w:r>
      <w:r w:rsidR="00BB2F4A" w:rsidRPr="00CE0FF8">
        <w:rPr>
          <w:rFonts w:asciiTheme="minorHAnsi" w:hAnsiTheme="minorHAnsi" w:cstheme="minorHAnsi"/>
          <w:szCs w:val="24"/>
        </w:rPr>
        <w:t xml:space="preserve"> </w:t>
      </w:r>
      <w:r w:rsidR="00C05F62" w:rsidRPr="00CE0FF8">
        <w:rPr>
          <w:rFonts w:asciiTheme="minorHAnsi" w:hAnsiTheme="minorHAnsi" w:cstheme="minorHAnsi"/>
          <w:szCs w:val="24"/>
        </w:rPr>
        <w:t xml:space="preserve">pelo período de </w:t>
      </w:r>
      <w:r w:rsidR="00BC27B0" w:rsidRPr="00CE0FF8">
        <w:rPr>
          <w:rFonts w:asciiTheme="minorHAnsi" w:hAnsiTheme="minorHAnsi" w:cstheme="minorHAnsi"/>
          <w:szCs w:val="24"/>
        </w:rPr>
        <w:t>12 (</w:t>
      </w:r>
      <w:r w:rsidR="00C05F62" w:rsidRPr="00CE0FF8">
        <w:rPr>
          <w:rFonts w:asciiTheme="minorHAnsi" w:hAnsiTheme="minorHAnsi" w:cstheme="minorHAnsi"/>
          <w:szCs w:val="24"/>
        </w:rPr>
        <w:t>doze</w:t>
      </w:r>
      <w:r w:rsidR="00BC27B0" w:rsidRPr="00CE0FF8">
        <w:rPr>
          <w:rFonts w:asciiTheme="minorHAnsi" w:hAnsiTheme="minorHAnsi" w:cstheme="minorHAnsi"/>
          <w:szCs w:val="24"/>
        </w:rPr>
        <w:t>)</w:t>
      </w:r>
      <w:r w:rsidR="00C05F62" w:rsidRPr="00CE0FF8">
        <w:rPr>
          <w:rFonts w:asciiTheme="minorHAnsi" w:hAnsiTheme="minorHAnsi" w:cstheme="minorHAnsi"/>
          <w:szCs w:val="24"/>
        </w:rPr>
        <w:t xml:space="preserve"> meses, contado da data da destituição.</w:t>
      </w:r>
    </w:p>
    <w:p w14:paraId="3F33B694" w14:textId="77777777" w:rsidR="00FE4662" w:rsidRPr="00CE0FF8" w:rsidRDefault="00FE4662" w:rsidP="00E04926">
      <w:pPr>
        <w:spacing w:line="276" w:lineRule="auto"/>
        <w:jc w:val="both"/>
        <w:textAlignment w:val="baseline"/>
        <w:rPr>
          <w:rFonts w:asciiTheme="minorHAnsi" w:eastAsia="Times New Roman" w:hAnsiTheme="minorHAnsi" w:cstheme="minorHAnsi"/>
          <w:color w:val="0D0D0F"/>
          <w:szCs w:val="24"/>
        </w:rPr>
      </w:pPr>
    </w:p>
    <w:p w14:paraId="3DF02036" w14:textId="0F82B7F3" w:rsidR="00BB2F4A" w:rsidRPr="00CE0FF8" w:rsidRDefault="00BB2F4A"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332895" w:rsidRPr="00CE0FF8">
        <w:rPr>
          <w:rFonts w:asciiTheme="minorHAnsi" w:eastAsia="Times New Roman" w:hAnsiTheme="minorHAnsi" w:cstheme="minorHAnsi"/>
          <w:b/>
          <w:color w:val="000000"/>
          <w:szCs w:val="24"/>
        </w:rPr>
        <w:t>201</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w:t>
      </w:r>
      <w:r w:rsidR="00D7704F" w:rsidRPr="00CE0FF8">
        <w:rPr>
          <w:rFonts w:asciiTheme="minorHAnsi" w:eastAsia="Times New Roman" w:hAnsiTheme="minorHAnsi" w:cstheme="minorHAnsi"/>
          <w:color w:val="000000"/>
          <w:szCs w:val="24"/>
        </w:rPr>
        <w:t>As penalidades serão aplicadas pelo Prefeito Municipal</w:t>
      </w:r>
      <w:r w:rsidR="005A5163">
        <w:rPr>
          <w:rFonts w:asciiTheme="minorHAnsi" w:eastAsia="Times New Roman" w:hAnsiTheme="minorHAnsi" w:cstheme="minorHAnsi"/>
          <w:color w:val="000000"/>
          <w:szCs w:val="24"/>
        </w:rPr>
        <w:t>.</w:t>
      </w:r>
      <w:r w:rsidR="00D7704F" w:rsidRPr="00CE0FF8">
        <w:rPr>
          <w:rFonts w:asciiTheme="minorHAnsi" w:eastAsia="Times New Roman" w:hAnsiTheme="minorHAnsi" w:cstheme="minorHAnsi"/>
          <w:color w:val="000000"/>
          <w:szCs w:val="24"/>
        </w:rPr>
        <w:t xml:space="preserve"> </w:t>
      </w:r>
    </w:p>
    <w:p w14:paraId="4010864B" w14:textId="77777777" w:rsidR="00BB2F4A" w:rsidRPr="00CE0FF8" w:rsidRDefault="00BB2F4A" w:rsidP="00E04926">
      <w:pPr>
        <w:spacing w:line="276" w:lineRule="auto"/>
        <w:jc w:val="both"/>
        <w:textAlignment w:val="baseline"/>
        <w:rPr>
          <w:rFonts w:asciiTheme="minorHAnsi" w:eastAsia="Times New Roman" w:hAnsiTheme="minorHAnsi" w:cstheme="minorHAnsi"/>
          <w:color w:val="000000"/>
          <w:szCs w:val="24"/>
        </w:rPr>
      </w:pPr>
    </w:p>
    <w:p w14:paraId="54FCBA72" w14:textId="77777777" w:rsidR="00BB2F4A" w:rsidRPr="00CE0FF8" w:rsidRDefault="00BB2F4A" w:rsidP="00E04926">
      <w:pPr>
        <w:spacing w:line="276" w:lineRule="auto"/>
        <w:jc w:val="both"/>
        <w:textAlignment w:val="baseline"/>
        <w:rPr>
          <w:rFonts w:asciiTheme="minorHAnsi" w:eastAsia="Times New Roman" w:hAnsiTheme="minorHAnsi" w:cstheme="minorHAnsi"/>
          <w:color w:val="0D0D0F"/>
          <w:szCs w:val="24"/>
        </w:rPr>
      </w:pPr>
      <w:r w:rsidRPr="00CE0FF8">
        <w:rPr>
          <w:rFonts w:asciiTheme="minorHAnsi" w:eastAsia="Times New Roman" w:hAnsiTheme="minorHAnsi" w:cstheme="minorHAnsi"/>
          <w:b/>
          <w:color w:val="0D0D0F"/>
          <w:szCs w:val="24"/>
        </w:rPr>
        <w:t xml:space="preserve">Art. </w:t>
      </w:r>
      <w:r w:rsidR="00332895" w:rsidRPr="00CE0FF8">
        <w:rPr>
          <w:rFonts w:asciiTheme="minorHAnsi" w:eastAsia="Times New Roman" w:hAnsiTheme="minorHAnsi" w:cstheme="minorHAnsi"/>
          <w:b/>
          <w:color w:val="0D0D0F"/>
          <w:szCs w:val="24"/>
        </w:rPr>
        <w:t>202</w:t>
      </w:r>
      <w:r w:rsidR="00FA2159" w:rsidRPr="00CE0FF8">
        <w:rPr>
          <w:rFonts w:asciiTheme="minorHAnsi" w:eastAsia="Times New Roman" w:hAnsiTheme="minorHAnsi" w:cstheme="minorHAnsi"/>
          <w:b/>
          <w:color w:val="0D0D0F"/>
          <w:szCs w:val="24"/>
        </w:rPr>
        <w:t>.</w:t>
      </w:r>
      <w:r w:rsidRPr="00CE0FF8">
        <w:rPr>
          <w:rFonts w:asciiTheme="minorHAnsi" w:eastAsia="Times New Roman" w:hAnsiTheme="minorHAnsi" w:cstheme="minorHAnsi"/>
          <w:color w:val="0D0D0F"/>
          <w:szCs w:val="24"/>
        </w:rPr>
        <w:t xml:space="preserve"> Além da pena judicial que couber, serão considerados como de suspensão os dias em qu</w:t>
      </w:r>
      <w:r w:rsidR="00C05F62" w:rsidRPr="00CE0FF8">
        <w:rPr>
          <w:rFonts w:asciiTheme="minorHAnsi" w:eastAsia="Times New Roman" w:hAnsiTheme="minorHAnsi" w:cstheme="minorHAnsi"/>
          <w:color w:val="0D0D0F"/>
          <w:szCs w:val="24"/>
        </w:rPr>
        <w:t>e o servidor deixar de atender à</w:t>
      </w:r>
      <w:r w:rsidRPr="00CE0FF8">
        <w:rPr>
          <w:rFonts w:asciiTheme="minorHAnsi" w:eastAsia="Times New Roman" w:hAnsiTheme="minorHAnsi" w:cstheme="minorHAnsi"/>
          <w:color w:val="0D0D0F"/>
          <w:szCs w:val="24"/>
        </w:rPr>
        <w:t>s convocações do júri sem motivo justificado.</w:t>
      </w:r>
    </w:p>
    <w:p w14:paraId="7E898106" w14:textId="77777777" w:rsidR="00B930FC" w:rsidRPr="00CE0FF8" w:rsidRDefault="00B930FC" w:rsidP="00E04926">
      <w:pPr>
        <w:pStyle w:val="Default"/>
        <w:spacing w:line="276" w:lineRule="auto"/>
        <w:rPr>
          <w:rFonts w:asciiTheme="minorHAnsi" w:hAnsiTheme="minorHAnsi" w:cstheme="minorHAnsi"/>
        </w:rPr>
      </w:pPr>
    </w:p>
    <w:p w14:paraId="7C27CCAB" w14:textId="77777777" w:rsidR="00B930FC" w:rsidRPr="00CE0FF8" w:rsidRDefault="00B930FC" w:rsidP="00E04926">
      <w:pPr>
        <w:pStyle w:val="Default"/>
        <w:spacing w:line="276" w:lineRule="auto"/>
        <w:jc w:val="both"/>
        <w:rPr>
          <w:rFonts w:asciiTheme="minorHAnsi" w:hAnsiTheme="minorHAnsi" w:cstheme="minorHAnsi"/>
        </w:rPr>
      </w:pPr>
      <w:r w:rsidRPr="00CE0FF8">
        <w:rPr>
          <w:rFonts w:asciiTheme="minorHAnsi" w:hAnsiTheme="minorHAnsi" w:cstheme="minorHAnsi"/>
          <w:b/>
        </w:rPr>
        <w:t>Art.</w:t>
      </w:r>
      <w:r w:rsidR="005C1EEF" w:rsidRPr="00CE0FF8">
        <w:rPr>
          <w:rFonts w:asciiTheme="minorHAnsi" w:hAnsiTheme="minorHAnsi" w:cstheme="minorHAnsi"/>
          <w:b/>
        </w:rPr>
        <w:t xml:space="preserve"> </w:t>
      </w:r>
      <w:r w:rsidR="00332895" w:rsidRPr="00CE0FF8">
        <w:rPr>
          <w:rFonts w:asciiTheme="minorHAnsi" w:hAnsiTheme="minorHAnsi" w:cstheme="minorHAnsi"/>
          <w:b/>
        </w:rPr>
        <w:t>203</w:t>
      </w:r>
      <w:r w:rsidR="00FA2159" w:rsidRPr="00CE0FF8">
        <w:rPr>
          <w:rFonts w:asciiTheme="minorHAnsi" w:hAnsiTheme="minorHAnsi" w:cstheme="minorHAnsi"/>
          <w:b/>
        </w:rPr>
        <w:t>.</w:t>
      </w:r>
      <w:r w:rsidRPr="00CE0FF8">
        <w:rPr>
          <w:rFonts w:asciiTheme="minorHAnsi" w:hAnsiTheme="minorHAnsi" w:cstheme="minorHAnsi"/>
        </w:rPr>
        <w:t xml:space="preserve"> Não poderá ser aplicada mais de uma penalidade disciplinar pela mesma infração. </w:t>
      </w:r>
    </w:p>
    <w:p w14:paraId="1DE3C850" w14:textId="77777777" w:rsidR="00B930FC" w:rsidRPr="00CE0FF8" w:rsidRDefault="00B930FC" w:rsidP="00E04926">
      <w:pPr>
        <w:pStyle w:val="Default"/>
        <w:spacing w:line="276" w:lineRule="auto"/>
        <w:jc w:val="both"/>
        <w:rPr>
          <w:rFonts w:asciiTheme="minorHAnsi" w:hAnsiTheme="minorHAnsi" w:cstheme="minorHAnsi"/>
        </w:rPr>
      </w:pPr>
    </w:p>
    <w:p w14:paraId="46887935" w14:textId="77777777" w:rsidR="00B930FC" w:rsidRPr="00CE0FF8" w:rsidRDefault="00B4299A" w:rsidP="00E04926">
      <w:pPr>
        <w:spacing w:line="276" w:lineRule="auto"/>
        <w:jc w:val="both"/>
        <w:textAlignment w:val="baseline"/>
        <w:rPr>
          <w:rFonts w:asciiTheme="minorHAnsi" w:eastAsia="Times New Roman" w:hAnsiTheme="minorHAnsi" w:cstheme="minorHAnsi"/>
          <w:color w:val="0D0D0F"/>
          <w:szCs w:val="24"/>
        </w:rPr>
      </w:pPr>
      <w:r w:rsidRPr="00CE0FF8">
        <w:rPr>
          <w:rFonts w:asciiTheme="minorHAnsi" w:hAnsiTheme="minorHAnsi" w:cstheme="minorHAnsi"/>
          <w:b/>
          <w:szCs w:val="24"/>
        </w:rPr>
        <w:t>Parágrafo</w:t>
      </w:r>
      <w:r w:rsidR="00B930FC" w:rsidRPr="00CE0FF8">
        <w:rPr>
          <w:rFonts w:asciiTheme="minorHAnsi" w:hAnsiTheme="minorHAnsi" w:cstheme="minorHAnsi"/>
          <w:b/>
          <w:szCs w:val="24"/>
        </w:rPr>
        <w:t xml:space="preserve"> </w:t>
      </w:r>
      <w:r w:rsidR="00332895" w:rsidRPr="00CE0FF8">
        <w:rPr>
          <w:rFonts w:asciiTheme="minorHAnsi" w:hAnsiTheme="minorHAnsi" w:cstheme="minorHAnsi"/>
          <w:b/>
          <w:szCs w:val="24"/>
        </w:rPr>
        <w:t>ú</w:t>
      </w:r>
      <w:r w:rsidR="006F68E9" w:rsidRPr="00CE0FF8">
        <w:rPr>
          <w:rFonts w:asciiTheme="minorHAnsi" w:hAnsiTheme="minorHAnsi" w:cstheme="minorHAnsi"/>
          <w:b/>
          <w:szCs w:val="24"/>
        </w:rPr>
        <w:t>nico</w:t>
      </w:r>
      <w:r w:rsidR="00B930FC" w:rsidRPr="00CE0FF8">
        <w:rPr>
          <w:rFonts w:asciiTheme="minorHAnsi" w:hAnsiTheme="minorHAnsi" w:cstheme="minorHAnsi"/>
          <w:b/>
          <w:szCs w:val="24"/>
        </w:rPr>
        <w:t xml:space="preserve"> -</w:t>
      </w:r>
      <w:r w:rsidR="00B930FC" w:rsidRPr="00CE0FF8">
        <w:rPr>
          <w:rFonts w:asciiTheme="minorHAnsi" w:hAnsiTheme="minorHAnsi" w:cstheme="minorHAnsi"/>
          <w:szCs w:val="24"/>
        </w:rPr>
        <w:t xml:space="preserve"> No caso de infrações simultâneas, a maior absorve as demais, funcionando essas como agravantes na gradação da penalidade.</w:t>
      </w:r>
    </w:p>
    <w:p w14:paraId="7C9EBF6A" w14:textId="77777777" w:rsidR="00440FE9" w:rsidRPr="00CE0FF8" w:rsidRDefault="00440FE9" w:rsidP="00E04926">
      <w:pPr>
        <w:spacing w:line="276" w:lineRule="auto"/>
        <w:jc w:val="both"/>
        <w:textAlignment w:val="baseline"/>
        <w:rPr>
          <w:rFonts w:asciiTheme="minorHAnsi" w:eastAsia="Times New Roman" w:hAnsiTheme="minorHAnsi" w:cstheme="minorHAnsi"/>
          <w:color w:val="0D0D0F"/>
          <w:szCs w:val="24"/>
        </w:rPr>
      </w:pPr>
    </w:p>
    <w:p w14:paraId="71224B8D" w14:textId="77777777" w:rsidR="00122119" w:rsidRPr="00CE0FF8" w:rsidRDefault="00122119" w:rsidP="00E04926">
      <w:pPr>
        <w:pStyle w:val="Default"/>
        <w:spacing w:line="276" w:lineRule="auto"/>
        <w:jc w:val="both"/>
        <w:rPr>
          <w:rFonts w:asciiTheme="minorHAnsi" w:hAnsiTheme="minorHAnsi" w:cstheme="minorHAnsi"/>
        </w:rPr>
      </w:pPr>
      <w:r w:rsidRPr="00CE0FF8">
        <w:rPr>
          <w:rFonts w:asciiTheme="minorHAnsi" w:hAnsiTheme="minorHAnsi" w:cstheme="minorHAnsi"/>
          <w:b/>
        </w:rPr>
        <w:t xml:space="preserve">Art. </w:t>
      </w:r>
      <w:r w:rsidR="00332895" w:rsidRPr="00CE0FF8">
        <w:rPr>
          <w:rFonts w:asciiTheme="minorHAnsi" w:hAnsiTheme="minorHAnsi" w:cstheme="minorHAnsi"/>
          <w:b/>
        </w:rPr>
        <w:t>204</w:t>
      </w:r>
      <w:r w:rsidR="00FA2159" w:rsidRPr="00CE0FF8">
        <w:rPr>
          <w:rFonts w:asciiTheme="minorHAnsi" w:hAnsiTheme="minorHAnsi" w:cstheme="minorHAnsi"/>
          <w:b/>
        </w:rPr>
        <w:t>.</w:t>
      </w:r>
      <w:r w:rsidRPr="00CE0FF8">
        <w:rPr>
          <w:rFonts w:asciiTheme="minorHAnsi" w:hAnsiTheme="minorHAnsi" w:cstheme="minorHAnsi"/>
        </w:rPr>
        <w:t xml:space="preserve"> A ação disciplinar prescreverá: </w:t>
      </w:r>
    </w:p>
    <w:p w14:paraId="4BB95EC7" w14:textId="77777777" w:rsidR="00461982" w:rsidRPr="00CE0FF8" w:rsidRDefault="00461982" w:rsidP="00E04926">
      <w:pPr>
        <w:pStyle w:val="Default"/>
        <w:spacing w:line="276" w:lineRule="auto"/>
        <w:jc w:val="both"/>
        <w:rPr>
          <w:rFonts w:asciiTheme="minorHAnsi" w:hAnsiTheme="minorHAnsi" w:cstheme="minorHAnsi"/>
        </w:rPr>
      </w:pPr>
    </w:p>
    <w:p w14:paraId="2175CA31" w14:textId="77777777" w:rsidR="00122119" w:rsidRPr="00CE0FF8" w:rsidRDefault="00D6058A" w:rsidP="00E508B5">
      <w:pPr>
        <w:pStyle w:val="Default"/>
        <w:numPr>
          <w:ilvl w:val="0"/>
          <w:numId w:val="66"/>
        </w:numPr>
        <w:spacing w:line="276" w:lineRule="auto"/>
        <w:ind w:left="0" w:firstLine="0"/>
        <w:jc w:val="both"/>
        <w:rPr>
          <w:rFonts w:asciiTheme="minorHAnsi" w:hAnsiTheme="minorHAnsi" w:cstheme="minorHAnsi"/>
        </w:rPr>
      </w:pPr>
      <w:r w:rsidRPr="00CE0FF8">
        <w:rPr>
          <w:rFonts w:asciiTheme="minorHAnsi" w:hAnsiTheme="minorHAnsi" w:cstheme="minorHAnsi"/>
        </w:rPr>
        <w:t>e</w:t>
      </w:r>
      <w:r w:rsidR="00122119" w:rsidRPr="00CE0FF8">
        <w:rPr>
          <w:rFonts w:asciiTheme="minorHAnsi" w:hAnsiTheme="minorHAnsi" w:cstheme="minorHAnsi"/>
        </w:rPr>
        <w:t>m</w:t>
      </w:r>
      <w:r w:rsidR="00D028F3" w:rsidRPr="00CE0FF8">
        <w:rPr>
          <w:rFonts w:asciiTheme="minorHAnsi" w:hAnsiTheme="minorHAnsi" w:cstheme="minorHAnsi"/>
        </w:rPr>
        <w:t xml:space="preserve"> </w:t>
      </w:r>
      <w:r w:rsidR="00BF7BBE" w:rsidRPr="00CE0FF8">
        <w:rPr>
          <w:rFonts w:asciiTheme="minorHAnsi" w:hAnsiTheme="minorHAnsi" w:cstheme="minorHAnsi"/>
        </w:rPr>
        <w:t>05</w:t>
      </w:r>
      <w:r w:rsidR="00122119" w:rsidRPr="00CE0FF8">
        <w:rPr>
          <w:rFonts w:asciiTheme="minorHAnsi" w:hAnsiTheme="minorHAnsi" w:cstheme="minorHAnsi"/>
        </w:rPr>
        <w:t xml:space="preserve"> </w:t>
      </w:r>
      <w:r w:rsidR="00BF7BBE" w:rsidRPr="00CE0FF8">
        <w:rPr>
          <w:rFonts w:asciiTheme="minorHAnsi" w:hAnsiTheme="minorHAnsi" w:cstheme="minorHAnsi"/>
        </w:rPr>
        <w:t>(</w:t>
      </w:r>
      <w:r w:rsidR="00122119" w:rsidRPr="00CE0FF8">
        <w:rPr>
          <w:rFonts w:asciiTheme="minorHAnsi" w:hAnsiTheme="minorHAnsi" w:cstheme="minorHAnsi"/>
        </w:rPr>
        <w:t>cinco</w:t>
      </w:r>
      <w:r w:rsidR="00BF7BBE" w:rsidRPr="00CE0FF8">
        <w:rPr>
          <w:rFonts w:asciiTheme="minorHAnsi" w:hAnsiTheme="minorHAnsi" w:cstheme="minorHAnsi"/>
        </w:rPr>
        <w:t>)</w:t>
      </w:r>
      <w:r w:rsidR="00122119" w:rsidRPr="00CE0FF8">
        <w:rPr>
          <w:rFonts w:asciiTheme="minorHAnsi" w:hAnsiTheme="minorHAnsi" w:cstheme="minorHAnsi"/>
        </w:rPr>
        <w:t xml:space="preserve"> anos, quanto às infrações puníveis com demissão, cassação de disponibilidade ou dest</w:t>
      </w:r>
      <w:r w:rsidR="00BF7BBE" w:rsidRPr="00CE0FF8">
        <w:rPr>
          <w:rFonts w:asciiTheme="minorHAnsi" w:hAnsiTheme="minorHAnsi" w:cstheme="minorHAnsi"/>
        </w:rPr>
        <w:t>ituição de função de confiança;</w:t>
      </w:r>
    </w:p>
    <w:p w14:paraId="3EDA81BB" w14:textId="77777777" w:rsidR="00122119" w:rsidRPr="00CE0FF8" w:rsidRDefault="00D6058A" w:rsidP="00E508B5">
      <w:pPr>
        <w:pStyle w:val="Default"/>
        <w:numPr>
          <w:ilvl w:val="0"/>
          <w:numId w:val="66"/>
        </w:numPr>
        <w:spacing w:line="276" w:lineRule="auto"/>
        <w:ind w:left="0" w:firstLine="0"/>
        <w:jc w:val="both"/>
        <w:rPr>
          <w:rFonts w:asciiTheme="minorHAnsi" w:hAnsiTheme="minorHAnsi" w:cstheme="minorHAnsi"/>
        </w:rPr>
      </w:pPr>
      <w:r w:rsidRPr="00CE0FF8">
        <w:rPr>
          <w:rFonts w:asciiTheme="minorHAnsi" w:hAnsiTheme="minorHAnsi" w:cstheme="minorHAnsi"/>
        </w:rPr>
        <w:t>e</w:t>
      </w:r>
      <w:r w:rsidR="00122119" w:rsidRPr="00CE0FF8">
        <w:rPr>
          <w:rFonts w:asciiTheme="minorHAnsi" w:hAnsiTheme="minorHAnsi" w:cstheme="minorHAnsi"/>
        </w:rPr>
        <w:t xml:space="preserve">m </w:t>
      </w:r>
      <w:r w:rsidR="00BF7BBE" w:rsidRPr="00CE0FF8">
        <w:rPr>
          <w:rFonts w:asciiTheme="minorHAnsi" w:hAnsiTheme="minorHAnsi" w:cstheme="minorHAnsi"/>
        </w:rPr>
        <w:t>02 (</w:t>
      </w:r>
      <w:r w:rsidR="00122119" w:rsidRPr="00CE0FF8">
        <w:rPr>
          <w:rFonts w:asciiTheme="minorHAnsi" w:hAnsiTheme="minorHAnsi" w:cstheme="minorHAnsi"/>
        </w:rPr>
        <w:t>dois</w:t>
      </w:r>
      <w:r w:rsidR="00BF7BBE" w:rsidRPr="00CE0FF8">
        <w:rPr>
          <w:rFonts w:asciiTheme="minorHAnsi" w:hAnsiTheme="minorHAnsi" w:cstheme="minorHAnsi"/>
        </w:rPr>
        <w:t>)</w:t>
      </w:r>
      <w:r w:rsidR="00122119" w:rsidRPr="00CE0FF8">
        <w:rPr>
          <w:rFonts w:asciiTheme="minorHAnsi" w:hAnsiTheme="minorHAnsi" w:cstheme="minorHAnsi"/>
        </w:rPr>
        <w:t xml:space="preserve"> anos, quanto à suspensão e; </w:t>
      </w:r>
    </w:p>
    <w:p w14:paraId="5FAFCB28" w14:textId="77777777" w:rsidR="00122119" w:rsidRPr="00CE0FF8" w:rsidRDefault="00D6058A" w:rsidP="00E508B5">
      <w:pPr>
        <w:pStyle w:val="Default"/>
        <w:numPr>
          <w:ilvl w:val="0"/>
          <w:numId w:val="66"/>
        </w:numPr>
        <w:spacing w:line="276" w:lineRule="auto"/>
        <w:ind w:left="0" w:firstLine="0"/>
        <w:jc w:val="both"/>
        <w:rPr>
          <w:rFonts w:asciiTheme="minorHAnsi" w:hAnsiTheme="minorHAnsi" w:cstheme="minorHAnsi"/>
        </w:rPr>
      </w:pPr>
      <w:r w:rsidRPr="00CE0FF8">
        <w:rPr>
          <w:rFonts w:asciiTheme="minorHAnsi" w:hAnsiTheme="minorHAnsi" w:cstheme="minorHAnsi"/>
        </w:rPr>
        <w:t>e</w:t>
      </w:r>
      <w:r w:rsidR="00122119" w:rsidRPr="00CE0FF8">
        <w:rPr>
          <w:rFonts w:asciiTheme="minorHAnsi" w:hAnsiTheme="minorHAnsi" w:cstheme="minorHAnsi"/>
        </w:rPr>
        <w:t>m 180 (cento e oitenta) dias, quanto à advertência.</w:t>
      </w:r>
    </w:p>
    <w:p w14:paraId="7611B0C5" w14:textId="77777777" w:rsidR="00122119" w:rsidRPr="00CE0FF8" w:rsidRDefault="00122119" w:rsidP="00E04926">
      <w:pPr>
        <w:pStyle w:val="Default"/>
        <w:spacing w:line="276" w:lineRule="auto"/>
        <w:jc w:val="both"/>
        <w:rPr>
          <w:rFonts w:asciiTheme="minorHAnsi" w:hAnsiTheme="minorHAnsi" w:cstheme="minorHAnsi"/>
        </w:rPr>
      </w:pPr>
    </w:p>
    <w:p w14:paraId="1FB75D58" w14:textId="77777777" w:rsidR="00122119" w:rsidRPr="00CE0FF8" w:rsidRDefault="003A1FBF" w:rsidP="00E04926">
      <w:pPr>
        <w:pStyle w:val="Default"/>
        <w:spacing w:line="276" w:lineRule="auto"/>
        <w:jc w:val="both"/>
        <w:rPr>
          <w:rFonts w:asciiTheme="minorHAnsi" w:hAnsiTheme="minorHAnsi" w:cstheme="minorHAnsi"/>
          <w:iCs/>
          <w:color w:val="auto"/>
          <w:shd w:val="clear" w:color="auto" w:fill="FFFFFF"/>
        </w:rPr>
      </w:pPr>
      <w:r w:rsidRPr="00CE0FF8">
        <w:rPr>
          <w:rFonts w:asciiTheme="minorHAnsi" w:eastAsia="Times New Roman" w:hAnsiTheme="minorHAnsi" w:cstheme="minorHAnsi"/>
          <w:b/>
          <w:color w:val="auto"/>
        </w:rPr>
        <w:t>§</w:t>
      </w:r>
      <w:r w:rsidR="0045367F" w:rsidRPr="00CE0FF8">
        <w:rPr>
          <w:rFonts w:asciiTheme="minorHAnsi" w:eastAsia="Times New Roman" w:hAnsiTheme="minorHAnsi" w:cstheme="minorHAnsi"/>
          <w:b/>
          <w:color w:val="auto"/>
        </w:rPr>
        <w:t xml:space="preserve"> 1º</w:t>
      </w:r>
      <w:r w:rsidR="0045367F" w:rsidRPr="00CE0FF8">
        <w:rPr>
          <w:rFonts w:asciiTheme="minorHAnsi" w:eastAsia="Times New Roman" w:hAnsiTheme="minorHAnsi" w:cstheme="minorHAnsi"/>
          <w:color w:val="auto"/>
        </w:rPr>
        <w:t xml:space="preserve"> </w:t>
      </w:r>
      <w:r w:rsidR="00332895" w:rsidRPr="00CE0FF8">
        <w:rPr>
          <w:rFonts w:asciiTheme="minorHAnsi" w:eastAsia="Times New Roman" w:hAnsiTheme="minorHAnsi" w:cstheme="minorHAnsi"/>
          <w:color w:val="auto"/>
        </w:rPr>
        <w:t>O</w:t>
      </w:r>
      <w:r w:rsidR="00332895" w:rsidRPr="00CE0FF8">
        <w:rPr>
          <w:rFonts w:asciiTheme="minorHAnsi" w:hAnsiTheme="minorHAnsi" w:cstheme="minorHAnsi"/>
          <w:iCs/>
          <w:color w:val="auto"/>
          <w:shd w:val="clear" w:color="auto" w:fill="FFFFFF"/>
        </w:rPr>
        <w:t>s prazos de prescrição previstos na lei penal aplicam-se às infrações disciplinares capituladas também como crime.</w:t>
      </w:r>
    </w:p>
    <w:p w14:paraId="5884C279" w14:textId="77777777" w:rsidR="00332895" w:rsidRPr="00CE0FF8" w:rsidRDefault="00332895" w:rsidP="00E04926">
      <w:pPr>
        <w:pStyle w:val="Default"/>
        <w:spacing w:line="276" w:lineRule="auto"/>
        <w:jc w:val="both"/>
        <w:rPr>
          <w:rFonts w:asciiTheme="minorHAnsi" w:hAnsiTheme="minorHAnsi" w:cstheme="minorHAnsi"/>
          <w:color w:val="auto"/>
        </w:rPr>
      </w:pPr>
    </w:p>
    <w:p w14:paraId="78257D10" w14:textId="2A1193D6" w:rsidR="00122119" w:rsidRPr="00CE0FF8" w:rsidRDefault="003A1FBF" w:rsidP="00E04926">
      <w:pPr>
        <w:pStyle w:val="Default"/>
        <w:spacing w:line="276" w:lineRule="auto"/>
        <w:jc w:val="both"/>
        <w:rPr>
          <w:rFonts w:asciiTheme="minorHAnsi" w:hAnsiTheme="minorHAnsi" w:cstheme="minorHAnsi"/>
          <w:color w:val="auto"/>
        </w:rPr>
      </w:pPr>
      <w:r w:rsidRPr="00CE0FF8">
        <w:rPr>
          <w:rFonts w:asciiTheme="minorHAnsi" w:eastAsia="Times New Roman" w:hAnsiTheme="minorHAnsi" w:cstheme="minorHAnsi"/>
          <w:b/>
          <w:color w:val="auto"/>
        </w:rPr>
        <w:t>§</w:t>
      </w:r>
      <w:r w:rsidR="0045367F" w:rsidRPr="00CE0FF8">
        <w:rPr>
          <w:rFonts w:asciiTheme="minorHAnsi" w:eastAsia="Times New Roman" w:hAnsiTheme="minorHAnsi" w:cstheme="minorHAnsi"/>
          <w:b/>
          <w:color w:val="auto"/>
        </w:rPr>
        <w:t xml:space="preserve"> 2º</w:t>
      </w:r>
      <w:r w:rsidR="0045367F" w:rsidRPr="00CE0FF8">
        <w:rPr>
          <w:rFonts w:asciiTheme="minorHAnsi" w:eastAsia="Times New Roman" w:hAnsiTheme="minorHAnsi" w:cstheme="minorHAnsi"/>
          <w:color w:val="auto"/>
        </w:rPr>
        <w:t xml:space="preserve"> </w:t>
      </w:r>
      <w:r w:rsidR="00122119" w:rsidRPr="00CE0FF8">
        <w:rPr>
          <w:rFonts w:asciiTheme="minorHAnsi" w:hAnsiTheme="minorHAnsi" w:cstheme="minorHAnsi"/>
          <w:color w:val="auto"/>
        </w:rPr>
        <w:t xml:space="preserve">O prazo de prescrição começa a correr da data em que a autoridade </w:t>
      </w:r>
      <w:r w:rsidR="00E551D5" w:rsidRPr="00CE0FF8">
        <w:rPr>
          <w:rFonts w:asciiTheme="minorHAnsi" w:hAnsiTheme="minorHAnsi" w:cstheme="minorHAnsi"/>
          <w:color w:val="auto"/>
        </w:rPr>
        <w:t xml:space="preserve">competente </w:t>
      </w:r>
      <w:r w:rsidR="00122119" w:rsidRPr="00CE0FF8">
        <w:rPr>
          <w:rFonts w:asciiTheme="minorHAnsi" w:hAnsiTheme="minorHAnsi" w:cstheme="minorHAnsi"/>
          <w:color w:val="auto"/>
        </w:rPr>
        <w:t>tomar conhecimento da existência da falta.</w:t>
      </w:r>
    </w:p>
    <w:p w14:paraId="513BB83C" w14:textId="77777777" w:rsidR="00122119" w:rsidRPr="00CE0FF8" w:rsidRDefault="00122119" w:rsidP="00E04926">
      <w:pPr>
        <w:pStyle w:val="Default"/>
        <w:spacing w:line="276" w:lineRule="auto"/>
        <w:jc w:val="both"/>
        <w:rPr>
          <w:rFonts w:asciiTheme="minorHAnsi" w:hAnsiTheme="minorHAnsi" w:cstheme="minorHAnsi"/>
          <w:color w:val="auto"/>
        </w:rPr>
      </w:pPr>
      <w:r w:rsidRPr="00CE0FF8">
        <w:rPr>
          <w:rFonts w:asciiTheme="minorHAnsi" w:hAnsiTheme="minorHAnsi" w:cstheme="minorHAnsi"/>
          <w:color w:val="auto"/>
        </w:rPr>
        <w:t xml:space="preserve"> </w:t>
      </w:r>
    </w:p>
    <w:p w14:paraId="7B17C583" w14:textId="77777777" w:rsidR="00122119" w:rsidRPr="00CE0FF8" w:rsidRDefault="003A1FBF" w:rsidP="00E04926">
      <w:pPr>
        <w:pStyle w:val="Default"/>
        <w:spacing w:line="276" w:lineRule="auto"/>
        <w:jc w:val="both"/>
        <w:rPr>
          <w:rFonts w:asciiTheme="minorHAnsi" w:hAnsiTheme="minorHAnsi" w:cstheme="minorHAnsi"/>
          <w:color w:val="auto"/>
        </w:rPr>
      </w:pPr>
      <w:r w:rsidRPr="00CE0FF8">
        <w:rPr>
          <w:rFonts w:asciiTheme="minorHAnsi" w:eastAsia="Times New Roman" w:hAnsiTheme="minorHAnsi" w:cstheme="minorHAnsi"/>
          <w:b/>
          <w:color w:val="auto"/>
        </w:rPr>
        <w:t>§</w:t>
      </w:r>
      <w:r w:rsidR="0045367F" w:rsidRPr="00CE0FF8">
        <w:rPr>
          <w:rFonts w:asciiTheme="minorHAnsi" w:eastAsia="Times New Roman" w:hAnsiTheme="minorHAnsi" w:cstheme="minorHAnsi"/>
          <w:b/>
          <w:color w:val="auto"/>
        </w:rPr>
        <w:t xml:space="preserve"> 3º</w:t>
      </w:r>
      <w:r w:rsidR="0045367F" w:rsidRPr="00CE0FF8">
        <w:rPr>
          <w:rFonts w:asciiTheme="minorHAnsi" w:eastAsia="Times New Roman" w:hAnsiTheme="minorHAnsi" w:cstheme="minorHAnsi"/>
          <w:color w:val="auto"/>
        </w:rPr>
        <w:t xml:space="preserve"> </w:t>
      </w:r>
      <w:r w:rsidR="00122119" w:rsidRPr="00CE0FF8">
        <w:rPr>
          <w:rFonts w:asciiTheme="minorHAnsi" w:hAnsiTheme="minorHAnsi" w:cstheme="minorHAnsi"/>
          <w:color w:val="auto"/>
        </w:rPr>
        <w:t>A abertura de sindicância ou a instauração de processo disciplinar interrompe a prescrição</w:t>
      </w:r>
      <w:r w:rsidR="00332895" w:rsidRPr="00CE0FF8">
        <w:rPr>
          <w:rFonts w:asciiTheme="minorHAnsi" w:hAnsiTheme="minorHAnsi" w:cstheme="minorHAnsi"/>
          <w:color w:val="auto"/>
        </w:rPr>
        <w:t>, a</w:t>
      </w:r>
      <w:r w:rsidR="00332895" w:rsidRPr="00CE0FF8">
        <w:rPr>
          <w:rFonts w:asciiTheme="minorHAnsi" w:hAnsiTheme="minorHAnsi" w:cstheme="minorHAnsi"/>
          <w:iCs/>
          <w:color w:val="auto"/>
          <w:shd w:val="clear" w:color="auto" w:fill="FFFFFF"/>
        </w:rPr>
        <w:t>té a decisão final proferida por autoridade competente.</w:t>
      </w:r>
    </w:p>
    <w:p w14:paraId="5A012C1F" w14:textId="77777777" w:rsidR="00122119" w:rsidRPr="00CE0FF8" w:rsidRDefault="00122119" w:rsidP="00E04926">
      <w:pPr>
        <w:pStyle w:val="Default"/>
        <w:spacing w:line="276" w:lineRule="auto"/>
        <w:jc w:val="both"/>
        <w:rPr>
          <w:rFonts w:asciiTheme="minorHAnsi" w:hAnsiTheme="minorHAnsi" w:cstheme="minorHAnsi"/>
          <w:color w:val="auto"/>
          <w:highlight w:val="yellow"/>
        </w:rPr>
      </w:pPr>
    </w:p>
    <w:p w14:paraId="7A069313" w14:textId="452725A5" w:rsidR="00332895" w:rsidRPr="00CE0FF8" w:rsidRDefault="00332895" w:rsidP="00E04926">
      <w:pPr>
        <w:pStyle w:val="Default"/>
        <w:spacing w:line="276" w:lineRule="auto"/>
        <w:jc w:val="both"/>
        <w:rPr>
          <w:rFonts w:asciiTheme="minorHAnsi" w:hAnsiTheme="minorHAnsi" w:cstheme="minorHAnsi"/>
          <w:color w:val="auto"/>
        </w:rPr>
      </w:pPr>
      <w:r w:rsidRPr="00CE0FF8">
        <w:rPr>
          <w:rFonts w:asciiTheme="minorHAnsi" w:hAnsiTheme="minorHAnsi" w:cstheme="minorHAnsi"/>
          <w:b/>
          <w:color w:val="auto"/>
          <w:shd w:val="clear" w:color="auto" w:fill="FFFFFF"/>
        </w:rPr>
        <w:t xml:space="preserve">§ </w:t>
      </w:r>
      <w:r w:rsidR="000A6402" w:rsidRPr="00CE0FF8">
        <w:rPr>
          <w:rFonts w:asciiTheme="minorHAnsi" w:hAnsiTheme="minorHAnsi" w:cstheme="minorHAnsi"/>
          <w:b/>
          <w:color w:val="auto"/>
          <w:shd w:val="clear" w:color="auto" w:fill="FFFFFF"/>
        </w:rPr>
        <w:t>4</w:t>
      </w:r>
      <w:r w:rsidRPr="00CE0FF8">
        <w:rPr>
          <w:rFonts w:asciiTheme="minorHAnsi" w:hAnsiTheme="minorHAnsi" w:cstheme="minorHAnsi"/>
          <w:b/>
          <w:color w:val="auto"/>
          <w:shd w:val="clear" w:color="auto" w:fill="FFFFFF"/>
        </w:rPr>
        <w:t>º</w:t>
      </w:r>
      <w:r w:rsidRPr="00CE0FF8">
        <w:rPr>
          <w:rFonts w:asciiTheme="minorHAnsi" w:hAnsiTheme="minorHAnsi" w:cstheme="minorHAnsi"/>
          <w:color w:val="auto"/>
          <w:shd w:val="clear" w:color="auto" w:fill="FFFFFF"/>
        </w:rPr>
        <w:t xml:space="preserve"> </w:t>
      </w:r>
      <w:r w:rsidR="00511C6C" w:rsidRPr="00CE0FF8">
        <w:rPr>
          <w:rFonts w:asciiTheme="minorHAnsi" w:hAnsiTheme="minorHAnsi" w:cstheme="minorHAnsi"/>
          <w:color w:val="auto"/>
          <w:shd w:val="clear" w:color="auto" w:fill="FFFFFF"/>
        </w:rPr>
        <w:t xml:space="preserve">Na hipótese da </w:t>
      </w:r>
      <w:r w:rsidRPr="00CE0FF8">
        <w:rPr>
          <w:rFonts w:asciiTheme="minorHAnsi" w:hAnsiTheme="minorHAnsi" w:cstheme="minorHAnsi"/>
          <w:color w:val="auto"/>
          <w:shd w:val="clear" w:color="auto" w:fill="FFFFFF"/>
        </w:rPr>
        <w:t xml:space="preserve">conduta </w:t>
      </w:r>
      <w:r w:rsidR="00511C6C" w:rsidRPr="00CE0FF8">
        <w:rPr>
          <w:rFonts w:asciiTheme="minorHAnsi" w:hAnsiTheme="minorHAnsi" w:cstheme="minorHAnsi"/>
          <w:color w:val="auto"/>
          <w:shd w:val="clear" w:color="auto" w:fill="FFFFFF"/>
        </w:rPr>
        <w:t>do servidor</w:t>
      </w:r>
      <w:r w:rsidRPr="00CE0FF8">
        <w:rPr>
          <w:rFonts w:asciiTheme="minorHAnsi" w:hAnsiTheme="minorHAnsi" w:cstheme="minorHAnsi"/>
          <w:color w:val="auto"/>
          <w:shd w:val="clear" w:color="auto" w:fill="FFFFFF"/>
        </w:rPr>
        <w:t xml:space="preserve"> também </w:t>
      </w:r>
      <w:r w:rsidR="00511C6C" w:rsidRPr="00CE0FF8">
        <w:rPr>
          <w:rFonts w:asciiTheme="minorHAnsi" w:hAnsiTheme="minorHAnsi" w:cstheme="minorHAnsi"/>
          <w:color w:val="auto"/>
          <w:shd w:val="clear" w:color="auto" w:fill="FFFFFF"/>
        </w:rPr>
        <w:t>estar sendo</w:t>
      </w:r>
      <w:r w:rsidRPr="00CE0FF8">
        <w:rPr>
          <w:rFonts w:asciiTheme="minorHAnsi" w:hAnsiTheme="minorHAnsi" w:cstheme="minorHAnsi"/>
          <w:color w:val="auto"/>
          <w:shd w:val="clear" w:color="auto" w:fill="FFFFFF"/>
        </w:rPr>
        <w:t xml:space="preserve"> </w:t>
      </w:r>
      <w:r w:rsidR="00511C6C" w:rsidRPr="00CE0FF8">
        <w:rPr>
          <w:rFonts w:asciiTheme="minorHAnsi" w:hAnsiTheme="minorHAnsi" w:cstheme="minorHAnsi"/>
          <w:color w:val="auto"/>
          <w:shd w:val="clear" w:color="auto" w:fill="FFFFFF"/>
        </w:rPr>
        <w:t>apurada no âmbito</w:t>
      </w:r>
      <w:r w:rsidRPr="00CE0FF8">
        <w:rPr>
          <w:rFonts w:asciiTheme="minorHAnsi" w:hAnsiTheme="minorHAnsi" w:cstheme="minorHAnsi"/>
          <w:color w:val="auto"/>
          <w:shd w:val="clear" w:color="auto" w:fill="FFFFFF"/>
        </w:rPr>
        <w:t xml:space="preserve"> penal, os prazos prescricionais que deverão ser observado</w:t>
      </w:r>
      <w:r w:rsidR="00290943">
        <w:rPr>
          <w:rFonts w:asciiTheme="minorHAnsi" w:hAnsiTheme="minorHAnsi" w:cstheme="minorHAnsi"/>
          <w:color w:val="auto"/>
          <w:shd w:val="clear" w:color="auto" w:fill="FFFFFF"/>
        </w:rPr>
        <w:t>s são aqueles elencados nos art</w:t>
      </w:r>
      <w:r w:rsidRPr="00CE0FF8">
        <w:rPr>
          <w:rFonts w:asciiTheme="minorHAnsi" w:hAnsiTheme="minorHAnsi" w:cstheme="minorHAnsi"/>
          <w:color w:val="auto"/>
          <w:shd w:val="clear" w:color="auto" w:fill="FFFFFF"/>
        </w:rPr>
        <w:t xml:space="preserve">. 109 e 110 do Código Penal. </w:t>
      </w:r>
    </w:p>
    <w:p w14:paraId="69453CBB"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2037C374" w14:textId="77777777" w:rsidR="00A56DF0" w:rsidRPr="00CE0FF8" w:rsidRDefault="00A56DF0" w:rsidP="00E04926">
      <w:pPr>
        <w:pStyle w:val="Subttulo"/>
        <w:spacing w:line="276" w:lineRule="auto"/>
        <w:ind w:firstLine="0"/>
        <w:rPr>
          <w:rFonts w:asciiTheme="minorHAnsi" w:hAnsiTheme="minorHAnsi" w:cstheme="minorHAnsi"/>
        </w:rPr>
      </w:pPr>
      <w:bookmarkStart w:id="291" w:name="_Toc93656394"/>
      <w:bookmarkStart w:id="292" w:name="_Toc124930903"/>
      <w:r w:rsidRPr="00CE0FF8">
        <w:rPr>
          <w:rFonts w:asciiTheme="minorHAnsi" w:hAnsiTheme="minorHAnsi" w:cstheme="minorHAnsi"/>
        </w:rPr>
        <w:t>TÍTULO V</w:t>
      </w:r>
      <w:bookmarkEnd w:id="291"/>
      <w:bookmarkEnd w:id="292"/>
    </w:p>
    <w:p w14:paraId="1651F3BD" w14:textId="77777777" w:rsidR="00C6484A" w:rsidRPr="00CE0FF8" w:rsidRDefault="00C6484A" w:rsidP="00E04926">
      <w:pPr>
        <w:pStyle w:val="Subttulo"/>
        <w:spacing w:line="276" w:lineRule="auto"/>
        <w:ind w:firstLine="0"/>
        <w:rPr>
          <w:rFonts w:asciiTheme="minorHAnsi" w:hAnsiTheme="minorHAnsi" w:cstheme="minorHAnsi"/>
        </w:rPr>
      </w:pPr>
      <w:bookmarkStart w:id="293" w:name="_Toc93656395"/>
      <w:bookmarkStart w:id="294" w:name="_Toc124930904"/>
      <w:r w:rsidRPr="00CE0FF8">
        <w:rPr>
          <w:rFonts w:asciiTheme="minorHAnsi" w:hAnsiTheme="minorHAnsi" w:cstheme="minorHAnsi"/>
        </w:rPr>
        <w:t>PROCESSO ADMINISTRATIVO</w:t>
      </w:r>
      <w:bookmarkEnd w:id="293"/>
      <w:bookmarkEnd w:id="294"/>
    </w:p>
    <w:p w14:paraId="61004EC8" w14:textId="77777777" w:rsidR="00830E57" w:rsidRPr="00CE0FF8" w:rsidRDefault="00830E57" w:rsidP="00E04926">
      <w:pPr>
        <w:pStyle w:val="Subttulo"/>
        <w:spacing w:line="276" w:lineRule="auto"/>
        <w:ind w:firstLine="0"/>
        <w:rPr>
          <w:rFonts w:asciiTheme="minorHAnsi" w:hAnsiTheme="minorHAnsi" w:cstheme="minorHAnsi"/>
        </w:rPr>
      </w:pPr>
    </w:p>
    <w:p w14:paraId="63DB468A" w14:textId="77777777" w:rsidR="00830E57" w:rsidRPr="00CE0FF8" w:rsidRDefault="00830E57" w:rsidP="00E04926">
      <w:pPr>
        <w:pStyle w:val="Subttulo"/>
        <w:spacing w:line="276" w:lineRule="auto"/>
        <w:ind w:firstLine="0"/>
        <w:rPr>
          <w:rFonts w:asciiTheme="minorHAnsi" w:hAnsiTheme="minorHAnsi" w:cstheme="minorHAnsi"/>
        </w:rPr>
      </w:pPr>
      <w:bookmarkStart w:id="295" w:name="_Toc93656396"/>
      <w:bookmarkStart w:id="296" w:name="_Toc124930905"/>
      <w:r w:rsidRPr="00CE0FF8">
        <w:rPr>
          <w:rFonts w:asciiTheme="minorHAnsi" w:hAnsiTheme="minorHAnsi" w:cstheme="minorHAnsi"/>
        </w:rPr>
        <w:t>CAPÍTULO I</w:t>
      </w:r>
      <w:bookmarkEnd w:id="295"/>
      <w:bookmarkEnd w:id="296"/>
      <w:r w:rsidRPr="00CE0FF8">
        <w:rPr>
          <w:rFonts w:asciiTheme="minorHAnsi" w:hAnsiTheme="minorHAnsi" w:cstheme="minorHAnsi"/>
        </w:rPr>
        <w:t xml:space="preserve"> </w:t>
      </w:r>
    </w:p>
    <w:p w14:paraId="6E2E0DF2" w14:textId="77777777" w:rsidR="00830E57" w:rsidRPr="00CE0FF8" w:rsidRDefault="00830E57" w:rsidP="00E04926">
      <w:pPr>
        <w:pStyle w:val="Subttulo"/>
        <w:spacing w:line="276" w:lineRule="auto"/>
        <w:ind w:firstLine="0"/>
        <w:rPr>
          <w:rFonts w:asciiTheme="minorHAnsi" w:hAnsiTheme="minorHAnsi" w:cstheme="minorHAnsi"/>
        </w:rPr>
      </w:pPr>
      <w:bookmarkStart w:id="297" w:name="_Toc93656397"/>
      <w:bookmarkStart w:id="298" w:name="_Toc124930906"/>
      <w:r w:rsidRPr="00CE0FF8">
        <w:rPr>
          <w:rFonts w:asciiTheme="minorHAnsi" w:hAnsiTheme="minorHAnsi" w:cstheme="minorHAnsi"/>
        </w:rPr>
        <w:t>DO DIREITO DE PETIÇÃO</w:t>
      </w:r>
      <w:bookmarkEnd w:id="297"/>
      <w:bookmarkEnd w:id="298"/>
      <w:r w:rsidRPr="00CE0FF8">
        <w:rPr>
          <w:rFonts w:asciiTheme="minorHAnsi" w:hAnsiTheme="minorHAnsi" w:cstheme="minorHAnsi"/>
        </w:rPr>
        <w:t xml:space="preserve"> </w:t>
      </w:r>
    </w:p>
    <w:p w14:paraId="77D9F9BE" w14:textId="77777777" w:rsidR="00830E57" w:rsidRPr="00CE0FF8" w:rsidRDefault="00830E57" w:rsidP="00E04926">
      <w:pPr>
        <w:spacing w:line="276" w:lineRule="auto"/>
        <w:jc w:val="center"/>
        <w:textAlignment w:val="baseline"/>
        <w:rPr>
          <w:rFonts w:asciiTheme="minorHAnsi" w:eastAsia="Arial" w:hAnsiTheme="minorHAnsi" w:cstheme="minorHAnsi"/>
          <w:color w:val="000000"/>
          <w:szCs w:val="24"/>
        </w:rPr>
      </w:pPr>
    </w:p>
    <w:p w14:paraId="004EDF8B" w14:textId="55DAF44D" w:rsidR="002C571B" w:rsidRDefault="00830E57" w:rsidP="00E04926">
      <w:pPr>
        <w:pStyle w:val="Style1"/>
        <w:kinsoku w:val="0"/>
        <w:autoSpaceDE/>
        <w:adjustRightInd/>
        <w:spacing w:line="276" w:lineRule="auto"/>
        <w:jc w:val="both"/>
        <w:rPr>
          <w:rStyle w:val="CharacterStyle2"/>
          <w:rFonts w:asciiTheme="minorHAnsi" w:hAnsiTheme="minorHAnsi" w:cstheme="minorHAnsi"/>
          <w:sz w:val="24"/>
          <w:szCs w:val="24"/>
        </w:rPr>
      </w:pPr>
      <w:r w:rsidRPr="00CE0FF8">
        <w:rPr>
          <w:rFonts w:asciiTheme="minorHAnsi" w:hAnsiTheme="minorHAnsi" w:cstheme="minorHAnsi"/>
          <w:b/>
          <w:color w:val="000000"/>
          <w:sz w:val="24"/>
          <w:szCs w:val="24"/>
        </w:rPr>
        <w:t xml:space="preserve">Art. </w:t>
      </w:r>
      <w:r w:rsidR="002C571B" w:rsidRPr="00CE0FF8">
        <w:rPr>
          <w:rFonts w:asciiTheme="minorHAnsi" w:hAnsiTheme="minorHAnsi" w:cstheme="minorHAnsi"/>
          <w:b/>
          <w:color w:val="000000"/>
          <w:sz w:val="24"/>
          <w:szCs w:val="24"/>
        </w:rPr>
        <w:t>2</w:t>
      </w:r>
      <w:r w:rsidR="00511C6C" w:rsidRPr="00CE0FF8">
        <w:rPr>
          <w:rFonts w:asciiTheme="minorHAnsi" w:hAnsiTheme="minorHAnsi" w:cstheme="minorHAnsi"/>
          <w:b/>
          <w:color w:val="000000"/>
          <w:sz w:val="24"/>
          <w:szCs w:val="24"/>
        </w:rPr>
        <w:t>05</w:t>
      </w:r>
      <w:r w:rsidR="00FA2159" w:rsidRPr="00CE0FF8">
        <w:rPr>
          <w:rFonts w:asciiTheme="minorHAnsi" w:hAnsiTheme="minorHAnsi" w:cstheme="minorHAnsi"/>
          <w:b/>
          <w:color w:val="000000"/>
          <w:sz w:val="24"/>
          <w:szCs w:val="24"/>
        </w:rPr>
        <w:t>.</w:t>
      </w:r>
      <w:r w:rsidRPr="00CE0FF8">
        <w:rPr>
          <w:rFonts w:asciiTheme="minorHAnsi" w:hAnsiTheme="minorHAnsi" w:cstheme="minorHAnsi"/>
          <w:color w:val="000000"/>
          <w:sz w:val="24"/>
          <w:szCs w:val="24"/>
        </w:rPr>
        <w:t xml:space="preserve"> </w:t>
      </w:r>
      <w:r w:rsidR="002C571B" w:rsidRPr="00CE0FF8">
        <w:rPr>
          <w:rStyle w:val="CharacterStyle2"/>
          <w:rFonts w:asciiTheme="minorHAnsi" w:hAnsiTheme="minorHAnsi" w:cstheme="minorHAnsi"/>
          <w:sz w:val="24"/>
          <w:szCs w:val="24"/>
        </w:rPr>
        <w:t>É assegurado ao servidor:</w:t>
      </w:r>
    </w:p>
    <w:p w14:paraId="4BDB1D8A" w14:textId="77777777" w:rsidR="00510FD5" w:rsidRPr="00CE0FF8" w:rsidRDefault="00510FD5" w:rsidP="00E04926">
      <w:pPr>
        <w:pStyle w:val="Style1"/>
        <w:kinsoku w:val="0"/>
        <w:autoSpaceDE/>
        <w:adjustRightInd/>
        <w:spacing w:line="276" w:lineRule="auto"/>
        <w:jc w:val="both"/>
        <w:rPr>
          <w:rStyle w:val="CharacterStyle2"/>
          <w:rFonts w:asciiTheme="minorHAnsi" w:hAnsiTheme="minorHAnsi" w:cstheme="minorHAnsi"/>
          <w:sz w:val="24"/>
          <w:szCs w:val="24"/>
        </w:rPr>
      </w:pPr>
    </w:p>
    <w:p w14:paraId="4B0E37B7" w14:textId="77777777" w:rsidR="002C571B" w:rsidRPr="00CE0FF8" w:rsidRDefault="002C571B" w:rsidP="00E508B5">
      <w:pPr>
        <w:pStyle w:val="Style5"/>
        <w:numPr>
          <w:ilvl w:val="0"/>
          <w:numId w:val="32"/>
        </w:numPr>
        <w:kinsoku w:val="0"/>
        <w:autoSpaceDE/>
        <w:spacing w:line="276" w:lineRule="auto"/>
        <w:ind w:left="284" w:hanging="283"/>
        <w:jc w:val="both"/>
        <w:rPr>
          <w:rStyle w:val="CharacterStyle4"/>
          <w:rFonts w:asciiTheme="minorHAnsi" w:hAnsiTheme="minorHAnsi" w:cstheme="minorHAnsi"/>
          <w:sz w:val="24"/>
          <w:szCs w:val="24"/>
        </w:rPr>
      </w:pPr>
      <w:r w:rsidRPr="00CE0FF8">
        <w:rPr>
          <w:rStyle w:val="CharacterStyle4"/>
          <w:rFonts w:asciiTheme="minorHAnsi" w:hAnsiTheme="minorHAnsi" w:cstheme="minorHAnsi"/>
          <w:sz w:val="24"/>
          <w:szCs w:val="24"/>
        </w:rPr>
        <w:t xml:space="preserve"> </w:t>
      </w:r>
      <w:r w:rsidR="00511C6C" w:rsidRPr="00CE0FF8">
        <w:rPr>
          <w:rStyle w:val="CharacterStyle4"/>
          <w:rFonts w:asciiTheme="minorHAnsi" w:hAnsiTheme="minorHAnsi" w:cstheme="minorHAnsi"/>
          <w:sz w:val="24"/>
          <w:szCs w:val="24"/>
        </w:rPr>
        <w:t>o</w:t>
      </w:r>
      <w:r w:rsidRPr="00CE0FF8">
        <w:rPr>
          <w:rStyle w:val="CharacterStyle4"/>
          <w:rFonts w:asciiTheme="minorHAnsi" w:hAnsiTheme="minorHAnsi" w:cstheme="minorHAnsi"/>
          <w:sz w:val="24"/>
          <w:szCs w:val="24"/>
        </w:rPr>
        <w:t xml:space="preserve"> direito de requerer ou representar;</w:t>
      </w:r>
    </w:p>
    <w:p w14:paraId="7B7C4344" w14:textId="77777777" w:rsidR="002C571B" w:rsidRPr="00CE0FF8" w:rsidRDefault="00BF7BBE" w:rsidP="00E508B5">
      <w:pPr>
        <w:pStyle w:val="Style1"/>
        <w:numPr>
          <w:ilvl w:val="0"/>
          <w:numId w:val="32"/>
        </w:numPr>
        <w:kinsoku w:val="0"/>
        <w:autoSpaceDE/>
        <w:adjustRightInd/>
        <w:spacing w:line="276" w:lineRule="auto"/>
        <w:ind w:left="284" w:hanging="283"/>
        <w:jc w:val="both"/>
        <w:rPr>
          <w:rStyle w:val="CharacterStyle2"/>
          <w:rFonts w:asciiTheme="minorHAnsi" w:hAnsiTheme="minorHAnsi" w:cstheme="minorHAnsi"/>
          <w:sz w:val="24"/>
          <w:szCs w:val="24"/>
        </w:rPr>
      </w:pPr>
      <w:r w:rsidRPr="00CE0FF8">
        <w:rPr>
          <w:rStyle w:val="CharacterStyle2"/>
          <w:rFonts w:asciiTheme="minorHAnsi" w:hAnsiTheme="minorHAnsi" w:cstheme="minorHAnsi"/>
          <w:sz w:val="24"/>
          <w:szCs w:val="24"/>
        </w:rPr>
        <w:t xml:space="preserve"> </w:t>
      </w:r>
      <w:r w:rsidR="00511C6C" w:rsidRPr="00CE0FF8">
        <w:rPr>
          <w:rStyle w:val="CharacterStyle2"/>
          <w:rFonts w:asciiTheme="minorHAnsi" w:hAnsiTheme="minorHAnsi" w:cstheme="minorHAnsi"/>
          <w:sz w:val="24"/>
          <w:szCs w:val="24"/>
        </w:rPr>
        <w:t>o</w:t>
      </w:r>
      <w:r w:rsidR="002C571B" w:rsidRPr="00CE0FF8">
        <w:rPr>
          <w:rStyle w:val="CharacterStyle2"/>
          <w:rFonts w:asciiTheme="minorHAnsi" w:hAnsiTheme="minorHAnsi" w:cstheme="minorHAnsi"/>
          <w:sz w:val="24"/>
          <w:szCs w:val="24"/>
        </w:rPr>
        <w:t xml:space="preserve"> direito de pedir reconsideração, de ato ou decisão proferida em primeiro despacho conclusivo.</w:t>
      </w:r>
    </w:p>
    <w:p w14:paraId="692D7519"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p>
    <w:p w14:paraId="0FF2216B"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2C571B" w:rsidRPr="00CE0FF8">
        <w:rPr>
          <w:rFonts w:asciiTheme="minorHAnsi" w:eastAsia="Times New Roman" w:hAnsiTheme="minorHAnsi" w:cstheme="minorHAnsi"/>
          <w:b/>
          <w:color w:val="000000"/>
          <w:szCs w:val="24"/>
        </w:rPr>
        <w:t>2</w:t>
      </w:r>
      <w:r w:rsidR="00511C6C" w:rsidRPr="00CE0FF8">
        <w:rPr>
          <w:rFonts w:asciiTheme="minorHAnsi" w:eastAsia="Times New Roman" w:hAnsiTheme="minorHAnsi" w:cstheme="minorHAnsi"/>
          <w:b/>
          <w:color w:val="000000"/>
          <w:szCs w:val="24"/>
        </w:rPr>
        <w:t>06</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requerimento será dirigido à autoridade competente para decidi-lo e encaminhado por intermédio daquela a que estiver dire</w:t>
      </w:r>
      <w:r w:rsidRPr="00CE0FF8">
        <w:rPr>
          <w:rFonts w:asciiTheme="minorHAnsi" w:eastAsia="Times New Roman" w:hAnsiTheme="minorHAnsi" w:cstheme="minorHAnsi"/>
          <w:color w:val="000000"/>
          <w:szCs w:val="24"/>
        </w:rPr>
        <w:softHyphen/>
        <w:t>tamente subordinado o requerente.</w:t>
      </w:r>
    </w:p>
    <w:p w14:paraId="56F8B779"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p>
    <w:p w14:paraId="1EA3803D"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2C571B" w:rsidRPr="00CE0FF8">
        <w:rPr>
          <w:rFonts w:asciiTheme="minorHAnsi" w:eastAsia="Times New Roman" w:hAnsiTheme="minorHAnsi" w:cstheme="minorHAnsi"/>
          <w:b/>
          <w:color w:val="000000"/>
          <w:szCs w:val="24"/>
        </w:rPr>
        <w:t>2</w:t>
      </w:r>
      <w:r w:rsidR="00511C6C" w:rsidRPr="00CE0FF8">
        <w:rPr>
          <w:rFonts w:asciiTheme="minorHAnsi" w:eastAsia="Times New Roman" w:hAnsiTheme="minorHAnsi" w:cstheme="minorHAnsi"/>
          <w:b/>
          <w:color w:val="000000"/>
          <w:szCs w:val="24"/>
        </w:rPr>
        <w:t>07</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Quando se tratar de pedido de reconsideração, o reque</w:t>
      </w:r>
      <w:r w:rsidRPr="00CE0FF8">
        <w:rPr>
          <w:rFonts w:asciiTheme="minorHAnsi" w:eastAsia="Times New Roman" w:hAnsiTheme="minorHAnsi" w:cstheme="minorHAnsi"/>
          <w:color w:val="000000"/>
          <w:szCs w:val="24"/>
        </w:rPr>
        <w:softHyphen/>
        <w:t xml:space="preserve">rimento será dirigido </w:t>
      </w:r>
      <w:r w:rsidR="00D028F3" w:rsidRPr="00CE0FF8">
        <w:rPr>
          <w:rFonts w:asciiTheme="minorHAnsi" w:eastAsia="Times New Roman" w:hAnsiTheme="minorHAnsi" w:cstheme="minorHAnsi"/>
          <w:color w:val="000000"/>
          <w:szCs w:val="24"/>
        </w:rPr>
        <w:t>à</w:t>
      </w:r>
      <w:r w:rsidRPr="00CE0FF8">
        <w:rPr>
          <w:rFonts w:asciiTheme="minorHAnsi" w:eastAsia="Times New Roman" w:hAnsiTheme="minorHAnsi" w:cstheme="minorHAnsi"/>
          <w:color w:val="000000"/>
          <w:szCs w:val="24"/>
        </w:rPr>
        <w:t xml:space="preserve"> autoridade </w:t>
      </w:r>
      <w:r w:rsidRPr="00CE0FF8">
        <w:rPr>
          <w:rFonts w:asciiTheme="minorHAnsi" w:eastAsia="Times New Roman" w:hAnsiTheme="minorHAnsi" w:cstheme="minorHAnsi"/>
          <w:szCs w:val="24"/>
        </w:rPr>
        <w:t xml:space="preserve">que </w:t>
      </w:r>
      <w:r w:rsidR="000A6402" w:rsidRPr="00CE0FF8">
        <w:rPr>
          <w:rFonts w:asciiTheme="minorHAnsi" w:eastAsia="Times New Roman" w:hAnsiTheme="minorHAnsi" w:cstheme="minorHAnsi"/>
          <w:szCs w:val="24"/>
        </w:rPr>
        <w:t>proferiu</w:t>
      </w:r>
      <w:r w:rsidRPr="00CE0FF8">
        <w:rPr>
          <w:rFonts w:asciiTheme="minorHAnsi" w:eastAsia="Times New Roman" w:hAnsiTheme="minorHAnsi" w:cstheme="minorHAnsi"/>
          <w:szCs w:val="24"/>
        </w:rPr>
        <w:t xml:space="preserve"> a primeira decisão,</w:t>
      </w:r>
      <w:r w:rsidRPr="00CE0FF8">
        <w:rPr>
          <w:rFonts w:asciiTheme="minorHAnsi" w:eastAsia="Times New Roman" w:hAnsiTheme="minorHAnsi" w:cstheme="minorHAnsi"/>
          <w:color w:val="000000"/>
          <w:szCs w:val="24"/>
        </w:rPr>
        <w:t xml:space="preserve"> não podendo ser renovado.</w:t>
      </w:r>
    </w:p>
    <w:p w14:paraId="017B717E"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p>
    <w:p w14:paraId="77BD8D44"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2C571B" w:rsidRPr="00CE0FF8">
        <w:rPr>
          <w:rFonts w:asciiTheme="minorHAnsi" w:eastAsia="Times New Roman" w:hAnsiTheme="minorHAnsi" w:cstheme="minorHAnsi"/>
          <w:b/>
          <w:color w:val="000000"/>
          <w:szCs w:val="24"/>
        </w:rPr>
        <w:t>2</w:t>
      </w:r>
      <w:r w:rsidR="00511C6C" w:rsidRPr="00CE0FF8">
        <w:rPr>
          <w:rFonts w:asciiTheme="minorHAnsi" w:eastAsia="Times New Roman" w:hAnsiTheme="minorHAnsi" w:cstheme="minorHAnsi"/>
          <w:b/>
          <w:color w:val="000000"/>
          <w:szCs w:val="24"/>
        </w:rPr>
        <w:t>08</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requerimento e o pedido de reconsideração de que tratam </w:t>
      </w:r>
      <w:r w:rsidRPr="00CE0FF8">
        <w:rPr>
          <w:rFonts w:asciiTheme="minorHAnsi" w:eastAsia="Bookman Old Style" w:hAnsiTheme="minorHAnsi" w:cstheme="minorHAnsi"/>
          <w:color w:val="000000"/>
          <w:szCs w:val="24"/>
        </w:rPr>
        <w:t xml:space="preserve">os </w:t>
      </w:r>
      <w:r w:rsidR="00511C6C" w:rsidRPr="00CE0FF8">
        <w:rPr>
          <w:rFonts w:asciiTheme="minorHAnsi" w:eastAsia="Times New Roman" w:hAnsiTheme="minorHAnsi" w:cstheme="minorHAnsi"/>
          <w:color w:val="000000"/>
          <w:szCs w:val="24"/>
        </w:rPr>
        <w:t>a</w:t>
      </w:r>
      <w:r w:rsidR="00B4299A" w:rsidRPr="00CE0FF8">
        <w:rPr>
          <w:rFonts w:asciiTheme="minorHAnsi" w:eastAsia="Times New Roman" w:hAnsiTheme="minorHAnsi" w:cstheme="minorHAnsi"/>
          <w:color w:val="000000"/>
          <w:szCs w:val="24"/>
        </w:rPr>
        <w:t>rtigo</w:t>
      </w:r>
      <w:r w:rsidRPr="00CE0FF8">
        <w:rPr>
          <w:rFonts w:asciiTheme="minorHAnsi" w:eastAsia="Times New Roman" w:hAnsiTheme="minorHAnsi" w:cstheme="minorHAnsi"/>
          <w:color w:val="000000"/>
          <w:szCs w:val="24"/>
        </w:rPr>
        <w:t xml:space="preserve">s anteriores deverão ser despachados no prazo de </w:t>
      </w:r>
      <w:r w:rsidR="00BF7BBE" w:rsidRPr="00CE0FF8">
        <w:rPr>
          <w:rFonts w:asciiTheme="minorHAnsi" w:eastAsia="Times New Roman" w:hAnsiTheme="minorHAnsi" w:cstheme="minorHAnsi"/>
          <w:color w:val="000000"/>
          <w:szCs w:val="24"/>
        </w:rPr>
        <w:t>0</w:t>
      </w:r>
      <w:r w:rsidRPr="00CE0FF8">
        <w:rPr>
          <w:rFonts w:asciiTheme="minorHAnsi" w:eastAsia="Times New Roman" w:hAnsiTheme="minorHAnsi" w:cstheme="minorHAnsi"/>
          <w:color w:val="000000"/>
          <w:szCs w:val="24"/>
        </w:rPr>
        <w:t>5 (cinco) dias</w:t>
      </w:r>
      <w:r w:rsidR="00251406"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 xml:space="preserve"> e decididos dentro de </w:t>
      </w:r>
      <w:r w:rsidR="006463BB" w:rsidRPr="00CE0FF8">
        <w:rPr>
          <w:rFonts w:asciiTheme="minorHAnsi" w:eastAsia="Times New Roman" w:hAnsiTheme="minorHAnsi" w:cstheme="minorHAnsi"/>
          <w:color w:val="000000"/>
          <w:szCs w:val="24"/>
        </w:rPr>
        <w:t>15</w:t>
      </w:r>
      <w:r w:rsidRPr="00CE0FF8">
        <w:rPr>
          <w:rFonts w:asciiTheme="minorHAnsi" w:eastAsia="Times New Roman" w:hAnsiTheme="minorHAnsi" w:cstheme="minorHAnsi"/>
          <w:color w:val="000000"/>
          <w:szCs w:val="24"/>
        </w:rPr>
        <w:t xml:space="preserve"> (</w:t>
      </w:r>
      <w:r w:rsidR="006463BB" w:rsidRPr="00CE0FF8">
        <w:rPr>
          <w:rFonts w:asciiTheme="minorHAnsi" w:eastAsia="Times New Roman" w:hAnsiTheme="minorHAnsi" w:cstheme="minorHAnsi"/>
          <w:color w:val="000000"/>
          <w:szCs w:val="24"/>
        </w:rPr>
        <w:t>quinze</w:t>
      </w:r>
      <w:r w:rsidRPr="00CE0FF8">
        <w:rPr>
          <w:rFonts w:asciiTheme="minorHAnsi" w:eastAsia="Times New Roman" w:hAnsiTheme="minorHAnsi" w:cstheme="minorHAnsi"/>
          <w:color w:val="000000"/>
          <w:szCs w:val="24"/>
        </w:rPr>
        <w:t>) dias</w:t>
      </w:r>
      <w:r w:rsidR="002C571B" w:rsidRPr="00CE0FF8">
        <w:rPr>
          <w:rFonts w:asciiTheme="minorHAnsi" w:eastAsia="Times New Roman" w:hAnsiTheme="minorHAnsi" w:cstheme="minorHAnsi"/>
          <w:color w:val="000000"/>
          <w:szCs w:val="24"/>
        </w:rPr>
        <w:t>, contados da data do seu recebimento, sendo improrrogáveis</w:t>
      </w:r>
      <w:r w:rsidRPr="00CE0FF8">
        <w:rPr>
          <w:rFonts w:asciiTheme="minorHAnsi" w:eastAsia="Times New Roman" w:hAnsiTheme="minorHAnsi" w:cstheme="minorHAnsi"/>
          <w:color w:val="000000"/>
          <w:szCs w:val="24"/>
        </w:rPr>
        <w:t>.</w:t>
      </w:r>
    </w:p>
    <w:p w14:paraId="3DE16722"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p>
    <w:p w14:paraId="0B3E6B48"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Art. 2</w:t>
      </w:r>
      <w:r w:rsidR="00511C6C" w:rsidRPr="00CE0FF8">
        <w:rPr>
          <w:rFonts w:asciiTheme="minorHAnsi" w:eastAsia="Times New Roman" w:hAnsiTheme="minorHAnsi" w:cstheme="minorHAnsi"/>
          <w:b/>
          <w:color w:val="000000"/>
          <w:szCs w:val="24"/>
        </w:rPr>
        <w:t>09</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Caberá recurso:</w:t>
      </w:r>
    </w:p>
    <w:p w14:paraId="74A65A28" w14:textId="77777777" w:rsidR="00A3761D" w:rsidRPr="00CE0FF8" w:rsidRDefault="00A3761D" w:rsidP="00E04926">
      <w:pPr>
        <w:spacing w:line="276" w:lineRule="auto"/>
        <w:jc w:val="both"/>
        <w:textAlignment w:val="baseline"/>
        <w:rPr>
          <w:rFonts w:asciiTheme="minorHAnsi" w:eastAsia="Times New Roman" w:hAnsiTheme="minorHAnsi" w:cstheme="minorHAnsi"/>
          <w:color w:val="000000"/>
          <w:szCs w:val="24"/>
        </w:rPr>
      </w:pPr>
    </w:p>
    <w:p w14:paraId="2CDDA8CB" w14:textId="77777777" w:rsidR="00830E57" w:rsidRPr="00CE0FF8" w:rsidRDefault="00511C6C" w:rsidP="00E508B5">
      <w:pPr>
        <w:numPr>
          <w:ilvl w:val="0"/>
          <w:numId w:val="33"/>
        </w:numPr>
        <w:tabs>
          <w:tab w:val="left" w:pos="284"/>
          <w:tab w:val="left" w:pos="567"/>
        </w:tabs>
        <w:spacing w:line="276" w:lineRule="auto"/>
        <w:ind w:left="142" w:hanging="142"/>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d</w:t>
      </w:r>
      <w:r w:rsidR="00830E57" w:rsidRPr="00CE0FF8">
        <w:rPr>
          <w:rFonts w:asciiTheme="minorHAnsi" w:eastAsia="Times New Roman" w:hAnsiTheme="minorHAnsi" w:cstheme="minorHAnsi"/>
          <w:color w:val="000000"/>
          <w:szCs w:val="24"/>
        </w:rPr>
        <w:t>o indeferimento do pedido de reconsideração;</w:t>
      </w:r>
    </w:p>
    <w:p w14:paraId="4EA13BC0" w14:textId="77777777" w:rsidR="00830E57" w:rsidRPr="00CE0FF8" w:rsidRDefault="00511C6C" w:rsidP="00E508B5">
      <w:pPr>
        <w:numPr>
          <w:ilvl w:val="0"/>
          <w:numId w:val="33"/>
        </w:numPr>
        <w:tabs>
          <w:tab w:val="left" w:pos="284"/>
          <w:tab w:val="left" w:pos="567"/>
        </w:tabs>
        <w:spacing w:line="276" w:lineRule="auto"/>
        <w:ind w:left="142" w:hanging="142"/>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d</w:t>
      </w:r>
      <w:r w:rsidR="00830E57" w:rsidRPr="00CE0FF8">
        <w:rPr>
          <w:rFonts w:asciiTheme="minorHAnsi" w:eastAsia="Times New Roman" w:hAnsiTheme="minorHAnsi" w:cstheme="minorHAnsi"/>
          <w:color w:val="000000"/>
          <w:szCs w:val="24"/>
        </w:rPr>
        <w:t>as decisões sobre os recursos sucessivamente interpostos.</w:t>
      </w:r>
    </w:p>
    <w:p w14:paraId="1A7E23F2"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p>
    <w:p w14:paraId="7435C3AB" w14:textId="77777777" w:rsidR="00830E57" w:rsidRPr="00CE0FF8" w:rsidRDefault="000A6402" w:rsidP="00E04926">
      <w:pPr>
        <w:tabs>
          <w:tab w:val="left" w:pos="709"/>
          <w:tab w:val="left" w:pos="851"/>
          <w:tab w:val="left" w:pos="993"/>
        </w:tabs>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Parágrafo único -</w:t>
      </w:r>
      <w:r w:rsidR="00830E57" w:rsidRPr="00CE0FF8">
        <w:rPr>
          <w:rFonts w:asciiTheme="minorHAnsi" w:eastAsia="Times New Roman" w:hAnsiTheme="minorHAnsi" w:cstheme="minorHAnsi"/>
          <w:color w:val="000000"/>
          <w:szCs w:val="24"/>
        </w:rPr>
        <w:t xml:space="preserve"> O recurso será dirigido à autoridade imediatamente superior a que tiver expedido o ato ou proferido a decisão e, sucessiva</w:t>
      </w:r>
      <w:r w:rsidR="00830E57" w:rsidRPr="00CE0FF8">
        <w:rPr>
          <w:rFonts w:asciiTheme="minorHAnsi" w:eastAsia="Times New Roman" w:hAnsiTheme="minorHAnsi" w:cstheme="minorHAnsi"/>
          <w:color w:val="000000"/>
          <w:szCs w:val="24"/>
        </w:rPr>
        <w:softHyphen/>
        <w:t>mente em escala ascendente, às demais autoridades, esgotando-se a ins</w:t>
      </w:r>
      <w:r w:rsidR="00830E57" w:rsidRPr="00CE0FF8">
        <w:rPr>
          <w:rFonts w:asciiTheme="minorHAnsi" w:eastAsia="Times New Roman" w:hAnsiTheme="minorHAnsi" w:cstheme="minorHAnsi"/>
          <w:color w:val="000000"/>
          <w:szCs w:val="24"/>
        </w:rPr>
        <w:softHyphen/>
        <w:t>tância com a decisão proferida pelo Prefeito Municipal.</w:t>
      </w:r>
    </w:p>
    <w:p w14:paraId="4DA05F45"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p>
    <w:p w14:paraId="1C73C67D" w14:textId="77777777" w:rsidR="00830E57" w:rsidRPr="00CE0FF8" w:rsidRDefault="00830E57" w:rsidP="00E04926">
      <w:pPr>
        <w:spacing w:line="276" w:lineRule="auto"/>
        <w:jc w:val="both"/>
        <w:textAlignment w:val="baseline"/>
        <w:rPr>
          <w:rFonts w:asciiTheme="minorHAnsi" w:eastAsia="Times New Roman" w:hAnsiTheme="minorHAnsi" w:cstheme="minorHAnsi"/>
          <w:color w:val="FF0000"/>
          <w:szCs w:val="24"/>
        </w:rPr>
      </w:pPr>
      <w:r w:rsidRPr="00CE0FF8">
        <w:rPr>
          <w:rFonts w:asciiTheme="minorHAnsi" w:eastAsia="Times New Roman" w:hAnsiTheme="minorHAnsi" w:cstheme="minorHAnsi"/>
          <w:b/>
          <w:color w:val="000000"/>
          <w:szCs w:val="24"/>
        </w:rPr>
        <w:t>Art. 2</w:t>
      </w:r>
      <w:r w:rsidR="00E614A5" w:rsidRPr="00CE0FF8">
        <w:rPr>
          <w:rFonts w:asciiTheme="minorHAnsi" w:eastAsia="Times New Roman" w:hAnsiTheme="minorHAnsi" w:cstheme="minorHAnsi"/>
          <w:b/>
          <w:color w:val="000000"/>
          <w:szCs w:val="24"/>
        </w:rPr>
        <w:t>10</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pedido de reconsideração e o recurso não t</w:t>
      </w:r>
      <w:r w:rsidR="00DD5FF6" w:rsidRPr="00CE0FF8">
        <w:rPr>
          <w:rFonts w:asciiTheme="minorHAnsi" w:eastAsia="Times New Roman" w:hAnsiTheme="minorHAnsi" w:cstheme="minorHAnsi"/>
          <w:color w:val="000000"/>
          <w:szCs w:val="24"/>
        </w:rPr>
        <w:t>ê</w:t>
      </w:r>
      <w:r w:rsidRPr="00CE0FF8">
        <w:rPr>
          <w:rFonts w:asciiTheme="minorHAnsi" w:eastAsia="Times New Roman" w:hAnsiTheme="minorHAnsi" w:cstheme="minorHAnsi"/>
          <w:color w:val="000000"/>
          <w:szCs w:val="24"/>
        </w:rPr>
        <w:t xml:space="preserve">m efeito suspensivo, </w:t>
      </w:r>
      <w:r w:rsidR="000A6402" w:rsidRPr="00CE0FF8">
        <w:rPr>
          <w:rFonts w:asciiTheme="minorHAnsi" w:eastAsia="Times New Roman" w:hAnsiTheme="minorHAnsi" w:cstheme="minorHAnsi"/>
          <w:color w:val="000000"/>
          <w:szCs w:val="24"/>
        </w:rPr>
        <w:t>que caso</w:t>
      </w:r>
      <w:r w:rsidRPr="00CE0FF8">
        <w:rPr>
          <w:rFonts w:asciiTheme="minorHAnsi" w:eastAsia="Times New Roman" w:hAnsiTheme="minorHAnsi" w:cstheme="minorHAnsi"/>
          <w:color w:val="000000"/>
          <w:szCs w:val="24"/>
        </w:rPr>
        <w:t xml:space="preserve"> provido</w:t>
      </w:r>
      <w:r w:rsidR="000A6402" w:rsidRPr="00CE0FF8">
        <w:rPr>
          <w:rFonts w:asciiTheme="minorHAnsi" w:eastAsia="Times New Roman" w:hAnsiTheme="minorHAnsi" w:cstheme="minorHAnsi"/>
          <w:color w:val="000000"/>
          <w:szCs w:val="24"/>
        </w:rPr>
        <w:t>s retroagirão</w:t>
      </w:r>
      <w:r w:rsidRPr="00CE0FF8">
        <w:rPr>
          <w:rFonts w:asciiTheme="minorHAnsi" w:eastAsia="Times New Roman" w:hAnsiTheme="minorHAnsi" w:cstheme="minorHAnsi"/>
          <w:color w:val="000000"/>
          <w:szCs w:val="24"/>
        </w:rPr>
        <w:t>, nos efeitos, a data do ato impugnado.</w:t>
      </w:r>
      <w:r w:rsidR="00251406" w:rsidRPr="00CE0FF8">
        <w:rPr>
          <w:rFonts w:asciiTheme="minorHAnsi" w:eastAsia="Times New Roman" w:hAnsiTheme="minorHAnsi" w:cstheme="minorHAnsi"/>
          <w:color w:val="000000"/>
          <w:szCs w:val="24"/>
        </w:rPr>
        <w:t xml:space="preserve"> </w:t>
      </w:r>
    </w:p>
    <w:p w14:paraId="20927CE2" w14:textId="77777777" w:rsidR="003C04C3" w:rsidRPr="00CE0FF8" w:rsidRDefault="003C04C3" w:rsidP="00E04926">
      <w:pPr>
        <w:spacing w:line="276" w:lineRule="auto"/>
        <w:jc w:val="both"/>
        <w:textAlignment w:val="baseline"/>
        <w:rPr>
          <w:rFonts w:asciiTheme="minorHAnsi" w:eastAsia="Times New Roman" w:hAnsiTheme="minorHAnsi" w:cstheme="minorHAnsi"/>
          <w:color w:val="000000"/>
          <w:szCs w:val="24"/>
        </w:rPr>
      </w:pPr>
    </w:p>
    <w:p w14:paraId="2ECDAAEA" w14:textId="77777777" w:rsidR="003C04C3" w:rsidRPr="00CE0FF8" w:rsidRDefault="003C04C3" w:rsidP="00E04926">
      <w:pPr>
        <w:spacing w:line="276" w:lineRule="auto"/>
        <w:jc w:val="both"/>
        <w:rPr>
          <w:rFonts w:asciiTheme="minorHAnsi" w:eastAsia="MS Gothic" w:hAnsiTheme="minorHAnsi" w:cstheme="minorHAnsi"/>
          <w:szCs w:val="24"/>
          <w:lang w:eastAsia="ja-JP"/>
        </w:rPr>
      </w:pPr>
      <w:r w:rsidRPr="00CE0FF8">
        <w:rPr>
          <w:rFonts w:asciiTheme="minorHAnsi" w:eastAsia="MS Gothic" w:hAnsiTheme="minorHAnsi" w:cstheme="minorHAnsi"/>
          <w:b/>
          <w:szCs w:val="24"/>
          <w:lang w:eastAsia="ja-JP"/>
        </w:rPr>
        <w:t>Art. 2</w:t>
      </w:r>
      <w:r w:rsidR="00E614A5" w:rsidRPr="00CE0FF8">
        <w:rPr>
          <w:rFonts w:asciiTheme="minorHAnsi" w:eastAsia="MS Gothic" w:hAnsiTheme="minorHAnsi" w:cstheme="minorHAnsi"/>
          <w:b/>
          <w:szCs w:val="24"/>
          <w:lang w:eastAsia="ja-JP"/>
        </w:rPr>
        <w:t>11</w:t>
      </w:r>
      <w:r w:rsidR="00FA2159" w:rsidRPr="00CE0FF8">
        <w:rPr>
          <w:rFonts w:asciiTheme="minorHAnsi" w:eastAsia="MS Gothic" w:hAnsiTheme="minorHAnsi" w:cstheme="minorHAnsi"/>
          <w:b/>
          <w:szCs w:val="24"/>
          <w:lang w:eastAsia="ja-JP"/>
        </w:rPr>
        <w:t>.</w:t>
      </w:r>
      <w:r w:rsidRPr="00CE0FF8">
        <w:rPr>
          <w:rFonts w:asciiTheme="minorHAnsi" w:eastAsia="MS Gothic" w:hAnsiTheme="minorHAnsi" w:cstheme="minorHAnsi"/>
          <w:szCs w:val="24"/>
          <w:lang w:eastAsia="ja-JP"/>
        </w:rPr>
        <w:t xml:space="preserve"> O prazo para interposição de pedido de reconsideração ou de recurso é de 15</w:t>
      </w:r>
      <w:r w:rsidR="00BF7BBE" w:rsidRPr="00CE0FF8">
        <w:rPr>
          <w:rFonts w:asciiTheme="minorHAnsi" w:eastAsia="MS Gothic" w:hAnsiTheme="minorHAnsi" w:cstheme="minorHAnsi"/>
          <w:szCs w:val="24"/>
          <w:lang w:eastAsia="ja-JP"/>
        </w:rPr>
        <w:t xml:space="preserve"> </w:t>
      </w:r>
      <w:r w:rsidRPr="00CE0FF8">
        <w:rPr>
          <w:rFonts w:asciiTheme="minorHAnsi" w:eastAsia="MS Gothic" w:hAnsiTheme="minorHAnsi" w:cstheme="minorHAnsi"/>
          <w:szCs w:val="24"/>
          <w:lang w:eastAsia="ja-JP"/>
        </w:rPr>
        <w:t>(quinze) dias, a contar da publicação ou da ciência, pelo interessado, da decisão recorrida.</w:t>
      </w:r>
    </w:p>
    <w:p w14:paraId="2322B16B"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p>
    <w:p w14:paraId="04FD2A9E" w14:textId="3AD181A7" w:rsidR="00830E57" w:rsidRDefault="00830E57"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Art. 2</w:t>
      </w:r>
      <w:r w:rsidR="00E614A5" w:rsidRPr="00CE0FF8">
        <w:rPr>
          <w:rFonts w:asciiTheme="minorHAnsi" w:eastAsia="Times New Roman" w:hAnsiTheme="minorHAnsi" w:cstheme="minorHAnsi"/>
          <w:b/>
          <w:color w:val="000000"/>
          <w:szCs w:val="24"/>
        </w:rPr>
        <w:t>12</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direito de pleitear na esfera administrativa prescreverá:</w:t>
      </w:r>
    </w:p>
    <w:p w14:paraId="1267BFD5" w14:textId="77777777" w:rsidR="00510FD5" w:rsidRPr="00CE0FF8" w:rsidRDefault="00510FD5" w:rsidP="00E04926">
      <w:pPr>
        <w:spacing w:line="276" w:lineRule="auto"/>
        <w:jc w:val="both"/>
        <w:textAlignment w:val="baseline"/>
        <w:rPr>
          <w:rFonts w:asciiTheme="minorHAnsi" w:eastAsia="Times New Roman" w:hAnsiTheme="minorHAnsi" w:cstheme="minorHAnsi"/>
          <w:color w:val="000000"/>
          <w:szCs w:val="24"/>
        </w:rPr>
      </w:pPr>
    </w:p>
    <w:p w14:paraId="08EE4036" w14:textId="77777777" w:rsidR="00830E57" w:rsidRPr="00CE0FF8" w:rsidRDefault="00D6058A" w:rsidP="00E508B5">
      <w:pPr>
        <w:numPr>
          <w:ilvl w:val="0"/>
          <w:numId w:val="34"/>
        </w:numPr>
        <w:tabs>
          <w:tab w:val="left" w:pos="284"/>
          <w:tab w:val="left" w:pos="709"/>
        </w:tabs>
        <w:spacing w:line="276" w:lineRule="auto"/>
        <w:ind w:left="284" w:hanging="284"/>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e</w:t>
      </w:r>
      <w:r w:rsidR="00830E57" w:rsidRPr="00CE0FF8">
        <w:rPr>
          <w:rFonts w:asciiTheme="minorHAnsi" w:eastAsia="Times New Roman" w:hAnsiTheme="minorHAnsi" w:cstheme="minorHAnsi"/>
          <w:color w:val="000000"/>
          <w:szCs w:val="24"/>
        </w:rPr>
        <w:t xml:space="preserve">m </w:t>
      </w:r>
      <w:r w:rsidR="00BF7BBE" w:rsidRPr="00CE0FF8">
        <w:rPr>
          <w:rFonts w:asciiTheme="minorHAnsi" w:eastAsia="Times New Roman" w:hAnsiTheme="minorHAnsi" w:cstheme="minorHAnsi"/>
          <w:color w:val="000000"/>
          <w:szCs w:val="24"/>
        </w:rPr>
        <w:t>0</w:t>
      </w:r>
      <w:r w:rsidR="006463BB" w:rsidRPr="00CE0FF8">
        <w:rPr>
          <w:rFonts w:asciiTheme="minorHAnsi" w:eastAsia="Times New Roman" w:hAnsiTheme="minorHAnsi" w:cstheme="minorHAnsi"/>
          <w:color w:val="000000"/>
          <w:szCs w:val="24"/>
        </w:rPr>
        <w:t>2</w:t>
      </w:r>
      <w:r w:rsidR="00830E57" w:rsidRPr="00CE0FF8">
        <w:rPr>
          <w:rFonts w:asciiTheme="minorHAnsi" w:eastAsia="Times New Roman" w:hAnsiTheme="minorHAnsi" w:cstheme="minorHAnsi"/>
          <w:color w:val="000000"/>
          <w:szCs w:val="24"/>
        </w:rPr>
        <w:t xml:space="preserve"> (</w:t>
      </w:r>
      <w:r w:rsidR="006463BB" w:rsidRPr="00CE0FF8">
        <w:rPr>
          <w:rFonts w:asciiTheme="minorHAnsi" w:eastAsia="Times New Roman" w:hAnsiTheme="minorHAnsi" w:cstheme="minorHAnsi"/>
          <w:color w:val="000000"/>
          <w:szCs w:val="24"/>
        </w:rPr>
        <w:t>dois</w:t>
      </w:r>
      <w:r w:rsidR="00830E57" w:rsidRPr="00CE0FF8">
        <w:rPr>
          <w:rFonts w:asciiTheme="minorHAnsi" w:eastAsia="Times New Roman" w:hAnsiTheme="minorHAnsi" w:cstheme="minorHAnsi"/>
          <w:color w:val="000000"/>
          <w:szCs w:val="24"/>
        </w:rPr>
        <w:t xml:space="preserve">) anos, quanto aos atos de que decorreram demissão, </w:t>
      </w:r>
      <w:r w:rsidR="00830E57" w:rsidRPr="00CE0FF8">
        <w:rPr>
          <w:rFonts w:asciiTheme="minorHAnsi" w:eastAsia="Times New Roman" w:hAnsiTheme="minorHAnsi" w:cstheme="minorHAnsi"/>
          <w:szCs w:val="24"/>
        </w:rPr>
        <w:t>cassação de aposentadoria</w:t>
      </w:r>
      <w:r w:rsidR="000A6402" w:rsidRPr="00CE0FF8">
        <w:rPr>
          <w:rFonts w:asciiTheme="minorHAnsi" w:eastAsia="Times New Roman" w:hAnsiTheme="minorHAnsi" w:cstheme="minorHAnsi"/>
          <w:szCs w:val="24"/>
        </w:rPr>
        <w:t xml:space="preserve"> </w:t>
      </w:r>
      <w:r w:rsidR="00830E57" w:rsidRPr="00CE0FF8">
        <w:rPr>
          <w:rFonts w:asciiTheme="minorHAnsi" w:eastAsia="Times New Roman" w:hAnsiTheme="minorHAnsi" w:cstheme="minorHAnsi"/>
          <w:color w:val="000000"/>
          <w:szCs w:val="24"/>
        </w:rPr>
        <w:t xml:space="preserve"> ou disponibilidade;</w:t>
      </w:r>
    </w:p>
    <w:p w14:paraId="37220C71" w14:textId="77777777" w:rsidR="00830E57" w:rsidRPr="00CE0FF8" w:rsidRDefault="00D6058A" w:rsidP="00E508B5">
      <w:pPr>
        <w:numPr>
          <w:ilvl w:val="0"/>
          <w:numId w:val="34"/>
        </w:numPr>
        <w:tabs>
          <w:tab w:val="left" w:pos="284"/>
          <w:tab w:val="left" w:pos="709"/>
          <w:tab w:val="left" w:pos="1224"/>
        </w:tabs>
        <w:spacing w:line="276" w:lineRule="auto"/>
        <w:ind w:left="426" w:hanging="426"/>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e</w:t>
      </w:r>
      <w:r w:rsidR="00830E57" w:rsidRPr="00CE0FF8">
        <w:rPr>
          <w:rFonts w:asciiTheme="minorHAnsi" w:eastAsia="Times New Roman" w:hAnsiTheme="minorHAnsi" w:cstheme="minorHAnsi"/>
          <w:color w:val="000000"/>
          <w:szCs w:val="24"/>
        </w:rPr>
        <w:t>m 120 (cento e vinte) dias, nos demais casos.</w:t>
      </w:r>
    </w:p>
    <w:p w14:paraId="30442710" w14:textId="77777777" w:rsidR="00830E57" w:rsidRPr="00CE0FF8" w:rsidRDefault="00830E57" w:rsidP="00E04926">
      <w:pPr>
        <w:tabs>
          <w:tab w:val="left" w:pos="1224"/>
        </w:tabs>
        <w:spacing w:line="276" w:lineRule="auto"/>
        <w:jc w:val="both"/>
        <w:textAlignment w:val="baseline"/>
        <w:rPr>
          <w:rFonts w:asciiTheme="minorHAnsi" w:eastAsia="Times New Roman" w:hAnsiTheme="minorHAnsi" w:cstheme="minorHAnsi"/>
          <w:color w:val="000000"/>
          <w:szCs w:val="24"/>
        </w:rPr>
      </w:pPr>
    </w:p>
    <w:p w14:paraId="419B6CC0"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Art. 2</w:t>
      </w:r>
      <w:r w:rsidR="00E614A5" w:rsidRPr="00CE0FF8">
        <w:rPr>
          <w:rFonts w:asciiTheme="minorHAnsi" w:eastAsia="Times New Roman" w:hAnsiTheme="minorHAnsi" w:cstheme="minorHAnsi"/>
          <w:b/>
          <w:color w:val="000000"/>
          <w:szCs w:val="24"/>
        </w:rPr>
        <w:t>13</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prazo de prescrição contar-se-á da data da publicação oficial do ato impugnado ou, quando este for de natureza reservada, da data de ciência do interessado.</w:t>
      </w:r>
    </w:p>
    <w:p w14:paraId="02A7D6B9"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p>
    <w:p w14:paraId="7BE529EE" w14:textId="77777777" w:rsidR="00830E57" w:rsidRPr="00CE0FF8" w:rsidRDefault="00830E57"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Art. 2</w:t>
      </w:r>
      <w:r w:rsidR="00E614A5" w:rsidRPr="00CE0FF8">
        <w:rPr>
          <w:rFonts w:asciiTheme="minorHAnsi" w:eastAsia="Times New Roman" w:hAnsiTheme="minorHAnsi" w:cstheme="minorHAnsi"/>
          <w:b/>
          <w:color w:val="000000"/>
          <w:szCs w:val="24"/>
        </w:rPr>
        <w:t>14</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Em relação ao abandono de cargo, a prescrição começa a correr no 31º (trigésimo primeiro) dia de faltas consecutivas </w:t>
      </w:r>
      <w:r w:rsidR="006463BB" w:rsidRPr="00CE0FF8">
        <w:rPr>
          <w:rFonts w:asciiTheme="minorHAnsi" w:eastAsia="Times New Roman" w:hAnsiTheme="minorHAnsi" w:cstheme="minorHAnsi"/>
          <w:color w:val="000000"/>
          <w:szCs w:val="24"/>
        </w:rPr>
        <w:t xml:space="preserve">ou intercaladas </w:t>
      </w:r>
      <w:r w:rsidRPr="00CE0FF8">
        <w:rPr>
          <w:rFonts w:asciiTheme="minorHAnsi" w:eastAsia="Times New Roman" w:hAnsiTheme="minorHAnsi" w:cstheme="minorHAnsi"/>
          <w:color w:val="000000"/>
          <w:szCs w:val="24"/>
        </w:rPr>
        <w:t>ao serviço.</w:t>
      </w:r>
    </w:p>
    <w:p w14:paraId="21868E8B" w14:textId="77777777" w:rsidR="003C04C3" w:rsidRPr="00CE0FF8" w:rsidRDefault="003C04C3" w:rsidP="00E04926">
      <w:pPr>
        <w:spacing w:line="276" w:lineRule="auto"/>
        <w:jc w:val="both"/>
        <w:textAlignment w:val="baseline"/>
        <w:rPr>
          <w:rFonts w:asciiTheme="minorHAnsi" w:eastAsia="Times New Roman" w:hAnsiTheme="minorHAnsi" w:cstheme="minorHAnsi"/>
          <w:color w:val="000000"/>
          <w:szCs w:val="24"/>
        </w:rPr>
      </w:pPr>
    </w:p>
    <w:p w14:paraId="42173773" w14:textId="77777777" w:rsidR="003C04C3" w:rsidRPr="00CE0FF8" w:rsidRDefault="003C04C3" w:rsidP="00E04926">
      <w:pPr>
        <w:pStyle w:val="Style5"/>
        <w:kinsoku w:val="0"/>
        <w:autoSpaceDE/>
        <w:spacing w:line="276" w:lineRule="auto"/>
        <w:ind w:left="0"/>
        <w:jc w:val="both"/>
        <w:rPr>
          <w:rStyle w:val="CharacterStyle4"/>
          <w:rFonts w:asciiTheme="minorHAnsi" w:hAnsiTheme="minorHAnsi" w:cstheme="minorHAnsi"/>
          <w:sz w:val="24"/>
          <w:szCs w:val="24"/>
        </w:rPr>
      </w:pPr>
      <w:r w:rsidRPr="00CE0FF8">
        <w:rPr>
          <w:rStyle w:val="CharacterStyle4"/>
          <w:rFonts w:asciiTheme="minorHAnsi" w:hAnsiTheme="minorHAnsi" w:cstheme="minorHAnsi"/>
          <w:b/>
          <w:sz w:val="24"/>
          <w:szCs w:val="24"/>
        </w:rPr>
        <w:t>Art. 2</w:t>
      </w:r>
      <w:r w:rsidR="00E614A5" w:rsidRPr="00CE0FF8">
        <w:rPr>
          <w:rStyle w:val="CharacterStyle4"/>
          <w:rFonts w:asciiTheme="minorHAnsi" w:hAnsiTheme="minorHAnsi" w:cstheme="minorHAnsi"/>
          <w:b/>
          <w:sz w:val="24"/>
          <w:szCs w:val="24"/>
        </w:rPr>
        <w:t>15</w:t>
      </w:r>
      <w:r w:rsidR="00FA2159" w:rsidRPr="00CE0FF8">
        <w:rPr>
          <w:rStyle w:val="CharacterStyle4"/>
          <w:rFonts w:asciiTheme="minorHAnsi" w:hAnsiTheme="minorHAnsi" w:cstheme="minorHAnsi"/>
          <w:b/>
          <w:sz w:val="24"/>
          <w:szCs w:val="24"/>
        </w:rPr>
        <w:t>.</w:t>
      </w:r>
      <w:r w:rsidR="00D6058A" w:rsidRPr="00CE0FF8">
        <w:rPr>
          <w:rStyle w:val="CharacterStyle4"/>
          <w:rFonts w:asciiTheme="minorHAnsi" w:hAnsiTheme="minorHAnsi" w:cstheme="minorHAnsi"/>
          <w:b/>
          <w:sz w:val="24"/>
          <w:szCs w:val="24"/>
        </w:rPr>
        <w:t xml:space="preserve"> </w:t>
      </w:r>
      <w:r w:rsidRPr="00CE0FF8">
        <w:rPr>
          <w:rStyle w:val="CharacterStyle4"/>
          <w:rFonts w:asciiTheme="minorHAnsi" w:hAnsiTheme="minorHAnsi" w:cstheme="minorHAnsi"/>
          <w:sz w:val="24"/>
          <w:szCs w:val="24"/>
        </w:rPr>
        <w:t>A instauração d</w:t>
      </w:r>
      <w:r w:rsidR="008C4546" w:rsidRPr="00CE0FF8">
        <w:rPr>
          <w:rStyle w:val="CharacterStyle4"/>
          <w:rFonts w:asciiTheme="minorHAnsi" w:hAnsiTheme="minorHAnsi" w:cstheme="minorHAnsi"/>
          <w:sz w:val="24"/>
          <w:szCs w:val="24"/>
        </w:rPr>
        <w:t>a sindicância</w:t>
      </w:r>
      <w:r w:rsidRPr="00CE0FF8">
        <w:rPr>
          <w:rStyle w:val="CharacterStyle4"/>
          <w:rFonts w:asciiTheme="minorHAnsi" w:hAnsiTheme="minorHAnsi" w:cstheme="minorHAnsi"/>
          <w:sz w:val="24"/>
          <w:szCs w:val="24"/>
        </w:rPr>
        <w:t xml:space="preserve"> interrompe a prescrição.</w:t>
      </w:r>
    </w:p>
    <w:p w14:paraId="0FB6FF29" w14:textId="77777777" w:rsidR="003C04C3" w:rsidRPr="00CE0FF8" w:rsidRDefault="003C04C3" w:rsidP="00E04926">
      <w:pPr>
        <w:pStyle w:val="Style5"/>
        <w:kinsoku w:val="0"/>
        <w:autoSpaceDE/>
        <w:spacing w:line="276" w:lineRule="auto"/>
        <w:ind w:left="0"/>
        <w:jc w:val="both"/>
        <w:rPr>
          <w:rStyle w:val="CharacterStyle4"/>
          <w:rFonts w:asciiTheme="minorHAnsi" w:hAnsiTheme="minorHAnsi" w:cstheme="minorHAnsi"/>
          <w:sz w:val="24"/>
          <w:szCs w:val="24"/>
        </w:rPr>
      </w:pPr>
    </w:p>
    <w:p w14:paraId="7A678D33" w14:textId="77777777" w:rsidR="00484F21" w:rsidRPr="00CE0FF8" w:rsidRDefault="003C04C3" w:rsidP="00E04926">
      <w:pPr>
        <w:pStyle w:val="Style1"/>
        <w:kinsoku w:val="0"/>
        <w:autoSpaceDE/>
        <w:adjustRightInd/>
        <w:spacing w:line="276" w:lineRule="auto"/>
        <w:jc w:val="both"/>
        <w:rPr>
          <w:rFonts w:asciiTheme="minorHAnsi" w:hAnsiTheme="minorHAnsi" w:cstheme="minorHAnsi"/>
          <w:b/>
          <w:sz w:val="24"/>
          <w:szCs w:val="24"/>
        </w:rPr>
      </w:pPr>
      <w:r w:rsidRPr="00CE0FF8">
        <w:rPr>
          <w:rStyle w:val="CharacterStyle2"/>
          <w:rFonts w:asciiTheme="minorHAnsi" w:hAnsiTheme="minorHAnsi" w:cstheme="minorHAnsi"/>
          <w:b/>
          <w:sz w:val="24"/>
          <w:szCs w:val="24"/>
        </w:rPr>
        <w:t>Art.</w:t>
      </w:r>
      <w:r w:rsidR="00D6058A" w:rsidRPr="00CE0FF8">
        <w:rPr>
          <w:rStyle w:val="CharacterStyle2"/>
          <w:rFonts w:asciiTheme="minorHAnsi" w:hAnsiTheme="minorHAnsi" w:cstheme="minorHAnsi"/>
          <w:b/>
          <w:sz w:val="24"/>
          <w:szCs w:val="24"/>
        </w:rPr>
        <w:t xml:space="preserve"> </w:t>
      </w:r>
      <w:r w:rsidRPr="00CE0FF8">
        <w:rPr>
          <w:rStyle w:val="CharacterStyle2"/>
          <w:rFonts w:asciiTheme="minorHAnsi" w:hAnsiTheme="minorHAnsi" w:cstheme="minorHAnsi"/>
          <w:b/>
          <w:sz w:val="24"/>
          <w:szCs w:val="24"/>
        </w:rPr>
        <w:t>2</w:t>
      </w:r>
      <w:r w:rsidR="00E614A5" w:rsidRPr="00CE0FF8">
        <w:rPr>
          <w:rStyle w:val="CharacterStyle2"/>
          <w:rFonts w:asciiTheme="minorHAnsi" w:hAnsiTheme="minorHAnsi" w:cstheme="minorHAnsi"/>
          <w:b/>
          <w:sz w:val="24"/>
          <w:szCs w:val="24"/>
        </w:rPr>
        <w:t>16</w:t>
      </w:r>
      <w:r w:rsidR="00FA2159" w:rsidRPr="00CE0FF8">
        <w:rPr>
          <w:rStyle w:val="CharacterStyle2"/>
          <w:rFonts w:asciiTheme="minorHAnsi" w:hAnsiTheme="minorHAnsi" w:cstheme="minorHAnsi"/>
          <w:b/>
          <w:sz w:val="24"/>
          <w:szCs w:val="24"/>
        </w:rPr>
        <w:t>.</w:t>
      </w:r>
      <w:r w:rsidRPr="00CE0FF8">
        <w:rPr>
          <w:rStyle w:val="CharacterStyle2"/>
          <w:rFonts w:asciiTheme="minorHAnsi" w:hAnsiTheme="minorHAnsi" w:cstheme="minorHAnsi"/>
          <w:sz w:val="24"/>
          <w:szCs w:val="24"/>
        </w:rPr>
        <w:t xml:space="preserve"> O prazo de prescrição será interrompido somente quando da interposição do prim</w:t>
      </w:r>
      <w:r w:rsidR="00484F21" w:rsidRPr="00CE0FF8">
        <w:rPr>
          <w:rStyle w:val="CharacterStyle2"/>
          <w:rFonts w:asciiTheme="minorHAnsi" w:hAnsiTheme="minorHAnsi" w:cstheme="minorHAnsi"/>
          <w:sz w:val="24"/>
          <w:szCs w:val="24"/>
        </w:rPr>
        <w:t>eiro pedido de reconsideração e/</w:t>
      </w:r>
      <w:r w:rsidRPr="00CE0FF8">
        <w:rPr>
          <w:rStyle w:val="CharacterStyle2"/>
          <w:rFonts w:asciiTheme="minorHAnsi" w:hAnsiTheme="minorHAnsi" w:cstheme="minorHAnsi"/>
          <w:sz w:val="24"/>
          <w:szCs w:val="24"/>
        </w:rPr>
        <w:t>ou recurso, quando cabíveis, voltando sua contagem quando da publicação da respectiva decisão.</w:t>
      </w:r>
      <w:r w:rsidR="00484F21" w:rsidRPr="00CE0FF8">
        <w:rPr>
          <w:rStyle w:val="CharacterStyle2"/>
          <w:rFonts w:asciiTheme="minorHAnsi" w:hAnsiTheme="minorHAnsi" w:cstheme="minorHAnsi"/>
          <w:sz w:val="24"/>
          <w:szCs w:val="24"/>
        </w:rPr>
        <w:t xml:space="preserve"> </w:t>
      </w:r>
    </w:p>
    <w:p w14:paraId="71A0DE67" w14:textId="77777777" w:rsidR="000A6402" w:rsidRPr="00CE0FF8" w:rsidRDefault="000A6402" w:rsidP="00E04926">
      <w:pPr>
        <w:spacing w:line="276" w:lineRule="auto"/>
        <w:jc w:val="both"/>
        <w:rPr>
          <w:rFonts w:asciiTheme="minorHAnsi" w:hAnsiTheme="minorHAnsi" w:cstheme="minorHAnsi"/>
          <w:b/>
          <w:szCs w:val="24"/>
        </w:rPr>
      </w:pPr>
    </w:p>
    <w:p w14:paraId="4380FF71" w14:textId="4B85ADC8" w:rsidR="003C04C3" w:rsidRDefault="003C04C3" w:rsidP="00E04926">
      <w:pPr>
        <w:spacing w:line="276" w:lineRule="auto"/>
        <w:jc w:val="both"/>
        <w:rPr>
          <w:rFonts w:asciiTheme="minorHAnsi" w:hAnsiTheme="minorHAnsi" w:cstheme="minorHAnsi"/>
          <w:szCs w:val="24"/>
        </w:rPr>
      </w:pPr>
      <w:r w:rsidRPr="00CE0FF8">
        <w:rPr>
          <w:rFonts w:asciiTheme="minorHAnsi" w:hAnsiTheme="minorHAnsi" w:cstheme="minorHAnsi"/>
          <w:b/>
          <w:szCs w:val="24"/>
        </w:rPr>
        <w:t>Art. 2</w:t>
      </w:r>
      <w:r w:rsidR="00E614A5" w:rsidRPr="00CE0FF8">
        <w:rPr>
          <w:rFonts w:asciiTheme="minorHAnsi" w:hAnsiTheme="minorHAnsi" w:cstheme="minorHAnsi"/>
          <w:b/>
          <w:szCs w:val="24"/>
        </w:rPr>
        <w:t>17</w:t>
      </w:r>
      <w:r w:rsidR="00FA2159" w:rsidRPr="00CE0FF8">
        <w:rPr>
          <w:rFonts w:asciiTheme="minorHAnsi" w:hAnsiTheme="minorHAnsi" w:cstheme="minorHAnsi"/>
          <w:b/>
          <w:szCs w:val="24"/>
        </w:rPr>
        <w:t>.</w:t>
      </w:r>
      <w:r w:rsidRPr="00CE0FF8">
        <w:rPr>
          <w:rFonts w:asciiTheme="minorHAnsi" w:hAnsiTheme="minorHAnsi" w:cstheme="minorHAnsi"/>
          <w:szCs w:val="24"/>
        </w:rPr>
        <w:t xml:space="preserve"> A prescrição é de ordem pública, não podendo ser </w:t>
      </w:r>
      <w:r w:rsidR="00E362AE" w:rsidRPr="00CE0FF8">
        <w:rPr>
          <w:rFonts w:asciiTheme="minorHAnsi" w:hAnsiTheme="minorHAnsi" w:cstheme="minorHAnsi"/>
          <w:szCs w:val="24"/>
        </w:rPr>
        <w:t>desconsiderada</w:t>
      </w:r>
      <w:r w:rsidRPr="00CE0FF8">
        <w:rPr>
          <w:rFonts w:asciiTheme="minorHAnsi" w:hAnsiTheme="minorHAnsi" w:cstheme="minorHAnsi"/>
          <w:szCs w:val="24"/>
        </w:rPr>
        <w:t xml:space="preserve"> pela Administração.</w:t>
      </w:r>
      <w:r w:rsidR="00484F21" w:rsidRPr="00CE0FF8">
        <w:rPr>
          <w:rFonts w:asciiTheme="minorHAnsi" w:hAnsiTheme="minorHAnsi" w:cstheme="minorHAnsi"/>
          <w:szCs w:val="24"/>
        </w:rPr>
        <w:t xml:space="preserve"> </w:t>
      </w:r>
    </w:p>
    <w:p w14:paraId="6268BB01" w14:textId="77777777" w:rsidR="003A37C7" w:rsidRPr="00CE0FF8" w:rsidRDefault="003A37C7" w:rsidP="00E04926">
      <w:pPr>
        <w:spacing w:line="276" w:lineRule="auto"/>
        <w:jc w:val="both"/>
        <w:rPr>
          <w:rFonts w:asciiTheme="minorHAnsi" w:hAnsiTheme="minorHAnsi" w:cstheme="minorHAnsi"/>
          <w:szCs w:val="24"/>
        </w:rPr>
      </w:pPr>
    </w:p>
    <w:p w14:paraId="5E5E59F2" w14:textId="77777777" w:rsidR="003C04C3" w:rsidRPr="00CE0FF8" w:rsidRDefault="003C04C3" w:rsidP="00E04926">
      <w:pPr>
        <w:pStyle w:val="Corpodetexto2"/>
        <w:spacing w:line="276" w:lineRule="auto"/>
        <w:rPr>
          <w:rFonts w:asciiTheme="minorHAnsi" w:hAnsiTheme="minorHAnsi" w:cstheme="minorHAnsi"/>
          <w:sz w:val="24"/>
          <w:szCs w:val="24"/>
        </w:rPr>
      </w:pPr>
      <w:r w:rsidRPr="00CE0FF8">
        <w:rPr>
          <w:rFonts w:asciiTheme="minorHAnsi" w:hAnsiTheme="minorHAnsi" w:cstheme="minorHAnsi"/>
          <w:b/>
          <w:sz w:val="24"/>
          <w:szCs w:val="24"/>
        </w:rPr>
        <w:t>Art. 2</w:t>
      </w:r>
      <w:r w:rsidR="00E614A5" w:rsidRPr="00CE0FF8">
        <w:rPr>
          <w:rFonts w:asciiTheme="minorHAnsi" w:hAnsiTheme="minorHAnsi" w:cstheme="minorHAnsi"/>
          <w:b/>
          <w:sz w:val="24"/>
          <w:szCs w:val="24"/>
        </w:rPr>
        <w:t>18</w:t>
      </w:r>
      <w:r w:rsidR="00FA2159" w:rsidRPr="00CE0FF8">
        <w:rPr>
          <w:rFonts w:asciiTheme="minorHAnsi" w:hAnsiTheme="minorHAnsi" w:cstheme="minorHAnsi"/>
          <w:b/>
          <w:sz w:val="24"/>
          <w:szCs w:val="24"/>
        </w:rPr>
        <w:t>.</w:t>
      </w:r>
      <w:r w:rsidRPr="00CE0FF8">
        <w:rPr>
          <w:rFonts w:asciiTheme="minorHAnsi" w:hAnsiTheme="minorHAnsi" w:cstheme="minorHAnsi"/>
          <w:sz w:val="24"/>
          <w:szCs w:val="24"/>
        </w:rPr>
        <w:t xml:space="preserve"> Para o exercício do direito de petição é assegurada vista do processo ou documento, na repartição, ao servidor ou a procurador por ele constituído.</w:t>
      </w:r>
    </w:p>
    <w:p w14:paraId="64AD8D93" w14:textId="77777777" w:rsidR="003C04C3" w:rsidRPr="00CE0FF8" w:rsidRDefault="003C04C3" w:rsidP="00E04926">
      <w:pPr>
        <w:pStyle w:val="Style1"/>
        <w:kinsoku w:val="0"/>
        <w:autoSpaceDE/>
        <w:adjustRightInd/>
        <w:spacing w:line="276" w:lineRule="auto"/>
        <w:jc w:val="both"/>
        <w:rPr>
          <w:rStyle w:val="CharacterStyle2"/>
          <w:rFonts w:asciiTheme="minorHAnsi" w:hAnsiTheme="minorHAnsi" w:cstheme="minorHAnsi"/>
          <w:sz w:val="24"/>
          <w:szCs w:val="24"/>
        </w:rPr>
      </w:pPr>
    </w:p>
    <w:p w14:paraId="711D397C" w14:textId="77777777" w:rsidR="003C04C3" w:rsidRPr="00CE0FF8" w:rsidRDefault="003C04C3" w:rsidP="00E04926">
      <w:pPr>
        <w:pStyle w:val="Style6"/>
        <w:kinsoku w:val="0"/>
        <w:autoSpaceDE/>
        <w:spacing w:before="0" w:line="276" w:lineRule="auto"/>
        <w:rPr>
          <w:rStyle w:val="CharacterStyle4"/>
          <w:rFonts w:asciiTheme="minorHAnsi" w:hAnsiTheme="minorHAnsi" w:cstheme="minorHAnsi"/>
          <w:sz w:val="24"/>
          <w:szCs w:val="24"/>
        </w:rPr>
      </w:pPr>
      <w:r w:rsidRPr="00CE0FF8">
        <w:rPr>
          <w:rStyle w:val="CharacterStyle4"/>
          <w:rFonts w:asciiTheme="minorHAnsi" w:hAnsiTheme="minorHAnsi" w:cstheme="minorHAnsi"/>
          <w:b/>
          <w:sz w:val="24"/>
          <w:szCs w:val="24"/>
        </w:rPr>
        <w:lastRenderedPageBreak/>
        <w:t>Art. 2</w:t>
      </w:r>
      <w:r w:rsidR="00E614A5" w:rsidRPr="00CE0FF8">
        <w:rPr>
          <w:rStyle w:val="CharacterStyle4"/>
          <w:rFonts w:asciiTheme="minorHAnsi" w:hAnsiTheme="minorHAnsi" w:cstheme="minorHAnsi"/>
          <w:b/>
          <w:sz w:val="24"/>
          <w:szCs w:val="24"/>
        </w:rPr>
        <w:t>19</w:t>
      </w:r>
      <w:r w:rsidR="00FA2159" w:rsidRPr="00CE0FF8">
        <w:rPr>
          <w:rStyle w:val="CharacterStyle4"/>
          <w:rFonts w:asciiTheme="minorHAnsi" w:hAnsiTheme="minorHAnsi" w:cstheme="minorHAnsi"/>
          <w:b/>
          <w:sz w:val="24"/>
          <w:szCs w:val="24"/>
        </w:rPr>
        <w:t>.</w:t>
      </w:r>
      <w:r w:rsidRPr="00CE0FF8">
        <w:rPr>
          <w:rStyle w:val="CharacterStyle4"/>
          <w:rFonts w:asciiTheme="minorHAnsi" w:hAnsiTheme="minorHAnsi" w:cstheme="minorHAnsi"/>
          <w:sz w:val="24"/>
          <w:szCs w:val="24"/>
        </w:rPr>
        <w:t xml:space="preserve"> A Administração deverá rever os seus atos, a qualquer tempo, quando eivados de ilegalidade.</w:t>
      </w:r>
    </w:p>
    <w:p w14:paraId="09333845" w14:textId="77777777" w:rsidR="003C04C3" w:rsidRPr="00CE0FF8" w:rsidRDefault="003C04C3" w:rsidP="00E04926">
      <w:pPr>
        <w:pStyle w:val="Style6"/>
        <w:kinsoku w:val="0"/>
        <w:autoSpaceDE/>
        <w:spacing w:before="0" w:line="276" w:lineRule="auto"/>
        <w:rPr>
          <w:rStyle w:val="CharacterStyle4"/>
          <w:rFonts w:asciiTheme="minorHAnsi" w:hAnsiTheme="minorHAnsi" w:cstheme="minorHAnsi"/>
          <w:sz w:val="24"/>
          <w:szCs w:val="24"/>
        </w:rPr>
      </w:pPr>
    </w:p>
    <w:p w14:paraId="0D026A0A" w14:textId="3C3A018F" w:rsidR="003C04C3" w:rsidRDefault="003C04C3" w:rsidP="00E04926">
      <w:pPr>
        <w:pStyle w:val="Style1"/>
        <w:kinsoku w:val="0"/>
        <w:autoSpaceDE/>
        <w:adjustRightInd/>
        <w:spacing w:line="276" w:lineRule="auto"/>
        <w:ind w:right="72"/>
        <w:jc w:val="both"/>
        <w:rPr>
          <w:rStyle w:val="CharacterStyle2"/>
          <w:rFonts w:asciiTheme="minorHAnsi" w:hAnsiTheme="minorHAnsi" w:cstheme="minorHAnsi"/>
          <w:sz w:val="24"/>
          <w:szCs w:val="24"/>
        </w:rPr>
      </w:pPr>
      <w:r w:rsidRPr="00CE0FF8">
        <w:rPr>
          <w:rStyle w:val="CharacterStyle2"/>
          <w:rFonts w:asciiTheme="minorHAnsi" w:hAnsiTheme="minorHAnsi" w:cstheme="minorHAnsi"/>
          <w:b/>
          <w:sz w:val="24"/>
          <w:szCs w:val="24"/>
        </w:rPr>
        <w:t>Art. 2</w:t>
      </w:r>
      <w:r w:rsidR="00E614A5" w:rsidRPr="00CE0FF8">
        <w:rPr>
          <w:rStyle w:val="CharacterStyle2"/>
          <w:rFonts w:asciiTheme="minorHAnsi" w:hAnsiTheme="minorHAnsi" w:cstheme="minorHAnsi"/>
          <w:b/>
          <w:sz w:val="24"/>
          <w:szCs w:val="24"/>
        </w:rPr>
        <w:t>20</w:t>
      </w:r>
      <w:r w:rsidR="00FA2159" w:rsidRPr="00CE0FF8">
        <w:rPr>
          <w:rStyle w:val="CharacterStyle2"/>
          <w:rFonts w:asciiTheme="minorHAnsi" w:hAnsiTheme="minorHAnsi" w:cstheme="minorHAnsi"/>
          <w:b/>
          <w:sz w:val="24"/>
          <w:szCs w:val="24"/>
        </w:rPr>
        <w:t>.</w:t>
      </w:r>
      <w:r w:rsidRPr="00CE0FF8">
        <w:rPr>
          <w:rStyle w:val="CharacterStyle2"/>
          <w:rFonts w:asciiTheme="minorHAnsi" w:hAnsiTheme="minorHAnsi" w:cstheme="minorHAnsi"/>
          <w:sz w:val="24"/>
          <w:szCs w:val="24"/>
        </w:rPr>
        <w:t xml:space="preserve"> São decadenciais e improrrogáveis os prazos estabelecidos neste </w:t>
      </w:r>
      <w:r w:rsidR="00BF7BBE" w:rsidRPr="00CE0FF8">
        <w:rPr>
          <w:rStyle w:val="CharacterStyle2"/>
          <w:rFonts w:asciiTheme="minorHAnsi" w:hAnsiTheme="minorHAnsi" w:cstheme="minorHAnsi"/>
          <w:sz w:val="24"/>
          <w:szCs w:val="24"/>
        </w:rPr>
        <w:t>c</w:t>
      </w:r>
      <w:r w:rsidRPr="00CE0FF8">
        <w:rPr>
          <w:rStyle w:val="CharacterStyle2"/>
          <w:rFonts w:asciiTheme="minorHAnsi" w:hAnsiTheme="minorHAnsi" w:cstheme="minorHAnsi"/>
          <w:sz w:val="24"/>
          <w:szCs w:val="24"/>
        </w:rPr>
        <w:t>apítulo, salvo motivo de força maior.</w:t>
      </w:r>
    </w:p>
    <w:p w14:paraId="185AA564" w14:textId="77777777" w:rsidR="003A37C7" w:rsidRPr="00CE0FF8" w:rsidRDefault="003A37C7" w:rsidP="00E04926">
      <w:pPr>
        <w:pStyle w:val="Style1"/>
        <w:kinsoku w:val="0"/>
        <w:autoSpaceDE/>
        <w:adjustRightInd/>
        <w:spacing w:line="276" w:lineRule="auto"/>
        <w:ind w:right="72"/>
        <w:jc w:val="both"/>
        <w:rPr>
          <w:rStyle w:val="CharacterStyle2"/>
          <w:rFonts w:asciiTheme="minorHAnsi" w:hAnsiTheme="minorHAnsi" w:cstheme="minorHAnsi"/>
          <w:sz w:val="24"/>
          <w:szCs w:val="24"/>
        </w:rPr>
      </w:pPr>
    </w:p>
    <w:p w14:paraId="1FAAE814" w14:textId="77777777" w:rsidR="00A56DF0" w:rsidRPr="00CE0FF8" w:rsidRDefault="00A56DF0" w:rsidP="00E04926">
      <w:pPr>
        <w:pStyle w:val="Subttulo"/>
        <w:spacing w:line="276" w:lineRule="auto"/>
        <w:ind w:firstLine="0"/>
        <w:rPr>
          <w:rFonts w:asciiTheme="minorHAnsi" w:hAnsiTheme="minorHAnsi" w:cstheme="minorHAnsi"/>
        </w:rPr>
      </w:pPr>
      <w:bookmarkStart w:id="299" w:name="_Toc93656398"/>
      <w:bookmarkStart w:id="300" w:name="_Toc124930907"/>
      <w:r w:rsidRPr="00CE0FF8">
        <w:rPr>
          <w:rFonts w:asciiTheme="minorHAnsi" w:hAnsiTheme="minorHAnsi" w:cstheme="minorHAnsi"/>
        </w:rPr>
        <w:t xml:space="preserve">CAPÍTULO </w:t>
      </w:r>
      <w:r w:rsidR="00830E57" w:rsidRPr="00CE0FF8">
        <w:rPr>
          <w:rFonts w:asciiTheme="minorHAnsi" w:hAnsiTheme="minorHAnsi" w:cstheme="minorHAnsi"/>
        </w:rPr>
        <w:t>I</w:t>
      </w:r>
      <w:r w:rsidR="004D2B5D" w:rsidRPr="00CE0FF8">
        <w:rPr>
          <w:rFonts w:asciiTheme="minorHAnsi" w:hAnsiTheme="minorHAnsi" w:cstheme="minorHAnsi"/>
        </w:rPr>
        <w:t>I</w:t>
      </w:r>
      <w:bookmarkEnd w:id="299"/>
      <w:bookmarkEnd w:id="300"/>
    </w:p>
    <w:p w14:paraId="7A961497" w14:textId="77777777" w:rsidR="00A56DF0" w:rsidRPr="00CE0FF8" w:rsidRDefault="00DD35DF" w:rsidP="00E04926">
      <w:pPr>
        <w:pStyle w:val="Subttulo"/>
        <w:spacing w:line="276" w:lineRule="auto"/>
        <w:ind w:firstLine="0"/>
        <w:rPr>
          <w:rFonts w:asciiTheme="minorHAnsi" w:hAnsiTheme="minorHAnsi" w:cstheme="minorHAnsi"/>
        </w:rPr>
      </w:pPr>
      <w:bookmarkStart w:id="301" w:name="_Toc93656399"/>
      <w:bookmarkStart w:id="302" w:name="_Toc124930908"/>
      <w:r w:rsidRPr="00CE0FF8">
        <w:rPr>
          <w:rFonts w:asciiTheme="minorHAnsi" w:hAnsiTheme="minorHAnsi" w:cstheme="minorHAnsi"/>
        </w:rPr>
        <w:t xml:space="preserve">DO </w:t>
      </w:r>
      <w:r w:rsidR="00DD5FF6" w:rsidRPr="00CE0FF8">
        <w:rPr>
          <w:rFonts w:asciiTheme="minorHAnsi" w:hAnsiTheme="minorHAnsi" w:cstheme="minorHAnsi"/>
        </w:rPr>
        <w:t>PROCESSO ADMINISTRATIVO DISCIPLINAR</w:t>
      </w:r>
      <w:bookmarkEnd w:id="301"/>
      <w:bookmarkEnd w:id="302"/>
    </w:p>
    <w:p w14:paraId="6AA0D013" w14:textId="77777777" w:rsidR="00A56DF0" w:rsidRPr="00CE0FF8" w:rsidRDefault="00A56DF0" w:rsidP="00E04926">
      <w:pPr>
        <w:pStyle w:val="Subttulo"/>
        <w:spacing w:line="276" w:lineRule="auto"/>
        <w:ind w:firstLine="0"/>
        <w:rPr>
          <w:rFonts w:asciiTheme="minorHAnsi" w:hAnsiTheme="minorHAnsi" w:cstheme="minorHAnsi"/>
        </w:rPr>
      </w:pPr>
    </w:p>
    <w:p w14:paraId="365B6668" w14:textId="77777777" w:rsidR="00A56DF0" w:rsidRPr="00CE0FF8" w:rsidRDefault="00A56DF0" w:rsidP="00E04926">
      <w:pPr>
        <w:pStyle w:val="Subttulo"/>
        <w:spacing w:line="276" w:lineRule="auto"/>
        <w:ind w:firstLine="0"/>
        <w:rPr>
          <w:rFonts w:asciiTheme="minorHAnsi" w:hAnsiTheme="minorHAnsi" w:cstheme="minorHAnsi"/>
        </w:rPr>
      </w:pPr>
      <w:bookmarkStart w:id="303" w:name="_Toc93656400"/>
      <w:bookmarkStart w:id="304" w:name="_Toc124930909"/>
      <w:r w:rsidRPr="00CE0FF8">
        <w:rPr>
          <w:rFonts w:asciiTheme="minorHAnsi" w:hAnsiTheme="minorHAnsi" w:cstheme="minorHAnsi"/>
        </w:rPr>
        <w:t>Seção I</w:t>
      </w:r>
      <w:bookmarkEnd w:id="303"/>
      <w:bookmarkEnd w:id="304"/>
    </w:p>
    <w:p w14:paraId="6B748722" w14:textId="77777777" w:rsidR="00A56DF0" w:rsidRPr="00CE0FF8" w:rsidRDefault="00A56DF0" w:rsidP="00E04926">
      <w:pPr>
        <w:pStyle w:val="Subttulo"/>
        <w:spacing w:line="276" w:lineRule="auto"/>
        <w:ind w:firstLine="0"/>
        <w:rPr>
          <w:rFonts w:asciiTheme="minorHAnsi" w:hAnsiTheme="minorHAnsi" w:cstheme="minorHAnsi"/>
        </w:rPr>
      </w:pPr>
      <w:bookmarkStart w:id="305" w:name="_Toc93656401"/>
      <w:bookmarkStart w:id="306" w:name="_Toc124930910"/>
      <w:r w:rsidRPr="00CE0FF8">
        <w:rPr>
          <w:rFonts w:asciiTheme="minorHAnsi" w:hAnsiTheme="minorHAnsi" w:cstheme="minorHAnsi"/>
        </w:rPr>
        <w:t>Da Sindicância</w:t>
      </w:r>
      <w:bookmarkEnd w:id="305"/>
      <w:bookmarkEnd w:id="306"/>
    </w:p>
    <w:p w14:paraId="70711E02"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3E9919E7" w14:textId="77777777" w:rsidR="00A56DF0" w:rsidRPr="00CE0FF8" w:rsidRDefault="00A56DF0" w:rsidP="00E04926">
      <w:pPr>
        <w:spacing w:line="276" w:lineRule="auto"/>
        <w:jc w:val="both"/>
        <w:rPr>
          <w:rFonts w:asciiTheme="minorHAnsi" w:eastAsia="Times New Roman" w:hAnsiTheme="minorHAnsi" w:cstheme="minorHAnsi"/>
          <w:szCs w:val="24"/>
        </w:rPr>
      </w:pPr>
      <w:r w:rsidRPr="00CE0FF8">
        <w:rPr>
          <w:rFonts w:asciiTheme="minorHAnsi" w:eastAsia="Times New Roman" w:hAnsiTheme="minorHAnsi" w:cstheme="minorHAnsi"/>
          <w:b/>
          <w:szCs w:val="24"/>
        </w:rPr>
        <w:t xml:space="preserve">Art. </w:t>
      </w:r>
      <w:r w:rsidR="00CC6C46" w:rsidRPr="00CE0FF8">
        <w:rPr>
          <w:rFonts w:asciiTheme="minorHAnsi" w:eastAsia="Times New Roman" w:hAnsiTheme="minorHAnsi" w:cstheme="minorHAnsi"/>
          <w:b/>
          <w:szCs w:val="24"/>
        </w:rPr>
        <w:t>2</w:t>
      </w:r>
      <w:r w:rsidR="00251573" w:rsidRPr="00CE0FF8">
        <w:rPr>
          <w:rFonts w:asciiTheme="minorHAnsi" w:eastAsia="Times New Roman" w:hAnsiTheme="minorHAnsi" w:cstheme="minorHAnsi"/>
          <w:b/>
          <w:szCs w:val="24"/>
        </w:rPr>
        <w:t>21</w:t>
      </w:r>
      <w:r w:rsidR="00FA2159"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A autoridade que tiver ciência ou notícia de irregularidade no serviço público deverá determinar a sua imediata apuração, através de sindicância, salvo se, pelos elementos conhecidos, optar desde logo pela instauração de processo administrativo</w:t>
      </w:r>
      <w:r w:rsidR="00DD35DF" w:rsidRPr="00CE0FF8">
        <w:rPr>
          <w:rFonts w:asciiTheme="minorHAnsi" w:eastAsia="Times New Roman" w:hAnsiTheme="minorHAnsi" w:cstheme="minorHAnsi"/>
          <w:szCs w:val="24"/>
        </w:rPr>
        <w:t>, assegurando-se ao acusado a ampla defesa e o contraditório</w:t>
      </w:r>
      <w:r w:rsidRPr="00CE0FF8">
        <w:rPr>
          <w:rFonts w:asciiTheme="minorHAnsi" w:eastAsia="Times New Roman" w:hAnsiTheme="minorHAnsi" w:cstheme="minorHAnsi"/>
          <w:szCs w:val="24"/>
        </w:rPr>
        <w:t>.</w:t>
      </w:r>
    </w:p>
    <w:p w14:paraId="12839168" w14:textId="77777777" w:rsidR="00A56DF0" w:rsidRPr="00CE0FF8" w:rsidRDefault="00A56DF0" w:rsidP="00E04926">
      <w:pPr>
        <w:spacing w:line="276" w:lineRule="auto"/>
        <w:jc w:val="both"/>
        <w:textAlignment w:val="baseline"/>
        <w:rPr>
          <w:rFonts w:asciiTheme="minorHAnsi" w:eastAsia="Times New Roman" w:hAnsiTheme="minorHAnsi" w:cstheme="minorHAnsi"/>
          <w:szCs w:val="24"/>
        </w:rPr>
      </w:pPr>
    </w:p>
    <w:p w14:paraId="5C6DF821" w14:textId="77777777" w:rsidR="00A56DF0" w:rsidRPr="00CE0FF8" w:rsidRDefault="003A1FBF"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szCs w:val="24"/>
        </w:rPr>
        <w:t xml:space="preserve"> </w:t>
      </w:r>
      <w:r w:rsidR="00A56DF0" w:rsidRPr="00CE0FF8">
        <w:rPr>
          <w:rFonts w:asciiTheme="minorHAnsi" w:eastAsia="Times New Roman" w:hAnsiTheme="minorHAnsi" w:cstheme="minorHAnsi"/>
          <w:b/>
          <w:szCs w:val="24"/>
        </w:rPr>
        <w:t>1º</w:t>
      </w:r>
      <w:r w:rsidR="00A56DF0" w:rsidRPr="00CE0FF8">
        <w:rPr>
          <w:rFonts w:asciiTheme="minorHAnsi" w:eastAsia="Times New Roman" w:hAnsiTheme="minorHAnsi" w:cstheme="minorHAnsi"/>
          <w:szCs w:val="24"/>
        </w:rPr>
        <w:t xml:space="preserve"> A </w:t>
      </w:r>
      <w:r w:rsidR="00AE4DE0" w:rsidRPr="00CE0FF8">
        <w:rPr>
          <w:rFonts w:asciiTheme="minorHAnsi" w:eastAsia="Times New Roman" w:hAnsiTheme="minorHAnsi" w:cstheme="minorHAnsi"/>
          <w:szCs w:val="24"/>
        </w:rPr>
        <w:t xml:space="preserve">sindicância será </w:t>
      </w:r>
      <w:r w:rsidR="00A56DF0" w:rsidRPr="00CE0FF8">
        <w:rPr>
          <w:rFonts w:asciiTheme="minorHAnsi" w:eastAsia="Times New Roman" w:hAnsiTheme="minorHAnsi" w:cstheme="minorHAnsi"/>
          <w:szCs w:val="24"/>
        </w:rPr>
        <w:t>instaura</w:t>
      </w:r>
      <w:r w:rsidR="00AE4DE0" w:rsidRPr="00CE0FF8">
        <w:rPr>
          <w:rFonts w:asciiTheme="minorHAnsi" w:eastAsia="Times New Roman" w:hAnsiTheme="minorHAnsi" w:cstheme="minorHAnsi"/>
          <w:szCs w:val="24"/>
        </w:rPr>
        <w:t>da</w:t>
      </w:r>
      <w:r w:rsidR="00A56DF0" w:rsidRPr="00CE0FF8">
        <w:rPr>
          <w:rFonts w:asciiTheme="minorHAnsi" w:eastAsia="Times New Roman" w:hAnsiTheme="minorHAnsi" w:cstheme="minorHAnsi"/>
          <w:szCs w:val="24"/>
        </w:rPr>
        <w:t xml:space="preserve"> </w:t>
      </w:r>
      <w:r w:rsidR="00AE4DE0" w:rsidRPr="00CE0FF8">
        <w:rPr>
          <w:rFonts w:asciiTheme="minorHAnsi" w:eastAsia="Times New Roman" w:hAnsiTheme="minorHAnsi" w:cstheme="minorHAnsi"/>
          <w:szCs w:val="24"/>
        </w:rPr>
        <w:t>mediante Portaria, que designar</w:t>
      </w:r>
      <w:r w:rsidR="00484F21" w:rsidRPr="00CE0FF8">
        <w:rPr>
          <w:rFonts w:asciiTheme="minorHAnsi" w:eastAsia="Times New Roman" w:hAnsiTheme="minorHAnsi" w:cstheme="minorHAnsi"/>
          <w:szCs w:val="24"/>
        </w:rPr>
        <w:t>á</w:t>
      </w:r>
      <w:r w:rsidR="00AE4DE0" w:rsidRPr="00CE0FF8">
        <w:rPr>
          <w:rFonts w:asciiTheme="minorHAnsi" w:eastAsia="Times New Roman" w:hAnsiTheme="minorHAnsi" w:cstheme="minorHAnsi"/>
          <w:szCs w:val="24"/>
        </w:rPr>
        <w:t xml:space="preserve"> os membros da comissão responsável pela apuração dos fatos</w:t>
      </w:r>
      <w:r w:rsidR="00484F21" w:rsidRPr="00CE0FF8">
        <w:rPr>
          <w:rFonts w:asciiTheme="minorHAnsi" w:eastAsia="Times New Roman" w:hAnsiTheme="minorHAnsi" w:cstheme="minorHAnsi"/>
          <w:szCs w:val="24"/>
        </w:rPr>
        <w:t>,</w:t>
      </w:r>
      <w:r w:rsidR="00AE4DE0" w:rsidRPr="00CE0FF8">
        <w:rPr>
          <w:rFonts w:asciiTheme="minorHAnsi" w:eastAsia="Times New Roman" w:hAnsiTheme="minorHAnsi" w:cstheme="minorHAnsi"/>
          <w:szCs w:val="24"/>
        </w:rPr>
        <w:t xml:space="preserve"> e</w:t>
      </w:r>
      <w:r w:rsidR="00A56DF0" w:rsidRPr="00CE0FF8">
        <w:rPr>
          <w:rFonts w:asciiTheme="minorHAnsi" w:eastAsia="Times New Roman" w:hAnsiTheme="minorHAnsi" w:cstheme="minorHAnsi"/>
          <w:szCs w:val="24"/>
        </w:rPr>
        <w:t xml:space="preserve"> fixará prazo não superior a </w:t>
      </w:r>
      <w:r w:rsidR="006463BB" w:rsidRPr="00CE0FF8">
        <w:rPr>
          <w:rFonts w:asciiTheme="minorHAnsi" w:eastAsia="Times New Roman" w:hAnsiTheme="minorHAnsi" w:cstheme="minorHAnsi"/>
          <w:szCs w:val="24"/>
        </w:rPr>
        <w:t>30</w:t>
      </w:r>
      <w:r w:rsidR="00A56DF0" w:rsidRPr="00CE0FF8">
        <w:rPr>
          <w:rFonts w:asciiTheme="minorHAnsi" w:eastAsia="Times New Roman" w:hAnsiTheme="minorHAnsi" w:cstheme="minorHAnsi"/>
          <w:szCs w:val="24"/>
        </w:rPr>
        <w:t xml:space="preserve"> (</w:t>
      </w:r>
      <w:r w:rsidR="006463BB" w:rsidRPr="00CE0FF8">
        <w:rPr>
          <w:rFonts w:asciiTheme="minorHAnsi" w:eastAsia="Times New Roman" w:hAnsiTheme="minorHAnsi" w:cstheme="minorHAnsi"/>
          <w:szCs w:val="24"/>
        </w:rPr>
        <w:t>trinta</w:t>
      </w:r>
      <w:r w:rsidR="00DD5FF6" w:rsidRPr="00CE0FF8">
        <w:rPr>
          <w:rFonts w:asciiTheme="minorHAnsi" w:eastAsia="Times New Roman" w:hAnsiTheme="minorHAnsi" w:cstheme="minorHAnsi"/>
          <w:szCs w:val="24"/>
        </w:rPr>
        <w:t>) dias</w:t>
      </w:r>
      <w:r w:rsidR="00A56DF0" w:rsidRPr="00CE0FF8">
        <w:rPr>
          <w:rFonts w:asciiTheme="minorHAnsi" w:eastAsia="Times New Roman" w:hAnsiTheme="minorHAnsi" w:cstheme="minorHAnsi"/>
          <w:szCs w:val="24"/>
        </w:rPr>
        <w:t xml:space="preserve"> para sua conclusão, prorrogáve</w:t>
      </w:r>
      <w:r w:rsidR="00DD5FF6" w:rsidRPr="00CE0FF8">
        <w:rPr>
          <w:rFonts w:asciiTheme="minorHAnsi" w:eastAsia="Times New Roman" w:hAnsiTheme="minorHAnsi" w:cstheme="minorHAnsi"/>
          <w:szCs w:val="24"/>
        </w:rPr>
        <w:t>is</w:t>
      </w:r>
      <w:r w:rsidR="00A56DF0" w:rsidRPr="00CE0FF8">
        <w:rPr>
          <w:rFonts w:asciiTheme="minorHAnsi" w:eastAsia="Times New Roman" w:hAnsiTheme="minorHAnsi" w:cstheme="minorHAnsi"/>
          <w:szCs w:val="24"/>
        </w:rPr>
        <w:t xml:space="preserve"> por mais </w:t>
      </w:r>
      <w:r w:rsidR="006463BB" w:rsidRPr="00CE0FF8">
        <w:rPr>
          <w:rFonts w:asciiTheme="minorHAnsi" w:eastAsia="Times New Roman" w:hAnsiTheme="minorHAnsi" w:cstheme="minorHAnsi"/>
          <w:szCs w:val="24"/>
        </w:rPr>
        <w:t>30 (</w:t>
      </w:r>
      <w:r w:rsidR="00A56DF0" w:rsidRPr="00CE0FF8">
        <w:rPr>
          <w:rFonts w:asciiTheme="minorHAnsi" w:eastAsia="Times New Roman" w:hAnsiTheme="minorHAnsi" w:cstheme="minorHAnsi"/>
          <w:szCs w:val="24"/>
        </w:rPr>
        <w:t>trinta</w:t>
      </w:r>
      <w:r w:rsidR="006463BB" w:rsidRPr="00CE0FF8">
        <w:rPr>
          <w:rFonts w:asciiTheme="minorHAnsi" w:eastAsia="Times New Roman" w:hAnsiTheme="minorHAnsi" w:cstheme="minorHAnsi"/>
          <w:szCs w:val="24"/>
        </w:rPr>
        <w:t>)</w:t>
      </w:r>
      <w:r w:rsidR="00A56DF0" w:rsidRPr="00CE0FF8">
        <w:rPr>
          <w:rFonts w:asciiTheme="minorHAnsi" w:eastAsia="Times New Roman" w:hAnsiTheme="minorHAnsi" w:cstheme="minorHAnsi"/>
          <w:szCs w:val="24"/>
        </w:rPr>
        <w:t xml:space="preserve"> dias</w:t>
      </w:r>
      <w:r w:rsidR="00484F21" w:rsidRPr="00CE0FF8">
        <w:rPr>
          <w:rFonts w:asciiTheme="minorHAnsi" w:eastAsia="Times New Roman" w:hAnsiTheme="minorHAnsi" w:cstheme="minorHAnsi"/>
          <w:szCs w:val="24"/>
        </w:rPr>
        <w:t>,</w:t>
      </w:r>
      <w:r w:rsidR="00A56DF0" w:rsidRPr="00CE0FF8">
        <w:rPr>
          <w:rFonts w:asciiTheme="minorHAnsi" w:eastAsia="Times New Roman" w:hAnsiTheme="minorHAnsi" w:cstheme="minorHAnsi"/>
          <w:szCs w:val="24"/>
        </w:rPr>
        <w:t xml:space="preserve"> mediante solicitação justificada da comissão sindicante.</w:t>
      </w:r>
    </w:p>
    <w:p w14:paraId="01D4F06B" w14:textId="77777777" w:rsidR="00A56DF0" w:rsidRPr="00CE0FF8" w:rsidRDefault="00A56DF0" w:rsidP="00E04926">
      <w:pPr>
        <w:spacing w:line="276" w:lineRule="auto"/>
        <w:jc w:val="both"/>
        <w:textAlignment w:val="baseline"/>
        <w:rPr>
          <w:rFonts w:asciiTheme="minorHAnsi" w:eastAsia="Times New Roman" w:hAnsiTheme="minorHAnsi" w:cstheme="minorHAnsi"/>
          <w:szCs w:val="24"/>
        </w:rPr>
      </w:pPr>
    </w:p>
    <w:p w14:paraId="6117F7F6" w14:textId="05FC9A22" w:rsidR="00A56DF0" w:rsidRPr="00CE0FF8" w:rsidRDefault="003A1FBF"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szCs w:val="24"/>
        </w:rPr>
        <w:t xml:space="preserve"> </w:t>
      </w:r>
      <w:r w:rsidR="00A56DF0" w:rsidRPr="00CE0FF8">
        <w:rPr>
          <w:rFonts w:asciiTheme="minorHAnsi" w:eastAsia="Times New Roman" w:hAnsiTheme="minorHAnsi" w:cstheme="minorHAnsi"/>
          <w:b/>
          <w:szCs w:val="24"/>
        </w:rPr>
        <w:t xml:space="preserve">2º </w:t>
      </w:r>
      <w:r w:rsidR="00A56DF0" w:rsidRPr="00CE0FF8">
        <w:rPr>
          <w:rFonts w:asciiTheme="minorHAnsi" w:eastAsia="Times New Roman" w:hAnsiTheme="minorHAnsi" w:cstheme="minorHAnsi"/>
          <w:szCs w:val="24"/>
        </w:rPr>
        <w:t xml:space="preserve">A sindicância investigativa será conduzida por </w:t>
      </w:r>
      <w:r w:rsidR="00A81977" w:rsidRPr="00CE0FF8">
        <w:rPr>
          <w:rFonts w:asciiTheme="minorHAnsi" w:eastAsia="Times New Roman" w:hAnsiTheme="minorHAnsi" w:cstheme="minorHAnsi"/>
          <w:szCs w:val="24"/>
        </w:rPr>
        <w:t>03 (</w:t>
      </w:r>
      <w:r w:rsidR="00A56DF0" w:rsidRPr="00CE0FF8">
        <w:rPr>
          <w:rFonts w:asciiTheme="minorHAnsi" w:eastAsia="Times New Roman" w:hAnsiTheme="minorHAnsi" w:cstheme="minorHAnsi"/>
          <w:szCs w:val="24"/>
        </w:rPr>
        <w:t>três</w:t>
      </w:r>
      <w:r w:rsidR="00A81977" w:rsidRPr="00CE0FF8">
        <w:rPr>
          <w:rFonts w:asciiTheme="minorHAnsi" w:eastAsia="Times New Roman" w:hAnsiTheme="minorHAnsi" w:cstheme="minorHAnsi"/>
          <w:szCs w:val="24"/>
        </w:rPr>
        <w:t>)</w:t>
      </w:r>
      <w:r w:rsidR="00A56DF0" w:rsidRPr="00CE0FF8">
        <w:rPr>
          <w:rFonts w:asciiTheme="minorHAnsi" w:eastAsia="Times New Roman" w:hAnsiTheme="minorHAnsi" w:cstheme="minorHAnsi"/>
          <w:szCs w:val="24"/>
        </w:rPr>
        <w:t xml:space="preserve"> servidores estáveis, designados pela autoridade competente, que deverão ser ocupantes de cargo superior ou de mesmo nível, ou ter nível de escolaridade igual ou superior ao do </w:t>
      </w:r>
      <w:r w:rsidR="00EE2D74" w:rsidRPr="00CE0FF8">
        <w:rPr>
          <w:rFonts w:asciiTheme="minorHAnsi" w:eastAsia="Times New Roman" w:hAnsiTheme="minorHAnsi" w:cstheme="minorHAnsi"/>
          <w:szCs w:val="24"/>
        </w:rPr>
        <w:t>acusado.</w:t>
      </w:r>
    </w:p>
    <w:p w14:paraId="6F906FF5" w14:textId="77777777" w:rsidR="000F3B9C" w:rsidRPr="00CE0FF8" w:rsidRDefault="000F3B9C" w:rsidP="00E04926">
      <w:pPr>
        <w:spacing w:line="276" w:lineRule="auto"/>
        <w:jc w:val="both"/>
        <w:textAlignment w:val="baseline"/>
        <w:rPr>
          <w:rFonts w:asciiTheme="minorHAnsi" w:eastAsia="Times New Roman" w:hAnsiTheme="minorHAnsi" w:cstheme="minorHAnsi"/>
          <w:szCs w:val="24"/>
        </w:rPr>
      </w:pPr>
    </w:p>
    <w:p w14:paraId="132407D0" w14:textId="77777777" w:rsidR="000F3B9C" w:rsidRPr="00CE0FF8" w:rsidRDefault="003A1FBF" w:rsidP="00E04926">
      <w:pPr>
        <w:pStyle w:val="Style6"/>
        <w:kinsoku w:val="0"/>
        <w:autoSpaceDE/>
        <w:spacing w:before="0" w:line="276" w:lineRule="auto"/>
        <w:rPr>
          <w:rStyle w:val="CharacterStyle4"/>
          <w:rFonts w:asciiTheme="minorHAnsi" w:hAnsiTheme="minorHAnsi" w:cstheme="minorHAnsi"/>
          <w:sz w:val="24"/>
          <w:szCs w:val="24"/>
        </w:rPr>
      </w:pPr>
      <w:r w:rsidRPr="00CE0FF8">
        <w:rPr>
          <w:rStyle w:val="CharacterStyle4"/>
          <w:rFonts w:asciiTheme="minorHAnsi" w:hAnsiTheme="minorHAnsi" w:cstheme="minorHAnsi"/>
          <w:b/>
          <w:sz w:val="24"/>
          <w:szCs w:val="24"/>
        </w:rPr>
        <w:t>§</w:t>
      </w:r>
      <w:r w:rsidR="000F3B9C" w:rsidRPr="00CE0FF8">
        <w:rPr>
          <w:rStyle w:val="CharacterStyle4"/>
          <w:rFonts w:asciiTheme="minorHAnsi" w:hAnsiTheme="minorHAnsi" w:cstheme="minorHAnsi"/>
          <w:b/>
          <w:sz w:val="24"/>
          <w:szCs w:val="24"/>
        </w:rPr>
        <w:t xml:space="preserve"> 3º </w:t>
      </w:r>
      <w:r w:rsidR="000F3B9C" w:rsidRPr="00CE0FF8">
        <w:rPr>
          <w:rStyle w:val="CharacterStyle4"/>
          <w:rFonts w:asciiTheme="minorHAnsi" w:hAnsiTheme="minorHAnsi" w:cstheme="minorHAnsi"/>
          <w:sz w:val="24"/>
          <w:szCs w:val="24"/>
        </w:rPr>
        <w:t>Ao designar a Comissão, a autoridade indicará, dentre seus membros, o respectivo Presidente.</w:t>
      </w:r>
    </w:p>
    <w:p w14:paraId="684C6923" w14:textId="77777777" w:rsidR="000F3B9C" w:rsidRPr="00CE0FF8" w:rsidRDefault="000F3B9C" w:rsidP="00E04926">
      <w:pPr>
        <w:pStyle w:val="Style6"/>
        <w:kinsoku w:val="0"/>
        <w:autoSpaceDE/>
        <w:spacing w:before="0" w:line="276" w:lineRule="auto"/>
        <w:rPr>
          <w:rStyle w:val="CharacterStyle4"/>
          <w:rFonts w:asciiTheme="minorHAnsi" w:hAnsiTheme="minorHAnsi" w:cstheme="minorHAnsi"/>
          <w:sz w:val="24"/>
          <w:szCs w:val="24"/>
        </w:rPr>
      </w:pPr>
    </w:p>
    <w:p w14:paraId="566A54DB" w14:textId="77777777" w:rsidR="000F3B9C" w:rsidRPr="00CE0FF8" w:rsidRDefault="003A1FBF" w:rsidP="00E04926">
      <w:pPr>
        <w:pStyle w:val="Style6"/>
        <w:kinsoku w:val="0"/>
        <w:autoSpaceDE/>
        <w:spacing w:before="0" w:line="276" w:lineRule="auto"/>
        <w:rPr>
          <w:rStyle w:val="CharacterStyle4"/>
          <w:rFonts w:asciiTheme="minorHAnsi" w:hAnsiTheme="minorHAnsi" w:cstheme="minorHAnsi"/>
          <w:sz w:val="24"/>
          <w:szCs w:val="24"/>
        </w:rPr>
      </w:pPr>
      <w:r w:rsidRPr="00CE0FF8">
        <w:rPr>
          <w:rStyle w:val="CharacterStyle4"/>
          <w:rFonts w:asciiTheme="minorHAnsi" w:hAnsiTheme="minorHAnsi" w:cstheme="minorHAnsi"/>
          <w:b/>
          <w:sz w:val="24"/>
          <w:szCs w:val="24"/>
        </w:rPr>
        <w:t>§</w:t>
      </w:r>
      <w:r w:rsidR="000F3B9C" w:rsidRPr="00CE0FF8">
        <w:rPr>
          <w:rStyle w:val="CharacterStyle4"/>
          <w:rFonts w:asciiTheme="minorHAnsi" w:hAnsiTheme="minorHAnsi" w:cstheme="minorHAnsi"/>
          <w:b/>
          <w:sz w:val="24"/>
          <w:szCs w:val="24"/>
        </w:rPr>
        <w:t xml:space="preserve"> 4º </w:t>
      </w:r>
      <w:r w:rsidR="000F3B9C" w:rsidRPr="00CE0FF8">
        <w:rPr>
          <w:rStyle w:val="CharacterStyle4"/>
          <w:rFonts w:asciiTheme="minorHAnsi" w:hAnsiTheme="minorHAnsi" w:cstheme="minorHAnsi"/>
          <w:sz w:val="24"/>
          <w:szCs w:val="24"/>
        </w:rPr>
        <w:t>O Presidente da Comissão designará um dos membros como secretário, sem prejuízo do direito de voto.</w:t>
      </w:r>
    </w:p>
    <w:p w14:paraId="48463A0A" w14:textId="77777777" w:rsidR="00A56DF0" w:rsidRPr="00CE0FF8" w:rsidRDefault="00A56DF0" w:rsidP="00E04926">
      <w:pPr>
        <w:spacing w:line="276" w:lineRule="auto"/>
        <w:jc w:val="both"/>
        <w:textAlignment w:val="baseline"/>
        <w:rPr>
          <w:rFonts w:asciiTheme="minorHAnsi" w:eastAsia="Times New Roman" w:hAnsiTheme="minorHAnsi" w:cstheme="minorHAnsi"/>
          <w:szCs w:val="24"/>
        </w:rPr>
      </w:pPr>
    </w:p>
    <w:p w14:paraId="492D5B5D" w14:textId="77777777" w:rsidR="00A56DF0" w:rsidRPr="00CE0FF8" w:rsidRDefault="003A1FBF"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szCs w:val="24"/>
        </w:rPr>
        <w:t xml:space="preserve"> </w:t>
      </w:r>
      <w:r w:rsidR="000F3B9C" w:rsidRPr="00CE0FF8">
        <w:rPr>
          <w:rFonts w:asciiTheme="minorHAnsi" w:eastAsia="Times New Roman" w:hAnsiTheme="minorHAnsi" w:cstheme="minorHAnsi"/>
          <w:b/>
          <w:szCs w:val="24"/>
        </w:rPr>
        <w:t>5</w:t>
      </w:r>
      <w:r w:rsidR="00A56DF0" w:rsidRPr="00CE0FF8">
        <w:rPr>
          <w:rFonts w:asciiTheme="minorHAnsi" w:eastAsia="Times New Roman" w:hAnsiTheme="minorHAnsi" w:cstheme="minorHAnsi"/>
          <w:b/>
          <w:szCs w:val="24"/>
        </w:rPr>
        <w:t>º</w:t>
      </w:r>
      <w:r w:rsidR="00A56DF0" w:rsidRPr="00CE0FF8">
        <w:rPr>
          <w:rFonts w:asciiTheme="minorHAnsi" w:eastAsia="Times New Roman" w:hAnsiTheme="minorHAnsi" w:cstheme="minorHAnsi"/>
          <w:szCs w:val="24"/>
        </w:rPr>
        <w:t xml:space="preserve"> A sindicância poderá tramitar em sigilo se as circunstâncias do fato assim o exigirem e, neste caso, terá caráter meramente indiciário para a aplicação da penalidade.</w:t>
      </w:r>
    </w:p>
    <w:p w14:paraId="6C16CE6E" w14:textId="77777777" w:rsidR="00A56DF0" w:rsidRPr="00CE0FF8" w:rsidRDefault="00A56DF0" w:rsidP="00E04926">
      <w:pPr>
        <w:spacing w:line="276" w:lineRule="auto"/>
        <w:jc w:val="both"/>
        <w:textAlignment w:val="baseline"/>
        <w:rPr>
          <w:rFonts w:asciiTheme="minorHAnsi" w:eastAsia="Times New Roman" w:hAnsiTheme="minorHAnsi" w:cstheme="minorHAnsi"/>
          <w:szCs w:val="24"/>
        </w:rPr>
      </w:pPr>
    </w:p>
    <w:p w14:paraId="41FA5563" w14:textId="77777777" w:rsidR="00A56DF0" w:rsidRPr="00CE0FF8" w:rsidRDefault="00DB512B"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w:t>
      </w:r>
      <w:r w:rsidR="00A56DF0" w:rsidRPr="00CE0FF8">
        <w:rPr>
          <w:rFonts w:asciiTheme="minorHAnsi" w:eastAsia="Times New Roman" w:hAnsiTheme="minorHAnsi" w:cstheme="minorHAnsi"/>
          <w:b/>
          <w:szCs w:val="24"/>
        </w:rPr>
        <w:t xml:space="preserve"> </w:t>
      </w:r>
      <w:r w:rsidR="000F3B9C" w:rsidRPr="00CE0FF8">
        <w:rPr>
          <w:rFonts w:asciiTheme="minorHAnsi" w:eastAsia="Times New Roman" w:hAnsiTheme="minorHAnsi" w:cstheme="minorHAnsi"/>
          <w:b/>
          <w:szCs w:val="24"/>
        </w:rPr>
        <w:t>6</w:t>
      </w:r>
      <w:r w:rsidR="00A56DF0" w:rsidRPr="00CE0FF8">
        <w:rPr>
          <w:rFonts w:asciiTheme="minorHAnsi" w:eastAsia="Times New Roman" w:hAnsiTheme="minorHAnsi" w:cstheme="minorHAnsi"/>
          <w:b/>
          <w:szCs w:val="24"/>
        </w:rPr>
        <w:t>º</w:t>
      </w:r>
      <w:r w:rsidR="00A56DF0" w:rsidRPr="00CE0FF8">
        <w:rPr>
          <w:rFonts w:asciiTheme="minorHAnsi" w:eastAsia="Times New Roman" w:hAnsiTheme="minorHAnsi" w:cstheme="minorHAnsi"/>
          <w:szCs w:val="24"/>
        </w:rPr>
        <w:t xml:space="preserve"> Nos demais casos, a sindicância observará o contraditório e a ampla defesa, e desenvolver-se-á na forma d</w:t>
      </w:r>
      <w:r w:rsidR="001E6110" w:rsidRPr="00CE0FF8">
        <w:rPr>
          <w:rFonts w:asciiTheme="minorHAnsi" w:eastAsia="Times New Roman" w:hAnsiTheme="minorHAnsi" w:cstheme="minorHAnsi"/>
          <w:szCs w:val="24"/>
        </w:rPr>
        <w:t xml:space="preserve">este </w:t>
      </w:r>
      <w:r w:rsidR="00A56DF0" w:rsidRPr="00CE0FF8">
        <w:rPr>
          <w:rFonts w:asciiTheme="minorHAnsi" w:eastAsia="Times New Roman" w:hAnsiTheme="minorHAnsi" w:cstheme="minorHAnsi"/>
          <w:szCs w:val="24"/>
        </w:rPr>
        <w:t xml:space="preserve">Capítulo. </w:t>
      </w:r>
    </w:p>
    <w:p w14:paraId="0AF51138" w14:textId="77777777" w:rsidR="00CE0FF8" w:rsidRDefault="00CE0FF8" w:rsidP="00E04926">
      <w:pPr>
        <w:spacing w:line="276" w:lineRule="auto"/>
        <w:jc w:val="both"/>
        <w:textAlignment w:val="baseline"/>
        <w:rPr>
          <w:rFonts w:asciiTheme="minorHAnsi" w:eastAsia="Times New Roman" w:hAnsiTheme="minorHAnsi" w:cstheme="minorHAnsi"/>
          <w:b/>
          <w:szCs w:val="24"/>
        </w:rPr>
      </w:pPr>
    </w:p>
    <w:p w14:paraId="17379AE5" w14:textId="77777777" w:rsidR="00A56DF0" w:rsidRPr="00CE0FF8" w:rsidRDefault="00A56DF0"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Art.</w:t>
      </w:r>
      <w:r w:rsidR="005A4528" w:rsidRPr="00CE0FF8">
        <w:rPr>
          <w:rFonts w:asciiTheme="minorHAnsi" w:eastAsia="Times New Roman" w:hAnsiTheme="minorHAnsi" w:cstheme="minorHAnsi"/>
          <w:b/>
          <w:szCs w:val="24"/>
        </w:rPr>
        <w:t xml:space="preserve"> </w:t>
      </w:r>
      <w:r w:rsidR="00CC6C46" w:rsidRPr="00CE0FF8">
        <w:rPr>
          <w:rFonts w:asciiTheme="minorHAnsi" w:eastAsia="Times New Roman" w:hAnsiTheme="minorHAnsi" w:cstheme="minorHAnsi"/>
          <w:b/>
          <w:szCs w:val="24"/>
        </w:rPr>
        <w:t>2</w:t>
      </w:r>
      <w:r w:rsidR="00AE4DE0" w:rsidRPr="00CE0FF8">
        <w:rPr>
          <w:rFonts w:asciiTheme="minorHAnsi" w:eastAsia="Times New Roman" w:hAnsiTheme="minorHAnsi" w:cstheme="minorHAnsi"/>
          <w:b/>
          <w:szCs w:val="24"/>
        </w:rPr>
        <w:t>22</w:t>
      </w:r>
      <w:r w:rsidR="00FA2159"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As denúncias de irregularidades no serviço público, formuladas por escrito ou reduzidas a termo, serão objeto de apuração, observado o seguinte: </w:t>
      </w:r>
    </w:p>
    <w:p w14:paraId="229D1643" w14:textId="77777777" w:rsidR="00A56DF0" w:rsidRPr="00CE0FF8" w:rsidRDefault="00484F21" w:rsidP="00E508B5">
      <w:pPr>
        <w:numPr>
          <w:ilvl w:val="0"/>
          <w:numId w:val="54"/>
        </w:numPr>
        <w:spacing w:line="276" w:lineRule="auto"/>
        <w:ind w:left="0" w:firstLine="0"/>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lastRenderedPageBreak/>
        <w:t xml:space="preserve">se </w:t>
      </w:r>
      <w:r w:rsidR="00D6058A" w:rsidRPr="00CE0FF8">
        <w:rPr>
          <w:rFonts w:asciiTheme="minorHAnsi" w:eastAsia="Times New Roman" w:hAnsiTheme="minorHAnsi" w:cstheme="minorHAnsi"/>
          <w:szCs w:val="24"/>
        </w:rPr>
        <w:t>o</w:t>
      </w:r>
      <w:r w:rsidR="00A56DF0" w:rsidRPr="00CE0FF8">
        <w:rPr>
          <w:rFonts w:asciiTheme="minorHAnsi" w:eastAsia="Times New Roman" w:hAnsiTheme="minorHAnsi" w:cstheme="minorHAnsi"/>
          <w:szCs w:val="24"/>
        </w:rPr>
        <w:t xml:space="preserve"> fato narrado evidentemente não configura</w:t>
      </w:r>
      <w:r w:rsidRPr="00CE0FF8">
        <w:rPr>
          <w:rFonts w:asciiTheme="minorHAnsi" w:eastAsia="Times New Roman" w:hAnsiTheme="minorHAnsi" w:cstheme="minorHAnsi"/>
          <w:szCs w:val="24"/>
        </w:rPr>
        <w:t>r</w:t>
      </w:r>
      <w:r w:rsidR="00A56DF0" w:rsidRPr="00CE0FF8">
        <w:rPr>
          <w:rFonts w:asciiTheme="minorHAnsi" w:eastAsia="Times New Roman" w:hAnsiTheme="minorHAnsi" w:cstheme="minorHAnsi"/>
          <w:szCs w:val="24"/>
        </w:rPr>
        <w:t xml:space="preserve"> infração disciplinar, a denúncia será arquivada;</w:t>
      </w:r>
    </w:p>
    <w:p w14:paraId="7F6BC999" w14:textId="77777777" w:rsidR="00A56DF0" w:rsidRPr="00CE0FF8" w:rsidRDefault="00D6058A" w:rsidP="00E508B5">
      <w:pPr>
        <w:numPr>
          <w:ilvl w:val="0"/>
          <w:numId w:val="54"/>
        </w:numPr>
        <w:spacing w:line="276" w:lineRule="auto"/>
        <w:ind w:left="0" w:firstLine="0"/>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a</w:t>
      </w:r>
      <w:r w:rsidR="00A56DF0" w:rsidRPr="00CE0FF8">
        <w:rPr>
          <w:rFonts w:asciiTheme="minorHAnsi" w:eastAsia="Times New Roman" w:hAnsiTheme="minorHAnsi" w:cstheme="minorHAnsi"/>
          <w:szCs w:val="24"/>
        </w:rPr>
        <w:t xml:space="preserve"> denúncia desacompanhada de elemento de instrução não impede a abertura de sindicância.</w:t>
      </w:r>
    </w:p>
    <w:p w14:paraId="6521FACD" w14:textId="77777777" w:rsidR="00A56DF0" w:rsidRPr="00CE0FF8" w:rsidRDefault="00A56DF0" w:rsidP="00E04926">
      <w:pPr>
        <w:spacing w:line="276" w:lineRule="auto"/>
        <w:jc w:val="both"/>
        <w:textAlignment w:val="baseline"/>
        <w:rPr>
          <w:rFonts w:asciiTheme="minorHAnsi" w:eastAsia="Times New Roman" w:hAnsiTheme="minorHAnsi" w:cstheme="minorHAnsi"/>
          <w:szCs w:val="24"/>
        </w:rPr>
      </w:pPr>
    </w:p>
    <w:p w14:paraId="639F6D00" w14:textId="4534EEC7" w:rsidR="00A56DF0" w:rsidRDefault="00A56DF0"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 xml:space="preserve">Art. </w:t>
      </w:r>
      <w:r w:rsidR="00D6058A" w:rsidRPr="00CE0FF8">
        <w:rPr>
          <w:rFonts w:asciiTheme="minorHAnsi" w:eastAsia="Times New Roman" w:hAnsiTheme="minorHAnsi" w:cstheme="minorHAnsi"/>
          <w:b/>
          <w:szCs w:val="24"/>
        </w:rPr>
        <w:t>2</w:t>
      </w:r>
      <w:r w:rsidR="007C533F" w:rsidRPr="00CE0FF8">
        <w:rPr>
          <w:rFonts w:asciiTheme="minorHAnsi" w:eastAsia="Times New Roman" w:hAnsiTheme="minorHAnsi" w:cstheme="minorHAnsi"/>
          <w:b/>
          <w:szCs w:val="24"/>
        </w:rPr>
        <w:t>23</w:t>
      </w:r>
      <w:r w:rsidR="00FA2159"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Da sindicância poderá resultar: </w:t>
      </w:r>
    </w:p>
    <w:p w14:paraId="1AB933D1" w14:textId="77777777" w:rsidR="00510FD5" w:rsidRPr="00CE0FF8" w:rsidRDefault="00510FD5" w:rsidP="00E04926">
      <w:pPr>
        <w:spacing w:line="276" w:lineRule="auto"/>
        <w:jc w:val="both"/>
        <w:textAlignment w:val="baseline"/>
        <w:rPr>
          <w:rFonts w:asciiTheme="minorHAnsi" w:eastAsia="Times New Roman" w:hAnsiTheme="minorHAnsi" w:cstheme="minorHAnsi"/>
          <w:szCs w:val="24"/>
        </w:rPr>
      </w:pPr>
    </w:p>
    <w:p w14:paraId="1AA15B02" w14:textId="77777777" w:rsidR="00A56DF0" w:rsidRPr="00CE0FF8" w:rsidRDefault="00D6058A" w:rsidP="00E508B5">
      <w:pPr>
        <w:numPr>
          <w:ilvl w:val="0"/>
          <w:numId w:val="35"/>
        </w:numPr>
        <w:spacing w:line="276" w:lineRule="auto"/>
        <w:ind w:left="567" w:hanging="567"/>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a</w:t>
      </w:r>
      <w:r w:rsidR="00A56DF0" w:rsidRPr="00CE0FF8">
        <w:rPr>
          <w:rFonts w:asciiTheme="minorHAnsi" w:eastAsia="Times New Roman" w:hAnsiTheme="minorHAnsi" w:cstheme="minorHAnsi"/>
          <w:szCs w:val="24"/>
        </w:rPr>
        <w:t>rquivamento, por falta de prova da existência do fato ou da sua autoria;</w:t>
      </w:r>
    </w:p>
    <w:p w14:paraId="3B2D08C2" w14:textId="77777777" w:rsidR="00A56DF0" w:rsidRPr="00CE0FF8" w:rsidRDefault="00D6058A" w:rsidP="00E508B5">
      <w:pPr>
        <w:numPr>
          <w:ilvl w:val="0"/>
          <w:numId w:val="35"/>
        </w:numPr>
        <w:spacing w:line="276" w:lineRule="auto"/>
        <w:ind w:left="567" w:hanging="567"/>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a</w:t>
      </w:r>
      <w:r w:rsidR="00A56DF0" w:rsidRPr="00CE0FF8">
        <w:rPr>
          <w:rFonts w:asciiTheme="minorHAnsi" w:eastAsia="Times New Roman" w:hAnsiTheme="minorHAnsi" w:cstheme="minorHAnsi"/>
          <w:szCs w:val="24"/>
        </w:rPr>
        <w:t>rquivamento, por falta de prova suficiente à aplicação da penalidade administrativa;</w:t>
      </w:r>
    </w:p>
    <w:p w14:paraId="49B5DAAF" w14:textId="77777777" w:rsidR="00A56DF0" w:rsidRPr="00CE0FF8" w:rsidRDefault="00D6058A" w:rsidP="00E508B5">
      <w:pPr>
        <w:numPr>
          <w:ilvl w:val="0"/>
          <w:numId w:val="35"/>
        </w:numPr>
        <w:spacing w:line="276" w:lineRule="auto"/>
        <w:ind w:left="567" w:hanging="567"/>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a</w:t>
      </w:r>
      <w:r w:rsidR="00A56DF0" w:rsidRPr="00CE0FF8">
        <w:rPr>
          <w:rFonts w:asciiTheme="minorHAnsi" w:eastAsia="Times New Roman" w:hAnsiTheme="minorHAnsi" w:cstheme="minorHAnsi"/>
          <w:szCs w:val="24"/>
        </w:rPr>
        <w:t>bsolvição, por existência de prova de não ser o acusado o autor do fato;</w:t>
      </w:r>
    </w:p>
    <w:p w14:paraId="60934E1A" w14:textId="77777777" w:rsidR="00A56DF0" w:rsidRPr="00CE0FF8" w:rsidRDefault="00D6058A" w:rsidP="00E508B5">
      <w:pPr>
        <w:numPr>
          <w:ilvl w:val="0"/>
          <w:numId w:val="35"/>
        </w:numPr>
        <w:spacing w:line="276" w:lineRule="auto"/>
        <w:ind w:left="567" w:hanging="567"/>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a</w:t>
      </w:r>
      <w:r w:rsidR="00A56DF0" w:rsidRPr="00CE0FF8">
        <w:rPr>
          <w:rFonts w:asciiTheme="minorHAnsi" w:eastAsia="Times New Roman" w:hAnsiTheme="minorHAnsi" w:cstheme="minorHAnsi"/>
          <w:szCs w:val="24"/>
        </w:rPr>
        <w:t>bsolvição, por existência de prova da não ocorrência do fato ou por este não constituir infração de natureza disciplinar;</w:t>
      </w:r>
    </w:p>
    <w:p w14:paraId="0E28362E" w14:textId="77777777" w:rsidR="00A56DF0" w:rsidRPr="00CE0FF8" w:rsidRDefault="00D6058A" w:rsidP="00E508B5">
      <w:pPr>
        <w:numPr>
          <w:ilvl w:val="0"/>
          <w:numId w:val="35"/>
        </w:numPr>
        <w:spacing w:line="276" w:lineRule="auto"/>
        <w:ind w:left="567" w:hanging="567"/>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p</w:t>
      </w:r>
      <w:r w:rsidR="00A56DF0" w:rsidRPr="00CE0FF8">
        <w:rPr>
          <w:rFonts w:asciiTheme="minorHAnsi" w:eastAsia="Times New Roman" w:hAnsiTheme="minorHAnsi" w:cstheme="minorHAnsi"/>
          <w:szCs w:val="24"/>
        </w:rPr>
        <w:t xml:space="preserve">roposição e assinatura de </w:t>
      </w:r>
      <w:r w:rsidR="003D1131" w:rsidRPr="00CE0FF8">
        <w:rPr>
          <w:rFonts w:asciiTheme="minorHAnsi" w:hAnsiTheme="minorHAnsi" w:cstheme="minorHAnsi"/>
          <w:szCs w:val="24"/>
        </w:rPr>
        <w:t>Termo de Compromisso de Ajuste de Conduta</w:t>
      </w:r>
      <w:r w:rsidR="003D1131" w:rsidRPr="00CE0FF8">
        <w:rPr>
          <w:rFonts w:asciiTheme="minorHAnsi" w:eastAsia="Times New Roman" w:hAnsiTheme="minorHAnsi" w:cstheme="minorHAnsi"/>
          <w:szCs w:val="24"/>
        </w:rPr>
        <w:t xml:space="preserve"> </w:t>
      </w:r>
      <w:r w:rsidR="00A56DF0" w:rsidRPr="00CE0FF8">
        <w:rPr>
          <w:rFonts w:asciiTheme="minorHAnsi" w:eastAsia="Times New Roman" w:hAnsiTheme="minorHAnsi" w:cstheme="minorHAnsi"/>
          <w:szCs w:val="24"/>
        </w:rPr>
        <w:t>(TAC);</w:t>
      </w:r>
    </w:p>
    <w:p w14:paraId="37B34A6B" w14:textId="77777777" w:rsidR="00F6766F" w:rsidRPr="00CE0FF8" w:rsidRDefault="00D6058A" w:rsidP="00E508B5">
      <w:pPr>
        <w:numPr>
          <w:ilvl w:val="0"/>
          <w:numId w:val="35"/>
        </w:numPr>
        <w:spacing w:line="276" w:lineRule="auto"/>
        <w:ind w:left="567" w:hanging="567"/>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a</w:t>
      </w:r>
      <w:r w:rsidR="00F6766F" w:rsidRPr="00CE0FF8">
        <w:rPr>
          <w:rFonts w:asciiTheme="minorHAnsi" w:eastAsia="Times New Roman" w:hAnsiTheme="minorHAnsi" w:cstheme="minorHAnsi"/>
          <w:szCs w:val="24"/>
        </w:rPr>
        <w:t>plicação de penalidade de advertência ou suspensão;</w:t>
      </w:r>
    </w:p>
    <w:p w14:paraId="743ABE30" w14:textId="77777777" w:rsidR="00117BD7" w:rsidRPr="00CE0FF8" w:rsidRDefault="00D6058A" w:rsidP="00E508B5">
      <w:pPr>
        <w:numPr>
          <w:ilvl w:val="0"/>
          <w:numId w:val="35"/>
        </w:numPr>
        <w:tabs>
          <w:tab w:val="left" w:pos="567"/>
        </w:tabs>
        <w:spacing w:line="276" w:lineRule="auto"/>
        <w:ind w:left="567" w:hanging="567"/>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i</w:t>
      </w:r>
      <w:r w:rsidR="00A56DF0" w:rsidRPr="00CE0FF8">
        <w:rPr>
          <w:rFonts w:asciiTheme="minorHAnsi" w:eastAsia="Times New Roman" w:hAnsiTheme="minorHAnsi" w:cstheme="minorHAnsi"/>
          <w:szCs w:val="24"/>
        </w:rPr>
        <w:t xml:space="preserve">nstauração de </w:t>
      </w:r>
      <w:r w:rsidR="00DD5FF6" w:rsidRPr="00CE0FF8">
        <w:rPr>
          <w:rFonts w:asciiTheme="minorHAnsi" w:eastAsia="Times New Roman" w:hAnsiTheme="minorHAnsi" w:cstheme="minorHAnsi"/>
          <w:szCs w:val="24"/>
        </w:rPr>
        <w:t>Processo Administrativo Disciplinar</w:t>
      </w:r>
      <w:r w:rsidR="00117BD7" w:rsidRPr="00CE0FF8">
        <w:rPr>
          <w:rFonts w:asciiTheme="minorHAnsi" w:eastAsia="Times New Roman" w:hAnsiTheme="minorHAnsi" w:cstheme="minorHAnsi"/>
          <w:szCs w:val="24"/>
        </w:rPr>
        <w:t xml:space="preserve"> pelo Rito Sumário;</w:t>
      </w:r>
    </w:p>
    <w:p w14:paraId="0C9F370B" w14:textId="77777777" w:rsidR="00A56DF0" w:rsidRPr="00CE0FF8" w:rsidRDefault="00117BD7" w:rsidP="00E508B5">
      <w:pPr>
        <w:numPr>
          <w:ilvl w:val="0"/>
          <w:numId w:val="35"/>
        </w:numPr>
        <w:tabs>
          <w:tab w:val="left" w:pos="567"/>
        </w:tabs>
        <w:spacing w:line="276" w:lineRule="auto"/>
        <w:ind w:left="567" w:hanging="567"/>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instauração de Processo Administrativo Disciplinar</w:t>
      </w:r>
      <w:r w:rsidR="00A56DF0" w:rsidRPr="00CE0FF8">
        <w:rPr>
          <w:rFonts w:asciiTheme="minorHAnsi" w:eastAsia="Times New Roman" w:hAnsiTheme="minorHAnsi" w:cstheme="minorHAnsi"/>
          <w:szCs w:val="24"/>
        </w:rPr>
        <w:t>.</w:t>
      </w:r>
    </w:p>
    <w:p w14:paraId="530F615C" w14:textId="77777777" w:rsidR="00A56DF0" w:rsidRPr="00CE0FF8" w:rsidRDefault="00A56DF0" w:rsidP="00E04926">
      <w:pPr>
        <w:spacing w:line="276" w:lineRule="auto"/>
        <w:jc w:val="both"/>
        <w:textAlignment w:val="baseline"/>
        <w:rPr>
          <w:rFonts w:asciiTheme="minorHAnsi" w:eastAsia="Times New Roman" w:hAnsiTheme="minorHAnsi" w:cstheme="minorHAnsi"/>
          <w:szCs w:val="24"/>
        </w:rPr>
      </w:pPr>
    </w:p>
    <w:p w14:paraId="1016E163" w14:textId="77777777" w:rsidR="00A56DF0" w:rsidRPr="00CE0FF8" w:rsidRDefault="00DB512B" w:rsidP="00E04926">
      <w:pPr>
        <w:autoSpaceDE w:val="0"/>
        <w:autoSpaceDN w:val="0"/>
        <w:adjustRightInd w:val="0"/>
        <w:spacing w:line="276" w:lineRule="auto"/>
        <w:jc w:val="both"/>
        <w:rPr>
          <w:rFonts w:asciiTheme="minorHAnsi" w:hAnsiTheme="minorHAnsi" w:cstheme="minorHAnsi"/>
          <w:szCs w:val="24"/>
        </w:rPr>
      </w:pPr>
      <w:r w:rsidRPr="00CE0FF8">
        <w:rPr>
          <w:rFonts w:asciiTheme="minorHAnsi" w:eastAsia="Times New Roman" w:hAnsiTheme="minorHAnsi" w:cstheme="minorHAnsi"/>
          <w:b/>
          <w:szCs w:val="24"/>
        </w:rPr>
        <w:t>§</w:t>
      </w:r>
      <w:r w:rsidR="00A56DF0" w:rsidRPr="00CE0FF8">
        <w:rPr>
          <w:rFonts w:asciiTheme="minorHAnsi" w:eastAsia="Times New Roman" w:hAnsiTheme="minorHAnsi" w:cstheme="minorHAnsi"/>
          <w:szCs w:val="24"/>
        </w:rPr>
        <w:t xml:space="preserve"> </w:t>
      </w:r>
      <w:r w:rsidR="00A56DF0" w:rsidRPr="00CE0FF8">
        <w:rPr>
          <w:rFonts w:asciiTheme="minorHAnsi" w:eastAsia="Times New Roman" w:hAnsiTheme="minorHAnsi" w:cstheme="minorHAnsi"/>
          <w:b/>
          <w:szCs w:val="24"/>
        </w:rPr>
        <w:t>1º</w:t>
      </w:r>
      <w:r w:rsidR="00A56DF0" w:rsidRPr="00CE0FF8">
        <w:rPr>
          <w:rFonts w:asciiTheme="minorHAnsi" w:eastAsia="Times New Roman" w:hAnsiTheme="minorHAnsi" w:cstheme="minorHAnsi"/>
          <w:szCs w:val="24"/>
        </w:rPr>
        <w:t xml:space="preserve"> </w:t>
      </w:r>
      <w:r w:rsidR="00A56DF0" w:rsidRPr="00CE0FF8">
        <w:rPr>
          <w:rFonts w:asciiTheme="minorHAnsi" w:hAnsiTheme="minorHAnsi" w:cstheme="minorHAnsi"/>
          <w:szCs w:val="24"/>
        </w:rPr>
        <w:t xml:space="preserve">O Termo de </w:t>
      </w:r>
      <w:r w:rsidR="003D1131" w:rsidRPr="00CE0FF8">
        <w:rPr>
          <w:rFonts w:asciiTheme="minorHAnsi" w:hAnsiTheme="minorHAnsi" w:cstheme="minorHAnsi"/>
          <w:szCs w:val="24"/>
        </w:rPr>
        <w:t xml:space="preserve">Compromisso de </w:t>
      </w:r>
      <w:r w:rsidR="00A56DF0" w:rsidRPr="00CE0FF8">
        <w:rPr>
          <w:rFonts w:asciiTheme="minorHAnsi" w:hAnsiTheme="minorHAnsi" w:cstheme="minorHAnsi"/>
          <w:szCs w:val="24"/>
        </w:rPr>
        <w:t>Ajust</w:t>
      </w:r>
      <w:r w:rsidR="003D1131" w:rsidRPr="00CE0FF8">
        <w:rPr>
          <w:rFonts w:asciiTheme="minorHAnsi" w:hAnsiTheme="minorHAnsi" w:cstheme="minorHAnsi"/>
          <w:szCs w:val="24"/>
        </w:rPr>
        <w:t>e</w:t>
      </w:r>
      <w:r w:rsidR="00A56DF0" w:rsidRPr="00CE0FF8">
        <w:rPr>
          <w:rFonts w:asciiTheme="minorHAnsi" w:hAnsiTheme="minorHAnsi" w:cstheme="minorHAnsi"/>
          <w:szCs w:val="24"/>
        </w:rPr>
        <w:t xml:space="preserve"> de Conduta (TAC) previsto no Inciso V é o instrumento por meio do qual o servidor público assume a responsabilidade pela irregularidade a que deu causa, comprometendo-se a ajustar sua conduta em observância aos deveres e proibições previstas na legislação vigente.</w:t>
      </w:r>
    </w:p>
    <w:p w14:paraId="58D15A12" w14:textId="77777777" w:rsidR="00A56DF0" w:rsidRPr="00CE0FF8" w:rsidRDefault="00A56DF0" w:rsidP="00E04926">
      <w:pPr>
        <w:autoSpaceDE w:val="0"/>
        <w:autoSpaceDN w:val="0"/>
        <w:adjustRightInd w:val="0"/>
        <w:spacing w:line="276" w:lineRule="auto"/>
        <w:jc w:val="both"/>
        <w:rPr>
          <w:rFonts w:asciiTheme="minorHAnsi" w:hAnsiTheme="minorHAnsi" w:cstheme="minorHAnsi"/>
          <w:szCs w:val="24"/>
          <w:highlight w:val="yellow"/>
        </w:rPr>
      </w:pPr>
    </w:p>
    <w:p w14:paraId="72794CD6" w14:textId="77777777" w:rsidR="00EB6631" w:rsidRPr="00CE0FF8" w:rsidRDefault="00DB512B" w:rsidP="00E04926">
      <w:pPr>
        <w:autoSpaceDE w:val="0"/>
        <w:autoSpaceDN w:val="0"/>
        <w:adjustRightInd w:val="0"/>
        <w:spacing w:line="276" w:lineRule="auto"/>
        <w:jc w:val="both"/>
        <w:rPr>
          <w:rFonts w:asciiTheme="minorHAnsi" w:hAnsiTheme="minorHAnsi" w:cstheme="minorHAnsi"/>
          <w:szCs w:val="24"/>
        </w:rPr>
      </w:pPr>
      <w:r w:rsidRPr="00CE0FF8">
        <w:rPr>
          <w:rFonts w:asciiTheme="minorHAnsi" w:eastAsia="Times New Roman" w:hAnsiTheme="minorHAnsi" w:cstheme="minorHAnsi"/>
          <w:b/>
          <w:szCs w:val="24"/>
        </w:rPr>
        <w:t>§</w:t>
      </w:r>
      <w:r w:rsidR="00A56DF0" w:rsidRPr="00CE0FF8">
        <w:rPr>
          <w:rFonts w:asciiTheme="minorHAnsi" w:eastAsia="Times New Roman" w:hAnsiTheme="minorHAnsi" w:cstheme="minorHAnsi"/>
          <w:szCs w:val="24"/>
        </w:rPr>
        <w:t xml:space="preserve"> </w:t>
      </w:r>
      <w:r w:rsidR="00A56DF0" w:rsidRPr="00CE0FF8">
        <w:rPr>
          <w:rFonts w:asciiTheme="minorHAnsi" w:eastAsia="Times New Roman" w:hAnsiTheme="minorHAnsi" w:cstheme="minorHAnsi"/>
          <w:b/>
          <w:szCs w:val="24"/>
        </w:rPr>
        <w:t>2º</w:t>
      </w:r>
      <w:r w:rsidR="00A56DF0" w:rsidRPr="00CE0FF8">
        <w:rPr>
          <w:rFonts w:asciiTheme="minorHAnsi" w:eastAsia="Times New Roman" w:hAnsiTheme="minorHAnsi" w:cstheme="minorHAnsi"/>
          <w:szCs w:val="24"/>
        </w:rPr>
        <w:t xml:space="preserve"> </w:t>
      </w:r>
      <w:r w:rsidR="00A56DF0" w:rsidRPr="00CE0FF8">
        <w:rPr>
          <w:rFonts w:asciiTheme="minorHAnsi" w:hAnsiTheme="minorHAnsi" w:cstheme="minorHAnsi"/>
          <w:szCs w:val="24"/>
        </w:rPr>
        <w:t xml:space="preserve">Para os fins da proposição e assinatura de </w:t>
      </w:r>
      <w:r w:rsidR="003D1131" w:rsidRPr="00CE0FF8">
        <w:rPr>
          <w:rFonts w:asciiTheme="minorHAnsi" w:hAnsiTheme="minorHAnsi" w:cstheme="minorHAnsi"/>
          <w:szCs w:val="24"/>
        </w:rPr>
        <w:t>Termo de Compromisso de Ajuste de Conduta (TAC)</w:t>
      </w:r>
      <w:r w:rsidR="00A56DF0" w:rsidRPr="00CE0FF8">
        <w:rPr>
          <w:rFonts w:asciiTheme="minorHAnsi" w:hAnsiTheme="minorHAnsi" w:cstheme="minorHAnsi"/>
          <w:szCs w:val="24"/>
        </w:rPr>
        <w:t xml:space="preserve">, considera-se </w:t>
      </w:r>
      <w:r w:rsidR="00661F41" w:rsidRPr="00CE0FF8">
        <w:rPr>
          <w:rFonts w:asciiTheme="minorHAnsi" w:hAnsiTheme="minorHAnsi" w:cstheme="minorHAnsi"/>
          <w:szCs w:val="24"/>
        </w:rPr>
        <w:t xml:space="preserve">a </w:t>
      </w:r>
      <w:r w:rsidR="00A56DF0" w:rsidRPr="00CE0FF8">
        <w:rPr>
          <w:rFonts w:asciiTheme="minorHAnsi" w:hAnsiTheme="minorHAnsi" w:cstheme="minorHAnsi"/>
          <w:szCs w:val="24"/>
        </w:rPr>
        <w:t xml:space="preserve">infração disciplinar de menor potencial ofensivo </w:t>
      </w:r>
      <w:r w:rsidR="005B376F" w:rsidRPr="00CE0FF8">
        <w:rPr>
          <w:rFonts w:asciiTheme="minorHAnsi" w:hAnsiTheme="minorHAnsi" w:cstheme="minorHAnsi"/>
          <w:szCs w:val="24"/>
        </w:rPr>
        <w:t>a</w:t>
      </w:r>
      <w:r w:rsidR="00A56DF0" w:rsidRPr="00CE0FF8">
        <w:rPr>
          <w:rFonts w:asciiTheme="minorHAnsi" w:hAnsiTheme="minorHAnsi" w:cstheme="minorHAnsi"/>
          <w:szCs w:val="24"/>
        </w:rPr>
        <w:t xml:space="preserve"> inobservância aos deveres funcionais previstos </w:t>
      </w:r>
      <w:r w:rsidR="00A8141F" w:rsidRPr="00CE0FF8">
        <w:rPr>
          <w:rFonts w:asciiTheme="minorHAnsi" w:hAnsiTheme="minorHAnsi" w:cstheme="minorHAnsi"/>
          <w:szCs w:val="24"/>
        </w:rPr>
        <w:t>n</w:t>
      </w:r>
      <w:r w:rsidR="007D1024" w:rsidRPr="00CE0FF8">
        <w:rPr>
          <w:rFonts w:asciiTheme="minorHAnsi" w:hAnsiTheme="minorHAnsi" w:cstheme="minorHAnsi"/>
          <w:szCs w:val="24"/>
        </w:rPr>
        <w:t>esta l</w:t>
      </w:r>
      <w:r w:rsidR="00A56DF0" w:rsidRPr="00CE0FF8">
        <w:rPr>
          <w:rFonts w:asciiTheme="minorHAnsi" w:hAnsiTheme="minorHAnsi" w:cstheme="minorHAnsi"/>
          <w:szCs w:val="24"/>
        </w:rPr>
        <w:t>ei, regulamento ou norma interna, bem como</w:t>
      </w:r>
      <w:r w:rsidR="007C533F" w:rsidRPr="00CE0FF8">
        <w:rPr>
          <w:rFonts w:asciiTheme="minorHAnsi" w:hAnsiTheme="minorHAnsi" w:cstheme="minorHAnsi"/>
          <w:szCs w:val="24"/>
        </w:rPr>
        <w:t xml:space="preserve"> as </w:t>
      </w:r>
      <w:r w:rsidR="007C533F" w:rsidRPr="00CE0FF8">
        <w:rPr>
          <w:rFonts w:asciiTheme="minorHAnsi" w:hAnsiTheme="minorHAnsi" w:cstheme="minorHAnsi"/>
          <w:szCs w:val="24"/>
          <w:shd w:val="clear" w:color="auto" w:fill="FFFFFF"/>
        </w:rPr>
        <w:t>condutas proibidas puníveis com advertência ou suspensão</w:t>
      </w:r>
      <w:r w:rsidR="00A56DF0" w:rsidRPr="00CE0FF8">
        <w:rPr>
          <w:rFonts w:asciiTheme="minorHAnsi" w:hAnsiTheme="minorHAnsi" w:cstheme="minorHAnsi"/>
          <w:szCs w:val="24"/>
        </w:rPr>
        <w:t>.</w:t>
      </w:r>
      <w:r w:rsidR="00661F41" w:rsidRPr="00CE0FF8">
        <w:rPr>
          <w:rFonts w:asciiTheme="minorHAnsi" w:hAnsiTheme="minorHAnsi" w:cstheme="minorHAnsi"/>
          <w:szCs w:val="24"/>
        </w:rPr>
        <w:t xml:space="preserve"> </w:t>
      </w:r>
    </w:p>
    <w:p w14:paraId="3285A7F4" w14:textId="77777777" w:rsidR="005B376F" w:rsidRPr="00CE0FF8" w:rsidRDefault="005B376F" w:rsidP="00E04926">
      <w:pPr>
        <w:autoSpaceDE w:val="0"/>
        <w:autoSpaceDN w:val="0"/>
        <w:adjustRightInd w:val="0"/>
        <w:spacing w:line="276" w:lineRule="auto"/>
        <w:jc w:val="both"/>
        <w:rPr>
          <w:rFonts w:asciiTheme="minorHAnsi" w:eastAsia="Times New Roman" w:hAnsiTheme="minorHAnsi" w:cstheme="minorHAnsi"/>
          <w:b/>
          <w:szCs w:val="24"/>
        </w:rPr>
      </w:pPr>
    </w:p>
    <w:p w14:paraId="4C88F902" w14:textId="1E74F241" w:rsidR="00A56DF0" w:rsidRDefault="00DB512B" w:rsidP="00E04926">
      <w:pPr>
        <w:autoSpaceDE w:val="0"/>
        <w:autoSpaceDN w:val="0"/>
        <w:adjustRightInd w:val="0"/>
        <w:spacing w:line="276" w:lineRule="auto"/>
        <w:jc w:val="both"/>
        <w:rPr>
          <w:rFonts w:asciiTheme="minorHAnsi" w:hAnsiTheme="minorHAnsi" w:cstheme="minorHAnsi"/>
          <w:szCs w:val="24"/>
        </w:rPr>
      </w:pPr>
      <w:r w:rsidRPr="00CE0FF8">
        <w:rPr>
          <w:rFonts w:asciiTheme="minorHAnsi" w:eastAsia="Times New Roman" w:hAnsiTheme="minorHAnsi" w:cstheme="minorHAnsi"/>
          <w:b/>
          <w:szCs w:val="24"/>
        </w:rPr>
        <w:t>§</w:t>
      </w:r>
      <w:r w:rsidR="00A56DF0" w:rsidRPr="00CE0FF8">
        <w:rPr>
          <w:rFonts w:asciiTheme="minorHAnsi" w:eastAsia="Times New Roman" w:hAnsiTheme="minorHAnsi" w:cstheme="minorHAnsi"/>
          <w:szCs w:val="24"/>
        </w:rPr>
        <w:t xml:space="preserve"> </w:t>
      </w:r>
      <w:r w:rsidR="00A56DF0" w:rsidRPr="00CE0FF8">
        <w:rPr>
          <w:rFonts w:asciiTheme="minorHAnsi" w:eastAsia="Times New Roman" w:hAnsiTheme="minorHAnsi" w:cstheme="minorHAnsi"/>
          <w:b/>
          <w:szCs w:val="24"/>
        </w:rPr>
        <w:t>3º</w:t>
      </w:r>
      <w:r w:rsidR="00A56DF0" w:rsidRPr="00CE0FF8">
        <w:rPr>
          <w:rFonts w:asciiTheme="minorHAnsi" w:eastAsia="Times New Roman" w:hAnsiTheme="minorHAnsi" w:cstheme="minorHAnsi"/>
          <w:szCs w:val="24"/>
        </w:rPr>
        <w:t xml:space="preserve"> </w:t>
      </w:r>
      <w:r w:rsidR="00A56DF0" w:rsidRPr="00CE0FF8">
        <w:rPr>
          <w:rFonts w:asciiTheme="minorHAnsi" w:hAnsiTheme="minorHAnsi" w:cstheme="minorHAnsi"/>
          <w:szCs w:val="24"/>
        </w:rPr>
        <w:t xml:space="preserve">Não serão consideradas infrações disciplinares de menor potencial ofensivo, </w:t>
      </w:r>
      <w:r w:rsidR="006B0B49" w:rsidRPr="00CE0FF8">
        <w:rPr>
          <w:rFonts w:asciiTheme="minorHAnsi" w:hAnsiTheme="minorHAnsi" w:cstheme="minorHAnsi"/>
          <w:szCs w:val="24"/>
        </w:rPr>
        <w:t xml:space="preserve">sendo obrigatória a instauração do Processo Administrativo Disciplinar – PAD, </w:t>
      </w:r>
      <w:r w:rsidR="00A56DF0" w:rsidRPr="00CE0FF8">
        <w:rPr>
          <w:rFonts w:asciiTheme="minorHAnsi" w:hAnsiTheme="minorHAnsi" w:cstheme="minorHAnsi"/>
          <w:szCs w:val="24"/>
        </w:rPr>
        <w:t>os seguintes casos:</w:t>
      </w:r>
    </w:p>
    <w:p w14:paraId="077E6FB3" w14:textId="77777777" w:rsidR="00510FD5" w:rsidRPr="00CE0FF8" w:rsidRDefault="00510FD5" w:rsidP="00E04926">
      <w:pPr>
        <w:autoSpaceDE w:val="0"/>
        <w:autoSpaceDN w:val="0"/>
        <w:adjustRightInd w:val="0"/>
        <w:spacing w:line="276" w:lineRule="auto"/>
        <w:jc w:val="both"/>
        <w:rPr>
          <w:rFonts w:asciiTheme="minorHAnsi" w:hAnsiTheme="minorHAnsi" w:cstheme="minorHAnsi"/>
          <w:szCs w:val="24"/>
        </w:rPr>
      </w:pPr>
    </w:p>
    <w:p w14:paraId="5F920AFF" w14:textId="77777777" w:rsidR="00A56DF0" w:rsidRPr="00CE0FF8" w:rsidRDefault="00B02DF5" w:rsidP="00E04926">
      <w:pPr>
        <w:pStyle w:val="PargrafodaLista"/>
        <w:numPr>
          <w:ilvl w:val="0"/>
          <w:numId w:val="1"/>
        </w:numPr>
        <w:autoSpaceDE w:val="0"/>
        <w:autoSpaceDN w:val="0"/>
        <w:adjustRightInd w:val="0"/>
        <w:spacing w:line="276" w:lineRule="auto"/>
        <w:ind w:left="426" w:hanging="426"/>
        <w:jc w:val="both"/>
        <w:rPr>
          <w:rFonts w:asciiTheme="minorHAnsi" w:hAnsiTheme="minorHAnsi" w:cstheme="minorHAnsi"/>
          <w:szCs w:val="24"/>
        </w:rPr>
      </w:pPr>
      <w:r w:rsidRPr="00CE0FF8">
        <w:rPr>
          <w:rFonts w:asciiTheme="minorHAnsi" w:hAnsiTheme="minorHAnsi" w:cstheme="minorHAnsi"/>
          <w:szCs w:val="24"/>
        </w:rPr>
        <w:t>m</w:t>
      </w:r>
      <w:r w:rsidR="00EB6631" w:rsidRPr="00CE0FF8">
        <w:rPr>
          <w:rFonts w:asciiTheme="minorHAnsi" w:hAnsiTheme="minorHAnsi" w:cstheme="minorHAnsi"/>
          <w:szCs w:val="24"/>
        </w:rPr>
        <w:t xml:space="preserve">ás </w:t>
      </w:r>
      <w:r w:rsidR="00A56DF0" w:rsidRPr="00CE0FF8">
        <w:rPr>
          <w:rFonts w:asciiTheme="minorHAnsi" w:hAnsiTheme="minorHAnsi" w:cstheme="minorHAnsi"/>
          <w:szCs w:val="24"/>
        </w:rPr>
        <w:t>condutas relacionadas a licitações, execução de contratos administrativos ou transferências voluntárias;</w:t>
      </w:r>
    </w:p>
    <w:p w14:paraId="00BCB1F5" w14:textId="77777777" w:rsidR="00A56DF0" w:rsidRPr="00CE0FF8" w:rsidRDefault="00B02DF5" w:rsidP="00E04926">
      <w:pPr>
        <w:pStyle w:val="PargrafodaLista"/>
        <w:numPr>
          <w:ilvl w:val="0"/>
          <w:numId w:val="1"/>
        </w:numPr>
        <w:autoSpaceDE w:val="0"/>
        <w:autoSpaceDN w:val="0"/>
        <w:adjustRightInd w:val="0"/>
        <w:spacing w:line="276" w:lineRule="auto"/>
        <w:ind w:left="426" w:hanging="426"/>
        <w:jc w:val="both"/>
        <w:rPr>
          <w:rFonts w:asciiTheme="minorHAnsi" w:hAnsiTheme="minorHAnsi" w:cstheme="minorHAnsi"/>
          <w:szCs w:val="24"/>
        </w:rPr>
      </w:pPr>
      <w:r w:rsidRPr="00CE0FF8">
        <w:rPr>
          <w:rFonts w:asciiTheme="minorHAnsi" w:hAnsiTheme="minorHAnsi" w:cstheme="minorHAnsi"/>
          <w:szCs w:val="24"/>
        </w:rPr>
        <w:t>c</w:t>
      </w:r>
      <w:r w:rsidR="00A56DF0" w:rsidRPr="00CE0FF8">
        <w:rPr>
          <w:rFonts w:asciiTheme="minorHAnsi" w:hAnsiTheme="minorHAnsi" w:cstheme="minorHAnsi"/>
          <w:szCs w:val="24"/>
        </w:rPr>
        <w:t>ircunstâncias que justifiquem a imposição de sanção superior à de advertência</w:t>
      </w:r>
      <w:r w:rsidR="007C533F" w:rsidRPr="00CE0FF8">
        <w:rPr>
          <w:rFonts w:asciiTheme="minorHAnsi" w:hAnsiTheme="minorHAnsi" w:cstheme="minorHAnsi"/>
          <w:szCs w:val="24"/>
        </w:rPr>
        <w:t xml:space="preserve"> ou suspensão;</w:t>
      </w:r>
    </w:p>
    <w:p w14:paraId="6203A4E5" w14:textId="77777777" w:rsidR="00A56DF0" w:rsidRPr="00CE0FF8" w:rsidRDefault="00B02DF5" w:rsidP="00E04926">
      <w:pPr>
        <w:pStyle w:val="PargrafodaLista"/>
        <w:numPr>
          <w:ilvl w:val="0"/>
          <w:numId w:val="1"/>
        </w:numPr>
        <w:autoSpaceDE w:val="0"/>
        <w:autoSpaceDN w:val="0"/>
        <w:adjustRightInd w:val="0"/>
        <w:spacing w:line="276" w:lineRule="auto"/>
        <w:ind w:left="426" w:hanging="426"/>
        <w:jc w:val="both"/>
        <w:rPr>
          <w:rFonts w:asciiTheme="minorHAnsi" w:hAnsiTheme="minorHAnsi" w:cstheme="minorHAnsi"/>
          <w:szCs w:val="24"/>
        </w:rPr>
      </w:pPr>
      <w:r w:rsidRPr="00CE0FF8">
        <w:rPr>
          <w:rFonts w:asciiTheme="minorHAnsi" w:hAnsiTheme="minorHAnsi" w:cstheme="minorHAnsi"/>
          <w:szCs w:val="24"/>
        </w:rPr>
        <w:t>e</w:t>
      </w:r>
      <w:r w:rsidR="00A56DF0" w:rsidRPr="00CE0FF8">
        <w:rPr>
          <w:rFonts w:asciiTheme="minorHAnsi" w:hAnsiTheme="minorHAnsi" w:cstheme="minorHAnsi"/>
          <w:szCs w:val="24"/>
        </w:rPr>
        <w:t>xistência de prejuízo ao erário;</w:t>
      </w:r>
    </w:p>
    <w:p w14:paraId="40D9DB6E" w14:textId="77777777" w:rsidR="00A56DF0" w:rsidRPr="00CE0FF8" w:rsidRDefault="00B02DF5" w:rsidP="00E04926">
      <w:pPr>
        <w:pStyle w:val="PargrafodaLista"/>
        <w:numPr>
          <w:ilvl w:val="0"/>
          <w:numId w:val="1"/>
        </w:numPr>
        <w:autoSpaceDE w:val="0"/>
        <w:autoSpaceDN w:val="0"/>
        <w:adjustRightInd w:val="0"/>
        <w:spacing w:line="276" w:lineRule="auto"/>
        <w:ind w:left="426" w:hanging="426"/>
        <w:jc w:val="both"/>
        <w:rPr>
          <w:rFonts w:asciiTheme="minorHAnsi" w:hAnsiTheme="minorHAnsi" w:cstheme="minorHAnsi"/>
          <w:szCs w:val="24"/>
        </w:rPr>
      </w:pPr>
      <w:r w:rsidRPr="00CE0FF8">
        <w:rPr>
          <w:rFonts w:asciiTheme="minorHAnsi" w:hAnsiTheme="minorHAnsi" w:cstheme="minorHAnsi"/>
          <w:szCs w:val="24"/>
        </w:rPr>
        <w:t>e</w:t>
      </w:r>
      <w:r w:rsidR="00A56DF0" w:rsidRPr="00CE0FF8">
        <w:rPr>
          <w:rFonts w:asciiTheme="minorHAnsi" w:hAnsiTheme="minorHAnsi" w:cstheme="minorHAnsi"/>
          <w:szCs w:val="24"/>
        </w:rPr>
        <w:t>xtravios ou danos a bem público</w:t>
      </w:r>
      <w:r w:rsidR="007C533F" w:rsidRPr="00CE0FF8">
        <w:rPr>
          <w:rFonts w:asciiTheme="minorHAnsi" w:hAnsiTheme="minorHAnsi" w:cstheme="minorHAnsi"/>
          <w:szCs w:val="24"/>
        </w:rPr>
        <w:t>;</w:t>
      </w:r>
    </w:p>
    <w:p w14:paraId="00C3E208" w14:textId="77777777" w:rsidR="006B0B49" w:rsidRPr="00CE0FF8" w:rsidRDefault="006B0B49" w:rsidP="00E04926">
      <w:pPr>
        <w:pStyle w:val="PargrafodaLista"/>
        <w:numPr>
          <w:ilvl w:val="0"/>
          <w:numId w:val="1"/>
        </w:numPr>
        <w:autoSpaceDE w:val="0"/>
        <w:autoSpaceDN w:val="0"/>
        <w:adjustRightInd w:val="0"/>
        <w:spacing w:line="276" w:lineRule="auto"/>
        <w:ind w:left="426" w:hanging="426"/>
        <w:jc w:val="both"/>
        <w:rPr>
          <w:rStyle w:val="nfase"/>
          <w:rFonts w:asciiTheme="minorHAnsi" w:hAnsiTheme="minorHAnsi" w:cstheme="minorHAnsi"/>
          <w:iCs w:val="0"/>
          <w:szCs w:val="24"/>
        </w:rPr>
      </w:pPr>
      <w:r w:rsidRPr="00CE0FF8">
        <w:rPr>
          <w:rStyle w:val="nfase"/>
          <w:rFonts w:asciiTheme="minorHAnsi" w:hAnsiTheme="minorHAnsi" w:cstheme="minorHAnsi"/>
          <w:i w:val="0"/>
          <w:szCs w:val="24"/>
          <w:shd w:val="clear" w:color="auto" w:fill="FFFFFF"/>
        </w:rPr>
        <w:t>penalidade de suspensão por mais de 30 (trinta) dias;</w:t>
      </w:r>
    </w:p>
    <w:p w14:paraId="65F40971" w14:textId="77777777" w:rsidR="00510FD5" w:rsidRPr="00510FD5" w:rsidRDefault="006B0B49" w:rsidP="00E527A1">
      <w:pPr>
        <w:pStyle w:val="PargrafodaLista"/>
        <w:numPr>
          <w:ilvl w:val="0"/>
          <w:numId w:val="1"/>
        </w:numPr>
        <w:autoSpaceDE w:val="0"/>
        <w:autoSpaceDN w:val="0"/>
        <w:adjustRightInd w:val="0"/>
        <w:spacing w:line="276" w:lineRule="auto"/>
        <w:ind w:left="426" w:hanging="426"/>
        <w:jc w:val="both"/>
        <w:rPr>
          <w:rStyle w:val="nfase"/>
          <w:rFonts w:asciiTheme="minorHAnsi" w:hAnsiTheme="minorHAnsi" w:cstheme="minorHAnsi"/>
          <w:i w:val="0"/>
          <w:iCs w:val="0"/>
          <w:szCs w:val="24"/>
        </w:rPr>
      </w:pPr>
      <w:r w:rsidRPr="00510FD5">
        <w:rPr>
          <w:rStyle w:val="nfase"/>
          <w:rFonts w:asciiTheme="minorHAnsi" w:hAnsiTheme="minorHAnsi" w:cstheme="minorHAnsi"/>
          <w:i w:val="0"/>
          <w:szCs w:val="24"/>
          <w:shd w:val="clear" w:color="auto" w:fill="FFFFFF"/>
        </w:rPr>
        <w:t>as condutas proibidas ao servidor, passiveis da pena de demissão, conforme art. 197</w:t>
      </w:r>
      <w:r w:rsidR="00510FD5">
        <w:rPr>
          <w:rStyle w:val="nfase"/>
          <w:rFonts w:asciiTheme="minorHAnsi" w:hAnsiTheme="minorHAnsi" w:cstheme="minorHAnsi"/>
          <w:i w:val="0"/>
          <w:szCs w:val="24"/>
          <w:shd w:val="clear" w:color="auto" w:fill="FFFFFF"/>
        </w:rPr>
        <w:t>;</w:t>
      </w:r>
    </w:p>
    <w:p w14:paraId="55543CE0" w14:textId="3E33D80C" w:rsidR="00A56DF0" w:rsidRPr="00510FD5" w:rsidRDefault="00B02DF5" w:rsidP="00E527A1">
      <w:pPr>
        <w:pStyle w:val="PargrafodaLista"/>
        <w:numPr>
          <w:ilvl w:val="0"/>
          <w:numId w:val="1"/>
        </w:numPr>
        <w:autoSpaceDE w:val="0"/>
        <w:autoSpaceDN w:val="0"/>
        <w:adjustRightInd w:val="0"/>
        <w:spacing w:line="276" w:lineRule="auto"/>
        <w:ind w:left="426" w:hanging="426"/>
        <w:jc w:val="both"/>
        <w:rPr>
          <w:rFonts w:asciiTheme="minorHAnsi" w:hAnsiTheme="minorHAnsi" w:cstheme="minorHAnsi"/>
          <w:szCs w:val="24"/>
        </w:rPr>
      </w:pPr>
      <w:r w:rsidRPr="00510FD5">
        <w:rPr>
          <w:rFonts w:asciiTheme="minorHAnsi" w:hAnsiTheme="minorHAnsi" w:cstheme="minorHAnsi"/>
          <w:szCs w:val="24"/>
        </w:rPr>
        <w:t>f</w:t>
      </w:r>
      <w:r w:rsidR="00A56DF0" w:rsidRPr="00510FD5">
        <w:rPr>
          <w:rFonts w:asciiTheme="minorHAnsi" w:hAnsiTheme="minorHAnsi" w:cstheme="minorHAnsi"/>
          <w:szCs w:val="24"/>
        </w:rPr>
        <w:t>atos que estiverem sendo apurados por meio de inquérito policial, inquérito civil, ação penal ou ação civil.</w:t>
      </w:r>
    </w:p>
    <w:p w14:paraId="1BB04FA5" w14:textId="77777777" w:rsidR="00C56EE0" w:rsidRPr="00CE0FF8" w:rsidRDefault="00C56EE0" w:rsidP="00E04926">
      <w:pPr>
        <w:pStyle w:val="Subttulo"/>
        <w:spacing w:line="276" w:lineRule="auto"/>
        <w:ind w:firstLine="0"/>
        <w:rPr>
          <w:rFonts w:asciiTheme="minorHAnsi" w:hAnsiTheme="minorHAnsi" w:cstheme="minorHAnsi"/>
          <w:color w:val="FF0000"/>
        </w:rPr>
      </w:pPr>
    </w:p>
    <w:p w14:paraId="55EC207E" w14:textId="77777777" w:rsidR="00EA7A55" w:rsidRPr="00CE0FF8" w:rsidRDefault="007E4A49" w:rsidP="00E04926">
      <w:pPr>
        <w:pStyle w:val="Subttulo"/>
        <w:spacing w:line="276" w:lineRule="auto"/>
        <w:ind w:firstLine="0"/>
        <w:rPr>
          <w:rFonts w:asciiTheme="minorHAnsi" w:hAnsiTheme="minorHAnsi" w:cstheme="minorHAnsi"/>
        </w:rPr>
      </w:pPr>
      <w:bookmarkStart w:id="307" w:name="_Toc93656402"/>
      <w:bookmarkStart w:id="308" w:name="_Toc124930911"/>
      <w:r w:rsidRPr="00CE0FF8">
        <w:rPr>
          <w:rFonts w:asciiTheme="minorHAnsi" w:hAnsiTheme="minorHAnsi" w:cstheme="minorHAnsi"/>
        </w:rPr>
        <w:t>Seção II</w:t>
      </w:r>
      <w:bookmarkEnd w:id="307"/>
      <w:bookmarkEnd w:id="308"/>
    </w:p>
    <w:p w14:paraId="5EA75A69" w14:textId="77777777" w:rsidR="00EA7A55" w:rsidRPr="00CE0FF8" w:rsidRDefault="007E4A49" w:rsidP="00E04926">
      <w:pPr>
        <w:pStyle w:val="Subttulo"/>
        <w:spacing w:line="276" w:lineRule="auto"/>
        <w:ind w:firstLine="0"/>
        <w:rPr>
          <w:rFonts w:asciiTheme="minorHAnsi" w:hAnsiTheme="minorHAnsi" w:cstheme="minorHAnsi"/>
        </w:rPr>
      </w:pPr>
      <w:bookmarkStart w:id="309" w:name="_Toc93656403"/>
      <w:bookmarkStart w:id="310" w:name="_Toc124930912"/>
      <w:r w:rsidRPr="00CE0FF8">
        <w:rPr>
          <w:rFonts w:asciiTheme="minorHAnsi" w:hAnsiTheme="minorHAnsi" w:cstheme="minorHAnsi"/>
        </w:rPr>
        <w:t>D</w:t>
      </w:r>
      <w:r w:rsidR="008C4546" w:rsidRPr="00CE0FF8">
        <w:rPr>
          <w:rFonts w:asciiTheme="minorHAnsi" w:hAnsiTheme="minorHAnsi" w:cstheme="minorHAnsi"/>
        </w:rPr>
        <w:t>o Afastamento</w:t>
      </w:r>
      <w:r w:rsidRPr="00CE0FF8">
        <w:rPr>
          <w:rFonts w:asciiTheme="minorHAnsi" w:hAnsiTheme="minorHAnsi" w:cstheme="minorHAnsi"/>
        </w:rPr>
        <w:t xml:space="preserve"> Preventiv</w:t>
      </w:r>
      <w:bookmarkEnd w:id="309"/>
      <w:r w:rsidR="008C4546" w:rsidRPr="00CE0FF8">
        <w:rPr>
          <w:rFonts w:asciiTheme="minorHAnsi" w:hAnsiTheme="minorHAnsi" w:cstheme="minorHAnsi"/>
        </w:rPr>
        <w:t>o</w:t>
      </w:r>
      <w:bookmarkEnd w:id="310"/>
    </w:p>
    <w:p w14:paraId="554469C6" w14:textId="77777777" w:rsidR="00EA7A55" w:rsidRPr="00CE0FF8" w:rsidRDefault="00EA7A55" w:rsidP="00E04926">
      <w:pPr>
        <w:spacing w:line="276" w:lineRule="auto"/>
        <w:jc w:val="center"/>
        <w:textAlignment w:val="baseline"/>
        <w:rPr>
          <w:rFonts w:asciiTheme="minorHAnsi" w:eastAsia="Arial" w:hAnsiTheme="minorHAnsi" w:cstheme="minorHAnsi"/>
          <w:szCs w:val="24"/>
        </w:rPr>
      </w:pPr>
    </w:p>
    <w:p w14:paraId="3C9AC5E5" w14:textId="77777777" w:rsidR="00EA7A55" w:rsidRPr="00CE0FF8" w:rsidRDefault="00EA7A55"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 xml:space="preserve">Art. </w:t>
      </w:r>
      <w:r w:rsidR="00B02DF5" w:rsidRPr="00CE0FF8">
        <w:rPr>
          <w:rFonts w:asciiTheme="minorHAnsi" w:eastAsia="Times New Roman" w:hAnsiTheme="minorHAnsi" w:cstheme="minorHAnsi"/>
          <w:b/>
          <w:szCs w:val="24"/>
        </w:rPr>
        <w:t>2</w:t>
      </w:r>
      <w:r w:rsidR="00F833BD" w:rsidRPr="00CE0FF8">
        <w:rPr>
          <w:rFonts w:asciiTheme="minorHAnsi" w:eastAsia="Times New Roman" w:hAnsiTheme="minorHAnsi" w:cstheme="minorHAnsi"/>
          <w:b/>
          <w:szCs w:val="24"/>
        </w:rPr>
        <w:t>24</w:t>
      </w:r>
      <w:r w:rsidR="00FA2159"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w:t>
      </w:r>
      <w:r w:rsidR="008C4546" w:rsidRPr="00CE0FF8">
        <w:rPr>
          <w:rFonts w:asciiTheme="minorHAnsi" w:eastAsia="Times New Roman" w:hAnsiTheme="minorHAnsi" w:cstheme="minorHAnsi"/>
          <w:szCs w:val="24"/>
        </w:rPr>
        <w:t>O afastamento preventivo</w:t>
      </w:r>
      <w:r w:rsidRPr="00CE0FF8">
        <w:rPr>
          <w:rFonts w:asciiTheme="minorHAnsi" w:eastAsia="Times New Roman" w:hAnsiTheme="minorHAnsi" w:cstheme="minorHAnsi"/>
          <w:szCs w:val="24"/>
        </w:rPr>
        <w:t xml:space="preserve"> </w:t>
      </w:r>
      <w:r w:rsidR="00F833BD" w:rsidRPr="00CE0FF8">
        <w:rPr>
          <w:rFonts w:asciiTheme="minorHAnsi" w:eastAsia="Times New Roman" w:hAnsiTheme="minorHAnsi" w:cstheme="minorHAnsi"/>
          <w:szCs w:val="24"/>
        </w:rPr>
        <w:t xml:space="preserve">é uma medida cautelar que poderá ser adotada no andamento do procedimento sumário, sindicância ou processo administrativo disciplinar, </w:t>
      </w:r>
      <w:r w:rsidRPr="00CE0FF8">
        <w:rPr>
          <w:rFonts w:asciiTheme="minorHAnsi" w:eastAsia="Times New Roman" w:hAnsiTheme="minorHAnsi" w:cstheme="minorHAnsi"/>
          <w:szCs w:val="24"/>
        </w:rPr>
        <w:t xml:space="preserve">desde que seja necessário, para que </w:t>
      </w:r>
      <w:r w:rsidR="008C4546" w:rsidRPr="00CE0FF8">
        <w:rPr>
          <w:rFonts w:asciiTheme="minorHAnsi" w:eastAsia="Times New Roman" w:hAnsiTheme="minorHAnsi" w:cstheme="minorHAnsi"/>
          <w:szCs w:val="24"/>
        </w:rPr>
        <w:t xml:space="preserve">o servidor </w:t>
      </w:r>
      <w:r w:rsidRPr="00CE0FF8">
        <w:rPr>
          <w:rFonts w:asciiTheme="minorHAnsi" w:eastAsia="Times New Roman" w:hAnsiTheme="minorHAnsi" w:cstheme="minorHAnsi"/>
          <w:szCs w:val="24"/>
        </w:rPr>
        <w:t xml:space="preserve">não venha </w:t>
      </w:r>
      <w:r w:rsidR="00661F41" w:rsidRPr="00CE0FF8">
        <w:rPr>
          <w:rFonts w:asciiTheme="minorHAnsi" w:eastAsia="Times New Roman" w:hAnsiTheme="minorHAnsi" w:cstheme="minorHAnsi"/>
          <w:szCs w:val="24"/>
        </w:rPr>
        <w:t xml:space="preserve">a </w:t>
      </w:r>
      <w:r w:rsidRPr="00CE0FF8">
        <w:rPr>
          <w:rFonts w:asciiTheme="minorHAnsi" w:eastAsia="Times New Roman" w:hAnsiTheme="minorHAnsi" w:cstheme="minorHAnsi"/>
          <w:szCs w:val="24"/>
        </w:rPr>
        <w:t>influenciar na apuração da falta cometida</w:t>
      </w:r>
      <w:r w:rsidR="008C4546" w:rsidRPr="00CE0FF8">
        <w:rPr>
          <w:rFonts w:asciiTheme="minorHAnsi" w:eastAsia="Times New Roman" w:hAnsiTheme="minorHAnsi" w:cstheme="minorHAnsi"/>
          <w:szCs w:val="24"/>
        </w:rPr>
        <w:t>, sem prejuízo da remuneração.</w:t>
      </w:r>
    </w:p>
    <w:p w14:paraId="18A6AA6D" w14:textId="77777777" w:rsidR="00C55A90" w:rsidRPr="00CE0FF8" w:rsidRDefault="00C55A90" w:rsidP="00E04926">
      <w:pPr>
        <w:spacing w:line="276" w:lineRule="auto"/>
        <w:jc w:val="both"/>
        <w:textAlignment w:val="baseline"/>
        <w:rPr>
          <w:rFonts w:asciiTheme="minorHAnsi" w:eastAsia="Times New Roman" w:hAnsiTheme="minorHAnsi" w:cstheme="minorHAnsi"/>
          <w:szCs w:val="24"/>
        </w:rPr>
      </w:pPr>
    </w:p>
    <w:p w14:paraId="4CE4CEF8" w14:textId="77777777" w:rsidR="00C55A90" w:rsidRPr="00CE0FF8" w:rsidRDefault="00C55A90"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Art. 225.</w:t>
      </w:r>
      <w:r w:rsidRPr="00CE0FF8">
        <w:rPr>
          <w:rFonts w:asciiTheme="minorHAnsi" w:eastAsia="Times New Roman" w:hAnsiTheme="minorHAnsi" w:cstheme="minorHAnsi"/>
          <w:szCs w:val="24"/>
        </w:rPr>
        <w:t xml:space="preserve"> </w:t>
      </w:r>
      <w:r w:rsidRPr="00CE0FF8">
        <w:rPr>
          <w:rFonts w:asciiTheme="minorHAnsi" w:hAnsiTheme="minorHAnsi" w:cstheme="minorHAnsi"/>
          <w:color w:val="202124"/>
          <w:szCs w:val="24"/>
          <w:shd w:val="clear" w:color="auto" w:fill="FFFFFF"/>
        </w:rPr>
        <w:t>O </w:t>
      </w:r>
      <w:r w:rsidRPr="00CE0FF8">
        <w:rPr>
          <w:rFonts w:asciiTheme="minorHAnsi" w:hAnsiTheme="minorHAnsi" w:cstheme="minorHAnsi"/>
          <w:bCs/>
          <w:color w:val="202124"/>
          <w:szCs w:val="24"/>
          <w:shd w:val="clear" w:color="auto" w:fill="FFFFFF"/>
        </w:rPr>
        <w:t>afastamento preventivo</w:t>
      </w:r>
      <w:r w:rsidRPr="00CE0FF8">
        <w:rPr>
          <w:rFonts w:asciiTheme="minorHAnsi" w:hAnsiTheme="minorHAnsi" w:cstheme="minorHAnsi"/>
          <w:color w:val="202124"/>
          <w:szCs w:val="24"/>
          <w:shd w:val="clear" w:color="auto" w:fill="FFFFFF"/>
        </w:rPr>
        <w:t> do acusado será determinado pela autoridade instauradora, e formalizado por meio de portaria municipal.</w:t>
      </w:r>
    </w:p>
    <w:p w14:paraId="00E4E2DA" w14:textId="77777777" w:rsidR="00EA7A55" w:rsidRPr="00CE0FF8" w:rsidRDefault="00EA7A55" w:rsidP="00E04926">
      <w:pPr>
        <w:spacing w:line="276" w:lineRule="auto"/>
        <w:jc w:val="both"/>
        <w:textAlignment w:val="baseline"/>
        <w:rPr>
          <w:rFonts w:asciiTheme="minorHAnsi" w:eastAsia="Times New Roman" w:hAnsiTheme="minorHAnsi" w:cstheme="minorHAnsi"/>
          <w:szCs w:val="24"/>
        </w:rPr>
      </w:pPr>
    </w:p>
    <w:p w14:paraId="67DF881B" w14:textId="77777777" w:rsidR="00EA7A55" w:rsidRPr="00CE0FF8" w:rsidRDefault="00F833BD"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Art. 22</w:t>
      </w:r>
      <w:r w:rsidR="00C55A90" w:rsidRPr="00CE0FF8">
        <w:rPr>
          <w:rFonts w:asciiTheme="minorHAnsi" w:eastAsia="Times New Roman" w:hAnsiTheme="minorHAnsi" w:cstheme="minorHAnsi"/>
          <w:b/>
          <w:szCs w:val="24"/>
        </w:rPr>
        <w:t>6</w:t>
      </w:r>
      <w:r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O afastamento preventivo </w:t>
      </w:r>
      <w:r w:rsidR="00C55A90" w:rsidRPr="00CE0FF8">
        <w:rPr>
          <w:rFonts w:asciiTheme="minorHAnsi" w:eastAsia="Times New Roman" w:hAnsiTheme="minorHAnsi" w:cstheme="minorHAnsi"/>
          <w:szCs w:val="24"/>
        </w:rPr>
        <w:t>será de</w:t>
      </w:r>
      <w:r w:rsidRPr="00CE0FF8">
        <w:rPr>
          <w:rFonts w:asciiTheme="minorHAnsi" w:eastAsia="Times New Roman" w:hAnsiTheme="minorHAnsi" w:cstheme="minorHAnsi"/>
          <w:szCs w:val="24"/>
        </w:rPr>
        <w:t xml:space="preserve"> até 30 (trinta) dias</w:t>
      </w:r>
      <w:r w:rsidR="00C55A90" w:rsidRPr="00CE0FF8">
        <w:rPr>
          <w:rFonts w:asciiTheme="minorHAnsi" w:eastAsia="Times New Roman" w:hAnsiTheme="minorHAnsi" w:cstheme="minorHAnsi"/>
          <w:szCs w:val="24"/>
        </w:rPr>
        <w:t xml:space="preserve"> corridos, podendo ser prorrogado, no máximo por mais 90</w:t>
      </w:r>
      <w:r w:rsidR="00661F41" w:rsidRPr="00CE0FF8">
        <w:rPr>
          <w:rFonts w:asciiTheme="minorHAnsi" w:eastAsia="Times New Roman" w:hAnsiTheme="minorHAnsi" w:cstheme="minorHAnsi"/>
          <w:szCs w:val="24"/>
        </w:rPr>
        <w:t xml:space="preserve"> </w:t>
      </w:r>
      <w:r w:rsidR="00C55A90" w:rsidRPr="00CE0FF8">
        <w:rPr>
          <w:rFonts w:asciiTheme="minorHAnsi" w:eastAsia="Times New Roman" w:hAnsiTheme="minorHAnsi" w:cstheme="minorHAnsi"/>
          <w:szCs w:val="24"/>
        </w:rPr>
        <w:t xml:space="preserve">(noventa) dias, desde que justificadamente, </w:t>
      </w:r>
      <w:r w:rsidR="00EA7A55" w:rsidRPr="00CE0FF8">
        <w:rPr>
          <w:rFonts w:asciiTheme="minorHAnsi" w:eastAsia="Times New Roman" w:hAnsiTheme="minorHAnsi" w:cstheme="minorHAnsi"/>
          <w:szCs w:val="24"/>
        </w:rPr>
        <w:t>findo o</w:t>
      </w:r>
      <w:r w:rsidR="00DD5FF6" w:rsidRPr="00CE0FF8">
        <w:rPr>
          <w:rFonts w:asciiTheme="minorHAnsi" w:eastAsia="Times New Roman" w:hAnsiTheme="minorHAnsi" w:cstheme="minorHAnsi"/>
          <w:szCs w:val="24"/>
        </w:rPr>
        <w:t>s</w:t>
      </w:r>
      <w:r w:rsidR="00EA7A55" w:rsidRPr="00CE0FF8">
        <w:rPr>
          <w:rFonts w:asciiTheme="minorHAnsi" w:eastAsia="Times New Roman" w:hAnsiTheme="minorHAnsi" w:cstheme="minorHAnsi"/>
          <w:szCs w:val="24"/>
        </w:rPr>
        <w:t xml:space="preserve"> qua</w:t>
      </w:r>
      <w:r w:rsidR="00DD5FF6" w:rsidRPr="00CE0FF8">
        <w:rPr>
          <w:rFonts w:asciiTheme="minorHAnsi" w:eastAsia="Times New Roman" w:hAnsiTheme="minorHAnsi" w:cstheme="minorHAnsi"/>
          <w:szCs w:val="24"/>
        </w:rPr>
        <w:t>is</w:t>
      </w:r>
      <w:r w:rsidR="00EA7A55" w:rsidRPr="00CE0FF8">
        <w:rPr>
          <w:rFonts w:asciiTheme="minorHAnsi" w:eastAsia="Times New Roman" w:hAnsiTheme="minorHAnsi" w:cstheme="minorHAnsi"/>
          <w:szCs w:val="24"/>
        </w:rPr>
        <w:t xml:space="preserve"> cessarão os respectivos efeitos, ainda que o processo não esteja concluído.</w:t>
      </w:r>
    </w:p>
    <w:p w14:paraId="05755585" w14:textId="77777777" w:rsidR="00EA7A55" w:rsidRPr="00CE0FF8" w:rsidRDefault="00EA7A55" w:rsidP="00E04926">
      <w:pPr>
        <w:spacing w:line="276" w:lineRule="auto"/>
        <w:jc w:val="both"/>
        <w:textAlignment w:val="baseline"/>
        <w:rPr>
          <w:rFonts w:asciiTheme="minorHAnsi" w:eastAsia="Times New Roman" w:hAnsiTheme="minorHAnsi" w:cstheme="minorHAnsi"/>
          <w:szCs w:val="24"/>
        </w:rPr>
      </w:pPr>
    </w:p>
    <w:p w14:paraId="015E88DE" w14:textId="77777777" w:rsidR="0020596C" w:rsidRPr="00CE0FF8" w:rsidRDefault="0020596C" w:rsidP="00E04926">
      <w:pPr>
        <w:shd w:val="clear" w:color="auto" w:fill="FFFFFF"/>
        <w:spacing w:line="276" w:lineRule="auto"/>
        <w:jc w:val="both"/>
        <w:rPr>
          <w:rFonts w:asciiTheme="minorHAnsi" w:eastAsia="Times New Roman" w:hAnsiTheme="minorHAnsi" w:cstheme="minorHAnsi"/>
          <w:szCs w:val="24"/>
        </w:rPr>
      </w:pPr>
      <w:r w:rsidRPr="00CE0FF8">
        <w:rPr>
          <w:rFonts w:asciiTheme="minorHAnsi" w:eastAsia="Times New Roman" w:hAnsiTheme="minorHAnsi" w:cstheme="minorHAnsi"/>
          <w:b/>
          <w:szCs w:val="24"/>
        </w:rPr>
        <w:t>Art. 22</w:t>
      </w:r>
      <w:r w:rsidR="00C55A90" w:rsidRPr="00CE0FF8">
        <w:rPr>
          <w:rFonts w:asciiTheme="minorHAnsi" w:eastAsia="Times New Roman" w:hAnsiTheme="minorHAnsi" w:cstheme="minorHAnsi"/>
          <w:b/>
          <w:szCs w:val="24"/>
        </w:rPr>
        <w:t>7</w:t>
      </w:r>
      <w:r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O servidor afastado deverá permanecer à disposição do órgão ao qual é vinculado, bem como da Comissão Processante</w:t>
      </w:r>
      <w:r w:rsidR="00661F41" w:rsidRPr="00CE0FF8">
        <w:rPr>
          <w:rFonts w:asciiTheme="minorHAnsi" w:eastAsia="Times New Roman" w:hAnsiTheme="minorHAnsi" w:cstheme="minorHAnsi"/>
          <w:szCs w:val="24"/>
        </w:rPr>
        <w:t>,</w:t>
      </w:r>
      <w:r w:rsidRPr="00CE0FF8">
        <w:rPr>
          <w:rFonts w:asciiTheme="minorHAnsi" w:eastAsia="Times New Roman" w:hAnsiTheme="minorHAnsi" w:cstheme="minorHAnsi"/>
          <w:szCs w:val="24"/>
        </w:rPr>
        <w:t xml:space="preserve"> durante o horário normal do expediente, em local certo e conhecido, a contar da ciência do ato, cujo descumprimento:</w:t>
      </w:r>
    </w:p>
    <w:p w14:paraId="22B54CF2" w14:textId="77777777" w:rsidR="009A1796" w:rsidRPr="00CE0FF8" w:rsidRDefault="009A1796" w:rsidP="00E04926">
      <w:pPr>
        <w:shd w:val="clear" w:color="auto" w:fill="FFFFFF"/>
        <w:spacing w:line="276" w:lineRule="auto"/>
        <w:jc w:val="both"/>
        <w:rPr>
          <w:rFonts w:asciiTheme="minorHAnsi" w:eastAsia="Times New Roman" w:hAnsiTheme="minorHAnsi" w:cstheme="minorHAnsi"/>
          <w:szCs w:val="24"/>
        </w:rPr>
      </w:pPr>
    </w:p>
    <w:p w14:paraId="20559E68" w14:textId="77777777" w:rsidR="0020596C" w:rsidRPr="00CE0FF8" w:rsidRDefault="009A1796" w:rsidP="00E508B5">
      <w:pPr>
        <w:numPr>
          <w:ilvl w:val="0"/>
          <w:numId w:val="55"/>
        </w:numPr>
        <w:shd w:val="clear" w:color="auto" w:fill="FFFFFF"/>
        <w:spacing w:line="276" w:lineRule="auto"/>
        <w:ind w:left="426" w:hanging="426"/>
        <w:jc w:val="both"/>
        <w:rPr>
          <w:rFonts w:asciiTheme="minorHAnsi" w:eastAsia="Times New Roman" w:hAnsiTheme="minorHAnsi" w:cstheme="minorHAnsi"/>
          <w:szCs w:val="24"/>
        </w:rPr>
      </w:pPr>
      <w:r w:rsidRPr="00CE0FF8">
        <w:rPr>
          <w:rFonts w:asciiTheme="minorHAnsi" w:eastAsia="Times New Roman" w:hAnsiTheme="minorHAnsi" w:cstheme="minorHAnsi"/>
          <w:szCs w:val="24"/>
        </w:rPr>
        <w:t>c</w:t>
      </w:r>
      <w:r w:rsidR="0020596C" w:rsidRPr="00CE0FF8">
        <w:rPr>
          <w:rFonts w:asciiTheme="minorHAnsi" w:eastAsia="Times New Roman" w:hAnsiTheme="minorHAnsi" w:cstheme="minorHAnsi"/>
          <w:szCs w:val="24"/>
        </w:rPr>
        <w:t>onfigura a prática de nova irregularidade;</w:t>
      </w:r>
    </w:p>
    <w:p w14:paraId="0FAACD7E" w14:textId="77777777" w:rsidR="0020596C" w:rsidRPr="00CE0FF8" w:rsidRDefault="009A1796" w:rsidP="00E508B5">
      <w:pPr>
        <w:numPr>
          <w:ilvl w:val="0"/>
          <w:numId w:val="55"/>
        </w:numPr>
        <w:shd w:val="clear" w:color="auto" w:fill="FFFFFF"/>
        <w:spacing w:line="276" w:lineRule="auto"/>
        <w:ind w:left="426" w:hanging="426"/>
        <w:jc w:val="both"/>
        <w:rPr>
          <w:rFonts w:asciiTheme="minorHAnsi" w:eastAsia="Times New Roman" w:hAnsiTheme="minorHAnsi" w:cstheme="minorHAnsi"/>
          <w:szCs w:val="24"/>
        </w:rPr>
      </w:pPr>
      <w:r w:rsidRPr="00CE0FF8">
        <w:rPr>
          <w:rFonts w:asciiTheme="minorHAnsi" w:eastAsia="Times New Roman" w:hAnsiTheme="minorHAnsi" w:cstheme="minorHAnsi"/>
          <w:szCs w:val="24"/>
        </w:rPr>
        <w:t>i</w:t>
      </w:r>
      <w:r w:rsidR="0020596C" w:rsidRPr="00CE0FF8">
        <w:rPr>
          <w:rFonts w:asciiTheme="minorHAnsi" w:eastAsia="Times New Roman" w:hAnsiTheme="minorHAnsi" w:cstheme="minorHAnsi"/>
          <w:szCs w:val="24"/>
        </w:rPr>
        <w:t>mpõe a instauração de novo procedimento administrativo disciplinar;</w:t>
      </w:r>
    </w:p>
    <w:p w14:paraId="269A2478" w14:textId="77777777" w:rsidR="0020596C" w:rsidRPr="00CE0FF8" w:rsidRDefault="009A1796" w:rsidP="00E508B5">
      <w:pPr>
        <w:numPr>
          <w:ilvl w:val="0"/>
          <w:numId w:val="55"/>
        </w:numPr>
        <w:shd w:val="clear" w:color="auto" w:fill="FFFFFF"/>
        <w:spacing w:line="276" w:lineRule="auto"/>
        <w:ind w:left="426" w:hanging="426"/>
        <w:jc w:val="both"/>
        <w:rPr>
          <w:rFonts w:asciiTheme="minorHAnsi" w:eastAsia="Times New Roman" w:hAnsiTheme="minorHAnsi" w:cstheme="minorHAnsi"/>
          <w:szCs w:val="24"/>
        </w:rPr>
      </w:pPr>
      <w:r w:rsidRPr="00CE0FF8">
        <w:rPr>
          <w:rFonts w:asciiTheme="minorHAnsi" w:eastAsia="Times New Roman" w:hAnsiTheme="minorHAnsi" w:cstheme="minorHAnsi"/>
          <w:szCs w:val="24"/>
        </w:rPr>
        <w:t>a</w:t>
      </w:r>
      <w:r w:rsidR="0020596C" w:rsidRPr="00CE0FF8">
        <w:rPr>
          <w:rFonts w:asciiTheme="minorHAnsi" w:eastAsia="Times New Roman" w:hAnsiTheme="minorHAnsi" w:cstheme="minorHAnsi"/>
          <w:szCs w:val="24"/>
        </w:rPr>
        <w:t xml:space="preserve">carreta o desconto da remuneração.  </w:t>
      </w:r>
    </w:p>
    <w:p w14:paraId="42F466F9" w14:textId="77777777" w:rsidR="00130785" w:rsidRPr="00CE0FF8" w:rsidRDefault="00130785" w:rsidP="00E04926">
      <w:pPr>
        <w:spacing w:line="276" w:lineRule="auto"/>
        <w:jc w:val="both"/>
        <w:textAlignment w:val="baseline"/>
        <w:rPr>
          <w:rFonts w:asciiTheme="minorHAnsi" w:eastAsia="Times New Roman" w:hAnsiTheme="minorHAnsi" w:cstheme="minorHAnsi"/>
          <w:szCs w:val="24"/>
        </w:rPr>
      </w:pPr>
    </w:p>
    <w:p w14:paraId="351F38E5" w14:textId="601FEF04" w:rsidR="00EA7A55" w:rsidRDefault="00EA7A55"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 xml:space="preserve">Art. </w:t>
      </w:r>
      <w:r w:rsidR="00B02DF5" w:rsidRPr="00CE0FF8">
        <w:rPr>
          <w:rFonts w:asciiTheme="minorHAnsi" w:eastAsia="Times New Roman" w:hAnsiTheme="minorHAnsi" w:cstheme="minorHAnsi"/>
          <w:b/>
          <w:szCs w:val="24"/>
        </w:rPr>
        <w:t>2</w:t>
      </w:r>
      <w:r w:rsidR="00C55A90" w:rsidRPr="00CE0FF8">
        <w:rPr>
          <w:rFonts w:asciiTheme="minorHAnsi" w:eastAsia="Times New Roman" w:hAnsiTheme="minorHAnsi" w:cstheme="minorHAnsi"/>
          <w:b/>
          <w:szCs w:val="24"/>
        </w:rPr>
        <w:t>28</w:t>
      </w:r>
      <w:r w:rsidR="00FA2159"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O servidor terá direito:</w:t>
      </w:r>
    </w:p>
    <w:p w14:paraId="4421531B" w14:textId="77777777" w:rsidR="00510FD5" w:rsidRPr="00CE0FF8" w:rsidRDefault="00510FD5" w:rsidP="00E04926">
      <w:pPr>
        <w:spacing w:line="276" w:lineRule="auto"/>
        <w:jc w:val="both"/>
        <w:textAlignment w:val="baseline"/>
        <w:rPr>
          <w:rFonts w:asciiTheme="minorHAnsi" w:eastAsia="Times New Roman" w:hAnsiTheme="minorHAnsi" w:cstheme="minorHAnsi"/>
          <w:szCs w:val="24"/>
        </w:rPr>
      </w:pPr>
    </w:p>
    <w:p w14:paraId="06CF2BAD" w14:textId="77777777" w:rsidR="00EA7A55" w:rsidRPr="00CE0FF8" w:rsidRDefault="00B02DF5" w:rsidP="00E508B5">
      <w:pPr>
        <w:numPr>
          <w:ilvl w:val="0"/>
          <w:numId w:val="36"/>
        </w:numPr>
        <w:spacing w:line="276" w:lineRule="auto"/>
        <w:ind w:left="426" w:hanging="426"/>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à</w:t>
      </w:r>
      <w:r w:rsidR="00EA7A55" w:rsidRPr="00CE0FF8">
        <w:rPr>
          <w:rFonts w:asciiTheme="minorHAnsi" w:eastAsia="Times New Roman" w:hAnsiTheme="minorHAnsi" w:cstheme="minorHAnsi"/>
          <w:szCs w:val="24"/>
        </w:rPr>
        <w:t xml:space="preserve"> contagem do tempo de serviço relativo ao período em que tenha estado </w:t>
      </w:r>
      <w:r w:rsidR="006D572D" w:rsidRPr="00CE0FF8">
        <w:rPr>
          <w:rFonts w:asciiTheme="minorHAnsi" w:eastAsia="Times New Roman" w:hAnsiTheme="minorHAnsi" w:cstheme="minorHAnsi"/>
          <w:szCs w:val="24"/>
        </w:rPr>
        <w:t>afastado</w:t>
      </w:r>
      <w:r w:rsidR="00EA7A55" w:rsidRPr="00CE0FF8">
        <w:rPr>
          <w:rFonts w:asciiTheme="minorHAnsi" w:eastAsia="Times New Roman" w:hAnsiTheme="minorHAnsi" w:cstheme="minorHAnsi"/>
          <w:szCs w:val="24"/>
        </w:rPr>
        <w:t xml:space="preserve">, quando do processo não houver resultado pena disciplinar ou </w:t>
      </w:r>
      <w:r w:rsidR="009A1796" w:rsidRPr="00CE0FF8">
        <w:rPr>
          <w:rFonts w:asciiTheme="minorHAnsi" w:eastAsia="Times New Roman" w:hAnsiTheme="minorHAnsi" w:cstheme="minorHAnsi"/>
          <w:szCs w:val="24"/>
        </w:rPr>
        <w:t>est</w:t>
      </w:r>
      <w:r w:rsidR="00661F41" w:rsidRPr="00CE0FF8">
        <w:rPr>
          <w:rFonts w:asciiTheme="minorHAnsi" w:eastAsia="Times New Roman" w:hAnsiTheme="minorHAnsi" w:cstheme="minorHAnsi"/>
          <w:szCs w:val="24"/>
        </w:rPr>
        <w:t>a</w:t>
      </w:r>
      <w:r w:rsidR="00EA7A55" w:rsidRPr="00CE0FF8">
        <w:rPr>
          <w:rFonts w:asciiTheme="minorHAnsi" w:eastAsia="Times New Roman" w:hAnsiTheme="minorHAnsi" w:cstheme="minorHAnsi"/>
          <w:szCs w:val="24"/>
        </w:rPr>
        <w:t xml:space="preserve"> se limitar à advertência</w:t>
      </w:r>
      <w:r w:rsidR="009A1796" w:rsidRPr="00CE0FF8">
        <w:rPr>
          <w:rFonts w:asciiTheme="minorHAnsi" w:eastAsia="Times New Roman" w:hAnsiTheme="minorHAnsi" w:cstheme="minorHAnsi"/>
          <w:szCs w:val="24"/>
        </w:rPr>
        <w:t>;</w:t>
      </w:r>
    </w:p>
    <w:p w14:paraId="54CB36B5" w14:textId="77777777" w:rsidR="006D572D" w:rsidRPr="00CE0FF8" w:rsidRDefault="00B02DF5" w:rsidP="00E508B5">
      <w:pPr>
        <w:numPr>
          <w:ilvl w:val="0"/>
          <w:numId w:val="36"/>
        </w:numPr>
        <w:spacing w:line="276" w:lineRule="auto"/>
        <w:ind w:left="426" w:hanging="426"/>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szCs w:val="24"/>
        </w:rPr>
        <w:t>à</w:t>
      </w:r>
      <w:r w:rsidR="00EA7A55" w:rsidRPr="00CE0FF8">
        <w:rPr>
          <w:rFonts w:asciiTheme="minorHAnsi" w:eastAsia="Times New Roman" w:hAnsiTheme="minorHAnsi" w:cstheme="minorHAnsi"/>
          <w:szCs w:val="24"/>
        </w:rPr>
        <w:t xml:space="preserve"> contagem do período de afastamento que exceder o pra</w:t>
      </w:r>
      <w:r w:rsidR="00EA7A55" w:rsidRPr="00CE0FF8">
        <w:rPr>
          <w:rFonts w:asciiTheme="minorHAnsi" w:eastAsia="Times New Roman" w:hAnsiTheme="minorHAnsi" w:cstheme="minorHAnsi"/>
          <w:szCs w:val="24"/>
        </w:rPr>
        <w:softHyphen/>
        <w:t>zo d</w:t>
      </w:r>
      <w:r w:rsidR="006D572D" w:rsidRPr="00CE0FF8">
        <w:rPr>
          <w:rFonts w:asciiTheme="minorHAnsi" w:eastAsia="Times New Roman" w:hAnsiTheme="minorHAnsi" w:cstheme="minorHAnsi"/>
          <w:szCs w:val="24"/>
        </w:rPr>
        <w:t>a penalidade d</w:t>
      </w:r>
      <w:r w:rsidR="00EA7A55" w:rsidRPr="00CE0FF8">
        <w:rPr>
          <w:rFonts w:asciiTheme="minorHAnsi" w:eastAsia="Times New Roman" w:hAnsiTheme="minorHAnsi" w:cstheme="minorHAnsi"/>
          <w:szCs w:val="24"/>
        </w:rPr>
        <w:t>e suspensão</w:t>
      </w:r>
      <w:r w:rsidR="006D572D" w:rsidRPr="00CE0FF8">
        <w:rPr>
          <w:rFonts w:asciiTheme="minorHAnsi" w:eastAsia="Times New Roman" w:hAnsiTheme="minorHAnsi" w:cstheme="minorHAnsi"/>
          <w:szCs w:val="24"/>
        </w:rPr>
        <w:t xml:space="preserve"> disciplinar aplicada.</w:t>
      </w:r>
      <w:r w:rsidR="00661F41" w:rsidRPr="00CE0FF8">
        <w:rPr>
          <w:rFonts w:asciiTheme="minorHAnsi" w:eastAsia="Times New Roman" w:hAnsiTheme="minorHAnsi" w:cstheme="minorHAnsi"/>
          <w:szCs w:val="24"/>
        </w:rPr>
        <w:t xml:space="preserve"> </w:t>
      </w:r>
    </w:p>
    <w:p w14:paraId="12FE93B3" w14:textId="77777777" w:rsidR="005B376F" w:rsidRPr="00CE0FF8" w:rsidRDefault="005B376F" w:rsidP="00E04926">
      <w:pPr>
        <w:spacing w:line="276" w:lineRule="auto"/>
        <w:ind w:left="426"/>
        <w:jc w:val="both"/>
        <w:textAlignment w:val="baseline"/>
        <w:rPr>
          <w:rFonts w:asciiTheme="minorHAnsi" w:eastAsia="Times New Roman" w:hAnsiTheme="minorHAnsi" w:cstheme="minorHAnsi"/>
          <w:szCs w:val="24"/>
        </w:rPr>
      </w:pPr>
    </w:p>
    <w:p w14:paraId="4B74FA9D" w14:textId="77777777" w:rsidR="008623F6" w:rsidRPr="00CE0FF8" w:rsidRDefault="007E4A49" w:rsidP="00E04926">
      <w:pPr>
        <w:pStyle w:val="Subttulo"/>
        <w:spacing w:line="276" w:lineRule="auto"/>
        <w:ind w:firstLine="0"/>
        <w:rPr>
          <w:rFonts w:asciiTheme="minorHAnsi" w:hAnsiTheme="minorHAnsi" w:cstheme="minorHAnsi"/>
        </w:rPr>
      </w:pPr>
      <w:bookmarkStart w:id="311" w:name="_Toc93656404"/>
      <w:bookmarkStart w:id="312" w:name="_Toc124930913"/>
      <w:r w:rsidRPr="00CE0FF8">
        <w:rPr>
          <w:rFonts w:asciiTheme="minorHAnsi" w:hAnsiTheme="minorHAnsi" w:cstheme="minorHAnsi"/>
        </w:rPr>
        <w:t>Seção III</w:t>
      </w:r>
      <w:bookmarkEnd w:id="311"/>
      <w:bookmarkEnd w:id="312"/>
    </w:p>
    <w:p w14:paraId="61BF48E7" w14:textId="77777777" w:rsidR="002C523A" w:rsidRPr="00CE0FF8" w:rsidRDefault="002C523A" w:rsidP="00E04926">
      <w:pPr>
        <w:pStyle w:val="Subttulo"/>
        <w:spacing w:line="276" w:lineRule="auto"/>
        <w:ind w:firstLine="0"/>
        <w:rPr>
          <w:rFonts w:asciiTheme="minorHAnsi" w:hAnsiTheme="minorHAnsi" w:cstheme="minorHAnsi"/>
          <w:shd w:val="clear" w:color="auto" w:fill="FFFFFF"/>
        </w:rPr>
      </w:pPr>
      <w:bookmarkStart w:id="313" w:name="_Toc124930914"/>
      <w:r w:rsidRPr="00CE0FF8">
        <w:rPr>
          <w:rFonts w:asciiTheme="minorHAnsi" w:hAnsiTheme="minorHAnsi" w:cstheme="minorHAnsi"/>
          <w:shd w:val="clear" w:color="auto" w:fill="FFFFFF"/>
        </w:rPr>
        <w:t xml:space="preserve">Comissão Disciplinar Permanente </w:t>
      </w:r>
      <w:r w:rsidR="00502EFF" w:rsidRPr="00CE0FF8">
        <w:rPr>
          <w:rFonts w:asciiTheme="minorHAnsi" w:hAnsiTheme="minorHAnsi" w:cstheme="minorHAnsi"/>
          <w:shd w:val="clear" w:color="auto" w:fill="FFFFFF"/>
        </w:rPr>
        <w:t>–</w:t>
      </w:r>
      <w:r w:rsidRPr="00CE0FF8">
        <w:rPr>
          <w:rFonts w:asciiTheme="minorHAnsi" w:hAnsiTheme="minorHAnsi" w:cstheme="minorHAnsi"/>
          <w:shd w:val="clear" w:color="auto" w:fill="FFFFFF"/>
        </w:rPr>
        <w:t xml:space="preserve"> CDP</w:t>
      </w:r>
      <w:bookmarkEnd w:id="313"/>
    </w:p>
    <w:p w14:paraId="025CA707" w14:textId="77777777" w:rsidR="00B2255F" w:rsidRPr="00CE0FF8" w:rsidRDefault="00B2255F" w:rsidP="00E04926">
      <w:pPr>
        <w:spacing w:line="276" w:lineRule="auto"/>
        <w:jc w:val="center"/>
        <w:rPr>
          <w:rFonts w:asciiTheme="minorHAnsi" w:hAnsiTheme="minorHAnsi" w:cstheme="minorHAnsi"/>
          <w:b/>
          <w:szCs w:val="24"/>
          <w:shd w:val="clear" w:color="auto" w:fill="FFFFFF"/>
        </w:rPr>
      </w:pPr>
    </w:p>
    <w:p w14:paraId="37807A9B" w14:textId="4F7D38F9" w:rsidR="00502EFF" w:rsidRPr="00CE0FF8" w:rsidRDefault="00502EFF" w:rsidP="00E04926">
      <w:pPr>
        <w:pStyle w:val="Style1"/>
        <w:kinsoku w:val="0"/>
        <w:autoSpaceDE/>
        <w:autoSpaceDN/>
        <w:adjustRightInd/>
        <w:spacing w:line="276" w:lineRule="auto"/>
        <w:ind w:right="72"/>
        <w:jc w:val="both"/>
        <w:rPr>
          <w:rStyle w:val="CharacterStyle2"/>
          <w:rFonts w:asciiTheme="minorHAnsi" w:hAnsiTheme="minorHAnsi" w:cstheme="minorHAnsi"/>
          <w:sz w:val="24"/>
          <w:szCs w:val="24"/>
        </w:rPr>
      </w:pPr>
      <w:r w:rsidRPr="00CE0FF8">
        <w:rPr>
          <w:rStyle w:val="CharacterStyle2"/>
          <w:rFonts w:asciiTheme="minorHAnsi" w:hAnsiTheme="minorHAnsi" w:cstheme="minorHAnsi"/>
          <w:b/>
          <w:sz w:val="24"/>
          <w:szCs w:val="24"/>
        </w:rPr>
        <w:t>Art. 229.</w:t>
      </w:r>
      <w:r w:rsidRPr="00CE0FF8">
        <w:rPr>
          <w:rStyle w:val="CharacterStyle2"/>
          <w:rFonts w:asciiTheme="minorHAnsi" w:hAnsiTheme="minorHAnsi" w:cstheme="minorHAnsi"/>
          <w:sz w:val="24"/>
          <w:szCs w:val="24"/>
        </w:rPr>
        <w:t xml:space="preserve"> A</w:t>
      </w:r>
      <w:r w:rsidR="00661F41" w:rsidRPr="00CE0FF8">
        <w:rPr>
          <w:rStyle w:val="CharacterStyle2"/>
          <w:rFonts w:asciiTheme="minorHAnsi" w:hAnsiTheme="minorHAnsi" w:cstheme="minorHAnsi"/>
          <w:sz w:val="24"/>
          <w:szCs w:val="24"/>
        </w:rPr>
        <w:t xml:space="preserve"> C</w:t>
      </w:r>
      <w:r w:rsidRPr="00CE0FF8">
        <w:rPr>
          <w:rStyle w:val="CharacterStyle2"/>
          <w:rFonts w:asciiTheme="minorHAnsi" w:hAnsiTheme="minorHAnsi" w:cstheme="minorHAnsi"/>
          <w:sz w:val="24"/>
          <w:szCs w:val="24"/>
        </w:rPr>
        <w:t xml:space="preserve">omissão </w:t>
      </w:r>
      <w:r w:rsidR="00661F41" w:rsidRPr="00CE0FF8">
        <w:rPr>
          <w:rStyle w:val="CharacterStyle2"/>
          <w:rFonts w:asciiTheme="minorHAnsi" w:hAnsiTheme="minorHAnsi" w:cstheme="minorHAnsi"/>
          <w:sz w:val="24"/>
          <w:szCs w:val="24"/>
        </w:rPr>
        <w:t>D</w:t>
      </w:r>
      <w:r w:rsidRPr="00CE0FF8">
        <w:rPr>
          <w:rStyle w:val="CharacterStyle2"/>
          <w:rFonts w:asciiTheme="minorHAnsi" w:hAnsiTheme="minorHAnsi" w:cstheme="minorHAnsi"/>
          <w:sz w:val="24"/>
          <w:szCs w:val="24"/>
        </w:rPr>
        <w:t xml:space="preserve">isciplinar </w:t>
      </w:r>
      <w:r w:rsidR="00661F41" w:rsidRPr="00CE0FF8">
        <w:rPr>
          <w:rStyle w:val="CharacterStyle2"/>
          <w:rFonts w:asciiTheme="minorHAnsi" w:hAnsiTheme="minorHAnsi" w:cstheme="minorHAnsi"/>
          <w:sz w:val="24"/>
          <w:szCs w:val="24"/>
        </w:rPr>
        <w:t>P</w:t>
      </w:r>
      <w:r w:rsidRPr="00CE0FF8">
        <w:rPr>
          <w:rStyle w:val="CharacterStyle2"/>
          <w:rFonts w:asciiTheme="minorHAnsi" w:hAnsiTheme="minorHAnsi" w:cstheme="minorHAnsi"/>
          <w:sz w:val="24"/>
          <w:szCs w:val="24"/>
        </w:rPr>
        <w:t xml:space="preserve">ermanente será composta </w:t>
      </w:r>
      <w:r w:rsidR="004823A3" w:rsidRPr="00CE0FF8">
        <w:rPr>
          <w:rStyle w:val="CharacterStyle2"/>
          <w:rFonts w:asciiTheme="minorHAnsi" w:hAnsiTheme="minorHAnsi" w:cstheme="minorHAnsi"/>
          <w:sz w:val="24"/>
          <w:szCs w:val="24"/>
        </w:rPr>
        <w:t>de, no mínimo</w:t>
      </w:r>
      <w:r w:rsidR="00496100" w:rsidRPr="00CE0FF8">
        <w:rPr>
          <w:rStyle w:val="CharacterStyle2"/>
          <w:rFonts w:asciiTheme="minorHAnsi" w:hAnsiTheme="minorHAnsi" w:cstheme="minorHAnsi"/>
          <w:sz w:val="24"/>
          <w:szCs w:val="24"/>
        </w:rPr>
        <w:t>,</w:t>
      </w:r>
      <w:r w:rsidR="004823A3" w:rsidRPr="00CE0FF8">
        <w:rPr>
          <w:rStyle w:val="CharacterStyle2"/>
          <w:rFonts w:asciiTheme="minorHAnsi" w:hAnsiTheme="minorHAnsi" w:cstheme="minorHAnsi"/>
          <w:sz w:val="24"/>
          <w:szCs w:val="24"/>
        </w:rPr>
        <w:t xml:space="preserve"> </w:t>
      </w:r>
      <w:r w:rsidRPr="00CE0FF8">
        <w:rPr>
          <w:rStyle w:val="CharacterStyle2"/>
          <w:rFonts w:asciiTheme="minorHAnsi" w:hAnsiTheme="minorHAnsi" w:cstheme="minorHAnsi"/>
          <w:sz w:val="24"/>
          <w:szCs w:val="24"/>
        </w:rPr>
        <w:t>03 (três) servidores estáve</w:t>
      </w:r>
      <w:r w:rsidR="00661F41" w:rsidRPr="00CE0FF8">
        <w:rPr>
          <w:rStyle w:val="CharacterStyle2"/>
          <w:rFonts w:asciiTheme="minorHAnsi" w:hAnsiTheme="minorHAnsi" w:cstheme="minorHAnsi"/>
          <w:sz w:val="24"/>
          <w:szCs w:val="24"/>
        </w:rPr>
        <w:t xml:space="preserve">is, </w:t>
      </w:r>
      <w:r w:rsidRPr="00CE0FF8">
        <w:rPr>
          <w:rStyle w:val="CharacterStyle2"/>
          <w:rFonts w:asciiTheme="minorHAnsi" w:hAnsiTheme="minorHAnsi" w:cstheme="minorHAnsi"/>
          <w:sz w:val="24"/>
          <w:szCs w:val="24"/>
        </w:rPr>
        <w:t>designados pela autoridade competente, q</w:t>
      </w:r>
      <w:r w:rsidR="00661F41" w:rsidRPr="00CE0FF8">
        <w:rPr>
          <w:rStyle w:val="CharacterStyle2"/>
          <w:rFonts w:asciiTheme="minorHAnsi" w:hAnsiTheme="minorHAnsi" w:cstheme="minorHAnsi"/>
          <w:sz w:val="24"/>
          <w:szCs w:val="24"/>
        </w:rPr>
        <w:t>ue indicará, entre eles, o seu P</w:t>
      </w:r>
      <w:r w:rsidRPr="00CE0FF8">
        <w:rPr>
          <w:rStyle w:val="CharacterStyle2"/>
          <w:rFonts w:asciiTheme="minorHAnsi" w:hAnsiTheme="minorHAnsi" w:cstheme="minorHAnsi"/>
          <w:sz w:val="24"/>
          <w:szCs w:val="24"/>
        </w:rPr>
        <w:t>residente.</w:t>
      </w:r>
    </w:p>
    <w:p w14:paraId="56EC5597" w14:textId="77777777" w:rsidR="00502EFF" w:rsidRPr="00CE0FF8" w:rsidRDefault="00502EFF" w:rsidP="00E04926">
      <w:pPr>
        <w:pStyle w:val="Style1"/>
        <w:kinsoku w:val="0"/>
        <w:autoSpaceDE/>
        <w:autoSpaceDN/>
        <w:adjustRightInd/>
        <w:spacing w:line="276" w:lineRule="auto"/>
        <w:ind w:right="72"/>
        <w:jc w:val="both"/>
        <w:rPr>
          <w:rStyle w:val="CharacterStyle2"/>
          <w:rFonts w:asciiTheme="minorHAnsi" w:hAnsiTheme="minorHAnsi" w:cstheme="minorHAnsi"/>
          <w:sz w:val="24"/>
          <w:szCs w:val="24"/>
        </w:rPr>
      </w:pPr>
    </w:p>
    <w:p w14:paraId="439C6510" w14:textId="77777777" w:rsidR="00502EFF" w:rsidRPr="00CE0FF8" w:rsidRDefault="00502EFF" w:rsidP="00E04926">
      <w:pPr>
        <w:pStyle w:val="Style1"/>
        <w:kinsoku w:val="0"/>
        <w:autoSpaceDE/>
        <w:autoSpaceDN/>
        <w:adjustRightInd/>
        <w:spacing w:line="276" w:lineRule="auto"/>
        <w:ind w:right="72"/>
        <w:jc w:val="both"/>
        <w:rPr>
          <w:rStyle w:val="CharacterStyle2"/>
          <w:rFonts w:asciiTheme="minorHAnsi" w:hAnsiTheme="minorHAnsi" w:cstheme="minorHAnsi"/>
          <w:sz w:val="24"/>
          <w:szCs w:val="24"/>
        </w:rPr>
      </w:pPr>
      <w:r w:rsidRPr="00CE0FF8">
        <w:rPr>
          <w:rStyle w:val="CharacterStyle2"/>
          <w:rFonts w:asciiTheme="minorHAnsi" w:hAnsiTheme="minorHAnsi" w:cstheme="minorHAnsi"/>
          <w:b/>
          <w:sz w:val="24"/>
          <w:szCs w:val="24"/>
        </w:rPr>
        <w:t>§ 1º</w:t>
      </w:r>
      <w:r w:rsidRPr="00CE0FF8">
        <w:rPr>
          <w:rStyle w:val="CharacterStyle2"/>
          <w:rFonts w:asciiTheme="minorHAnsi" w:hAnsiTheme="minorHAnsi" w:cstheme="minorHAnsi"/>
          <w:sz w:val="24"/>
          <w:szCs w:val="24"/>
        </w:rPr>
        <w:t xml:space="preserve"> A Comissão terá como secretário servidor designado pelo </w:t>
      </w:r>
      <w:r w:rsidR="005C4002" w:rsidRPr="00CE0FF8">
        <w:rPr>
          <w:rStyle w:val="CharacterStyle2"/>
          <w:rFonts w:asciiTheme="minorHAnsi" w:hAnsiTheme="minorHAnsi" w:cstheme="minorHAnsi"/>
          <w:sz w:val="24"/>
          <w:szCs w:val="24"/>
        </w:rPr>
        <w:t>P</w:t>
      </w:r>
      <w:r w:rsidRPr="00CE0FF8">
        <w:rPr>
          <w:rStyle w:val="CharacterStyle2"/>
          <w:rFonts w:asciiTheme="minorHAnsi" w:hAnsiTheme="minorHAnsi" w:cstheme="minorHAnsi"/>
          <w:sz w:val="24"/>
          <w:szCs w:val="24"/>
        </w:rPr>
        <w:t>residente, podendo a indicação recair em um dos membros da comissão.</w:t>
      </w:r>
    </w:p>
    <w:p w14:paraId="61DDDD2B" w14:textId="77777777" w:rsidR="00502EFF" w:rsidRPr="00CE0FF8" w:rsidRDefault="00502EFF" w:rsidP="00E04926">
      <w:pPr>
        <w:pStyle w:val="Style1"/>
        <w:kinsoku w:val="0"/>
        <w:autoSpaceDE/>
        <w:autoSpaceDN/>
        <w:adjustRightInd/>
        <w:spacing w:line="276" w:lineRule="auto"/>
        <w:ind w:right="72"/>
        <w:jc w:val="both"/>
        <w:rPr>
          <w:rStyle w:val="CharacterStyle2"/>
          <w:rFonts w:asciiTheme="minorHAnsi" w:hAnsiTheme="minorHAnsi" w:cstheme="minorHAnsi"/>
          <w:sz w:val="24"/>
          <w:szCs w:val="24"/>
        </w:rPr>
      </w:pPr>
    </w:p>
    <w:p w14:paraId="177AA9F8" w14:textId="4D67D96A" w:rsidR="00502EFF" w:rsidRDefault="00502EFF" w:rsidP="00E04926">
      <w:pPr>
        <w:pStyle w:val="Style1"/>
        <w:tabs>
          <w:tab w:val="left" w:pos="9356"/>
        </w:tabs>
        <w:kinsoku w:val="0"/>
        <w:autoSpaceDE/>
        <w:autoSpaceDN/>
        <w:adjustRightInd/>
        <w:spacing w:line="276" w:lineRule="auto"/>
        <w:ind w:right="62"/>
        <w:jc w:val="both"/>
        <w:rPr>
          <w:rStyle w:val="CharacterStyle2"/>
          <w:rFonts w:asciiTheme="minorHAnsi" w:hAnsiTheme="minorHAnsi" w:cstheme="minorHAnsi"/>
          <w:sz w:val="24"/>
          <w:szCs w:val="24"/>
        </w:rPr>
      </w:pPr>
      <w:r w:rsidRPr="00CE0FF8">
        <w:rPr>
          <w:rStyle w:val="CharacterStyle2"/>
          <w:rFonts w:asciiTheme="minorHAnsi" w:hAnsiTheme="minorHAnsi" w:cstheme="minorHAnsi"/>
          <w:b/>
          <w:sz w:val="24"/>
          <w:szCs w:val="24"/>
        </w:rPr>
        <w:t>§ 2º</w:t>
      </w:r>
      <w:r w:rsidRPr="00CE0FF8">
        <w:rPr>
          <w:rStyle w:val="CharacterStyle2"/>
          <w:rFonts w:asciiTheme="minorHAnsi" w:hAnsiTheme="minorHAnsi" w:cstheme="minorHAnsi"/>
          <w:sz w:val="24"/>
          <w:szCs w:val="24"/>
        </w:rPr>
        <w:t xml:space="preserve"> Não poderá participar da comissão permanente:</w:t>
      </w:r>
    </w:p>
    <w:p w14:paraId="240C8FC6" w14:textId="77777777" w:rsidR="00510FD5" w:rsidRPr="00CE0FF8" w:rsidRDefault="00510FD5" w:rsidP="00E04926">
      <w:pPr>
        <w:pStyle w:val="Style1"/>
        <w:tabs>
          <w:tab w:val="left" w:pos="9356"/>
        </w:tabs>
        <w:kinsoku w:val="0"/>
        <w:autoSpaceDE/>
        <w:autoSpaceDN/>
        <w:adjustRightInd/>
        <w:spacing w:line="276" w:lineRule="auto"/>
        <w:ind w:right="62"/>
        <w:jc w:val="both"/>
        <w:rPr>
          <w:rStyle w:val="CharacterStyle2"/>
          <w:rFonts w:asciiTheme="minorHAnsi" w:hAnsiTheme="minorHAnsi" w:cstheme="minorHAnsi"/>
          <w:sz w:val="24"/>
          <w:szCs w:val="24"/>
        </w:rPr>
      </w:pPr>
    </w:p>
    <w:p w14:paraId="77A8F224" w14:textId="5779A5C2" w:rsidR="00502EFF" w:rsidRPr="00CE0FF8" w:rsidRDefault="00502EFF" w:rsidP="00E508B5">
      <w:pPr>
        <w:pStyle w:val="Style5"/>
        <w:numPr>
          <w:ilvl w:val="0"/>
          <w:numId w:val="79"/>
        </w:numPr>
        <w:kinsoku w:val="0"/>
        <w:autoSpaceDE/>
        <w:autoSpaceDN/>
        <w:spacing w:line="276" w:lineRule="auto"/>
        <w:ind w:left="567" w:hanging="567"/>
        <w:jc w:val="both"/>
        <w:rPr>
          <w:rStyle w:val="CharacterStyle4"/>
          <w:rFonts w:asciiTheme="minorHAnsi" w:hAnsiTheme="minorHAnsi" w:cstheme="minorHAnsi"/>
          <w:sz w:val="24"/>
          <w:szCs w:val="24"/>
        </w:rPr>
      </w:pPr>
      <w:r w:rsidRPr="00CE0FF8">
        <w:rPr>
          <w:rStyle w:val="CharacterStyle4"/>
          <w:rFonts w:asciiTheme="minorHAnsi" w:hAnsiTheme="minorHAnsi" w:cstheme="minorHAnsi"/>
          <w:sz w:val="24"/>
          <w:szCs w:val="24"/>
        </w:rPr>
        <w:t>cônjuge</w:t>
      </w:r>
      <w:r w:rsidR="00F45599">
        <w:rPr>
          <w:rStyle w:val="CharacterStyle4"/>
          <w:rFonts w:asciiTheme="minorHAnsi" w:hAnsiTheme="minorHAnsi" w:cstheme="minorHAnsi"/>
          <w:sz w:val="24"/>
          <w:szCs w:val="24"/>
        </w:rPr>
        <w:t xml:space="preserve"> do acusado</w:t>
      </w:r>
      <w:r w:rsidRPr="00CE0FF8">
        <w:rPr>
          <w:rStyle w:val="CharacterStyle4"/>
          <w:rFonts w:asciiTheme="minorHAnsi" w:hAnsiTheme="minorHAnsi" w:cstheme="minorHAnsi"/>
          <w:sz w:val="24"/>
          <w:szCs w:val="24"/>
        </w:rPr>
        <w:t>;</w:t>
      </w:r>
    </w:p>
    <w:p w14:paraId="275E3C1A" w14:textId="70D8F8F6" w:rsidR="00502EFF" w:rsidRPr="00CE0FF8" w:rsidRDefault="00502EFF" w:rsidP="00E508B5">
      <w:pPr>
        <w:pStyle w:val="Style5"/>
        <w:numPr>
          <w:ilvl w:val="0"/>
          <w:numId w:val="79"/>
        </w:numPr>
        <w:kinsoku w:val="0"/>
        <w:autoSpaceDE/>
        <w:autoSpaceDN/>
        <w:spacing w:line="276" w:lineRule="auto"/>
        <w:ind w:left="567" w:hanging="567"/>
        <w:jc w:val="both"/>
        <w:rPr>
          <w:rStyle w:val="CharacterStyle4"/>
          <w:rFonts w:asciiTheme="minorHAnsi" w:hAnsiTheme="minorHAnsi" w:cstheme="minorHAnsi"/>
          <w:sz w:val="24"/>
          <w:szCs w:val="24"/>
        </w:rPr>
      </w:pPr>
      <w:r w:rsidRPr="00CE0FF8">
        <w:rPr>
          <w:rStyle w:val="CharacterStyle4"/>
          <w:rFonts w:asciiTheme="minorHAnsi" w:hAnsiTheme="minorHAnsi" w:cstheme="minorHAnsi"/>
          <w:sz w:val="24"/>
          <w:szCs w:val="24"/>
        </w:rPr>
        <w:t>companheiro</w:t>
      </w:r>
      <w:r w:rsidR="00F45599">
        <w:rPr>
          <w:rStyle w:val="CharacterStyle4"/>
          <w:rFonts w:asciiTheme="minorHAnsi" w:hAnsiTheme="minorHAnsi" w:cstheme="minorHAnsi"/>
          <w:sz w:val="24"/>
          <w:szCs w:val="24"/>
        </w:rPr>
        <w:t xml:space="preserve"> do acusado</w:t>
      </w:r>
      <w:r w:rsidRPr="00CE0FF8">
        <w:rPr>
          <w:rStyle w:val="CharacterStyle4"/>
          <w:rFonts w:asciiTheme="minorHAnsi" w:hAnsiTheme="minorHAnsi" w:cstheme="minorHAnsi"/>
          <w:sz w:val="24"/>
          <w:szCs w:val="24"/>
        </w:rPr>
        <w:t>;</w:t>
      </w:r>
    </w:p>
    <w:p w14:paraId="65347002" w14:textId="4ED3EE60" w:rsidR="00502EFF" w:rsidRPr="00CE0FF8" w:rsidRDefault="00502EFF" w:rsidP="00E508B5">
      <w:pPr>
        <w:pStyle w:val="Style5"/>
        <w:numPr>
          <w:ilvl w:val="0"/>
          <w:numId w:val="79"/>
        </w:numPr>
        <w:kinsoku w:val="0"/>
        <w:autoSpaceDE/>
        <w:autoSpaceDN/>
        <w:spacing w:line="276" w:lineRule="auto"/>
        <w:ind w:left="567" w:hanging="567"/>
        <w:jc w:val="both"/>
        <w:rPr>
          <w:rStyle w:val="CharacterStyle4"/>
          <w:rFonts w:asciiTheme="minorHAnsi" w:hAnsiTheme="minorHAnsi" w:cstheme="minorHAnsi"/>
          <w:sz w:val="24"/>
          <w:szCs w:val="24"/>
        </w:rPr>
      </w:pPr>
      <w:r w:rsidRPr="00CE0FF8">
        <w:rPr>
          <w:rStyle w:val="CharacterStyle4"/>
          <w:rFonts w:asciiTheme="minorHAnsi" w:hAnsiTheme="minorHAnsi" w:cstheme="minorHAnsi"/>
          <w:sz w:val="24"/>
          <w:szCs w:val="24"/>
        </w:rPr>
        <w:t>parente do acusado</w:t>
      </w:r>
      <w:r w:rsidR="005C4002" w:rsidRPr="00CE0FF8">
        <w:rPr>
          <w:rStyle w:val="CharacterStyle4"/>
          <w:rFonts w:asciiTheme="minorHAnsi" w:hAnsiTheme="minorHAnsi" w:cstheme="minorHAnsi"/>
          <w:sz w:val="24"/>
          <w:szCs w:val="24"/>
        </w:rPr>
        <w:t>,</w:t>
      </w:r>
      <w:r w:rsidRPr="00CE0FF8">
        <w:rPr>
          <w:rStyle w:val="CharacterStyle4"/>
          <w:rFonts w:asciiTheme="minorHAnsi" w:hAnsiTheme="minorHAnsi" w:cstheme="minorHAnsi"/>
          <w:sz w:val="24"/>
          <w:szCs w:val="24"/>
        </w:rPr>
        <w:t xml:space="preserve"> consanguíneo ou afim, em linha reta ou colateral, até segundo grau;</w:t>
      </w:r>
    </w:p>
    <w:p w14:paraId="27B9F045" w14:textId="336CC034" w:rsidR="00502EFF" w:rsidRPr="00CE0FF8" w:rsidRDefault="00502EFF" w:rsidP="00E508B5">
      <w:pPr>
        <w:pStyle w:val="Style5"/>
        <w:numPr>
          <w:ilvl w:val="0"/>
          <w:numId w:val="79"/>
        </w:numPr>
        <w:kinsoku w:val="0"/>
        <w:autoSpaceDE/>
        <w:autoSpaceDN/>
        <w:spacing w:line="276" w:lineRule="auto"/>
        <w:ind w:left="567" w:hanging="567"/>
        <w:jc w:val="both"/>
        <w:rPr>
          <w:rStyle w:val="CharacterStyle4"/>
          <w:rFonts w:asciiTheme="minorHAnsi" w:hAnsiTheme="minorHAnsi" w:cstheme="minorHAnsi"/>
          <w:sz w:val="24"/>
          <w:szCs w:val="24"/>
        </w:rPr>
      </w:pPr>
      <w:r w:rsidRPr="00CE0FF8">
        <w:rPr>
          <w:rStyle w:val="CharacterStyle4"/>
          <w:rFonts w:asciiTheme="minorHAnsi" w:hAnsiTheme="minorHAnsi" w:cstheme="minorHAnsi"/>
          <w:sz w:val="24"/>
          <w:szCs w:val="24"/>
        </w:rPr>
        <w:t>servidor que já tenha sido punido em procedimento disciplinar</w:t>
      </w:r>
      <w:r w:rsidR="005C4002" w:rsidRPr="00CE0FF8">
        <w:rPr>
          <w:rStyle w:val="CharacterStyle4"/>
          <w:rFonts w:asciiTheme="minorHAnsi" w:hAnsiTheme="minorHAnsi" w:cstheme="minorHAnsi"/>
          <w:sz w:val="24"/>
          <w:szCs w:val="24"/>
        </w:rPr>
        <w:t>.</w:t>
      </w:r>
    </w:p>
    <w:p w14:paraId="23433DFE" w14:textId="77777777" w:rsidR="00502EFF" w:rsidRPr="00CE0FF8" w:rsidRDefault="00502EFF" w:rsidP="00E04926">
      <w:pPr>
        <w:pStyle w:val="Style5"/>
        <w:kinsoku w:val="0"/>
        <w:autoSpaceDE/>
        <w:autoSpaceDN/>
        <w:spacing w:line="276" w:lineRule="auto"/>
        <w:ind w:left="426"/>
        <w:jc w:val="both"/>
        <w:rPr>
          <w:rStyle w:val="CharacterStyle4"/>
          <w:rFonts w:asciiTheme="minorHAnsi" w:hAnsiTheme="minorHAnsi" w:cstheme="minorHAnsi"/>
          <w:sz w:val="24"/>
          <w:szCs w:val="24"/>
        </w:rPr>
      </w:pPr>
    </w:p>
    <w:p w14:paraId="65ADF238" w14:textId="77777777" w:rsidR="00502EFF" w:rsidRPr="00CE0FF8" w:rsidRDefault="00502EFF" w:rsidP="00E04926">
      <w:pPr>
        <w:pStyle w:val="Style5"/>
        <w:kinsoku w:val="0"/>
        <w:autoSpaceDE/>
        <w:autoSpaceDN/>
        <w:spacing w:line="276" w:lineRule="auto"/>
        <w:ind w:left="0"/>
        <w:jc w:val="both"/>
        <w:rPr>
          <w:rStyle w:val="CharacterStyle4"/>
          <w:rFonts w:asciiTheme="minorHAnsi" w:hAnsiTheme="minorHAnsi" w:cstheme="minorHAnsi"/>
          <w:sz w:val="24"/>
          <w:szCs w:val="24"/>
        </w:rPr>
      </w:pPr>
      <w:r w:rsidRPr="00CE0FF8">
        <w:rPr>
          <w:rStyle w:val="CharacterStyle4"/>
          <w:rFonts w:asciiTheme="minorHAnsi" w:hAnsiTheme="minorHAnsi" w:cstheme="minorHAnsi"/>
          <w:b/>
          <w:sz w:val="24"/>
          <w:szCs w:val="24"/>
        </w:rPr>
        <w:t xml:space="preserve">§ 3º </w:t>
      </w:r>
      <w:r w:rsidRPr="00CE0FF8">
        <w:rPr>
          <w:rStyle w:val="CharacterStyle4"/>
          <w:rFonts w:asciiTheme="minorHAnsi" w:hAnsiTheme="minorHAnsi" w:cstheme="minorHAnsi"/>
          <w:sz w:val="24"/>
          <w:szCs w:val="24"/>
        </w:rPr>
        <w:t>A comissão permanente terá duração de 01 (um) ano, podendo seus membros</w:t>
      </w:r>
      <w:r w:rsidR="005C4002" w:rsidRPr="00CE0FF8">
        <w:rPr>
          <w:rStyle w:val="CharacterStyle4"/>
          <w:rFonts w:asciiTheme="minorHAnsi" w:hAnsiTheme="minorHAnsi" w:cstheme="minorHAnsi"/>
          <w:sz w:val="24"/>
          <w:szCs w:val="24"/>
        </w:rPr>
        <w:t xml:space="preserve"> serem</w:t>
      </w:r>
      <w:r w:rsidRPr="00CE0FF8">
        <w:rPr>
          <w:rStyle w:val="CharacterStyle4"/>
          <w:rFonts w:asciiTheme="minorHAnsi" w:hAnsiTheme="minorHAnsi" w:cstheme="minorHAnsi"/>
          <w:sz w:val="24"/>
          <w:szCs w:val="24"/>
        </w:rPr>
        <w:t xml:space="preserve"> reconduzidos para novos mandatos.</w:t>
      </w:r>
    </w:p>
    <w:p w14:paraId="5D3229FB" w14:textId="77777777" w:rsidR="00502EFF" w:rsidRPr="00CE0FF8" w:rsidRDefault="00502EFF" w:rsidP="00E04926">
      <w:pPr>
        <w:pStyle w:val="Style5"/>
        <w:kinsoku w:val="0"/>
        <w:autoSpaceDE/>
        <w:autoSpaceDN/>
        <w:spacing w:line="276" w:lineRule="auto"/>
        <w:ind w:left="0"/>
        <w:jc w:val="both"/>
        <w:rPr>
          <w:rStyle w:val="CharacterStyle4"/>
          <w:rFonts w:asciiTheme="minorHAnsi" w:hAnsiTheme="minorHAnsi" w:cstheme="minorHAnsi"/>
          <w:sz w:val="24"/>
          <w:szCs w:val="24"/>
        </w:rPr>
      </w:pPr>
    </w:p>
    <w:p w14:paraId="688161A4" w14:textId="7EAEE872" w:rsidR="00502EFF" w:rsidRPr="00CE0FF8" w:rsidRDefault="00502EFF" w:rsidP="00E04926">
      <w:pPr>
        <w:pStyle w:val="Style5"/>
        <w:kinsoku w:val="0"/>
        <w:autoSpaceDE/>
        <w:autoSpaceDN/>
        <w:spacing w:line="276" w:lineRule="auto"/>
        <w:ind w:left="0"/>
        <w:jc w:val="both"/>
        <w:rPr>
          <w:rFonts w:asciiTheme="minorHAnsi" w:hAnsiTheme="minorHAnsi" w:cstheme="minorHAnsi"/>
          <w:sz w:val="24"/>
          <w:szCs w:val="24"/>
          <w:shd w:val="clear" w:color="auto" w:fill="FFFFFF"/>
        </w:rPr>
      </w:pPr>
      <w:r w:rsidRPr="00CE0FF8">
        <w:rPr>
          <w:rFonts w:asciiTheme="minorHAnsi" w:hAnsiTheme="minorHAnsi" w:cstheme="minorHAnsi"/>
          <w:b/>
          <w:sz w:val="24"/>
          <w:szCs w:val="24"/>
          <w:shd w:val="clear" w:color="auto" w:fill="FFFFFF"/>
        </w:rPr>
        <w:t>§ 4º</w:t>
      </w:r>
      <w:r w:rsidRPr="00CE0FF8">
        <w:rPr>
          <w:rFonts w:asciiTheme="minorHAnsi" w:hAnsiTheme="minorHAnsi" w:cstheme="minorHAnsi"/>
          <w:sz w:val="24"/>
          <w:szCs w:val="24"/>
          <w:shd w:val="clear" w:color="auto" w:fill="FFFFFF"/>
        </w:rPr>
        <w:t xml:space="preserve"> A convocação, por parte da autoridade competente, para </w:t>
      </w:r>
      <w:r w:rsidR="005C4002" w:rsidRPr="00CE0FF8">
        <w:rPr>
          <w:rFonts w:asciiTheme="minorHAnsi" w:hAnsiTheme="minorHAnsi" w:cstheme="minorHAnsi"/>
          <w:sz w:val="24"/>
          <w:szCs w:val="24"/>
          <w:shd w:val="clear" w:color="auto" w:fill="FFFFFF"/>
        </w:rPr>
        <w:t xml:space="preserve">o </w:t>
      </w:r>
      <w:r w:rsidRPr="00CE0FF8">
        <w:rPr>
          <w:rFonts w:asciiTheme="minorHAnsi" w:hAnsiTheme="minorHAnsi" w:cstheme="minorHAnsi"/>
          <w:sz w:val="24"/>
          <w:szCs w:val="24"/>
          <w:shd w:val="clear" w:color="auto" w:fill="FFFFFF"/>
        </w:rPr>
        <w:t xml:space="preserve">servidor integrar comissões disciplinares, é encargo obrigatório, salvo no caso de situações de suspeição ou impedimento legalmente previstas, ou </w:t>
      </w:r>
      <w:r w:rsidR="00496100" w:rsidRPr="00CE0FF8">
        <w:rPr>
          <w:rFonts w:asciiTheme="minorHAnsi" w:hAnsiTheme="minorHAnsi" w:cstheme="minorHAnsi"/>
          <w:sz w:val="24"/>
          <w:szCs w:val="24"/>
          <w:shd w:val="clear" w:color="auto" w:fill="FFFFFF"/>
        </w:rPr>
        <w:t xml:space="preserve">por </w:t>
      </w:r>
      <w:r w:rsidRPr="00CE0FF8">
        <w:rPr>
          <w:rFonts w:asciiTheme="minorHAnsi" w:hAnsiTheme="minorHAnsi" w:cstheme="minorHAnsi"/>
          <w:sz w:val="24"/>
          <w:szCs w:val="24"/>
          <w:shd w:val="clear" w:color="auto" w:fill="FFFFFF"/>
        </w:rPr>
        <w:t>fundamentada situação que o impeça de exercer as funções.</w:t>
      </w:r>
    </w:p>
    <w:p w14:paraId="468BBA27" w14:textId="77777777" w:rsidR="00502EFF" w:rsidRPr="00CE0FF8" w:rsidRDefault="00502EFF" w:rsidP="00E04926">
      <w:pPr>
        <w:pStyle w:val="Style5"/>
        <w:kinsoku w:val="0"/>
        <w:autoSpaceDE/>
        <w:autoSpaceDN/>
        <w:spacing w:line="276" w:lineRule="auto"/>
        <w:ind w:left="0"/>
        <w:jc w:val="both"/>
        <w:rPr>
          <w:rStyle w:val="CharacterStyle4"/>
          <w:rFonts w:asciiTheme="minorHAnsi" w:hAnsiTheme="minorHAnsi" w:cstheme="minorHAnsi"/>
          <w:sz w:val="24"/>
          <w:szCs w:val="24"/>
        </w:rPr>
      </w:pPr>
    </w:p>
    <w:p w14:paraId="79714162" w14:textId="77777777" w:rsidR="00502EFF" w:rsidRPr="00CE0FF8" w:rsidRDefault="00502EFF" w:rsidP="00E04926">
      <w:pPr>
        <w:pStyle w:val="Style5"/>
        <w:kinsoku w:val="0"/>
        <w:autoSpaceDE/>
        <w:autoSpaceDN/>
        <w:spacing w:line="276" w:lineRule="auto"/>
        <w:ind w:left="0"/>
        <w:jc w:val="both"/>
        <w:rPr>
          <w:rStyle w:val="CharacterStyle4"/>
          <w:rFonts w:asciiTheme="minorHAnsi" w:hAnsiTheme="minorHAnsi" w:cstheme="minorHAnsi"/>
          <w:sz w:val="24"/>
          <w:szCs w:val="24"/>
        </w:rPr>
      </w:pPr>
      <w:r w:rsidRPr="00CE0FF8">
        <w:rPr>
          <w:rStyle w:val="CharacterStyle4"/>
          <w:rFonts w:asciiTheme="minorHAnsi" w:hAnsiTheme="minorHAnsi" w:cstheme="minorHAnsi"/>
          <w:b/>
          <w:sz w:val="24"/>
          <w:szCs w:val="24"/>
        </w:rPr>
        <w:t xml:space="preserve">§ 5º </w:t>
      </w:r>
      <w:r w:rsidRPr="00CE0FF8">
        <w:rPr>
          <w:rStyle w:val="CharacterStyle4"/>
          <w:rFonts w:asciiTheme="minorHAnsi" w:hAnsiTheme="minorHAnsi" w:cstheme="minorHAnsi"/>
          <w:sz w:val="24"/>
          <w:szCs w:val="24"/>
        </w:rPr>
        <w:t>Poderão ser criadas mais comissões permanentes</w:t>
      </w:r>
      <w:r w:rsidR="005C4002" w:rsidRPr="00CE0FF8">
        <w:rPr>
          <w:rStyle w:val="CharacterStyle4"/>
          <w:rFonts w:asciiTheme="minorHAnsi" w:hAnsiTheme="minorHAnsi" w:cstheme="minorHAnsi"/>
          <w:sz w:val="24"/>
          <w:szCs w:val="24"/>
        </w:rPr>
        <w:t>,</w:t>
      </w:r>
      <w:r w:rsidRPr="00CE0FF8">
        <w:rPr>
          <w:rStyle w:val="CharacterStyle4"/>
          <w:rFonts w:asciiTheme="minorHAnsi" w:hAnsiTheme="minorHAnsi" w:cstheme="minorHAnsi"/>
          <w:sz w:val="24"/>
          <w:szCs w:val="24"/>
        </w:rPr>
        <w:t xml:space="preserve"> para que sejam distribuídos os processos alternadamente, quando houver necessidade ou acúmulo de processos. </w:t>
      </w:r>
    </w:p>
    <w:p w14:paraId="08E636EE" w14:textId="77777777" w:rsidR="00502EFF" w:rsidRPr="00CE0FF8" w:rsidRDefault="00502EFF" w:rsidP="00E04926">
      <w:pPr>
        <w:pStyle w:val="Style5"/>
        <w:kinsoku w:val="0"/>
        <w:autoSpaceDE/>
        <w:autoSpaceDN/>
        <w:spacing w:line="276" w:lineRule="auto"/>
        <w:ind w:left="0"/>
        <w:jc w:val="both"/>
        <w:rPr>
          <w:rStyle w:val="CharacterStyle4"/>
          <w:rFonts w:asciiTheme="minorHAnsi" w:hAnsiTheme="minorHAnsi" w:cstheme="minorHAnsi"/>
          <w:sz w:val="24"/>
          <w:szCs w:val="24"/>
        </w:rPr>
      </w:pPr>
    </w:p>
    <w:p w14:paraId="02D5F25A" w14:textId="77777777" w:rsidR="00502EFF" w:rsidRPr="00CE0FF8" w:rsidRDefault="00502EFF" w:rsidP="00E04926">
      <w:pPr>
        <w:pStyle w:val="Style5"/>
        <w:kinsoku w:val="0"/>
        <w:autoSpaceDE/>
        <w:autoSpaceDN/>
        <w:spacing w:line="276" w:lineRule="auto"/>
        <w:ind w:left="0"/>
        <w:jc w:val="both"/>
        <w:rPr>
          <w:rStyle w:val="CharacterStyle4"/>
          <w:rFonts w:asciiTheme="minorHAnsi" w:hAnsiTheme="minorHAnsi" w:cstheme="minorHAnsi"/>
          <w:sz w:val="24"/>
          <w:szCs w:val="24"/>
        </w:rPr>
      </w:pPr>
      <w:r w:rsidRPr="00CE0FF8">
        <w:rPr>
          <w:rStyle w:val="CharacterStyle4"/>
          <w:rFonts w:asciiTheme="minorHAnsi" w:hAnsiTheme="minorHAnsi" w:cstheme="minorHAnsi"/>
          <w:b/>
          <w:sz w:val="24"/>
          <w:szCs w:val="24"/>
        </w:rPr>
        <w:t>§ 6º</w:t>
      </w:r>
      <w:r w:rsidRPr="00CE0FF8">
        <w:rPr>
          <w:rStyle w:val="CharacterStyle4"/>
          <w:rFonts w:asciiTheme="minorHAnsi" w:hAnsiTheme="minorHAnsi" w:cstheme="minorHAnsi"/>
          <w:sz w:val="24"/>
          <w:szCs w:val="24"/>
        </w:rPr>
        <w:t xml:space="preserve"> </w:t>
      </w:r>
      <w:r w:rsidRPr="00CE0FF8">
        <w:rPr>
          <w:rFonts w:asciiTheme="minorHAnsi" w:hAnsiTheme="minorHAnsi" w:cstheme="minorHAnsi"/>
          <w:color w:val="202124"/>
          <w:sz w:val="24"/>
          <w:szCs w:val="24"/>
          <w:shd w:val="clear" w:color="auto" w:fill="FFFFFF"/>
        </w:rPr>
        <w:t>O quórum de aprovação para as</w:t>
      </w:r>
      <w:r w:rsidRPr="00CE0FF8">
        <w:rPr>
          <w:rStyle w:val="CharacterStyle4"/>
          <w:rFonts w:asciiTheme="minorHAnsi" w:hAnsiTheme="minorHAnsi" w:cstheme="minorHAnsi"/>
          <w:sz w:val="24"/>
          <w:szCs w:val="24"/>
        </w:rPr>
        <w:t xml:space="preserve"> decisões da comissão ser</w:t>
      </w:r>
      <w:r w:rsidR="005C4002" w:rsidRPr="00CE0FF8">
        <w:rPr>
          <w:rStyle w:val="CharacterStyle4"/>
          <w:rFonts w:asciiTheme="minorHAnsi" w:hAnsiTheme="minorHAnsi" w:cstheme="minorHAnsi"/>
          <w:sz w:val="24"/>
          <w:szCs w:val="24"/>
        </w:rPr>
        <w:t>á</w:t>
      </w:r>
      <w:r w:rsidRPr="00CE0FF8">
        <w:rPr>
          <w:rStyle w:val="CharacterStyle4"/>
          <w:rFonts w:asciiTheme="minorHAnsi" w:hAnsiTheme="minorHAnsi" w:cstheme="minorHAnsi"/>
          <w:sz w:val="24"/>
          <w:szCs w:val="24"/>
        </w:rPr>
        <w:t xml:space="preserve"> por maioria simples.</w:t>
      </w:r>
    </w:p>
    <w:p w14:paraId="64BF0869" w14:textId="77777777" w:rsidR="00502EFF" w:rsidRPr="00CE0FF8" w:rsidRDefault="00502EFF" w:rsidP="00E04926">
      <w:pPr>
        <w:pStyle w:val="Style1"/>
        <w:kinsoku w:val="0"/>
        <w:autoSpaceDE/>
        <w:autoSpaceDN/>
        <w:adjustRightInd/>
        <w:spacing w:line="276" w:lineRule="auto"/>
        <w:ind w:right="72"/>
        <w:jc w:val="both"/>
        <w:rPr>
          <w:rStyle w:val="CharacterStyle2"/>
          <w:rFonts w:asciiTheme="minorHAnsi" w:hAnsiTheme="minorHAnsi" w:cstheme="minorHAnsi"/>
          <w:sz w:val="24"/>
          <w:szCs w:val="24"/>
        </w:rPr>
      </w:pPr>
    </w:p>
    <w:p w14:paraId="0FB29A50" w14:textId="156C7D1A" w:rsidR="00502EFF" w:rsidRDefault="00502EFF" w:rsidP="00E04926">
      <w:pPr>
        <w:spacing w:line="276" w:lineRule="auto"/>
        <w:rPr>
          <w:rFonts w:asciiTheme="minorHAnsi" w:eastAsia="Times New Roman" w:hAnsiTheme="minorHAnsi" w:cstheme="minorHAnsi"/>
          <w:iCs/>
          <w:spacing w:val="2"/>
          <w:szCs w:val="24"/>
          <w:bdr w:val="none" w:sz="0" w:space="0" w:color="auto" w:frame="1"/>
        </w:rPr>
      </w:pPr>
      <w:r w:rsidRPr="00CE0FF8">
        <w:rPr>
          <w:rStyle w:val="CharacterStyle2"/>
          <w:rFonts w:asciiTheme="minorHAnsi" w:hAnsiTheme="minorHAnsi" w:cstheme="minorHAnsi"/>
          <w:b/>
          <w:sz w:val="24"/>
          <w:szCs w:val="24"/>
        </w:rPr>
        <w:t>Art. 2</w:t>
      </w:r>
      <w:r w:rsidR="007951DC" w:rsidRPr="00CE0FF8">
        <w:rPr>
          <w:rStyle w:val="CharacterStyle2"/>
          <w:rFonts w:asciiTheme="minorHAnsi" w:hAnsiTheme="minorHAnsi" w:cstheme="minorHAnsi"/>
          <w:b/>
          <w:sz w:val="24"/>
          <w:szCs w:val="24"/>
        </w:rPr>
        <w:t>30</w:t>
      </w:r>
      <w:r w:rsidRPr="00CE0FF8">
        <w:rPr>
          <w:rStyle w:val="CharacterStyle2"/>
          <w:rFonts w:asciiTheme="minorHAnsi" w:hAnsiTheme="minorHAnsi" w:cstheme="minorHAnsi"/>
          <w:b/>
          <w:sz w:val="24"/>
          <w:szCs w:val="24"/>
        </w:rPr>
        <w:t>.</w:t>
      </w:r>
      <w:r w:rsidR="007951DC" w:rsidRPr="00CE0FF8">
        <w:rPr>
          <w:rFonts w:asciiTheme="minorHAnsi" w:hAnsiTheme="minorHAnsi" w:cstheme="minorHAnsi"/>
          <w:b/>
          <w:szCs w:val="24"/>
          <w:shd w:val="clear" w:color="auto" w:fill="FFFFFF"/>
        </w:rPr>
        <w:t xml:space="preserve"> </w:t>
      </w:r>
      <w:r w:rsidRPr="00CE0FF8">
        <w:rPr>
          <w:rFonts w:asciiTheme="minorHAnsi" w:eastAsia="Times New Roman" w:hAnsiTheme="minorHAnsi" w:cstheme="minorHAnsi"/>
          <w:iCs/>
          <w:spacing w:val="2"/>
          <w:szCs w:val="24"/>
          <w:bdr w:val="none" w:sz="0" w:space="0" w:color="auto" w:frame="1"/>
        </w:rPr>
        <w:t>São atividades da Comissão Disciplinar Permanente – CDP:</w:t>
      </w:r>
    </w:p>
    <w:p w14:paraId="7E081699" w14:textId="77777777" w:rsidR="00510FD5" w:rsidRPr="00CE0FF8" w:rsidRDefault="00510FD5" w:rsidP="00E04926">
      <w:pPr>
        <w:spacing w:line="276" w:lineRule="auto"/>
        <w:rPr>
          <w:rFonts w:asciiTheme="minorHAnsi" w:eastAsia="Times New Roman" w:hAnsiTheme="minorHAnsi" w:cstheme="minorHAnsi"/>
          <w:iCs/>
          <w:spacing w:val="2"/>
          <w:szCs w:val="24"/>
          <w:bdr w:val="none" w:sz="0" w:space="0" w:color="auto" w:frame="1"/>
        </w:rPr>
      </w:pPr>
    </w:p>
    <w:p w14:paraId="326B56B4" w14:textId="77777777" w:rsidR="007951DC" w:rsidRPr="00CE0FF8" w:rsidRDefault="00502EFF" w:rsidP="00E508B5">
      <w:pPr>
        <w:numPr>
          <w:ilvl w:val="0"/>
          <w:numId w:val="57"/>
        </w:numPr>
        <w:spacing w:line="276" w:lineRule="auto"/>
        <w:ind w:left="426" w:hanging="426"/>
        <w:jc w:val="both"/>
        <w:rPr>
          <w:rFonts w:asciiTheme="minorHAnsi" w:eastAsia="Times New Roman" w:hAnsiTheme="minorHAnsi" w:cstheme="minorHAnsi"/>
          <w:iCs/>
          <w:spacing w:val="2"/>
          <w:szCs w:val="24"/>
          <w:bdr w:val="none" w:sz="0" w:space="0" w:color="auto" w:frame="1"/>
        </w:rPr>
      </w:pPr>
      <w:r w:rsidRPr="00CE0FF8">
        <w:rPr>
          <w:rFonts w:asciiTheme="minorHAnsi" w:eastAsia="Times New Roman" w:hAnsiTheme="minorHAnsi" w:cstheme="minorHAnsi"/>
          <w:iCs/>
          <w:spacing w:val="2"/>
          <w:szCs w:val="24"/>
          <w:bdr w:val="none" w:sz="0" w:space="0" w:color="auto" w:frame="1"/>
        </w:rPr>
        <w:t>instruir processo administrativo disciplinar e procedimentos disciplinares relativos a irregularidades administrativas ou à prática de infração funcional cometida por servidores</w:t>
      </w:r>
      <w:r w:rsidR="005C4002" w:rsidRPr="00CE0FF8">
        <w:rPr>
          <w:rFonts w:asciiTheme="minorHAnsi" w:eastAsia="Times New Roman" w:hAnsiTheme="minorHAnsi" w:cstheme="minorHAnsi"/>
          <w:iCs/>
          <w:spacing w:val="2"/>
          <w:szCs w:val="24"/>
          <w:bdr w:val="none" w:sz="0" w:space="0" w:color="auto" w:frame="1"/>
        </w:rPr>
        <w:t>,</w:t>
      </w:r>
      <w:r w:rsidRPr="00CE0FF8">
        <w:rPr>
          <w:rFonts w:asciiTheme="minorHAnsi" w:eastAsia="Times New Roman" w:hAnsiTheme="minorHAnsi" w:cstheme="minorHAnsi"/>
          <w:iCs/>
          <w:spacing w:val="2"/>
          <w:szCs w:val="24"/>
          <w:bdr w:val="none" w:sz="0" w:space="0" w:color="auto" w:frame="1"/>
        </w:rPr>
        <w:t xml:space="preserve"> </w:t>
      </w:r>
      <w:r w:rsidR="007951DC" w:rsidRPr="00CE0FF8">
        <w:rPr>
          <w:rFonts w:asciiTheme="minorHAnsi" w:eastAsia="Times New Roman" w:hAnsiTheme="minorHAnsi" w:cstheme="minorHAnsi"/>
          <w:iCs/>
          <w:spacing w:val="2"/>
          <w:szCs w:val="24"/>
          <w:bdr w:val="none" w:sz="0" w:space="0" w:color="auto" w:frame="1"/>
        </w:rPr>
        <w:t>cuja penalidade seja advertência ou suspensão</w:t>
      </w:r>
      <w:r w:rsidRPr="00CE0FF8">
        <w:rPr>
          <w:rFonts w:asciiTheme="minorHAnsi" w:eastAsia="Times New Roman" w:hAnsiTheme="minorHAnsi" w:cstheme="minorHAnsi"/>
          <w:iCs/>
          <w:spacing w:val="2"/>
          <w:szCs w:val="24"/>
          <w:bdr w:val="none" w:sz="0" w:space="0" w:color="auto" w:frame="1"/>
        </w:rPr>
        <w:t>;</w:t>
      </w:r>
    </w:p>
    <w:p w14:paraId="5AE9FA9A" w14:textId="77777777" w:rsidR="007951DC" w:rsidRPr="00CE0FF8" w:rsidRDefault="00502EFF" w:rsidP="00E508B5">
      <w:pPr>
        <w:numPr>
          <w:ilvl w:val="0"/>
          <w:numId w:val="57"/>
        </w:numPr>
        <w:spacing w:line="276" w:lineRule="auto"/>
        <w:ind w:left="426" w:hanging="426"/>
        <w:jc w:val="both"/>
        <w:rPr>
          <w:rFonts w:asciiTheme="minorHAnsi" w:eastAsia="Times New Roman" w:hAnsiTheme="minorHAnsi" w:cstheme="minorHAnsi"/>
          <w:iCs/>
          <w:spacing w:val="2"/>
          <w:szCs w:val="24"/>
          <w:bdr w:val="none" w:sz="0" w:space="0" w:color="auto" w:frame="1"/>
        </w:rPr>
      </w:pPr>
      <w:r w:rsidRPr="00CE0FF8">
        <w:rPr>
          <w:rFonts w:asciiTheme="minorHAnsi" w:eastAsia="Times New Roman" w:hAnsiTheme="minorHAnsi" w:cstheme="minorHAnsi"/>
          <w:iCs/>
          <w:spacing w:val="2"/>
          <w:szCs w:val="24"/>
          <w:bdr w:val="none" w:sz="0" w:space="0" w:color="auto" w:frame="1"/>
        </w:rPr>
        <w:t>orientar os servidores</w:t>
      </w:r>
      <w:r w:rsidR="007951DC" w:rsidRPr="00CE0FF8">
        <w:rPr>
          <w:rFonts w:asciiTheme="minorHAnsi" w:eastAsia="Times New Roman" w:hAnsiTheme="minorHAnsi" w:cstheme="minorHAnsi"/>
          <w:iCs/>
          <w:spacing w:val="2"/>
          <w:szCs w:val="24"/>
          <w:bdr w:val="none" w:sz="0" w:space="0" w:color="auto" w:frame="1"/>
        </w:rPr>
        <w:t xml:space="preserve"> sobre seus deveres e proibições</w:t>
      </w:r>
      <w:r w:rsidRPr="00CE0FF8">
        <w:rPr>
          <w:rFonts w:asciiTheme="minorHAnsi" w:eastAsia="Times New Roman" w:hAnsiTheme="minorHAnsi" w:cstheme="minorHAnsi"/>
          <w:iCs/>
          <w:spacing w:val="2"/>
          <w:szCs w:val="24"/>
          <w:bdr w:val="none" w:sz="0" w:space="0" w:color="auto" w:frame="1"/>
        </w:rPr>
        <w:t xml:space="preserve">, visando </w:t>
      </w:r>
      <w:r w:rsidR="005C4002" w:rsidRPr="00CE0FF8">
        <w:rPr>
          <w:rFonts w:asciiTheme="minorHAnsi" w:eastAsia="Times New Roman" w:hAnsiTheme="minorHAnsi" w:cstheme="minorHAnsi"/>
          <w:iCs/>
          <w:spacing w:val="2"/>
          <w:szCs w:val="24"/>
          <w:bdr w:val="none" w:sz="0" w:space="0" w:color="auto" w:frame="1"/>
        </w:rPr>
        <w:t>a</w:t>
      </w:r>
      <w:r w:rsidRPr="00CE0FF8">
        <w:rPr>
          <w:rFonts w:asciiTheme="minorHAnsi" w:eastAsia="Times New Roman" w:hAnsiTheme="minorHAnsi" w:cstheme="minorHAnsi"/>
          <w:iCs/>
          <w:spacing w:val="2"/>
          <w:szCs w:val="24"/>
          <w:bdr w:val="none" w:sz="0" w:space="0" w:color="auto" w:frame="1"/>
        </w:rPr>
        <w:t xml:space="preserve"> prevenção de infrações disciplinares;</w:t>
      </w:r>
    </w:p>
    <w:p w14:paraId="5D3FBD29" w14:textId="77777777" w:rsidR="007951DC" w:rsidRPr="00CE0FF8" w:rsidRDefault="00502EFF" w:rsidP="00E508B5">
      <w:pPr>
        <w:numPr>
          <w:ilvl w:val="0"/>
          <w:numId w:val="57"/>
        </w:numPr>
        <w:spacing w:line="276" w:lineRule="auto"/>
        <w:ind w:left="426" w:hanging="426"/>
        <w:jc w:val="both"/>
        <w:rPr>
          <w:rFonts w:asciiTheme="minorHAnsi" w:eastAsia="Times New Roman" w:hAnsiTheme="minorHAnsi" w:cstheme="minorHAnsi"/>
          <w:iCs/>
          <w:spacing w:val="2"/>
          <w:szCs w:val="24"/>
          <w:bdr w:val="none" w:sz="0" w:space="0" w:color="auto" w:frame="1"/>
        </w:rPr>
      </w:pPr>
      <w:r w:rsidRPr="00CE0FF8">
        <w:rPr>
          <w:rFonts w:asciiTheme="minorHAnsi" w:eastAsia="Times New Roman" w:hAnsiTheme="minorHAnsi" w:cstheme="minorHAnsi"/>
          <w:iCs/>
          <w:spacing w:val="2"/>
          <w:szCs w:val="24"/>
          <w:bdr w:val="none" w:sz="0" w:space="0" w:color="auto" w:frame="1"/>
        </w:rPr>
        <w:t>manter registro dos processos e procedimentos disciplinares;</w:t>
      </w:r>
    </w:p>
    <w:p w14:paraId="7148B837" w14:textId="77777777" w:rsidR="00502EFF" w:rsidRPr="00CE0FF8" w:rsidRDefault="00502EFF" w:rsidP="00E508B5">
      <w:pPr>
        <w:numPr>
          <w:ilvl w:val="0"/>
          <w:numId w:val="57"/>
        </w:numPr>
        <w:spacing w:line="276" w:lineRule="auto"/>
        <w:ind w:left="426" w:hanging="426"/>
        <w:jc w:val="both"/>
        <w:rPr>
          <w:rFonts w:asciiTheme="minorHAnsi" w:eastAsia="Times New Roman" w:hAnsiTheme="minorHAnsi" w:cstheme="minorHAnsi"/>
          <w:spacing w:val="2"/>
          <w:szCs w:val="24"/>
        </w:rPr>
      </w:pPr>
      <w:r w:rsidRPr="00CE0FF8">
        <w:rPr>
          <w:rFonts w:asciiTheme="minorHAnsi" w:eastAsia="Times New Roman" w:hAnsiTheme="minorHAnsi" w:cstheme="minorHAnsi"/>
          <w:iCs/>
          <w:spacing w:val="2"/>
          <w:szCs w:val="24"/>
          <w:bdr w:val="none" w:sz="0" w:space="0" w:color="auto" w:frame="1"/>
        </w:rPr>
        <w:t xml:space="preserve">utilizar os dados obtidos pelos integrantes das Comissões Processantes nos processos e procedimentos disciplinares, para subsidiar decisões da Administração </w:t>
      </w:r>
      <w:r w:rsidR="007951DC" w:rsidRPr="00CE0FF8">
        <w:rPr>
          <w:rFonts w:asciiTheme="minorHAnsi" w:eastAsia="Times New Roman" w:hAnsiTheme="minorHAnsi" w:cstheme="minorHAnsi"/>
          <w:iCs/>
          <w:spacing w:val="2"/>
          <w:szCs w:val="24"/>
          <w:bdr w:val="none" w:sz="0" w:space="0" w:color="auto" w:frame="1"/>
        </w:rPr>
        <w:t>Municipal</w:t>
      </w:r>
      <w:r w:rsidRPr="00CE0FF8">
        <w:rPr>
          <w:rFonts w:asciiTheme="minorHAnsi" w:eastAsia="Times New Roman" w:hAnsiTheme="minorHAnsi" w:cstheme="minorHAnsi"/>
          <w:iCs/>
          <w:spacing w:val="2"/>
          <w:szCs w:val="24"/>
          <w:bdr w:val="none" w:sz="0" w:space="0" w:color="auto" w:frame="1"/>
        </w:rPr>
        <w:t xml:space="preserve"> e orientar o planejamento de atividades de acompanhamento, treinamento e</w:t>
      </w:r>
      <w:r w:rsidR="005C4002" w:rsidRPr="00CE0FF8">
        <w:rPr>
          <w:rFonts w:asciiTheme="minorHAnsi" w:eastAsia="Times New Roman" w:hAnsiTheme="minorHAnsi" w:cstheme="minorHAnsi"/>
          <w:iCs/>
          <w:spacing w:val="2"/>
          <w:szCs w:val="24"/>
          <w:bdr w:val="none" w:sz="0" w:space="0" w:color="auto" w:frame="1"/>
        </w:rPr>
        <w:t xml:space="preserve"> desenvolvimento de servidores, </w:t>
      </w:r>
      <w:r w:rsidR="007951DC" w:rsidRPr="00CE0FF8">
        <w:rPr>
          <w:rFonts w:asciiTheme="minorHAnsi" w:eastAsia="Times New Roman" w:hAnsiTheme="minorHAnsi" w:cstheme="minorHAnsi"/>
          <w:iCs/>
          <w:spacing w:val="2"/>
          <w:szCs w:val="24"/>
          <w:bdr w:val="none" w:sz="0" w:space="0" w:color="auto" w:frame="1"/>
        </w:rPr>
        <w:t>e</w:t>
      </w:r>
      <w:r w:rsidR="005C4002" w:rsidRPr="00CE0FF8">
        <w:rPr>
          <w:rFonts w:asciiTheme="minorHAnsi" w:eastAsia="Times New Roman" w:hAnsiTheme="minorHAnsi" w:cstheme="minorHAnsi"/>
          <w:iCs/>
          <w:spacing w:val="2"/>
          <w:szCs w:val="24"/>
          <w:bdr w:val="none" w:sz="0" w:space="0" w:color="auto" w:frame="1"/>
        </w:rPr>
        <w:t xml:space="preserve"> </w:t>
      </w:r>
      <w:r w:rsidRPr="00CE0FF8">
        <w:rPr>
          <w:rFonts w:asciiTheme="minorHAnsi" w:eastAsia="Times New Roman" w:hAnsiTheme="minorHAnsi" w:cstheme="minorHAnsi"/>
          <w:iCs/>
          <w:spacing w:val="2"/>
          <w:szCs w:val="24"/>
          <w:bdr w:val="none" w:sz="0" w:space="0" w:color="auto" w:frame="1"/>
        </w:rPr>
        <w:t>realizar outras atividades correlatas que lhe forem atribuídas.</w:t>
      </w:r>
    </w:p>
    <w:p w14:paraId="0DD00C85" w14:textId="77777777" w:rsidR="00502EFF" w:rsidRPr="00CE0FF8" w:rsidRDefault="00502EFF" w:rsidP="00E04926">
      <w:pPr>
        <w:spacing w:line="276" w:lineRule="auto"/>
        <w:jc w:val="center"/>
        <w:rPr>
          <w:rFonts w:asciiTheme="minorHAnsi" w:hAnsiTheme="minorHAnsi" w:cstheme="minorHAnsi"/>
          <w:b/>
          <w:szCs w:val="24"/>
        </w:rPr>
      </w:pPr>
    </w:p>
    <w:p w14:paraId="017D0B95" w14:textId="77777777" w:rsidR="008623F6" w:rsidRPr="00CE0FF8" w:rsidRDefault="008623F6" w:rsidP="00E04926">
      <w:pPr>
        <w:spacing w:line="276" w:lineRule="auto"/>
        <w:jc w:val="both"/>
        <w:rPr>
          <w:rFonts w:asciiTheme="minorHAnsi" w:hAnsiTheme="minorHAnsi" w:cstheme="minorHAnsi"/>
          <w:szCs w:val="24"/>
        </w:rPr>
      </w:pPr>
      <w:r w:rsidRPr="00CE0FF8">
        <w:rPr>
          <w:rFonts w:asciiTheme="minorHAnsi" w:hAnsiTheme="minorHAnsi" w:cstheme="minorHAnsi"/>
          <w:b/>
          <w:szCs w:val="24"/>
        </w:rPr>
        <w:t>Art. 2</w:t>
      </w:r>
      <w:r w:rsidR="008B577B" w:rsidRPr="00CE0FF8">
        <w:rPr>
          <w:rFonts w:asciiTheme="minorHAnsi" w:hAnsiTheme="minorHAnsi" w:cstheme="minorHAnsi"/>
          <w:b/>
          <w:szCs w:val="24"/>
        </w:rPr>
        <w:t>3</w:t>
      </w:r>
      <w:r w:rsidR="007951DC" w:rsidRPr="00CE0FF8">
        <w:rPr>
          <w:rFonts w:asciiTheme="minorHAnsi" w:hAnsiTheme="minorHAnsi" w:cstheme="minorHAnsi"/>
          <w:b/>
          <w:szCs w:val="24"/>
        </w:rPr>
        <w:t>1</w:t>
      </w:r>
      <w:r w:rsidRPr="00CE0FF8">
        <w:rPr>
          <w:rFonts w:asciiTheme="minorHAnsi" w:hAnsiTheme="minorHAnsi" w:cstheme="minorHAnsi"/>
          <w:b/>
          <w:szCs w:val="24"/>
        </w:rPr>
        <w:t>.</w:t>
      </w:r>
      <w:r w:rsidRPr="00CE0FF8">
        <w:rPr>
          <w:rFonts w:asciiTheme="minorHAnsi" w:hAnsiTheme="minorHAnsi" w:cstheme="minorHAnsi"/>
          <w:szCs w:val="24"/>
        </w:rPr>
        <w:t xml:space="preserve"> Antes da aplicação da advertência</w:t>
      </w:r>
      <w:r w:rsidR="007951DC" w:rsidRPr="00CE0FF8">
        <w:rPr>
          <w:rFonts w:asciiTheme="minorHAnsi" w:hAnsiTheme="minorHAnsi" w:cstheme="minorHAnsi"/>
          <w:szCs w:val="24"/>
        </w:rPr>
        <w:t xml:space="preserve"> ou suspensão</w:t>
      </w:r>
      <w:r w:rsidRPr="00CE0FF8">
        <w:rPr>
          <w:rFonts w:asciiTheme="minorHAnsi" w:hAnsiTheme="minorHAnsi" w:cstheme="minorHAnsi"/>
          <w:szCs w:val="24"/>
        </w:rPr>
        <w:t>, o servidor receberá uma notificação por escrito, onde constará as notícias do fato.</w:t>
      </w:r>
    </w:p>
    <w:p w14:paraId="35320E9F" w14:textId="77777777" w:rsidR="008623F6" w:rsidRPr="00CE0FF8" w:rsidRDefault="008623F6" w:rsidP="00E04926">
      <w:pPr>
        <w:spacing w:line="276" w:lineRule="auto"/>
        <w:jc w:val="both"/>
        <w:rPr>
          <w:rFonts w:asciiTheme="minorHAnsi" w:hAnsiTheme="minorHAnsi" w:cstheme="minorHAnsi"/>
          <w:szCs w:val="24"/>
        </w:rPr>
      </w:pPr>
    </w:p>
    <w:p w14:paraId="5C67CC24" w14:textId="4C8B5266" w:rsidR="008623F6" w:rsidRPr="00CE0FF8" w:rsidRDefault="008623F6" w:rsidP="00E04926">
      <w:pPr>
        <w:spacing w:line="276" w:lineRule="auto"/>
        <w:jc w:val="both"/>
        <w:rPr>
          <w:rFonts w:asciiTheme="minorHAnsi" w:hAnsiTheme="minorHAnsi" w:cstheme="minorHAnsi"/>
          <w:szCs w:val="24"/>
        </w:rPr>
      </w:pPr>
      <w:r w:rsidRPr="00CE0FF8">
        <w:rPr>
          <w:rFonts w:asciiTheme="minorHAnsi" w:hAnsiTheme="minorHAnsi" w:cstheme="minorHAnsi"/>
          <w:b/>
          <w:szCs w:val="24"/>
        </w:rPr>
        <w:t xml:space="preserve">§ 1º </w:t>
      </w:r>
      <w:r w:rsidRPr="00CE0FF8">
        <w:rPr>
          <w:rFonts w:asciiTheme="minorHAnsi" w:hAnsiTheme="minorHAnsi" w:cstheme="minorHAnsi"/>
          <w:szCs w:val="24"/>
        </w:rPr>
        <w:t xml:space="preserve">Recebida a notificação de que trata o </w:t>
      </w:r>
      <w:r w:rsidR="00945D2C">
        <w:rPr>
          <w:rFonts w:asciiTheme="minorHAnsi" w:hAnsiTheme="minorHAnsi" w:cstheme="minorHAnsi"/>
          <w:szCs w:val="24"/>
        </w:rPr>
        <w:t>“</w:t>
      </w:r>
      <w:r w:rsidRPr="00CE0FF8">
        <w:rPr>
          <w:rFonts w:asciiTheme="minorHAnsi" w:hAnsiTheme="minorHAnsi" w:cstheme="minorHAnsi"/>
          <w:szCs w:val="24"/>
        </w:rPr>
        <w:t>caput</w:t>
      </w:r>
      <w:r w:rsidR="00945D2C">
        <w:rPr>
          <w:rFonts w:asciiTheme="minorHAnsi" w:hAnsiTheme="minorHAnsi" w:cstheme="minorHAnsi"/>
          <w:szCs w:val="24"/>
        </w:rPr>
        <w:t>”</w:t>
      </w:r>
      <w:r w:rsidRPr="00CE0FF8">
        <w:rPr>
          <w:rFonts w:asciiTheme="minorHAnsi" w:hAnsiTheme="minorHAnsi" w:cstheme="minorHAnsi"/>
          <w:szCs w:val="24"/>
        </w:rPr>
        <w:t xml:space="preserve"> deste artigo, o servidor terá prazo de 48 (quarenta e oito) horas para o exercício do contraditório e da ampla defesa, que deverá ser por escrito.</w:t>
      </w:r>
    </w:p>
    <w:p w14:paraId="150F7961" w14:textId="77777777" w:rsidR="008623F6" w:rsidRPr="00CE0FF8" w:rsidRDefault="008623F6" w:rsidP="00E04926">
      <w:pPr>
        <w:spacing w:line="276" w:lineRule="auto"/>
        <w:jc w:val="both"/>
        <w:rPr>
          <w:rFonts w:asciiTheme="minorHAnsi" w:hAnsiTheme="minorHAnsi" w:cstheme="minorHAnsi"/>
          <w:szCs w:val="24"/>
        </w:rPr>
      </w:pPr>
    </w:p>
    <w:p w14:paraId="0DB03670" w14:textId="77777777" w:rsidR="008623F6" w:rsidRPr="00CE0FF8" w:rsidRDefault="008623F6" w:rsidP="00E04926">
      <w:pPr>
        <w:pStyle w:val="NormalWeb"/>
        <w:spacing w:before="0" w:beforeAutospacing="0" w:after="0" w:afterAutospacing="0" w:line="276" w:lineRule="auto"/>
        <w:jc w:val="both"/>
        <w:rPr>
          <w:rFonts w:asciiTheme="minorHAnsi" w:hAnsiTheme="minorHAnsi" w:cstheme="minorHAnsi"/>
        </w:rPr>
      </w:pPr>
      <w:r w:rsidRPr="00CE0FF8">
        <w:rPr>
          <w:rFonts w:asciiTheme="minorHAnsi" w:hAnsiTheme="minorHAnsi" w:cstheme="minorHAnsi"/>
          <w:b/>
        </w:rPr>
        <w:lastRenderedPageBreak/>
        <w:t>§ 2º</w:t>
      </w:r>
      <w:r w:rsidRPr="00CE0FF8">
        <w:rPr>
          <w:rFonts w:asciiTheme="minorHAnsi" w:hAnsiTheme="minorHAnsi" w:cstheme="minorHAnsi"/>
        </w:rPr>
        <w:t xml:space="preserve"> Caso a justificativa apresentada pelo servidor seja convincente, será aceita pela comissão permanente e o processo será arquivado, sem a aplicação da pena de advertência</w:t>
      </w:r>
      <w:r w:rsidR="007951DC" w:rsidRPr="00CE0FF8">
        <w:rPr>
          <w:rFonts w:asciiTheme="minorHAnsi" w:hAnsiTheme="minorHAnsi" w:cstheme="minorHAnsi"/>
        </w:rPr>
        <w:t xml:space="preserve"> ou da suspensão</w:t>
      </w:r>
      <w:r w:rsidRPr="00CE0FF8">
        <w:rPr>
          <w:rFonts w:asciiTheme="minorHAnsi" w:hAnsiTheme="minorHAnsi" w:cstheme="minorHAnsi"/>
        </w:rPr>
        <w:t>.</w:t>
      </w:r>
    </w:p>
    <w:p w14:paraId="3C252301" w14:textId="77777777" w:rsidR="008623F6" w:rsidRPr="00CE0FF8" w:rsidRDefault="008623F6" w:rsidP="00E04926">
      <w:pPr>
        <w:pStyle w:val="NormalWeb"/>
        <w:spacing w:before="0" w:beforeAutospacing="0" w:after="0" w:afterAutospacing="0" w:line="276" w:lineRule="auto"/>
        <w:jc w:val="both"/>
        <w:rPr>
          <w:rFonts w:asciiTheme="minorHAnsi" w:hAnsiTheme="minorHAnsi" w:cstheme="minorHAnsi"/>
        </w:rPr>
      </w:pPr>
    </w:p>
    <w:p w14:paraId="77BCBFAB" w14:textId="77777777" w:rsidR="008623F6" w:rsidRPr="00CE0FF8" w:rsidRDefault="008623F6" w:rsidP="00E04926">
      <w:pPr>
        <w:pStyle w:val="NormalWeb"/>
        <w:spacing w:before="0" w:beforeAutospacing="0" w:after="0" w:afterAutospacing="0" w:line="276" w:lineRule="auto"/>
        <w:jc w:val="both"/>
        <w:rPr>
          <w:rFonts w:asciiTheme="minorHAnsi" w:hAnsiTheme="minorHAnsi" w:cstheme="minorHAnsi"/>
        </w:rPr>
      </w:pPr>
      <w:r w:rsidRPr="00CE0FF8">
        <w:rPr>
          <w:rFonts w:asciiTheme="minorHAnsi" w:hAnsiTheme="minorHAnsi" w:cstheme="minorHAnsi"/>
          <w:b/>
        </w:rPr>
        <w:t xml:space="preserve">§ 3º </w:t>
      </w:r>
      <w:r w:rsidRPr="00CE0FF8">
        <w:rPr>
          <w:rFonts w:asciiTheme="minorHAnsi" w:hAnsiTheme="minorHAnsi" w:cstheme="minorHAnsi"/>
        </w:rPr>
        <w:t>Esgotado o prazo de que trata o § 1º deste artigo sem manifestação do servidor</w:t>
      </w:r>
      <w:r w:rsidR="00B2255F" w:rsidRPr="00CE0FF8">
        <w:rPr>
          <w:rFonts w:asciiTheme="minorHAnsi" w:hAnsiTheme="minorHAnsi" w:cstheme="minorHAnsi"/>
        </w:rPr>
        <w:t>,</w:t>
      </w:r>
      <w:r w:rsidRPr="00CE0FF8">
        <w:rPr>
          <w:rFonts w:asciiTheme="minorHAnsi" w:hAnsiTheme="minorHAnsi" w:cstheme="minorHAnsi"/>
        </w:rPr>
        <w:t xml:space="preserve"> ou não sendo sua justificativa considerada convincente pela comissão, a advertência </w:t>
      </w:r>
      <w:r w:rsidR="007951DC" w:rsidRPr="00CE0FF8">
        <w:rPr>
          <w:rFonts w:asciiTheme="minorHAnsi" w:hAnsiTheme="minorHAnsi" w:cstheme="minorHAnsi"/>
        </w:rPr>
        <w:t xml:space="preserve">ou suspensão </w:t>
      </w:r>
      <w:r w:rsidRPr="00CE0FF8">
        <w:rPr>
          <w:rFonts w:asciiTheme="minorHAnsi" w:hAnsiTheme="minorHAnsi" w:cstheme="minorHAnsi"/>
        </w:rPr>
        <w:t>deverá ser aplicada.</w:t>
      </w:r>
    </w:p>
    <w:p w14:paraId="1F11E8F3" w14:textId="77777777" w:rsidR="007951DC" w:rsidRPr="00CE0FF8" w:rsidRDefault="007951DC" w:rsidP="00E04926">
      <w:pPr>
        <w:pStyle w:val="NormalWeb"/>
        <w:spacing w:before="0" w:beforeAutospacing="0" w:after="0" w:afterAutospacing="0" w:line="276" w:lineRule="auto"/>
        <w:jc w:val="both"/>
        <w:rPr>
          <w:rFonts w:asciiTheme="minorHAnsi" w:hAnsiTheme="minorHAnsi" w:cstheme="minorHAnsi"/>
        </w:rPr>
      </w:pPr>
    </w:p>
    <w:p w14:paraId="0D22866D" w14:textId="77777777" w:rsidR="007951DC" w:rsidRPr="00CE0FF8" w:rsidRDefault="007951DC" w:rsidP="00E04926">
      <w:pPr>
        <w:pStyle w:val="NormalWeb"/>
        <w:spacing w:before="0" w:beforeAutospacing="0" w:after="0" w:afterAutospacing="0" w:line="276" w:lineRule="auto"/>
        <w:jc w:val="both"/>
        <w:rPr>
          <w:rFonts w:asciiTheme="minorHAnsi" w:hAnsiTheme="minorHAnsi" w:cstheme="minorHAnsi"/>
          <w:i/>
        </w:rPr>
      </w:pPr>
      <w:r w:rsidRPr="00CE0FF8">
        <w:rPr>
          <w:rFonts w:asciiTheme="minorHAnsi" w:hAnsiTheme="minorHAnsi" w:cstheme="minorHAnsi"/>
          <w:b/>
        </w:rPr>
        <w:t xml:space="preserve">§ 4º </w:t>
      </w:r>
      <w:r w:rsidRPr="00CE0FF8">
        <w:rPr>
          <w:rFonts w:asciiTheme="minorHAnsi" w:hAnsiTheme="minorHAnsi" w:cstheme="minorHAnsi"/>
        </w:rPr>
        <w:t>Caso</w:t>
      </w:r>
      <w:r w:rsidRPr="00CE0FF8">
        <w:rPr>
          <w:rFonts w:asciiTheme="minorHAnsi" w:hAnsiTheme="minorHAnsi" w:cstheme="minorHAnsi"/>
          <w:b/>
          <w:i/>
        </w:rPr>
        <w:t xml:space="preserve"> </w:t>
      </w:r>
      <w:r w:rsidRPr="00CE0FF8">
        <w:rPr>
          <w:rStyle w:val="nfase"/>
          <w:rFonts w:asciiTheme="minorHAnsi" w:hAnsiTheme="minorHAnsi" w:cstheme="minorHAnsi"/>
          <w:i w:val="0"/>
          <w:shd w:val="clear" w:color="auto" w:fill="FFFFFF"/>
        </w:rPr>
        <w:t>o ilícito praticado pelo servidor ensejar a imposição de penalidade de suspensão por mais de 30 (trinta) dias, será obrigatória a instauração de processo disciplinar.</w:t>
      </w:r>
    </w:p>
    <w:p w14:paraId="008BB667" w14:textId="77777777" w:rsidR="008623F6" w:rsidRPr="00CE0FF8" w:rsidRDefault="008623F6" w:rsidP="00E04926">
      <w:pPr>
        <w:pStyle w:val="NormalWeb"/>
        <w:spacing w:before="0" w:beforeAutospacing="0" w:after="0" w:afterAutospacing="0" w:line="276" w:lineRule="auto"/>
        <w:jc w:val="both"/>
        <w:rPr>
          <w:rFonts w:asciiTheme="minorHAnsi" w:hAnsiTheme="minorHAnsi" w:cstheme="minorHAnsi"/>
        </w:rPr>
      </w:pPr>
    </w:p>
    <w:p w14:paraId="0AE146BE" w14:textId="77777777" w:rsidR="008623F6" w:rsidRPr="00CE0FF8" w:rsidRDefault="008623F6" w:rsidP="00E04926">
      <w:pPr>
        <w:pStyle w:val="NormalWeb"/>
        <w:spacing w:before="0" w:beforeAutospacing="0" w:after="0" w:afterAutospacing="0" w:line="276" w:lineRule="auto"/>
        <w:jc w:val="both"/>
        <w:rPr>
          <w:rFonts w:asciiTheme="minorHAnsi" w:hAnsiTheme="minorHAnsi" w:cstheme="minorHAnsi"/>
        </w:rPr>
      </w:pPr>
      <w:r w:rsidRPr="00CE0FF8">
        <w:rPr>
          <w:rFonts w:asciiTheme="minorHAnsi" w:hAnsiTheme="minorHAnsi" w:cstheme="minorHAnsi"/>
          <w:b/>
        </w:rPr>
        <w:t xml:space="preserve">§ </w:t>
      </w:r>
      <w:r w:rsidR="00B2255F" w:rsidRPr="00CE0FF8">
        <w:rPr>
          <w:rFonts w:asciiTheme="minorHAnsi" w:hAnsiTheme="minorHAnsi" w:cstheme="minorHAnsi"/>
          <w:b/>
        </w:rPr>
        <w:t>5</w:t>
      </w:r>
      <w:r w:rsidRPr="00CE0FF8">
        <w:rPr>
          <w:rFonts w:asciiTheme="minorHAnsi" w:hAnsiTheme="minorHAnsi" w:cstheme="minorHAnsi"/>
          <w:b/>
        </w:rPr>
        <w:t xml:space="preserve">º </w:t>
      </w:r>
      <w:r w:rsidRPr="00CE0FF8">
        <w:rPr>
          <w:rFonts w:asciiTheme="minorHAnsi" w:hAnsiTheme="minorHAnsi" w:cstheme="minorHAnsi"/>
        </w:rPr>
        <w:t>A comissão permanente deverá comunicar ao servidor, no prazo de até 03 (três) dias úteis após a apre</w:t>
      </w:r>
      <w:r w:rsidR="00B2255F" w:rsidRPr="00CE0FF8">
        <w:rPr>
          <w:rFonts w:asciiTheme="minorHAnsi" w:hAnsiTheme="minorHAnsi" w:cstheme="minorHAnsi"/>
        </w:rPr>
        <w:t>sentação de sua justificativa, d</w:t>
      </w:r>
      <w:r w:rsidRPr="00CE0FF8">
        <w:rPr>
          <w:rFonts w:asciiTheme="minorHAnsi" w:hAnsiTheme="minorHAnsi" w:cstheme="minorHAnsi"/>
        </w:rPr>
        <w:t>a aplicação ou não da advertência</w:t>
      </w:r>
      <w:r w:rsidR="00326F86" w:rsidRPr="00CE0FF8">
        <w:rPr>
          <w:rFonts w:asciiTheme="minorHAnsi" w:hAnsiTheme="minorHAnsi" w:cstheme="minorHAnsi"/>
        </w:rPr>
        <w:t xml:space="preserve"> ou suspensão.</w:t>
      </w:r>
    </w:p>
    <w:p w14:paraId="7F6398C6" w14:textId="77777777" w:rsidR="008623F6" w:rsidRPr="00CE0FF8" w:rsidRDefault="008623F6" w:rsidP="00E04926">
      <w:pPr>
        <w:pStyle w:val="NormalWeb"/>
        <w:spacing w:before="0" w:beforeAutospacing="0" w:after="0" w:afterAutospacing="0" w:line="276" w:lineRule="auto"/>
        <w:jc w:val="both"/>
        <w:rPr>
          <w:rFonts w:asciiTheme="minorHAnsi" w:hAnsiTheme="minorHAnsi" w:cstheme="minorHAnsi"/>
        </w:rPr>
      </w:pPr>
    </w:p>
    <w:p w14:paraId="2AE8E0A6" w14:textId="085EB24E" w:rsidR="008623F6" w:rsidRPr="00CE0FF8" w:rsidRDefault="008623F6" w:rsidP="00E04926">
      <w:pPr>
        <w:pStyle w:val="NormalWeb"/>
        <w:spacing w:before="0" w:beforeAutospacing="0" w:after="0" w:afterAutospacing="0" w:line="276" w:lineRule="auto"/>
        <w:jc w:val="both"/>
        <w:rPr>
          <w:rFonts w:asciiTheme="minorHAnsi" w:hAnsiTheme="minorHAnsi" w:cstheme="minorHAnsi"/>
        </w:rPr>
      </w:pPr>
      <w:r w:rsidRPr="00CE0FF8">
        <w:rPr>
          <w:rFonts w:asciiTheme="minorHAnsi" w:hAnsiTheme="minorHAnsi" w:cstheme="minorHAnsi"/>
          <w:b/>
        </w:rPr>
        <w:t xml:space="preserve">§ </w:t>
      </w:r>
      <w:r w:rsidR="00B2255F" w:rsidRPr="00CE0FF8">
        <w:rPr>
          <w:rFonts w:asciiTheme="minorHAnsi" w:hAnsiTheme="minorHAnsi" w:cstheme="minorHAnsi"/>
          <w:b/>
        </w:rPr>
        <w:t>6</w:t>
      </w:r>
      <w:r w:rsidRPr="00CE0FF8">
        <w:rPr>
          <w:rFonts w:asciiTheme="minorHAnsi" w:hAnsiTheme="minorHAnsi" w:cstheme="minorHAnsi"/>
          <w:b/>
        </w:rPr>
        <w:t>º</w:t>
      </w:r>
      <w:r w:rsidRPr="00CE0FF8">
        <w:rPr>
          <w:rFonts w:asciiTheme="minorHAnsi" w:hAnsiTheme="minorHAnsi" w:cstheme="minorHAnsi"/>
        </w:rPr>
        <w:t xml:space="preserve"> Caso o servidor se recuse a receber e assinar a notificação de que trata </w:t>
      </w:r>
      <w:r w:rsidRPr="00945D2C">
        <w:rPr>
          <w:rFonts w:asciiTheme="minorHAnsi" w:hAnsiTheme="minorHAnsi" w:cstheme="minorHAnsi"/>
        </w:rPr>
        <w:t>o</w:t>
      </w:r>
      <w:r w:rsidR="00945D2C" w:rsidRPr="00945D2C">
        <w:rPr>
          <w:rFonts w:asciiTheme="minorHAnsi" w:hAnsiTheme="minorHAnsi" w:cstheme="minorHAnsi"/>
        </w:rPr>
        <w:t xml:space="preserve"> “</w:t>
      </w:r>
      <w:r w:rsidRPr="00945D2C">
        <w:rPr>
          <w:rFonts w:asciiTheme="minorHAnsi" w:hAnsiTheme="minorHAnsi" w:cstheme="minorHAnsi"/>
        </w:rPr>
        <w:t>caput</w:t>
      </w:r>
      <w:r w:rsidR="00945D2C" w:rsidRPr="00945D2C">
        <w:rPr>
          <w:rFonts w:asciiTheme="minorHAnsi" w:hAnsiTheme="minorHAnsi" w:cstheme="minorHAnsi"/>
        </w:rPr>
        <w:t>”</w:t>
      </w:r>
      <w:r w:rsidRPr="00945D2C">
        <w:rPr>
          <w:rFonts w:asciiTheme="minorHAnsi" w:hAnsiTheme="minorHAnsi" w:cstheme="minorHAnsi"/>
        </w:rPr>
        <w:t xml:space="preserve"> deste</w:t>
      </w:r>
      <w:r w:rsidRPr="00CE0FF8">
        <w:rPr>
          <w:rFonts w:asciiTheme="minorHAnsi" w:hAnsiTheme="minorHAnsi" w:cstheme="minorHAnsi"/>
        </w:rPr>
        <w:t xml:space="preserve"> artigo, a comissão providenciará relatório circunstanciado, assinado por 02 (duas) testemunhas que tenham presenciado a recusa do servidor em ser notificado</w:t>
      </w:r>
      <w:r w:rsidR="005B376F" w:rsidRPr="00CE0FF8">
        <w:rPr>
          <w:rFonts w:asciiTheme="minorHAnsi" w:hAnsiTheme="minorHAnsi" w:cstheme="minorHAnsi"/>
        </w:rPr>
        <w:t xml:space="preserve">, sendo assim </w:t>
      </w:r>
      <w:r w:rsidR="00B2255F" w:rsidRPr="00CE0FF8">
        <w:rPr>
          <w:rFonts w:asciiTheme="minorHAnsi" w:hAnsiTheme="minorHAnsi" w:cstheme="minorHAnsi"/>
        </w:rPr>
        <w:t>considera</w:t>
      </w:r>
      <w:r w:rsidR="005B376F" w:rsidRPr="00CE0FF8">
        <w:rPr>
          <w:rFonts w:asciiTheme="minorHAnsi" w:hAnsiTheme="minorHAnsi" w:cstheme="minorHAnsi"/>
        </w:rPr>
        <w:t>do</w:t>
      </w:r>
      <w:r w:rsidR="00B2255F" w:rsidRPr="00CE0FF8">
        <w:rPr>
          <w:rFonts w:asciiTheme="minorHAnsi" w:hAnsiTheme="minorHAnsi" w:cstheme="minorHAnsi"/>
        </w:rPr>
        <w:t xml:space="preserve"> o servidor notificado</w:t>
      </w:r>
      <w:r w:rsidR="005B376F" w:rsidRPr="00CE0FF8">
        <w:rPr>
          <w:rFonts w:asciiTheme="minorHAnsi" w:hAnsiTheme="minorHAnsi" w:cstheme="minorHAnsi"/>
        </w:rPr>
        <w:t>.</w:t>
      </w:r>
    </w:p>
    <w:p w14:paraId="42FF1426" w14:textId="77777777" w:rsidR="008623F6" w:rsidRPr="00CE0FF8" w:rsidRDefault="008623F6" w:rsidP="00E04926">
      <w:pPr>
        <w:pStyle w:val="NormalWeb"/>
        <w:spacing w:before="0" w:beforeAutospacing="0" w:after="0" w:afterAutospacing="0" w:line="276" w:lineRule="auto"/>
        <w:jc w:val="both"/>
        <w:rPr>
          <w:rFonts w:asciiTheme="minorHAnsi" w:hAnsiTheme="minorHAnsi" w:cstheme="minorHAnsi"/>
          <w:highlight w:val="yellow"/>
        </w:rPr>
      </w:pPr>
    </w:p>
    <w:p w14:paraId="4EB4D975" w14:textId="20B0DC0B" w:rsidR="008623F6" w:rsidRPr="00CE0FF8" w:rsidRDefault="008623F6" w:rsidP="00E04926">
      <w:pPr>
        <w:pStyle w:val="NormalWeb"/>
        <w:spacing w:before="0" w:beforeAutospacing="0" w:after="0" w:afterAutospacing="0" w:line="276" w:lineRule="auto"/>
        <w:jc w:val="both"/>
        <w:rPr>
          <w:rFonts w:asciiTheme="minorHAnsi" w:hAnsiTheme="minorHAnsi" w:cstheme="minorHAnsi"/>
        </w:rPr>
      </w:pPr>
      <w:r w:rsidRPr="00CE0FF8">
        <w:rPr>
          <w:rFonts w:asciiTheme="minorHAnsi" w:hAnsiTheme="minorHAnsi" w:cstheme="minorHAnsi"/>
          <w:b/>
        </w:rPr>
        <w:t xml:space="preserve">§ </w:t>
      </w:r>
      <w:r w:rsidR="005A5163">
        <w:rPr>
          <w:rFonts w:asciiTheme="minorHAnsi" w:hAnsiTheme="minorHAnsi" w:cstheme="minorHAnsi"/>
          <w:b/>
        </w:rPr>
        <w:t>7</w:t>
      </w:r>
      <w:r w:rsidRPr="00CE0FF8">
        <w:rPr>
          <w:rFonts w:asciiTheme="minorHAnsi" w:hAnsiTheme="minorHAnsi" w:cstheme="minorHAnsi"/>
          <w:b/>
        </w:rPr>
        <w:t>º</w:t>
      </w:r>
      <w:r w:rsidRPr="00CE0FF8">
        <w:rPr>
          <w:rFonts w:asciiTheme="minorHAnsi" w:hAnsiTheme="minorHAnsi" w:cstheme="minorHAnsi"/>
        </w:rPr>
        <w:t xml:space="preserve"> Não caberá recurso da advertência</w:t>
      </w:r>
      <w:r w:rsidR="00326F86" w:rsidRPr="00CE0FF8">
        <w:rPr>
          <w:rFonts w:asciiTheme="minorHAnsi" w:hAnsiTheme="minorHAnsi" w:cstheme="minorHAnsi"/>
        </w:rPr>
        <w:t xml:space="preserve"> ou suspensão</w:t>
      </w:r>
      <w:r w:rsidRPr="00CE0FF8">
        <w:rPr>
          <w:rFonts w:asciiTheme="minorHAnsi" w:hAnsiTheme="minorHAnsi" w:cstheme="minorHAnsi"/>
        </w:rPr>
        <w:t xml:space="preserve"> aplicada pela comissão permanente.</w:t>
      </w:r>
    </w:p>
    <w:p w14:paraId="0B074DAD" w14:textId="77777777" w:rsidR="008623F6" w:rsidRPr="00CE0FF8" w:rsidRDefault="008623F6" w:rsidP="00E04926">
      <w:pPr>
        <w:pStyle w:val="NormalWeb"/>
        <w:spacing w:before="0" w:beforeAutospacing="0" w:after="0" w:afterAutospacing="0" w:line="276" w:lineRule="auto"/>
        <w:jc w:val="both"/>
        <w:rPr>
          <w:rFonts w:asciiTheme="minorHAnsi" w:hAnsiTheme="minorHAnsi" w:cstheme="minorHAnsi"/>
        </w:rPr>
      </w:pPr>
    </w:p>
    <w:p w14:paraId="32FA3C63" w14:textId="0563E35E" w:rsidR="002C523A" w:rsidRPr="00CE0FF8" w:rsidRDefault="008623F6" w:rsidP="00E04926">
      <w:pPr>
        <w:pStyle w:val="NormalWeb"/>
        <w:spacing w:before="0" w:beforeAutospacing="0" w:after="0" w:afterAutospacing="0" w:line="276" w:lineRule="auto"/>
        <w:jc w:val="both"/>
        <w:rPr>
          <w:rFonts w:asciiTheme="minorHAnsi" w:hAnsiTheme="minorHAnsi" w:cstheme="minorHAnsi"/>
          <w:b/>
        </w:rPr>
      </w:pPr>
      <w:r w:rsidRPr="00CE0FF8">
        <w:rPr>
          <w:rFonts w:asciiTheme="minorHAnsi" w:hAnsiTheme="minorHAnsi" w:cstheme="minorHAnsi"/>
          <w:b/>
        </w:rPr>
        <w:t>Art. 2</w:t>
      </w:r>
      <w:r w:rsidR="008B577B" w:rsidRPr="00CE0FF8">
        <w:rPr>
          <w:rFonts w:asciiTheme="minorHAnsi" w:hAnsiTheme="minorHAnsi" w:cstheme="minorHAnsi"/>
          <w:b/>
        </w:rPr>
        <w:t>3</w:t>
      </w:r>
      <w:r w:rsidR="00326F86" w:rsidRPr="00CE0FF8">
        <w:rPr>
          <w:rFonts w:asciiTheme="minorHAnsi" w:hAnsiTheme="minorHAnsi" w:cstheme="minorHAnsi"/>
          <w:b/>
        </w:rPr>
        <w:t>2</w:t>
      </w:r>
      <w:r w:rsidRPr="00CE0FF8">
        <w:rPr>
          <w:rFonts w:asciiTheme="minorHAnsi" w:hAnsiTheme="minorHAnsi" w:cstheme="minorHAnsi"/>
          <w:b/>
        </w:rPr>
        <w:t xml:space="preserve">. </w:t>
      </w:r>
      <w:r w:rsidRPr="00CE0FF8">
        <w:rPr>
          <w:rFonts w:asciiTheme="minorHAnsi" w:hAnsiTheme="minorHAnsi" w:cstheme="minorHAnsi"/>
        </w:rPr>
        <w:t xml:space="preserve">Caso o servidor seja advertido </w:t>
      </w:r>
      <w:r w:rsidR="00326F86" w:rsidRPr="00CE0FF8">
        <w:rPr>
          <w:rFonts w:asciiTheme="minorHAnsi" w:hAnsiTheme="minorHAnsi" w:cstheme="minorHAnsi"/>
        </w:rPr>
        <w:t>ou suspens</w:t>
      </w:r>
      <w:r w:rsidR="005B376F" w:rsidRPr="00CE0FF8">
        <w:rPr>
          <w:rFonts w:asciiTheme="minorHAnsi" w:hAnsiTheme="minorHAnsi" w:cstheme="minorHAnsi"/>
        </w:rPr>
        <w:t>o</w:t>
      </w:r>
      <w:r w:rsidR="00326F86" w:rsidRPr="00CE0FF8">
        <w:rPr>
          <w:rFonts w:asciiTheme="minorHAnsi" w:hAnsiTheme="minorHAnsi" w:cstheme="minorHAnsi"/>
        </w:rPr>
        <w:t xml:space="preserve"> até 30(trinta) dias </w:t>
      </w:r>
      <w:r w:rsidRPr="00CE0FF8">
        <w:rPr>
          <w:rFonts w:asciiTheme="minorHAnsi" w:hAnsiTheme="minorHAnsi" w:cstheme="minorHAnsi"/>
        </w:rPr>
        <w:t>por mais de uma vez, independentemente do motivo, o fato poderá ser comunicado no prazo de 03 (três) dias úteis, a contar da notificação da advertência, à Procuradoria do Município, anexando-se à comunicação, as respectivas advertências</w:t>
      </w:r>
      <w:r w:rsidR="00326F86" w:rsidRPr="00CE0FF8">
        <w:rPr>
          <w:rFonts w:asciiTheme="minorHAnsi" w:hAnsiTheme="minorHAnsi" w:cstheme="minorHAnsi"/>
        </w:rPr>
        <w:t xml:space="preserve"> ou suspensões</w:t>
      </w:r>
      <w:r w:rsidRPr="00CE0FF8">
        <w:rPr>
          <w:rFonts w:asciiTheme="minorHAnsi" w:hAnsiTheme="minorHAnsi" w:cstheme="minorHAnsi"/>
        </w:rPr>
        <w:t>, prosseguindo para aplicação de outras penalidades cabíveis</w:t>
      </w:r>
      <w:r w:rsidR="005B376F" w:rsidRPr="00CE0FF8">
        <w:rPr>
          <w:rFonts w:asciiTheme="minorHAnsi" w:hAnsiTheme="minorHAnsi" w:cstheme="minorHAnsi"/>
        </w:rPr>
        <w:t>.</w:t>
      </w:r>
      <w:r w:rsidR="00B2255F" w:rsidRPr="00CE0FF8">
        <w:rPr>
          <w:rFonts w:asciiTheme="minorHAnsi" w:hAnsiTheme="minorHAnsi" w:cstheme="minorHAnsi"/>
        </w:rPr>
        <w:t xml:space="preserve"> </w:t>
      </w:r>
    </w:p>
    <w:p w14:paraId="44EB6CBE" w14:textId="77777777" w:rsidR="00326F86" w:rsidRPr="00CE0FF8" w:rsidRDefault="00326F86" w:rsidP="00E04926">
      <w:pPr>
        <w:pStyle w:val="Subttulo"/>
        <w:spacing w:line="276" w:lineRule="auto"/>
        <w:ind w:firstLine="0"/>
        <w:rPr>
          <w:rFonts w:asciiTheme="minorHAnsi" w:hAnsiTheme="minorHAnsi" w:cstheme="minorHAnsi"/>
        </w:rPr>
      </w:pPr>
      <w:bookmarkStart w:id="314" w:name="_Toc124930915"/>
      <w:r w:rsidRPr="00CE0FF8">
        <w:rPr>
          <w:rFonts w:asciiTheme="minorHAnsi" w:hAnsiTheme="minorHAnsi" w:cstheme="minorHAnsi"/>
        </w:rPr>
        <w:t>Seção IV</w:t>
      </w:r>
      <w:bookmarkEnd w:id="314"/>
    </w:p>
    <w:p w14:paraId="16B79981" w14:textId="77777777" w:rsidR="007E4A49" w:rsidRPr="00CE0FF8" w:rsidRDefault="00DD5FF6" w:rsidP="00E04926">
      <w:pPr>
        <w:pStyle w:val="Subttulo"/>
        <w:spacing w:line="276" w:lineRule="auto"/>
        <w:ind w:firstLine="0"/>
        <w:rPr>
          <w:rFonts w:asciiTheme="minorHAnsi" w:hAnsiTheme="minorHAnsi" w:cstheme="minorHAnsi"/>
        </w:rPr>
      </w:pPr>
      <w:bookmarkStart w:id="315" w:name="_Toc93656405"/>
      <w:bookmarkStart w:id="316" w:name="_Toc13672093"/>
      <w:bookmarkStart w:id="317" w:name="_Toc124930916"/>
      <w:r w:rsidRPr="00CE0FF8">
        <w:rPr>
          <w:rFonts w:asciiTheme="minorHAnsi" w:hAnsiTheme="minorHAnsi" w:cstheme="minorHAnsi"/>
        </w:rPr>
        <w:t>Processo Administrativo Disciplinar</w:t>
      </w:r>
      <w:bookmarkEnd w:id="315"/>
      <w:r w:rsidR="007E4A49" w:rsidRPr="00CE0FF8">
        <w:rPr>
          <w:rFonts w:asciiTheme="minorHAnsi" w:hAnsiTheme="minorHAnsi" w:cstheme="minorHAnsi"/>
        </w:rPr>
        <w:t xml:space="preserve"> </w:t>
      </w:r>
      <w:bookmarkEnd w:id="316"/>
      <w:r w:rsidR="006F2FE8" w:rsidRPr="00CE0FF8">
        <w:rPr>
          <w:rFonts w:asciiTheme="minorHAnsi" w:hAnsiTheme="minorHAnsi" w:cstheme="minorHAnsi"/>
        </w:rPr>
        <w:t>pelo Rito Sumário</w:t>
      </w:r>
      <w:bookmarkEnd w:id="317"/>
    </w:p>
    <w:p w14:paraId="1C88B398" w14:textId="77777777" w:rsidR="007E4A49" w:rsidRPr="00CE0FF8" w:rsidRDefault="007E4A49" w:rsidP="00E04926">
      <w:pPr>
        <w:spacing w:line="276" w:lineRule="auto"/>
        <w:jc w:val="center"/>
        <w:rPr>
          <w:rFonts w:asciiTheme="minorHAnsi" w:hAnsiTheme="minorHAnsi" w:cstheme="minorHAnsi"/>
          <w:szCs w:val="24"/>
        </w:rPr>
      </w:pPr>
    </w:p>
    <w:p w14:paraId="435E9DDE" w14:textId="650DEA2F" w:rsidR="006B0B49" w:rsidRDefault="007E4A49" w:rsidP="00E04926">
      <w:pPr>
        <w:pStyle w:val="NormalWeb"/>
        <w:shd w:val="clear" w:color="auto" w:fill="FFFFFF"/>
        <w:spacing w:before="0" w:beforeAutospacing="0" w:after="0" w:afterAutospacing="0" w:line="276" w:lineRule="auto"/>
        <w:jc w:val="both"/>
        <w:rPr>
          <w:rFonts w:asciiTheme="minorHAnsi" w:hAnsiTheme="minorHAnsi" w:cstheme="minorHAnsi"/>
          <w:color w:val="000000"/>
        </w:rPr>
      </w:pPr>
      <w:r w:rsidRPr="00CE0FF8">
        <w:rPr>
          <w:rFonts w:asciiTheme="minorHAnsi" w:hAnsiTheme="minorHAnsi" w:cstheme="minorHAnsi"/>
          <w:b/>
        </w:rPr>
        <w:t xml:space="preserve">Art. </w:t>
      </w:r>
      <w:r w:rsidR="00B02DF5" w:rsidRPr="00CE0FF8">
        <w:rPr>
          <w:rFonts w:asciiTheme="minorHAnsi" w:hAnsiTheme="minorHAnsi" w:cstheme="minorHAnsi"/>
          <w:b/>
        </w:rPr>
        <w:t>2</w:t>
      </w:r>
      <w:r w:rsidR="008B577B" w:rsidRPr="00CE0FF8">
        <w:rPr>
          <w:rFonts w:asciiTheme="minorHAnsi" w:hAnsiTheme="minorHAnsi" w:cstheme="minorHAnsi"/>
          <w:b/>
        </w:rPr>
        <w:t>3</w:t>
      </w:r>
      <w:r w:rsidR="00326F86" w:rsidRPr="00CE0FF8">
        <w:rPr>
          <w:rFonts w:asciiTheme="minorHAnsi" w:hAnsiTheme="minorHAnsi" w:cstheme="minorHAnsi"/>
          <w:b/>
        </w:rPr>
        <w:t>3</w:t>
      </w:r>
      <w:r w:rsidR="00FA2159" w:rsidRPr="00CE0FF8">
        <w:rPr>
          <w:rFonts w:asciiTheme="minorHAnsi" w:hAnsiTheme="minorHAnsi" w:cstheme="minorHAnsi"/>
          <w:b/>
        </w:rPr>
        <w:t>.</w:t>
      </w:r>
      <w:r w:rsidRPr="00CE0FF8">
        <w:rPr>
          <w:rFonts w:asciiTheme="minorHAnsi" w:hAnsiTheme="minorHAnsi" w:cstheme="minorHAnsi"/>
        </w:rPr>
        <w:t xml:space="preserve"> </w:t>
      </w:r>
      <w:r w:rsidR="006B0B49" w:rsidRPr="00CE0FF8">
        <w:rPr>
          <w:rFonts w:asciiTheme="minorHAnsi" w:hAnsiTheme="minorHAnsi" w:cstheme="minorHAnsi"/>
          <w:color w:val="000000"/>
        </w:rPr>
        <w:t> O processo administrativo</w:t>
      </w:r>
      <w:r w:rsidR="009015D2" w:rsidRPr="00CE0FF8">
        <w:rPr>
          <w:rFonts w:asciiTheme="minorHAnsi" w:hAnsiTheme="minorHAnsi" w:cstheme="minorHAnsi"/>
          <w:color w:val="000000"/>
        </w:rPr>
        <w:t xml:space="preserve"> disciplinar</w:t>
      </w:r>
      <w:r w:rsidR="006B0B49" w:rsidRPr="00CE0FF8">
        <w:rPr>
          <w:rFonts w:asciiTheme="minorHAnsi" w:hAnsiTheme="minorHAnsi" w:cstheme="minorHAnsi"/>
          <w:color w:val="000000"/>
        </w:rPr>
        <w:t xml:space="preserve"> de rito sumário é de responsab</w:t>
      </w:r>
      <w:r w:rsidR="00A923EC" w:rsidRPr="00CE0FF8">
        <w:rPr>
          <w:rFonts w:asciiTheme="minorHAnsi" w:hAnsiTheme="minorHAnsi" w:cstheme="minorHAnsi"/>
          <w:color w:val="000000"/>
        </w:rPr>
        <w:t xml:space="preserve">ilidade da Comissão Disciplinar Permanente – CDP, </w:t>
      </w:r>
      <w:r w:rsidR="006B0B49" w:rsidRPr="00CE0FF8">
        <w:rPr>
          <w:rFonts w:asciiTheme="minorHAnsi" w:hAnsiTheme="minorHAnsi" w:cstheme="minorHAnsi"/>
          <w:color w:val="000000"/>
        </w:rPr>
        <w:t>e se aplica às infrações</w:t>
      </w:r>
      <w:r w:rsidR="00E83516" w:rsidRPr="00CE0FF8">
        <w:rPr>
          <w:rFonts w:asciiTheme="minorHAnsi" w:hAnsiTheme="minorHAnsi" w:cstheme="minorHAnsi"/>
          <w:color w:val="000000"/>
        </w:rPr>
        <w:t xml:space="preserve"> previstas nos incisos II, III e XII do art. 197 deste Estatuto</w:t>
      </w:r>
      <w:r w:rsidR="006B0B49" w:rsidRPr="00CE0FF8">
        <w:rPr>
          <w:rFonts w:asciiTheme="minorHAnsi" w:hAnsiTheme="minorHAnsi" w:cstheme="minorHAnsi"/>
          <w:color w:val="000000"/>
        </w:rPr>
        <w:t>:</w:t>
      </w:r>
    </w:p>
    <w:p w14:paraId="61DDEC28" w14:textId="77777777" w:rsidR="00510FD5" w:rsidRPr="00CE0FF8" w:rsidRDefault="00510FD5" w:rsidP="00E04926">
      <w:pPr>
        <w:pStyle w:val="NormalWeb"/>
        <w:shd w:val="clear" w:color="auto" w:fill="FFFFFF"/>
        <w:spacing w:before="0" w:beforeAutospacing="0" w:after="0" w:afterAutospacing="0" w:line="276" w:lineRule="auto"/>
        <w:jc w:val="both"/>
        <w:rPr>
          <w:rFonts w:asciiTheme="minorHAnsi" w:hAnsiTheme="minorHAnsi" w:cstheme="minorHAnsi"/>
          <w:color w:val="000000"/>
        </w:rPr>
      </w:pPr>
    </w:p>
    <w:p w14:paraId="36025286" w14:textId="210696CF" w:rsidR="006B0B49" w:rsidRPr="00CE0FF8" w:rsidRDefault="00E83516" w:rsidP="00E508B5">
      <w:pPr>
        <w:numPr>
          <w:ilvl w:val="0"/>
          <w:numId w:val="56"/>
        </w:numPr>
        <w:shd w:val="clear" w:color="auto" w:fill="FFFFFF"/>
        <w:spacing w:line="276" w:lineRule="auto"/>
        <w:ind w:left="567" w:hanging="567"/>
        <w:jc w:val="both"/>
        <w:rPr>
          <w:rFonts w:asciiTheme="minorHAnsi" w:eastAsia="Times New Roman" w:hAnsiTheme="minorHAnsi" w:cstheme="minorHAnsi"/>
          <w:color w:val="123141"/>
          <w:szCs w:val="24"/>
        </w:rPr>
      </w:pPr>
      <w:r w:rsidRPr="00CE0FF8">
        <w:rPr>
          <w:rFonts w:asciiTheme="minorHAnsi" w:eastAsia="Times New Roman" w:hAnsiTheme="minorHAnsi" w:cstheme="minorHAnsi"/>
          <w:color w:val="000000"/>
          <w:szCs w:val="24"/>
        </w:rPr>
        <w:t xml:space="preserve">inassiduidade habitual, sendo </w:t>
      </w:r>
      <w:r w:rsidR="006B0B49" w:rsidRPr="00CE0FF8">
        <w:rPr>
          <w:rFonts w:asciiTheme="minorHAnsi" w:eastAsia="Times New Roman" w:hAnsiTheme="minorHAnsi" w:cstheme="minorHAnsi"/>
          <w:color w:val="000000"/>
          <w:szCs w:val="24"/>
        </w:rPr>
        <w:t xml:space="preserve">de falta ao serviço, sem justa causa, por </w:t>
      </w:r>
      <w:r w:rsidR="00A81977" w:rsidRPr="00CE0FF8">
        <w:rPr>
          <w:rFonts w:asciiTheme="minorHAnsi" w:eastAsia="Times New Roman" w:hAnsiTheme="minorHAnsi" w:cstheme="minorHAnsi"/>
          <w:color w:val="000000"/>
          <w:szCs w:val="24"/>
        </w:rPr>
        <w:t>60</w:t>
      </w:r>
      <w:r w:rsidRPr="00CE0FF8">
        <w:rPr>
          <w:rFonts w:asciiTheme="minorHAnsi" w:eastAsia="Times New Roman" w:hAnsiTheme="minorHAnsi" w:cstheme="minorHAnsi"/>
          <w:color w:val="000000"/>
          <w:szCs w:val="24"/>
        </w:rPr>
        <w:t xml:space="preserve"> </w:t>
      </w:r>
      <w:r w:rsidR="006B0B49" w:rsidRPr="00CE0FF8">
        <w:rPr>
          <w:rFonts w:asciiTheme="minorHAnsi" w:eastAsia="Times New Roman" w:hAnsiTheme="minorHAnsi" w:cstheme="minorHAnsi"/>
          <w:color w:val="000000"/>
          <w:szCs w:val="24"/>
        </w:rPr>
        <w:t>(</w:t>
      </w:r>
      <w:r w:rsidR="00A81977" w:rsidRPr="00CE0FF8">
        <w:rPr>
          <w:rFonts w:asciiTheme="minorHAnsi" w:eastAsia="Times New Roman" w:hAnsiTheme="minorHAnsi" w:cstheme="minorHAnsi"/>
          <w:color w:val="000000"/>
          <w:szCs w:val="24"/>
        </w:rPr>
        <w:t>sessenta</w:t>
      </w:r>
      <w:r w:rsidR="006B0B49" w:rsidRPr="00CE0FF8">
        <w:rPr>
          <w:rFonts w:asciiTheme="minorHAnsi" w:eastAsia="Times New Roman" w:hAnsiTheme="minorHAnsi" w:cstheme="minorHAnsi"/>
          <w:color w:val="000000"/>
          <w:szCs w:val="24"/>
        </w:rPr>
        <w:t>) dias alternados no período de 12 (doze) meses;</w:t>
      </w:r>
    </w:p>
    <w:p w14:paraId="1224A052" w14:textId="77777777" w:rsidR="006B0B49" w:rsidRPr="00CE0FF8" w:rsidRDefault="006B0B49" w:rsidP="00E508B5">
      <w:pPr>
        <w:numPr>
          <w:ilvl w:val="0"/>
          <w:numId w:val="56"/>
        </w:numPr>
        <w:shd w:val="clear" w:color="auto" w:fill="FFFFFF"/>
        <w:spacing w:line="276" w:lineRule="auto"/>
        <w:ind w:left="567" w:hanging="567"/>
        <w:jc w:val="both"/>
        <w:rPr>
          <w:rFonts w:asciiTheme="minorHAnsi" w:eastAsia="Times New Roman" w:hAnsiTheme="minorHAnsi" w:cstheme="minorHAnsi"/>
          <w:color w:val="123141"/>
          <w:szCs w:val="24"/>
        </w:rPr>
      </w:pPr>
      <w:r w:rsidRPr="00CE0FF8">
        <w:rPr>
          <w:rFonts w:asciiTheme="minorHAnsi" w:eastAsia="Times New Roman" w:hAnsiTheme="minorHAnsi" w:cstheme="minorHAnsi"/>
          <w:color w:val="000000"/>
          <w:szCs w:val="24"/>
        </w:rPr>
        <w:t>de abandono de cargo;</w:t>
      </w:r>
    </w:p>
    <w:p w14:paraId="222721C3" w14:textId="77777777" w:rsidR="006B0B49" w:rsidRPr="00CE0FF8" w:rsidRDefault="006B0B49" w:rsidP="00E508B5">
      <w:pPr>
        <w:numPr>
          <w:ilvl w:val="0"/>
          <w:numId w:val="56"/>
        </w:numPr>
        <w:shd w:val="clear" w:color="auto" w:fill="FFFFFF"/>
        <w:spacing w:line="276" w:lineRule="auto"/>
        <w:ind w:left="567" w:hanging="567"/>
        <w:jc w:val="both"/>
        <w:rPr>
          <w:rFonts w:asciiTheme="minorHAnsi" w:eastAsia="Times New Roman" w:hAnsiTheme="minorHAnsi" w:cstheme="minorHAnsi"/>
          <w:color w:val="123141"/>
          <w:szCs w:val="24"/>
        </w:rPr>
      </w:pPr>
      <w:r w:rsidRPr="00CE0FF8">
        <w:rPr>
          <w:rFonts w:asciiTheme="minorHAnsi" w:eastAsia="Times New Roman" w:hAnsiTheme="minorHAnsi" w:cstheme="minorHAnsi"/>
          <w:color w:val="000000"/>
          <w:szCs w:val="24"/>
        </w:rPr>
        <w:t>de acumulação ilegal de cargos, empregos ou funções públicas.</w:t>
      </w:r>
    </w:p>
    <w:p w14:paraId="5247039D" w14:textId="77777777" w:rsidR="00E83516" w:rsidRPr="00CE0FF8" w:rsidRDefault="00E83516" w:rsidP="00E04926">
      <w:pPr>
        <w:shd w:val="clear" w:color="auto" w:fill="FFFFFF"/>
        <w:spacing w:line="276" w:lineRule="auto"/>
        <w:jc w:val="both"/>
        <w:rPr>
          <w:rFonts w:asciiTheme="minorHAnsi" w:eastAsia="Times New Roman" w:hAnsiTheme="minorHAnsi" w:cstheme="minorHAnsi"/>
          <w:color w:val="000000"/>
          <w:szCs w:val="24"/>
        </w:rPr>
      </w:pPr>
    </w:p>
    <w:p w14:paraId="09628CB5" w14:textId="56DD93DB" w:rsidR="00E83516" w:rsidRDefault="00E83516" w:rsidP="00E04926">
      <w:pPr>
        <w:shd w:val="clear" w:color="auto" w:fill="FFFFFF"/>
        <w:spacing w:line="276" w:lineRule="auto"/>
        <w:jc w:val="both"/>
        <w:rPr>
          <w:rFonts w:asciiTheme="minorHAnsi" w:eastAsia="Times New Roman" w:hAnsiTheme="minorHAnsi" w:cstheme="minorHAnsi"/>
          <w:szCs w:val="24"/>
        </w:rPr>
      </w:pPr>
      <w:r w:rsidRPr="00CE0FF8">
        <w:rPr>
          <w:rFonts w:asciiTheme="minorHAnsi" w:hAnsiTheme="minorHAnsi" w:cstheme="minorHAnsi"/>
          <w:b/>
          <w:szCs w:val="24"/>
        </w:rPr>
        <w:t>Art. 2</w:t>
      </w:r>
      <w:r w:rsidR="002C523A" w:rsidRPr="00CE0FF8">
        <w:rPr>
          <w:rFonts w:asciiTheme="minorHAnsi" w:hAnsiTheme="minorHAnsi" w:cstheme="minorHAnsi"/>
          <w:b/>
          <w:szCs w:val="24"/>
        </w:rPr>
        <w:t>3</w:t>
      </w:r>
      <w:r w:rsidR="00326F86" w:rsidRPr="00CE0FF8">
        <w:rPr>
          <w:rFonts w:asciiTheme="minorHAnsi" w:hAnsiTheme="minorHAnsi" w:cstheme="minorHAnsi"/>
          <w:b/>
          <w:szCs w:val="24"/>
        </w:rPr>
        <w:t>4</w:t>
      </w:r>
      <w:r w:rsidRPr="00CE0FF8">
        <w:rPr>
          <w:rFonts w:asciiTheme="minorHAnsi" w:hAnsiTheme="minorHAnsi" w:cstheme="minorHAnsi"/>
          <w:b/>
          <w:szCs w:val="24"/>
        </w:rPr>
        <w:t>.</w:t>
      </w:r>
      <w:r w:rsidRPr="00CE0FF8">
        <w:rPr>
          <w:rFonts w:asciiTheme="minorHAnsi" w:hAnsiTheme="minorHAnsi" w:cstheme="minorHAnsi"/>
          <w:szCs w:val="24"/>
        </w:rPr>
        <w:t xml:space="preserve"> </w:t>
      </w:r>
      <w:r w:rsidRPr="00CE0FF8">
        <w:rPr>
          <w:rFonts w:asciiTheme="minorHAnsi" w:hAnsiTheme="minorHAnsi" w:cstheme="minorHAnsi"/>
          <w:color w:val="000000"/>
          <w:szCs w:val="24"/>
        </w:rPr>
        <w:t> </w:t>
      </w:r>
      <w:r w:rsidRPr="00CE0FF8">
        <w:rPr>
          <w:rFonts w:asciiTheme="minorHAnsi" w:eastAsia="Times New Roman" w:hAnsiTheme="minorHAnsi" w:cstheme="minorHAnsi"/>
          <w:color w:val="000000"/>
          <w:szCs w:val="24"/>
        </w:rPr>
        <w:t>O processo administrativ</w:t>
      </w:r>
      <w:r w:rsidR="005B376F" w:rsidRPr="00CE0FF8">
        <w:rPr>
          <w:rFonts w:asciiTheme="minorHAnsi" w:eastAsia="Times New Roman" w:hAnsiTheme="minorHAnsi" w:cstheme="minorHAnsi"/>
          <w:color w:val="000000"/>
          <w:szCs w:val="24"/>
        </w:rPr>
        <w:t xml:space="preserve">o disciplinar sumário </w:t>
      </w:r>
      <w:r w:rsidR="005B376F" w:rsidRPr="00CE0FF8">
        <w:rPr>
          <w:rFonts w:asciiTheme="minorHAnsi" w:eastAsia="Times New Roman" w:hAnsiTheme="minorHAnsi" w:cstheme="minorHAnsi"/>
          <w:szCs w:val="24"/>
        </w:rPr>
        <w:t>obedecerá</w:t>
      </w:r>
      <w:r w:rsidR="00AA41C9" w:rsidRPr="00CE0FF8">
        <w:rPr>
          <w:rFonts w:asciiTheme="minorHAnsi" w:eastAsia="Times New Roman" w:hAnsiTheme="minorHAnsi" w:cstheme="minorHAnsi"/>
          <w:szCs w:val="24"/>
        </w:rPr>
        <w:t xml:space="preserve"> a seguinte ordem</w:t>
      </w:r>
      <w:r w:rsidR="005B376F" w:rsidRPr="00CE0FF8">
        <w:rPr>
          <w:rFonts w:asciiTheme="minorHAnsi" w:eastAsia="Times New Roman" w:hAnsiTheme="minorHAnsi" w:cstheme="minorHAnsi"/>
          <w:szCs w:val="24"/>
        </w:rPr>
        <w:t>:</w:t>
      </w:r>
    </w:p>
    <w:p w14:paraId="0D7E2B34" w14:textId="77777777" w:rsidR="00510FD5" w:rsidRPr="00CE0FF8" w:rsidRDefault="00510FD5" w:rsidP="00E04926">
      <w:pPr>
        <w:shd w:val="clear" w:color="auto" w:fill="FFFFFF"/>
        <w:spacing w:line="276" w:lineRule="auto"/>
        <w:jc w:val="both"/>
        <w:rPr>
          <w:rFonts w:asciiTheme="minorHAnsi" w:eastAsia="Times New Roman" w:hAnsiTheme="minorHAnsi" w:cstheme="minorHAnsi"/>
          <w:color w:val="000000"/>
          <w:szCs w:val="24"/>
        </w:rPr>
      </w:pPr>
    </w:p>
    <w:p w14:paraId="773C095A" w14:textId="4579B083" w:rsidR="00E83516" w:rsidRPr="00CE0FF8" w:rsidRDefault="00E83516" w:rsidP="00E508B5">
      <w:pPr>
        <w:numPr>
          <w:ilvl w:val="0"/>
          <w:numId w:val="58"/>
        </w:numPr>
        <w:shd w:val="clear" w:color="auto" w:fill="FFFFFF"/>
        <w:spacing w:line="276" w:lineRule="auto"/>
        <w:ind w:left="567" w:hanging="567"/>
        <w:jc w:val="both"/>
        <w:rPr>
          <w:rFonts w:asciiTheme="minorHAnsi" w:eastAsia="Times New Roman" w:hAnsiTheme="minorHAnsi" w:cstheme="minorHAnsi"/>
          <w:color w:val="123141"/>
          <w:szCs w:val="24"/>
        </w:rPr>
      </w:pPr>
      <w:r w:rsidRPr="00CE0FF8">
        <w:rPr>
          <w:rFonts w:asciiTheme="minorHAnsi" w:eastAsia="Times New Roman" w:hAnsiTheme="minorHAnsi" w:cstheme="minorHAnsi"/>
          <w:color w:val="000000"/>
          <w:szCs w:val="24"/>
        </w:rPr>
        <w:lastRenderedPageBreak/>
        <w:t>encaminhamento</w:t>
      </w:r>
      <w:r w:rsidR="00085A83" w:rsidRPr="00CE0FF8">
        <w:rPr>
          <w:rFonts w:asciiTheme="minorHAnsi" w:eastAsia="Times New Roman" w:hAnsiTheme="minorHAnsi" w:cstheme="minorHAnsi"/>
          <w:color w:val="000000"/>
          <w:szCs w:val="24"/>
        </w:rPr>
        <w:t xml:space="preserve">, através de Portaria, </w:t>
      </w:r>
      <w:r w:rsidRPr="00CE0FF8">
        <w:rPr>
          <w:rFonts w:asciiTheme="minorHAnsi" w:eastAsia="Times New Roman" w:hAnsiTheme="minorHAnsi" w:cstheme="minorHAnsi"/>
          <w:color w:val="000000"/>
          <w:szCs w:val="24"/>
        </w:rPr>
        <w:t>de ordem de apuração à Comissão Disciplinar com a indicação d</w:t>
      </w:r>
      <w:r w:rsidR="00A81977" w:rsidRPr="00CE0FF8">
        <w:rPr>
          <w:rFonts w:asciiTheme="minorHAnsi" w:eastAsia="Times New Roman" w:hAnsiTheme="minorHAnsi" w:cstheme="minorHAnsi"/>
          <w:color w:val="000000"/>
          <w:szCs w:val="24"/>
        </w:rPr>
        <w:t>a matrícula d</w:t>
      </w:r>
      <w:r w:rsidRPr="00CE0FF8">
        <w:rPr>
          <w:rFonts w:asciiTheme="minorHAnsi" w:eastAsia="Times New Roman" w:hAnsiTheme="minorHAnsi" w:cstheme="minorHAnsi"/>
          <w:color w:val="000000"/>
          <w:szCs w:val="24"/>
        </w:rPr>
        <w:t xml:space="preserve">o </w:t>
      </w:r>
      <w:r w:rsidR="00A81977" w:rsidRPr="00CE0FF8">
        <w:rPr>
          <w:rFonts w:asciiTheme="minorHAnsi" w:eastAsia="Times New Roman" w:hAnsiTheme="minorHAnsi" w:cstheme="minorHAnsi"/>
          <w:color w:val="000000"/>
          <w:szCs w:val="24"/>
        </w:rPr>
        <w:t>servidor</w:t>
      </w:r>
      <w:r w:rsidRPr="00CE0FF8">
        <w:rPr>
          <w:rFonts w:asciiTheme="minorHAnsi" w:eastAsia="Times New Roman" w:hAnsiTheme="minorHAnsi" w:cstheme="minorHAnsi"/>
          <w:color w:val="000000"/>
          <w:szCs w:val="24"/>
        </w:rPr>
        <w:t xml:space="preserve"> e da materialidade da transgressão objeto da apuração; </w:t>
      </w:r>
    </w:p>
    <w:p w14:paraId="553FAB58" w14:textId="77777777" w:rsidR="00E06EFB" w:rsidRPr="00CE0FF8" w:rsidRDefault="00E83516" w:rsidP="00E508B5">
      <w:pPr>
        <w:numPr>
          <w:ilvl w:val="0"/>
          <w:numId w:val="58"/>
        </w:numPr>
        <w:shd w:val="clear" w:color="auto" w:fill="FFFFFF"/>
        <w:spacing w:line="276" w:lineRule="auto"/>
        <w:ind w:left="567" w:hanging="567"/>
        <w:jc w:val="both"/>
        <w:rPr>
          <w:rFonts w:asciiTheme="minorHAnsi" w:eastAsia="Times New Roman" w:hAnsiTheme="minorHAnsi" w:cstheme="minorHAnsi"/>
          <w:color w:val="123141"/>
          <w:szCs w:val="24"/>
        </w:rPr>
      </w:pPr>
      <w:r w:rsidRPr="00CE0FF8">
        <w:rPr>
          <w:rFonts w:asciiTheme="minorHAnsi" w:eastAsia="Times New Roman" w:hAnsiTheme="minorHAnsi" w:cstheme="minorHAnsi"/>
          <w:color w:val="000000"/>
          <w:szCs w:val="24"/>
        </w:rPr>
        <w:t xml:space="preserve">instrução sumária, que compreende acusação com delimitação dos fatos e indicação dos dispositivos </w:t>
      </w:r>
      <w:r w:rsidR="00E06EFB" w:rsidRPr="00CE0FF8">
        <w:rPr>
          <w:rFonts w:asciiTheme="minorHAnsi" w:eastAsia="Times New Roman" w:hAnsiTheme="minorHAnsi" w:cstheme="minorHAnsi"/>
          <w:color w:val="000000"/>
          <w:szCs w:val="24"/>
        </w:rPr>
        <w:t>violados e das sanções cabíveis;</w:t>
      </w:r>
    </w:p>
    <w:p w14:paraId="069D2D4F" w14:textId="77777777" w:rsidR="00E06EFB" w:rsidRPr="00CE0FF8" w:rsidRDefault="00E83516" w:rsidP="00E508B5">
      <w:pPr>
        <w:numPr>
          <w:ilvl w:val="0"/>
          <w:numId w:val="58"/>
        </w:numPr>
        <w:shd w:val="clear" w:color="auto" w:fill="FFFFFF"/>
        <w:spacing w:line="276" w:lineRule="auto"/>
        <w:ind w:left="567" w:hanging="567"/>
        <w:jc w:val="both"/>
        <w:rPr>
          <w:rFonts w:asciiTheme="minorHAnsi" w:eastAsia="Times New Roman" w:hAnsiTheme="minorHAnsi" w:cstheme="minorHAnsi"/>
          <w:color w:val="123141"/>
          <w:szCs w:val="24"/>
        </w:rPr>
      </w:pPr>
      <w:r w:rsidRPr="00CE0FF8">
        <w:rPr>
          <w:rFonts w:asciiTheme="minorHAnsi" w:eastAsia="Times New Roman" w:hAnsiTheme="minorHAnsi" w:cstheme="minorHAnsi"/>
          <w:color w:val="000000"/>
          <w:szCs w:val="24"/>
        </w:rPr>
        <w:t>citação</w:t>
      </w:r>
      <w:r w:rsidR="00E06EFB" w:rsidRPr="00CE0FF8">
        <w:rPr>
          <w:rFonts w:asciiTheme="minorHAnsi" w:eastAsia="Times New Roman" w:hAnsiTheme="minorHAnsi" w:cstheme="minorHAnsi"/>
          <w:color w:val="000000"/>
          <w:szCs w:val="24"/>
        </w:rPr>
        <w:t xml:space="preserve"> e</w:t>
      </w:r>
      <w:r w:rsidRPr="00CE0FF8">
        <w:rPr>
          <w:rFonts w:asciiTheme="minorHAnsi" w:eastAsia="Times New Roman" w:hAnsiTheme="minorHAnsi" w:cstheme="minorHAnsi"/>
          <w:color w:val="000000"/>
          <w:szCs w:val="24"/>
        </w:rPr>
        <w:t xml:space="preserve"> defesa </w:t>
      </w:r>
      <w:r w:rsidR="00E06EFB" w:rsidRPr="00CE0FF8">
        <w:rPr>
          <w:rFonts w:asciiTheme="minorHAnsi" w:eastAsia="Times New Roman" w:hAnsiTheme="minorHAnsi" w:cstheme="minorHAnsi"/>
          <w:color w:val="000000"/>
          <w:szCs w:val="24"/>
        </w:rPr>
        <w:t>do acusado;</w:t>
      </w:r>
    </w:p>
    <w:p w14:paraId="56DFD71C" w14:textId="77777777" w:rsidR="00E06EFB" w:rsidRPr="00CE0FF8" w:rsidRDefault="00E83516" w:rsidP="00E508B5">
      <w:pPr>
        <w:numPr>
          <w:ilvl w:val="0"/>
          <w:numId w:val="58"/>
        </w:numPr>
        <w:shd w:val="clear" w:color="auto" w:fill="FFFFFF"/>
        <w:spacing w:line="276" w:lineRule="auto"/>
        <w:ind w:left="567" w:hanging="567"/>
        <w:jc w:val="both"/>
        <w:rPr>
          <w:rFonts w:asciiTheme="minorHAnsi" w:eastAsia="Times New Roman" w:hAnsiTheme="minorHAnsi" w:cstheme="minorHAnsi"/>
          <w:color w:val="123141"/>
          <w:szCs w:val="24"/>
        </w:rPr>
      </w:pPr>
      <w:r w:rsidRPr="00CE0FF8">
        <w:rPr>
          <w:rFonts w:asciiTheme="minorHAnsi" w:eastAsia="Times New Roman" w:hAnsiTheme="minorHAnsi" w:cstheme="minorHAnsi"/>
          <w:color w:val="000000"/>
          <w:szCs w:val="24"/>
        </w:rPr>
        <w:t>e</w:t>
      </w:r>
      <w:r w:rsidR="00E06EFB" w:rsidRPr="00CE0FF8">
        <w:rPr>
          <w:rFonts w:asciiTheme="minorHAnsi" w:eastAsia="Times New Roman" w:hAnsiTheme="minorHAnsi" w:cstheme="minorHAnsi"/>
          <w:color w:val="000000"/>
          <w:szCs w:val="24"/>
        </w:rPr>
        <w:t>laboração do</w:t>
      </w:r>
      <w:r w:rsidRPr="00CE0FF8">
        <w:rPr>
          <w:rFonts w:asciiTheme="minorHAnsi" w:eastAsia="Times New Roman" w:hAnsiTheme="minorHAnsi" w:cstheme="minorHAnsi"/>
          <w:color w:val="000000"/>
          <w:szCs w:val="24"/>
        </w:rPr>
        <w:t xml:space="preserve"> relatório</w:t>
      </w:r>
      <w:r w:rsidR="00E06EFB" w:rsidRPr="00CE0FF8">
        <w:rPr>
          <w:rFonts w:asciiTheme="minorHAnsi" w:eastAsia="Times New Roman" w:hAnsiTheme="minorHAnsi" w:cstheme="minorHAnsi"/>
          <w:color w:val="000000"/>
          <w:szCs w:val="24"/>
        </w:rPr>
        <w:t xml:space="preserve"> e</w:t>
      </w:r>
      <w:r w:rsidRPr="00CE0FF8">
        <w:rPr>
          <w:rFonts w:asciiTheme="minorHAnsi" w:eastAsia="Times New Roman" w:hAnsiTheme="minorHAnsi" w:cstheme="minorHAnsi"/>
          <w:color w:val="000000"/>
          <w:szCs w:val="24"/>
        </w:rPr>
        <w:t>;</w:t>
      </w:r>
    </w:p>
    <w:p w14:paraId="644C3BD7" w14:textId="31CD2EC1" w:rsidR="00E83516" w:rsidRPr="005F5949" w:rsidRDefault="00E83516" w:rsidP="00E508B5">
      <w:pPr>
        <w:numPr>
          <w:ilvl w:val="0"/>
          <w:numId w:val="58"/>
        </w:numPr>
        <w:shd w:val="clear" w:color="auto" w:fill="FFFFFF"/>
        <w:spacing w:line="276" w:lineRule="auto"/>
        <w:ind w:left="567" w:hanging="567"/>
        <w:jc w:val="both"/>
        <w:rPr>
          <w:rFonts w:asciiTheme="minorHAnsi" w:eastAsia="Times New Roman" w:hAnsiTheme="minorHAnsi" w:cstheme="minorHAnsi"/>
          <w:color w:val="123141"/>
          <w:szCs w:val="24"/>
        </w:rPr>
      </w:pPr>
      <w:r w:rsidRPr="00CE0FF8">
        <w:rPr>
          <w:rFonts w:asciiTheme="minorHAnsi" w:eastAsia="Times New Roman" w:hAnsiTheme="minorHAnsi" w:cstheme="minorHAnsi"/>
          <w:color w:val="000000"/>
          <w:szCs w:val="24"/>
        </w:rPr>
        <w:t>julgamento.</w:t>
      </w:r>
    </w:p>
    <w:p w14:paraId="2787834C" w14:textId="77777777" w:rsidR="005F5949" w:rsidRPr="00CE0FF8" w:rsidRDefault="005F5949" w:rsidP="00E04926">
      <w:pPr>
        <w:shd w:val="clear" w:color="auto" w:fill="FFFFFF"/>
        <w:spacing w:line="276" w:lineRule="auto"/>
        <w:jc w:val="both"/>
        <w:rPr>
          <w:rFonts w:asciiTheme="minorHAnsi" w:eastAsia="Times New Roman" w:hAnsiTheme="minorHAnsi" w:cstheme="minorHAnsi"/>
          <w:color w:val="123141"/>
          <w:szCs w:val="24"/>
        </w:rPr>
      </w:pPr>
    </w:p>
    <w:p w14:paraId="392062D6" w14:textId="7A98D486" w:rsidR="00A923EC" w:rsidRPr="00CE0FF8" w:rsidRDefault="00326F86" w:rsidP="00E04926">
      <w:pPr>
        <w:shd w:val="clear" w:color="auto" w:fill="FFFFFF"/>
        <w:spacing w:line="276" w:lineRule="auto"/>
        <w:jc w:val="both"/>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1º</w:t>
      </w:r>
      <w:r w:rsidRPr="00CE0FF8">
        <w:rPr>
          <w:rFonts w:asciiTheme="minorHAnsi" w:eastAsia="Times New Roman" w:hAnsiTheme="minorHAnsi" w:cstheme="minorHAnsi"/>
          <w:color w:val="000000"/>
          <w:szCs w:val="24"/>
        </w:rPr>
        <w:t> A indicação da autoria de que trata o inciso I deste artigo, dar-se-á pelo nome e pela matrícula</w:t>
      </w:r>
      <w:r w:rsidR="0083479E" w:rsidRPr="00CE0FF8">
        <w:rPr>
          <w:rFonts w:asciiTheme="minorHAnsi" w:eastAsia="Times New Roman" w:hAnsiTheme="minorHAnsi" w:cstheme="minorHAnsi"/>
          <w:color w:val="000000"/>
          <w:szCs w:val="24"/>
        </w:rPr>
        <w:t xml:space="preserve"> do </w:t>
      </w:r>
      <w:r w:rsidR="00A81977" w:rsidRPr="00CE0FF8">
        <w:rPr>
          <w:rFonts w:asciiTheme="minorHAnsi" w:eastAsia="Times New Roman" w:hAnsiTheme="minorHAnsi" w:cstheme="minorHAnsi"/>
          <w:color w:val="000000"/>
          <w:szCs w:val="24"/>
        </w:rPr>
        <w:t>servidor</w:t>
      </w:r>
      <w:r w:rsidRPr="00CE0FF8">
        <w:rPr>
          <w:rFonts w:asciiTheme="minorHAnsi" w:eastAsia="Times New Roman" w:hAnsiTheme="minorHAnsi" w:cstheme="minorHAnsi"/>
          <w:color w:val="000000"/>
          <w:szCs w:val="24"/>
        </w:rPr>
        <w:t xml:space="preserve">, pela descrição dos cargos, empregos ou funções públicas </w:t>
      </w:r>
      <w:r w:rsidR="0083479E" w:rsidRPr="00CE0FF8">
        <w:rPr>
          <w:rFonts w:asciiTheme="minorHAnsi" w:eastAsia="Times New Roman" w:hAnsiTheme="minorHAnsi" w:cstheme="minorHAnsi"/>
          <w:color w:val="000000"/>
          <w:szCs w:val="24"/>
        </w:rPr>
        <w:t>que exercem</w:t>
      </w:r>
      <w:r w:rsidRPr="00CE0FF8">
        <w:rPr>
          <w:rFonts w:asciiTheme="minorHAnsi" w:eastAsia="Times New Roman" w:hAnsiTheme="minorHAnsi" w:cstheme="minorHAnsi"/>
          <w:color w:val="000000"/>
          <w:szCs w:val="24"/>
        </w:rPr>
        <w:t>, dos órgãos ou das entidades de vinculação</w:t>
      </w:r>
      <w:r w:rsidR="0083479E" w:rsidRPr="00CE0FF8">
        <w:rPr>
          <w:rFonts w:asciiTheme="minorHAnsi" w:eastAsia="Times New Roman" w:hAnsiTheme="minorHAnsi" w:cstheme="minorHAnsi"/>
          <w:color w:val="000000"/>
          <w:szCs w:val="24"/>
        </w:rPr>
        <w:t xml:space="preserve"> e da materialidade.</w:t>
      </w:r>
    </w:p>
    <w:p w14:paraId="2A7C6F08" w14:textId="77777777" w:rsidR="0083479E" w:rsidRPr="00CE0FF8" w:rsidRDefault="0083479E" w:rsidP="00E04926">
      <w:pPr>
        <w:shd w:val="clear" w:color="auto" w:fill="FFFFFF"/>
        <w:spacing w:line="276" w:lineRule="auto"/>
        <w:jc w:val="both"/>
        <w:rPr>
          <w:rFonts w:asciiTheme="minorHAnsi" w:eastAsia="Times New Roman" w:hAnsiTheme="minorHAnsi" w:cstheme="minorHAnsi"/>
          <w:color w:val="123141"/>
          <w:szCs w:val="24"/>
        </w:rPr>
      </w:pPr>
    </w:p>
    <w:p w14:paraId="02BC3DBB" w14:textId="77F9204A" w:rsidR="00A923EC" w:rsidRPr="00CE0FF8" w:rsidRDefault="00326F86" w:rsidP="00E04926">
      <w:pPr>
        <w:shd w:val="clear" w:color="auto" w:fill="FFFFFF"/>
        <w:spacing w:line="276" w:lineRule="auto"/>
        <w:jc w:val="both"/>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2º</w:t>
      </w:r>
      <w:r w:rsidRPr="00CE0FF8">
        <w:rPr>
          <w:rFonts w:asciiTheme="minorHAnsi" w:eastAsia="Times New Roman" w:hAnsiTheme="minorHAnsi" w:cstheme="minorHAnsi"/>
          <w:color w:val="000000"/>
          <w:szCs w:val="24"/>
        </w:rPr>
        <w:t> A Comissão Disciplinar</w:t>
      </w:r>
      <w:r w:rsidR="00AA41C9"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 xml:space="preserve"> após a ciência do ato que determinou a apuração, em que serão transcritas as informações, as normas violadas, os fatos delimitados, indicadas as sanções cabíveis, promoverá a citação pessoal do </w:t>
      </w:r>
      <w:r w:rsidR="00A81977" w:rsidRPr="00CE0FF8">
        <w:rPr>
          <w:rFonts w:asciiTheme="minorHAnsi" w:eastAsia="Times New Roman" w:hAnsiTheme="minorHAnsi" w:cstheme="minorHAnsi"/>
          <w:color w:val="000000"/>
          <w:szCs w:val="24"/>
        </w:rPr>
        <w:t>servidor</w:t>
      </w:r>
      <w:r w:rsidRPr="00CE0FF8">
        <w:rPr>
          <w:rFonts w:asciiTheme="minorHAnsi" w:eastAsia="Times New Roman" w:hAnsiTheme="minorHAnsi" w:cstheme="minorHAnsi"/>
          <w:color w:val="000000"/>
          <w:szCs w:val="24"/>
        </w:rPr>
        <w:t xml:space="preserve"> para que, no prazo de </w:t>
      </w:r>
      <w:r w:rsidR="00AA41C9" w:rsidRPr="00CE0FF8">
        <w:rPr>
          <w:rFonts w:asciiTheme="minorHAnsi" w:eastAsia="Times New Roman" w:hAnsiTheme="minorHAnsi" w:cstheme="minorHAnsi"/>
          <w:color w:val="000000"/>
          <w:szCs w:val="24"/>
        </w:rPr>
        <w:t>0</w:t>
      </w:r>
      <w:r w:rsidRPr="00CE0FF8">
        <w:rPr>
          <w:rFonts w:asciiTheme="minorHAnsi" w:eastAsia="Times New Roman" w:hAnsiTheme="minorHAnsi" w:cstheme="minorHAnsi"/>
          <w:color w:val="000000"/>
          <w:szCs w:val="24"/>
        </w:rPr>
        <w:t>5 (cinco) dias, apresente defesa escrita.</w:t>
      </w:r>
      <w:r w:rsidR="00AA41C9" w:rsidRPr="00CE0FF8">
        <w:rPr>
          <w:rFonts w:asciiTheme="minorHAnsi" w:eastAsia="Times New Roman" w:hAnsiTheme="minorHAnsi" w:cstheme="minorHAnsi"/>
          <w:color w:val="000000"/>
          <w:szCs w:val="24"/>
        </w:rPr>
        <w:t xml:space="preserve"> </w:t>
      </w:r>
    </w:p>
    <w:p w14:paraId="0A98EEC7" w14:textId="77777777" w:rsidR="0083479E" w:rsidRPr="00CE0FF8" w:rsidRDefault="0083479E" w:rsidP="00E04926">
      <w:pPr>
        <w:shd w:val="clear" w:color="auto" w:fill="FFFFFF"/>
        <w:spacing w:line="276" w:lineRule="auto"/>
        <w:jc w:val="both"/>
        <w:rPr>
          <w:rFonts w:asciiTheme="minorHAnsi" w:eastAsia="Times New Roman" w:hAnsiTheme="minorHAnsi" w:cstheme="minorHAnsi"/>
          <w:color w:val="123141"/>
          <w:szCs w:val="24"/>
        </w:rPr>
      </w:pPr>
    </w:p>
    <w:p w14:paraId="280CF27B" w14:textId="77777777" w:rsidR="00326F86" w:rsidRPr="00CE0FF8" w:rsidRDefault="00326F86" w:rsidP="00E04926">
      <w:pPr>
        <w:shd w:val="clear" w:color="auto" w:fill="FFFFFF"/>
        <w:spacing w:line="276" w:lineRule="auto"/>
        <w:jc w:val="both"/>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3º</w:t>
      </w:r>
      <w:r w:rsidRPr="00CE0FF8">
        <w:rPr>
          <w:rFonts w:asciiTheme="minorHAnsi" w:eastAsia="Times New Roman" w:hAnsiTheme="minorHAnsi" w:cstheme="minorHAnsi"/>
          <w:color w:val="000000"/>
          <w:szCs w:val="24"/>
        </w:rPr>
        <w:t xml:space="preserve"> Apresentada defesa, a Comissão Disciplinar elaborará relatório conclusivo quanto à existência ou </w:t>
      </w:r>
      <w:r w:rsidRPr="00CE0FF8">
        <w:rPr>
          <w:rFonts w:asciiTheme="minorHAnsi" w:eastAsia="Times New Roman" w:hAnsiTheme="minorHAnsi" w:cstheme="minorHAnsi"/>
          <w:szCs w:val="24"/>
        </w:rPr>
        <w:t xml:space="preserve">não </w:t>
      </w:r>
      <w:r w:rsidR="0083479E" w:rsidRPr="00CE0FF8">
        <w:rPr>
          <w:rFonts w:asciiTheme="minorHAnsi" w:eastAsia="Times New Roman" w:hAnsiTheme="minorHAnsi" w:cstheme="minorHAnsi"/>
          <w:szCs w:val="24"/>
        </w:rPr>
        <w:t>do fato</w:t>
      </w:r>
      <w:r w:rsidRPr="00CE0FF8">
        <w:rPr>
          <w:rFonts w:asciiTheme="minorHAnsi" w:eastAsia="Times New Roman" w:hAnsiTheme="minorHAnsi" w:cstheme="minorHAnsi"/>
          <w:color w:val="000000"/>
          <w:szCs w:val="24"/>
        </w:rPr>
        <w:t>, em que resumirá as peças principais dos autos, indicará os dispositivos legais e sanções eventualmente aplicáveis e remeterá o processo à autoridade competente para julgamento.</w:t>
      </w:r>
    </w:p>
    <w:p w14:paraId="13BF2D45" w14:textId="77777777" w:rsidR="00A923EC" w:rsidRPr="00CE0FF8" w:rsidRDefault="00A923EC" w:rsidP="00E04926">
      <w:pPr>
        <w:shd w:val="clear" w:color="auto" w:fill="FFFFFF"/>
        <w:spacing w:line="276" w:lineRule="auto"/>
        <w:jc w:val="both"/>
        <w:rPr>
          <w:rFonts w:asciiTheme="minorHAnsi" w:eastAsia="Times New Roman" w:hAnsiTheme="minorHAnsi" w:cstheme="minorHAnsi"/>
          <w:color w:val="123141"/>
          <w:szCs w:val="24"/>
        </w:rPr>
      </w:pPr>
    </w:p>
    <w:p w14:paraId="28387D6F" w14:textId="77777777" w:rsidR="00326F86" w:rsidRPr="00CE0FF8" w:rsidRDefault="00326F86" w:rsidP="00E04926">
      <w:pPr>
        <w:shd w:val="clear" w:color="auto" w:fill="FFFFFF"/>
        <w:spacing w:line="276" w:lineRule="auto"/>
        <w:jc w:val="both"/>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4º</w:t>
      </w:r>
      <w:r w:rsidRPr="00CE0FF8">
        <w:rPr>
          <w:rFonts w:asciiTheme="minorHAnsi" w:eastAsia="Times New Roman" w:hAnsiTheme="minorHAnsi" w:cstheme="minorHAnsi"/>
          <w:color w:val="000000"/>
          <w:szCs w:val="24"/>
        </w:rPr>
        <w:t xml:space="preserve"> No prazo de </w:t>
      </w:r>
      <w:r w:rsidR="00AA41C9" w:rsidRPr="00CE0FF8">
        <w:rPr>
          <w:rFonts w:asciiTheme="minorHAnsi" w:eastAsia="Times New Roman" w:hAnsiTheme="minorHAnsi" w:cstheme="minorHAnsi"/>
          <w:color w:val="000000"/>
          <w:szCs w:val="24"/>
        </w:rPr>
        <w:t>0</w:t>
      </w:r>
      <w:r w:rsidRPr="00CE0FF8">
        <w:rPr>
          <w:rFonts w:asciiTheme="minorHAnsi" w:eastAsia="Times New Roman" w:hAnsiTheme="minorHAnsi" w:cstheme="minorHAnsi"/>
          <w:color w:val="000000"/>
          <w:szCs w:val="24"/>
        </w:rPr>
        <w:t xml:space="preserve">5 (cinco) dias, contados do recebimento do processo, a autoridade julgadora proferirá a sua decisão e remeterá os autos para reexame necessário ao </w:t>
      </w:r>
      <w:r w:rsidR="00A923EC" w:rsidRPr="00CE0FF8">
        <w:rPr>
          <w:rFonts w:asciiTheme="minorHAnsi" w:eastAsia="Times New Roman" w:hAnsiTheme="minorHAnsi" w:cstheme="minorHAnsi"/>
          <w:color w:val="000000"/>
          <w:szCs w:val="24"/>
        </w:rPr>
        <w:t xml:space="preserve">Prefeito Municipal ou Presidente da Câmara Municipal de Vereadores </w:t>
      </w:r>
      <w:r w:rsidRPr="00CE0FF8">
        <w:rPr>
          <w:rFonts w:asciiTheme="minorHAnsi" w:eastAsia="Times New Roman" w:hAnsiTheme="minorHAnsi" w:cstheme="minorHAnsi"/>
          <w:color w:val="000000"/>
          <w:szCs w:val="24"/>
        </w:rPr>
        <w:t xml:space="preserve">no caso de aplicar </w:t>
      </w:r>
      <w:r w:rsidRPr="00CE0FF8">
        <w:rPr>
          <w:rFonts w:asciiTheme="minorHAnsi" w:eastAsia="Times New Roman" w:hAnsiTheme="minorHAnsi" w:cstheme="minorHAnsi"/>
          <w:szCs w:val="24"/>
        </w:rPr>
        <w:t>pena de demissão</w:t>
      </w:r>
      <w:r w:rsidR="0083479E" w:rsidRPr="00CE0FF8">
        <w:rPr>
          <w:rFonts w:asciiTheme="minorHAnsi" w:eastAsia="Times New Roman" w:hAnsiTheme="minorHAnsi" w:cstheme="minorHAnsi"/>
          <w:szCs w:val="24"/>
        </w:rPr>
        <w:t>.</w:t>
      </w:r>
    </w:p>
    <w:p w14:paraId="1A30C07D" w14:textId="77777777" w:rsidR="00A923EC" w:rsidRPr="00CE0FF8" w:rsidRDefault="00A923EC" w:rsidP="00E04926">
      <w:pPr>
        <w:shd w:val="clear" w:color="auto" w:fill="FFFFFF"/>
        <w:spacing w:line="276" w:lineRule="auto"/>
        <w:jc w:val="both"/>
        <w:rPr>
          <w:rFonts w:asciiTheme="minorHAnsi" w:eastAsia="Times New Roman" w:hAnsiTheme="minorHAnsi" w:cstheme="minorHAnsi"/>
          <w:color w:val="123141"/>
          <w:szCs w:val="24"/>
        </w:rPr>
      </w:pPr>
    </w:p>
    <w:p w14:paraId="5B553D3C" w14:textId="77777777" w:rsidR="00A923EC" w:rsidRPr="00CE0FF8" w:rsidRDefault="00326F86" w:rsidP="00E04926">
      <w:pPr>
        <w:shd w:val="clear" w:color="auto" w:fill="FFFFFF"/>
        <w:spacing w:line="276" w:lineRule="auto"/>
        <w:jc w:val="both"/>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 </w:t>
      </w:r>
      <w:r w:rsidR="0083479E" w:rsidRPr="00CE0FF8">
        <w:rPr>
          <w:rFonts w:asciiTheme="minorHAnsi" w:eastAsia="Times New Roman" w:hAnsiTheme="minorHAnsi" w:cstheme="minorHAnsi"/>
          <w:b/>
          <w:color w:val="000000"/>
          <w:szCs w:val="24"/>
        </w:rPr>
        <w:t>5</w:t>
      </w:r>
      <w:r w:rsidRPr="00CE0FF8">
        <w:rPr>
          <w:rFonts w:asciiTheme="minorHAnsi" w:eastAsia="Times New Roman" w:hAnsiTheme="minorHAnsi" w:cstheme="minorHAnsi"/>
          <w:b/>
          <w:color w:val="000000"/>
          <w:szCs w:val="24"/>
        </w:rPr>
        <w:t>º</w:t>
      </w:r>
      <w:r w:rsidRPr="00CE0FF8">
        <w:rPr>
          <w:rFonts w:asciiTheme="minorHAnsi" w:eastAsia="Times New Roman" w:hAnsiTheme="minorHAnsi" w:cstheme="minorHAnsi"/>
          <w:color w:val="000000"/>
          <w:szCs w:val="24"/>
        </w:rPr>
        <w:t> O prazo para a conclusão do processo administrativo disciplinar submetido ao rito sumário não excederá 60 (sessenta) dias, contados da data de ciência, por parte da Comissão Disciplinar, do ato que ordenou a apuração, admitida a sua prorrogação por até 30 (trinta) dias, quando as circunstâncias o exigirem. </w:t>
      </w:r>
    </w:p>
    <w:p w14:paraId="701B035E" w14:textId="77777777" w:rsidR="0083479E" w:rsidRPr="00CE0FF8" w:rsidRDefault="0083479E" w:rsidP="00E04926">
      <w:pPr>
        <w:shd w:val="clear" w:color="auto" w:fill="FFFFFF"/>
        <w:spacing w:line="276" w:lineRule="auto"/>
        <w:jc w:val="both"/>
        <w:rPr>
          <w:rFonts w:asciiTheme="minorHAnsi" w:eastAsia="Times New Roman" w:hAnsiTheme="minorHAnsi" w:cstheme="minorHAnsi"/>
          <w:color w:val="123141"/>
          <w:szCs w:val="24"/>
        </w:rPr>
      </w:pPr>
    </w:p>
    <w:p w14:paraId="575D2A21" w14:textId="2C12D555" w:rsidR="0083479E" w:rsidRDefault="0083479E" w:rsidP="00E04926">
      <w:pPr>
        <w:shd w:val="clear" w:color="auto" w:fill="FFFFFF"/>
        <w:spacing w:line="276" w:lineRule="auto"/>
        <w:jc w:val="both"/>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6</w:t>
      </w:r>
      <w:r w:rsidR="00326F86" w:rsidRPr="00CE0FF8">
        <w:rPr>
          <w:rFonts w:asciiTheme="minorHAnsi" w:eastAsia="Times New Roman" w:hAnsiTheme="minorHAnsi" w:cstheme="minorHAnsi"/>
          <w:b/>
          <w:color w:val="000000"/>
          <w:szCs w:val="24"/>
        </w:rPr>
        <w:t>º</w:t>
      </w:r>
      <w:r w:rsidR="00326F86" w:rsidRPr="00CE0FF8">
        <w:rPr>
          <w:rFonts w:asciiTheme="minorHAnsi" w:eastAsia="Times New Roman" w:hAnsiTheme="minorHAnsi" w:cstheme="minorHAnsi"/>
          <w:color w:val="000000"/>
          <w:szCs w:val="24"/>
        </w:rPr>
        <w:t> O procedimento sumário rege-se pelas disposições deste artigo, observando-se, no que lhe for aplicável, subsidiariamente as disposições gerais do processo administrativo regido pelo rito ordinário.</w:t>
      </w:r>
      <w:r w:rsidR="009D6772" w:rsidRPr="00CE0FF8">
        <w:rPr>
          <w:rFonts w:asciiTheme="minorHAnsi" w:eastAsia="Times New Roman" w:hAnsiTheme="minorHAnsi" w:cstheme="minorHAnsi"/>
          <w:color w:val="000000"/>
          <w:szCs w:val="24"/>
        </w:rPr>
        <w:t xml:space="preserve"> </w:t>
      </w:r>
    </w:p>
    <w:p w14:paraId="698EEF53" w14:textId="77777777" w:rsidR="005F5949" w:rsidRPr="00CE0FF8" w:rsidRDefault="005F5949" w:rsidP="00E04926">
      <w:pPr>
        <w:shd w:val="clear" w:color="auto" w:fill="FFFFFF"/>
        <w:spacing w:line="276" w:lineRule="auto"/>
        <w:jc w:val="both"/>
        <w:rPr>
          <w:rFonts w:asciiTheme="minorHAnsi" w:eastAsia="Times New Roman" w:hAnsiTheme="minorHAnsi" w:cstheme="minorHAnsi"/>
          <w:color w:val="000000"/>
          <w:szCs w:val="24"/>
        </w:rPr>
      </w:pPr>
    </w:p>
    <w:p w14:paraId="4ACAD13D" w14:textId="1179DBE1" w:rsidR="0083479E" w:rsidRPr="00CE0FF8" w:rsidRDefault="0083479E" w:rsidP="00E04926">
      <w:pPr>
        <w:shd w:val="clear" w:color="auto" w:fill="FFFFFF"/>
        <w:spacing w:line="276" w:lineRule="auto"/>
        <w:jc w:val="both"/>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7º</w:t>
      </w:r>
      <w:r w:rsidRPr="00CE0FF8">
        <w:rPr>
          <w:rFonts w:asciiTheme="minorHAnsi" w:eastAsia="Times New Roman" w:hAnsiTheme="minorHAnsi" w:cstheme="minorHAnsi"/>
          <w:color w:val="000000"/>
          <w:szCs w:val="24"/>
        </w:rPr>
        <w:t xml:space="preserve"> No caso de acumulação ilegal de cargos, efetivada opção pelo servidor até o último dia de prazo para defesa, configurará sua boa-fé, hipótese em que a pena se converterá automaticamente em pedido de exoneração do outro cargo, devendo tal circunstância constar no processo disciplinar. </w:t>
      </w:r>
    </w:p>
    <w:p w14:paraId="61C9F5A3" w14:textId="77777777" w:rsidR="0083479E" w:rsidRPr="00CE0FF8" w:rsidRDefault="0083479E" w:rsidP="00E04926">
      <w:pPr>
        <w:shd w:val="clear" w:color="auto" w:fill="FFFFFF"/>
        <w:spacing w:line="276" w:lineRule="auto"/>
        <w:jc w:val="both"/>
        <w:rPr>
          <w:rFonts w:asciiTheme="minorHAnsi" w:eastAsia="Times New Roman" w:hAnsiTheme="minorHAnsi" w:cstheme="minorHAnsi"/>
          <w:color w:val="123141"/>
          <w:szCs w:val="24"/>
        </w:rPr>
      </w:pPr>
    </w:p>
    <w:p w14:paraId="1BE15E4F" w14:textId="77777777" w:rsidR="0083479E" w:rsidRPr="00CE0FF8" w:rsidRDefault="0083479E" w:rsidP="00E04926">
      <w:pPr>
        <w:shd w:val="clear" w:color="auto" w:fill="FFFFFF"/>
        <w:spacing w:line="276" w:lineRule="auto"/>
        <w:jc w:val="both"/>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lastRenderedPageBreak/>
        <w:t>§ 8º</w:t>
      </w:r>
      <w:r w:rsidRPr="00CE0FF8">
        <w:rPr>
          <w:rFonts w:asciiTheme="minorHAnsi" w:eastAsia="Times New Roman" w:hAnsiTheme="minorHAnsi" w:cstheme="minorHAnsi"/>
          <w:color w:val="000000"/>
          <w:szCs w:val="24"/>
        </w:rPr>
        <w:t xml:space="preserve"> Caracterizada </w:t>
      </w:r>
      <w:r w:rsidRPr="00CE0FF8">
        <w:rPr>
          <w:rFonts w:asciiTheme="minorHAnsi" w:eastAsia="Times New Roman" w:hAnsiTheme="minorHAnsi" w:cstheme="minorHAnsi"/>
          <w:szCs w:val="24"/>
        </w:rPr>
        <w:t xml:space="preserve">acumulação </w:t>
      </w:r>
      <w:r w:rsidRPr="00CE0FF8">
        <w:rPr>
          <w:rFonts w:asciiTheme="minorHAnsi" w:eastAsia="Times New Roman" w:hAnsiTheme="minorHAnsi" w:cstheme="minorHAnsi"/>
          <w:color w:val="000000"/>
          <w:szCs w:val="24"/>
        </w:rPr>
        <w:t>ilegal e má-fé, aplicar-se-á a pena de demissão, destituição, cassação de aposentadoria ou de cassação de disponibilidade em relação aos cargos, empregos ou funções públicas em regime de cumulação ilegal, hipótese em que os órgãos ou as entidades de vinculação serão comunicados.</w:t>
      </w:r>
    </w:p>
    <w:p w14:paraId="2FEBCC59" w14:textId="77777777" w:rsidR="0083479E" w:rsidRPr="00CE0FF8" w:rsidRDefault="0083479E" w:rsidP="00E04926">
      <w:pPr>
        <w:shd w:val="clear" w:color="auto" w:fill="FFFFFF"/>
        <w:spacing w:line="276" w:lineRule="auto"/>
        <w:jc w:val="both"/>
        <w:rPr>
          <w:rFonts w:asciiTheme="minorHAnsi" w:eastAsia="Times New Roman" w:hAnsiTheme="minorHAnsi" w:cstheme="minorHAnsi"/>
          <w:color w:val="123141"/>
          <w:szCs w:val="24"/>
        </w:rPr>
      </w:pPr>
    </w:p>
    <w:p w14:paraId="040B4F66" w14:textId="12E41307" w:rsidR="00326F86" w:rsidRDefault="00326F86" w:rsidP="00E04926">
      <w:pPr>
        <w:shd w:val="clear" w:color="auto" w:fill="FFFFFF"/>
        <w:spacing w:line="276" w:lineRule="auto"/>
        <w:jc w:val="both"/>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Art. 2</w:t>
      </w:r>
      <w:r w:rsidR="009015D2" w:rsidRPr="00CE0FF8">
        <w:rPr>
          <w:rFonts w:asciiTheme="minorHAnsi" w:eastAsia="Times New Roman" w:hAnsiTheme="minorHAnsi" w:cstheme="minorHAnsi"/>
          <w:b/>
          <w:color w:val="000000"/>
          <w:szCs w:val="24"/>
        </w:rPr>
        <w:t>35</w:t>
      </w:r>
      <w:r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Na apuração de abandono de cargo ou de inassiduidade habitual, também será adotado o procedimento sumário a que se refere o art. </w:t>
      </w:r>
      <w:r w:rsidR="009015D2" w:rsidRPr="00CE0FF8">
        <w:rPr>
          <w:rFonts w:asciiTheme="minorHAnsi" w:eastAsia="Times New Roman" w:hAnsiTheme="minorHAnsi" w:cstheme="minorHAnsi"/>
          <w:color w:val="000000"/>
          <w:szCs w:val="24"/>
        </w:rPr>
        <w:t>233</w:t>
      </w:r>
      <w:r w:rsidRPr="00CE0FF8">
        <w:rPr>
          <w:rFonts w:asciiTheme="minorHAnsi" w:eastAsia="Times New Roman" w:hAnsiTheme="minorHAnsi" w:cstheme="minorHAnsi"/>
          <w:color w:val="000000"/>
          <w:szCs w:val="24"/>
        </w:rPr>
        <w:t>, observando-se:</w:t>
      </w:r>
    </w:p>
    <w:p w14:paraId="52BAB09C" w14:textId="77777777" w:rsidR="005F5949" w:rsidRPr="00CE0FF8" w:rsidRDefault="005F5949" w:rsidP="00E04926">
      <w:pPr>
        <w:shd w:val="clear" w:color="auto" w:fill="FFFFFF"/>
        <w:spacing w:line="276" w:lineRule="auto"/>
        <w:jc w:val="both"/>
        <w:rPr>
          <w:rFonts w:asciiTheme="minorHAnsi" w:eastAsia="Times New Roman" w:hAnsiTheme="minorHAnsi" w:cstheme="minorHAnsi"/>
          <w:color w:val="000000"/>
          <w:szCs w:val="24"/>
        </w:rPr>
      </w:pPr>
    </w:p>
    <w:p w14:paraId="1097A0B9" w14:textId="6A7A62D5" w:rsidR="00326F86" w:rsidRDefault="00326F86" w:rsidP="00E04926">
      <w:pPr>
        <w:shd w:val="clear" w:color="auto" w:fill="FFFFFF"/>
        <w:spacing w:line="276" w:lineRule="auto"/>
        <w:jc w:val="both"/>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I -</w:t>
      </w:r>
      <w:r w:rsidRPr="00CE0FF8">
        <w:rPr>
          <w:rFonts w:asciiTheme="minorHAnsi" w:eastAsia="Times New Roman" w:hAnsiTheme="minorHAnsi" w:cstheme="minorHAnsi"/>
          <w:color w:val="000000"/>
          <w:szCs w:val="24"/>
        </w:rPr>
        <w:t> a indicação da materialidade</w:t>
      </w:r>
      <w:r w:rsidR="009D6772"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 xml:space="preserve"> que se dará:</w:t>
      </w:r>
    </w:p>
    <w:p w14:paraId="51B75F7C" w14:textId="14089FC2" w:rsidR="00326F86" w:rsidRPr="00510FD5" w:rsidRDefault="00326F86" w:rsidP="00E508B5">
      <w:pPr>
        <w:pStyle w:val="PargrafodaLista"/>
        <w:numPr>
          <w:ilvl w:val="1"/>
          <w:numId w:val="80"/>
        </w:numPr>
        <w:shd w:val="clear" w:color="auto" w:fill="FFFFFF"/>
        <w:spacing w:line="276" w:lineRule="auto"/>
        <w:ind w:left="567"/>
        <w:jc w:val="both"/>
        <w:rPr>
          <w:rFonts w:asciiTheme="minorHAnsi" w:eastAsia="Times New Roman" w:hAnsiTheme="minorHAnsi" w:cstheme="minorHAnsi"/>
          <w:color w:val="123141"/>
          <w:szCs w:val="24"/>
        </w:rPr>
      </w:pPr>
      <w:r w:rsidRPr="00510FD5">
        <w:rPr>
          <w:rFonts w:asciiTheme="minorHAnsi" w:eastAsia="Times New Roman" w:hAnsiTheme="minorHAnsi" w:cstheme="minorHAnsi"/>
          <w:color w:val="000000"/>
          <w:szCs w:val="24"/>
        </w:rPr>
        <w:t>na hipótese de abandono de cargo, com indicação precisa do período de ausência intencional do funcionário ao serviço superior a 30 (trinta) dias</w:t>
      </w:r>
      <w:r w:rsidR="006E6AFA" w:rsidRPr="00510FD5">
        <w:rPr>
          <w:rFonts w:asciiTheme="minorHAnsi" w:eastAsia="Times New Roman" w:hAnsiTheme="minorHAnsi" w:cstheme="minorHAnsi"/>
          <w:color w:val="000000"/>
          <w:szCs w:val="24"/>
        </w:rPr>
        <w:t xml:space="preserve"> consecutivos</w:t>
      </w:r>
      <w:r w:rsidRPr="00510FD5">
        <w:rPr>
          <w:rFonts w:asciiTheme="minorHAnsi" w:eastAsia="Times New Roman" w:hAnsiTheme="minorHAnsi" w:cstheme="minorHAnsi"/>
          <w:color w:val="000000"/>
          <w:szCs w:val="24"/>
        </w:rPr>
        <w:t>;</w:t>
      </w:r>
    </w:p>
    <w:p w14:paraId="02D706B8" w14:textId="10858092" w:rsidR="00130785" w:rsidRPr="00510FD5" w:rsidRDefault="00326F86" w:rsidP="00E508B5">
      <w:pPr>
        <w:pStyle w:val="PargrafodaLista"/>
        <w:numPr>
          <w:ilvl w:val="1"/>
          <w:numId w:val="80"/>
        </w:numPr>
        <w:shd w:val="clear" w:color="auto" w:fill="FFFFFF"/>
        <w:spacing w:line="276" w:lineRule="auto"/>
        <w:ind w:left="567"/>
        <w:jc w:val="both"/>
        <w:rPr>
          <w:rFonts w:asciiTheme="minorHAnsi" w:eastAsia="Times New Roman" w:hAnsiTheme="minorHAnsi" w:cstheme="minorHAnsi"/>
          <w:color w:val="000000"/>
          <w:szCs w:val="24"/>
        </w:rPr>
      </w:pPr>
      <w:r w:rsidRPr="00510FD5">
        <w:rPr>
          <w:rFonts w:asciiTheme="minorHAnsi" w:eastAsia="Times New Roman" w:hAnsiTheme="minorHAnsi" w:cstheme="minorHAnsi"/>
          <w:color w:val="000000"/>
          <w:szCs w:val="24"/>
        </w:rPr>
        <w:t xml:space="preserve">no caso de inassiduidade habitual, com indicação dos dias de falta ao serviço sem causa justificada, por período superior a </w:t>
      </w:r>
      <w:r w:rsidR="009015D2" w:rsidRPr="00510FD5">
        <w:rPr>
          <w:rFonts w:asciiTheme="minorHAnsi" w:eastAsia="Times New Roman" w:hAnsiTheme="minorHAnsi" w:cstheme="minorHAnsi"/>
          <w:color w:val="000000"/>
          <w:szCs w:val="24"/>
        </w:rPr>
        <w:t>05</w:t>
      </w:r>
      <w:r w:rsidR="009D6772" w:rsidRPr="00510FD5">
        <w:rPr>
          <w:rFonts w:asciiTheme="minorHAnsi" w:eastAsia="Times New Roman" w:hAnsiTheme="minorHAnsi" w:cstheme="minorHAnsi"/>
          <w:color w:val="000000"/>
          <w:szCs w:val="24"/>
        </w:rPr>
        <w:t xml:space="preserve"> </w:t>
      </w:r>
      <w:r w:rsidR="009015D2" w:rsidRPr="00510FD5">
        <w:rPr>
          <w:rFonts w:asciiTheme="minorHAnsi" w:eastAsia="Times New Roman" w:hAnsiTheme="minorHAnsi" w:cstheme="minorHAnsi"/>
          <w:color w:val="000000"/>
          <w:szCs w:val="24"/>
        </w:rPr>
        <w:t>(cinco) dias consecutivos ou alternados</w:t>
      </w:r>
      <w:r w:rsidRPr="00510FD5">
        <w:rPr>
          <w:rFonts w:asciiTheme="minorHAnsi" w:eastAsia="Times New Roman" w:hAnsiTheme="minorHAnsi" w:cstheme="minorHAnsi"/>
          <w:color w:val="000000"/>
          <w:szCs w:val="24"/>
        </w:rPr>
        <w:t>, no período de 12 (doze) meses;</w:t>
      </w:r>
    </w:p>
    <w:p w14:paraId="0E297F30" w14:textId="77777777" w:rsidR="00130785" w:rsidRPr="00CE0FF8" w:rsidRDefault="00130785" w:rsidP="00E04926">
      <w:pPr>
        <w:shd w:val="clear" w:color="auto" w:fill="FFFFFF"/>
        <w:spacing w:line="276" w:lineRule="auto"/>
        <w:jc w:val="both"/>
        <w:rPr>
          <w:rFonts w:asciiTheme="minorHAnsi" w:eastAsia="Times New Roman" w:hAnsiTheme="minorHAnsi" w:cstheme="minorHAnsi"/>
          <w:color w:val="000000"/>
          <w:szCs w:val="24"/>
        </w:rPr>
      </w:pPr>
    </w:p>
    <w:p w14:paraId="69010CB5" w14:textId="77777777" w:rsidR="00326F86" w:rsidRPr="00CE0FF8" w:rsidRDefault="00326F86" w:rsidP="00290943">
      <w:pPr>
        <w:shd w:val="clear" w:color="auto" w:fill="FFFFFF"/>
        <w:spacing w:line="276" w:lineRule="auto"/>
        <w:ind w:left="284" w:hanging="284"/>
        <w:jc w:val="both"/>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II -</w:t>
      </w:r>
      <w:r w:rsidRPr="00CE0FF8">
        <w:rPr>
          <w:rFonts w:asciiTheme="minorHAnsi" w:eastAsia="Times New Roman" w:hAnsiTheme="minorHAnsi" w:cstheme="minorHAnsi"/>
          <w:color w:val="000000"/>
          <w:szCs w:val="24"/>
        </w:rPr>
        <w:t> após a apresentação da defesa escrita, a Comissão Disciplinar elaborará relatório conclusivo quanto à inocência ou à responsabilidade do funcionário, em que resumirá as peças principais dos autos, indicará o respectivo dispositivo legal, opinará sobre a intencionalidade da ausência e remeterá o processo à autoridade competente para julgamento.</w:t>
      </w:r>
    </w:p>
    <w:p w14:paraId="68517C67" w14:textId="77777777" w:rsidR="00702D45" w:rsidRPr="00CE0FF8" w:rsidRDefault="00702D45" w:rsidP="00E04926">
      <w:pPr>
        <w:pStyle w:val="Style5"/>
        <w:kinsoku w:val="0"/>
        <w:autoSpaceDE/>
        <w:autoSpaceDN/>
        <w:spacing w:line="276" w:lineRule="auto"/>
        <w:ind w:left="0"/>
        <w:jc w:val="both"/>
        <w:rPr>
          <w:rStyle w:val="CharacterStyle4"/>
          <w:rFonts w:asciiTheme="minorHAnsi" w:hAnsiTheme="minorHAnsi" w:cstheme="minorHAnsi"/>
          <w:sz w:val="24"/>
          <w:szCs w:val="24"/>
        </w:rPr>
      </w:pPr>
    </w:p>
    <w:p w14:paraId="191E76E7" w14:textId="77777777" w:rsidR="00A56DF0" w:rsidRPr="00CE0FF8" w:rsidRDefault="00A56DF0" w:rsidP="00E04926">
      <w:pPr>
        <w:pStyle w:val="Subttulo"/>
        <w:spacing w:line="276" w:lineRule="auto"/>
        <w:ind w:firstLine="0"/>
        <w:rPr>
          <w:rFonts w:asciiTheme="minorHAnsi" w:hAnsiTheme="minorHAnsi" w:cstheme="minorHAnsi"/>
        </w:rPr>
      </w:pPr>
      <w:bookmarkStart w:id="318" w:name="_Toc93656406"/>
      <w:bookmarkStart w:id="319" w:name="_Toc124930917"/>
      <w:r w:rsidRPr="00CE0FF8">
        <w:rPr>
          <w:rFonts w:asciiTheme="minorHAnsi" w:hAnsiTheme="minorHAnsi" w:cstheme="minorHAnsi"/>
        </w:rPr>
        <w:t xml:space="preserve">Seção </w:t>
      </w:r>
      <w:r w:rsidR="00E429E0" w:rsidRPr="00CE0FF8">
        <w:rPr>
          <w:rFonts w:asciiTheme="minorHAnsi" w:hAnsiTheme="minorHAnsi" w:cstheme="minorHAnsi"/>
        </w:rPr>
        <w:t>V</w:t>
      </w:r>
      <w:bookmarkEnd w:id="318"/>
      <w:bookmarkEnd w:id="319"/>
    </w:p>
    <w:p w14:paraId="40C43C95" w14:textId="77777777" w:rsidR="00A56DF0" w:rsidRPr="00CE0FF8" w:rsidRDefault="00A56DF0" w:rsidP="00E04926">
      <w:pPr>
        <w:pStyle w:val="Subttulo"/>
        <w:spacing w:line="276" w:lineRule="auto"/>
        <w:ind w:firstLine="0"/>
        <w:rPr>
          <w:rFonts w:asciiTheme="minorHAnsi" w:hAnsiTheme="minorHAnsi" w:cstheme="minorHAnsi"/>
        </w:rPr>
      </w:pPr>
      <w:bookmarkStart w:id="320" w:name="_Toc93656407"/>
      <w:bookmarkStart w:id="321" w:name="_Toc124930918"/>
      <w:r w:rsidRPr="00CE0FF8">
        <w:rPr>
          <w:rFonts w:asciiTheme="minorHAnsi" w:hAnsiTheme="minorHAnsi" w:cstheme="minorHAnsi"/>
        </w:rPr>
        <w:t>Do Processo</w:t>
      </w:r>
      <w:bookmarkEnd w:id="320"/>
      <w:bookmarkEnd w:id="321"/>
    </w:p>
    <w:p w14:paraId="4354F09A"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2C9F20EF" w14:textId="678FDA26" w:rsidR="00A56DF0"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9015D2" w:rsidRPr="00CE0FF8">
        <w:rPr>
          <w:rFonts w:asciiTheme="minorHAnsi" w:eastAsia="Times New Roman" w:hAnsiTheme="minorHAnsi" w:cstheme="minorHAnsi"/>
          <w:b/>
          <w:color w:val="000000"/>
          <w:szCs w:val="24"/>
        </w:rPr>
        <w:t>3</w:t>
      </w:r>
      <w:r w:rsidR="00B02DF5" w:rsidRPr="00CE0FF8">
        <w:rPr>
          <w:rFonts w:asciiTheme="minorHAnsi" w:eastAsia="Times New Roman" w:hAnsiTheme="minorHAnsi" w:cstheme="minorHAnsi"/>
          <w:b/>
          <w:color w:val="000000"/>
          <w:szCs w:val="24"/>
        </w:rPr>
        <w:t>6</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w:t>
      </w:r>
      <w:r w:rsidR="00DD5FF6" w:rsidRPr="00CE0FF8">
        <w:rPr>
          <w:rFonts w:asciiTheme="minorHAnsi" w:eastAsia="Times New Roman" w:hAnsiTheme="minorHAnsi" w:cstheme="minorHAnsi"/>
          <w:color w:val="000000"/>
          <w:szCs w:val="24"/>
        </w:rPr>
        <w:t>Processo Administrativo Disciplinar</w:t>
      </w:r>
      <w:r w:rsidRPr="00CE0FF8">
        <w:rPr>
          <w:rFonts w:asciiTheme="minorHAnsi" w:eastAsia="Times New Roman" w:hAnsiTheme="minorHAnsi" w:cstheme="minorHAnsi"/>
          <w:color w:val="000000"/>
          <w:szCs w:val="24"/>
        </w:rPr>
        <w:t xml:space="preserve"> será instaurado pela autoridade competente, para a apuração de ação ou omissão do servidor puníveis administrativamente</w:t>
      </w:r>
      <w:r w:rsidR="009D6772" w:rsidRPr="00CE0FF8">
        <w:rPr>
          <w:rFonts w:asciiTheme="minorHAnsi" w:eastAsia="Times New Roman" w:hAnsiTheme="minorHAnsi" w:cstheme="minorHAnsi"/>
          <w:color w:val="000000"/>
          <w:szCs w:val="24"/>
        </w:rPr>
        <w:t>,</w:t>
      </w:r>
      <w:r w:rsidR="009015D2" w:rsidRPr="00CE0FF8">
        <w:rPr>
          <w:rFonts w:asciiTheme="minorHAnsi" w:eastAsia="Times New Roman" w:hAnsiTheme="minorHAnsi" w:cstheme="minorHAnsi"/>
          <w:color w:val="000000"/>
          <w:szCs w:val="24"/>
        </w:rPr>
        <w:t xml:space="preserve"> e se desenvolverá nas seguintes fases:</w:t>
      </w:r>
    </w:p>
    <w:p w14:paraId="14B0DA0B" w14:textId="77777777" w:rsidR="005F5949" w:rsidRPr="00CE0FF8" w:rsidRDefault="005F5949" w:rsidP="00E04926">
      <w:pPr>
        <w:spacing w:line="276" w:lineRule="auto"/>
        <w:jc w:val="both"/>
        <w:textAlignment w:val="baseline"/>
        <w:rPr>
          <w:rFonts w:asciiTheme="minorHAnsi" w:eastAsia="Times New Roman" w:hAnsiTheme="minorHAnsi" w:cstheme="minorHAnsi"/>
          <w:color w:val="000000"/>
          <w:szCs w:val="24"/>
        </w:rPr>
      </w:pPr>
    </w:p>
    <w:p w14:paraId="1544B41A" w14:textId="77777777" w:rsidR="009015D2" w:rsidRPr="00CE0FF8" w:rsidRDefault="009015D2" w:rsidP="00290943">
      <w:pPr>
        <w:spacing w:line="276" w:lineRule="auto"/>
        <w:ind w:left="284" w:hanging="284"/>
        <w:jc w:val="both"/>
        <w:textAlignment w:val="baseline"/>
        <w:rPr>
          <w:rFonts w:asciiTheme="minorHAnsi" w:hAnsiTheme="minorHAnsi" w:cstheme="minorHAnsi"/>
          <w:szCs w:val="24"/>
        </w:rPr>
      </w:pPr>
      <w:r w:rsidRPr="00CE0FF8">
        <w:rPr>
          <w:rFonts w:asciiTheme="minorHAnsi" w:hAnsiTheme="minorHAnsi" w:cstheme="minorHAnsi"/>
          <w:b/>
          <w:szCs w:val="24"/>
        </w:rPr>
        <w:t>I</w:t>
      </w:r>
      <w:r w:rsidRPr="00CE0FF8">
        <w:rPr>
          <w:rFonts w:asciiTheme="minorHAnsi" w:hAnsiTheme="minorHAnsi" w:cstheme="minorHAnsi"/>
          <w:szCs w:val="24"/>
        </w:rPr>
        <w:t xml:space="preserve"> - instauração, com a lavratura </w:t>
      </w:r>
      <w:r w:rsidR="005971E0" w:rsidRPr="00CE0FF8">
        <w:rPr>
          <w:rFonts w:asciiTheme="minorHAnsi" w:hAnsiTheme="minorHAnsi" w:cstheme="minorHAnsi"/>
          <w:szCs w:val="24"/>
        </w:rPr>
        <w:t>do termo</w:t>
      </w:r>
      <w:r w:rsidRPr="00CE0FF8">
        <w:rPr>
          <w:rFonts w:asciiTheme="minorHAnsi" w:hAnsiTheme="minorHAnsi" w:cstheme="minorHAnsi"/>
          <w:szCs w:val="24"/>
        </w:rPr>
        <w:t xml:space="preserve"> de acusação que indicará as provas que serão produzidas, inclusive com o rol das testemunhas;</w:t>
      </w:r>
    </w:p>
    <w:p w14:paraId="07BE011F" w14:textId="77777777" w:rsidR="009015D2" w:rsidRPr="00CE0FF8" w:rsidRDefault="009015D2" w:rsidP="00290943">
      <w:pPr>
        <w:spacing w:line="276" w:lineRule="auto"/>
        <w:ind w:left="284" w:hanging="284"/>
        <w:jc w:val="both"/>
        <w:textAlignment w:val="baseline"/>
        <w:rPr>
          <w:rFonts w:asciiTheme="minorHAnsi" w:hAnsiTheme="minorHAnsi" w:cstheme="minorHAnsi"/>
          <w:szCs w:val="24"/>
        </w:rPr>
      </w:pPr>
      <w:r w:rsidRPr="00CE0FF8">
        <w:rPr>
          <w:rFonts w:asciiTheme="minorHAnsi" w:hAnsiTheme="minorHAnsi" w:cstheme="minorHAnsi"/>
          <w:b/>
          <w:szCs w:val="24"/>
        </w:rPr>
        <w:t>II</w:t>
      </w:r>
      <w:r w:rsidRPr="00CE0FF8">
        <w:rPr>
          <w:rFonts w:asciiTheme="minorHAnsi" w:hAnsiTheme="minorHAnsi" w:cstheme="minorHAnsi"/>
          <w:szCs w:val="24"/>
        </w:rPr>
        <w:t xml:space="preserve"> - citação pessoal para apresentar defesa escrita, no prazo de 1</w:t>
      </w:r>
      <w:r w:rsidR="005971E0" w:rsidRPr="00CE0FF8">
        <w:rPr>
          <w:rFonts w:asciiTheme="minorHAnsi" w:hAnsiTheme="minorHAnsi" w:cstheme="minorHAnsi"/>
          <w:szCs w:val="24"/>
        </w:rPr>
        <w:t>5</w:t>
      </w:r>
      <w:r w:rsidRPr="00CE0FF8">
        <w:rPr>
          <w:rFonts w:asciiTheme="minorHAnsi" w:hAnsiTheme="minorHAnsi" w:cstheme="minorHAnsi"/>
          <w:szCs w:val="24"/>
        </w:rPr>
        <w:t xml:space="preserve"> (</w:t>
      </w:r>
      <w:r w:rsidR="005971E0" w:rsidRPr="00CE0FF8">
        <w:rPr>
          <w:rFonts w:asciiTheme="minorHAnsi" w:hAnsiTheme="minorHAnsi" w:cstheme="minorHAnsi"/>
          <w:szCs w:val="24"/>
        </w:rPr>
        <w:t>quinze</w:t>
      </w:r>
      <w:r w:rsidRPr="00CE0FF8">
        <w:rPr>
          <w:rFonts w:asciiTheme="minorHAnsi" w:hAnsiTheme="minorHAnsi" w:cstheme="minorHAnsi"/>
          <w:szCs w:val="24"/>
        </w:rPr>
        <w:t>) dias, com a indicação das provas que pretende produzir, inclusive com o rol das testemunhas;</w:t>
      </w:r>
    </w:p>
    <w:p w14:paraId="1F3DB42B" w14:textId="77777777" w:rsidR="009015D2" w:rsidRPr="00CE0FF8" w:rsidRDefault="009015D2" w:rsidP="00290943">
      <w:pPr>
        <w:spacing w:line="276" w:lineRule="auto"/>
        <w:ind w:left="284" w:hanging="284"/>
        <w:jc w:val="both"/>
        <w:textAlignment w:val="baseline"/>
        <w:rPr>
          <w:rFonts w:asciiTheme="minorHAnsi" w:hAnsiTheme="minorHAnsi" w:cstheme="minorHAnsi"/>
          <w:szCs w:val="24"/>
        </w:rPr>
      </w:pPr>
      <w:r w:rsidRPr="00CE0FF8">
        <w:rPr>
          <w:rFonts w:asciiTheme="minorHAnsi" w:hAnsiTheme="minorHAnsi" w:cstheme="minorHAnsi"/>
          <w:b/>
          <w:szCs w:val="24"/>
        </w:rPr>
        <w:t>III</w:t>
      </w:r>
      <w:r w:rsidRPr="00CE0FF8">
        <w:rPr>
          <w:rFonts w:asciiTheme="minorHAnsi" w:hAnsiTheme="minorHAnsi" w:cstheme="minorHAnsi"/>
          <w:szCs w:val="24"/>
        </w:rPr>
        <w:t xml:space="preserve"> - interrogatório do acusado; </w:t>
      </w:r>
    </w:p>
    <w:p w14:paraId="1D35880D" w14:textId="77777777" w:rsidR="009015D2" w:rsidRPr="00CE0FF8" w:rsidRDefault="009015D2" w:rsidP="00290943">
      <w:pPr>
        <w:spacing w:line="276" w:lineRule="auto"/>
        <w:ind w:left="284" w:hanging="284"/>
        <w:jc w:val="both"/>
        <w:textAlignment w:val="baseline"/>
        <w:rPr>
          <w:rFonts w:asciiTheme="minorHAnsi" w:hAnsiTheme="minorHAnsi" w:cstheme="minorHAnsi"/>
          <w:szCs w:val="24"/>
        </w:rPr>
      </w:pPr>
      <w:r w:rsidRPr="00CE0FF8">
        <w:rPr>
          <w:rFonts w:asciiTheme="minorHAnsi" w:hAnsiTheme="minorHAnsi" w:cstheme="minorHAnsi"/>
          <w:b/>
          <w:szCs w:val="24"/>
        </w:rPr>
        <w:t>IV</w:t>
      </w:r>
      <w:r w:rsidRPr="00CE0FF8">
        <w:rPr>
          <w:rFonts w:asciiTheme="minorHAnsi" w:hAnsiTheme="minorHAnsi" w:cstheme="minorHAnsi"/>
          <w:szCs w:val="24"/>
        </w:rPr>
        <w:t xml:space="preserve"> - definição das provas a serem produzidas e sua produção; </w:t>
      </w:r>
    </w:p>
    <w:p w14:paraId="29B11791" w14:textId="77777777" w:rsidR="009015D2" w:rsidRPr="00CE0FF8" w:rsidRDefault="009015D2" w:rsidP="00290943">
      <w:pPr>
        <w:spacing w:line="276" w:lineRule="auto"/>
        <w:ind w:left="284" w:hanging="284"/>
        <w:jc w:val="both"/>
        <w:textAlignment w:val="baseline"/>
        <w:rPr>
          <w:rFonts w:asciiTheme="minorHAnsi" w:hAnsiTheme="minorHAnsi" w:cstheme="minorHAnsi"/>
          <w:szCs w:val="24"/>
        </w:rPr>
      </w:pPr>
      <w:r w:rsidRPr="00CE0FF8">
        <w:rPr>
          <w:rFonts w:asciiTheme="minorHAnsi" w:hAnsiTheme="minorHAnsi" w:cstheme="minorHAnsi"/>
          <w:b/>
          <w:szCs w:val="24"/>
        </w:rPr>
        <w:t>V</w:t>
      </w:r>
      <w:r w:rsidRPr="00CE0FF8">
        <w:rPr>
          <w:rFonts w:asciiTheme="minorHAnsi" w:hAnsiTheme="minorHAnsi" w:cstheme="minorHAnsi"/>
          <w:szCs w:val="24"/>
        </w:rPr>
        <w:t xml:space="preserve"> - apresentação de alegações finais pela defesa no prazo de 10 (dez) dias;</w:t>
      </w:r>
    </w:p>
    <w:p w14:paraId="09E1DC09" w14:textId="77777777" w:rsidR="005971E0" w:rsidRPr="00CE0FF8" w:rsidRDefault="009015D2" w:rsidP="00290943">
      <w:pPr>
        <w:spacing w:line="276" w:lineRule="auto"/>
        <w:ind w:left="284" w:hanging="284"/>
        <w:jc w:val="both"/>
        <w:textAlignment w:val="baseline"/>
        <w:rPr>
          <w:rFonts w:asciiTheme="minorHAnsi" w:hAnsiTheme="minorHAnsi" w:cstheme="minorHAnsi"/>
          <w:szCs w:val="24"/>
        </w:rPr>
      </w:pPr>
      <w:r w:rsidRPr="00CE0FF8">
        <w:rPr>
          <w:rFonts w:asciiTheme="minorHAnsi" w:hAnsiTheme="minorHAnsi" w:cstheme="minorHAnsi"/>
          <w:b/>
          <w:szCs w:val="24"/>
        </w:rPr>
        <w:t xml:space="preserve">VI </w:t>
      </w:r>
      <w:r w:rsidRPr="00CE0FF8">
        <w:rPr>
          <w:rFonts w:asciiTheme="minorHAnsi" w:hAnsiTheme="minorHAnsi" w:cstheme="minorHAnsi"/>
          <w:szCs w:val="24"/>
        </w:rPr>
        <w:t>- relatório e remessa dos autos para a autoridade julgadora;</w:t>
      </w:r>
    </w:p>
    <w:p w14:paraId="38C30E40" w14:textId="77777777" w:rsidR="009015D2" w:rsidRPr="00CE0FF8" w:rsidRDefault="009015D2" w:rsidP="00290943">
      <w:pPr>
        <w:spacing w:line="276" w:lineRule="auto"/>
        <w:ind w:left="284" w:hanging="284"/>
        <w:jc w:val="both"/>
        <w:textAlignment w:val="baseline"/>
        <w:rPr>
          <w:rFonts w:asciiTheme="minorHAnsi" w:eastAsia="Times New Roman" w:hAnsiTheme="minorHAnsi" w:cstheme="minorHAnsi"/>
          <w:color w:val="000000"/>
          <w:szCs w:val="24"/>
        </w:rPr>
      </w:pPr>
      <w:r w:rsidRPr="00CE0FF8">
        <w:rPr>
          <w:rFonts w:asciiTheme="minorHAnsi" w:hAnsiTheme="minorHAnsi" w:cstheme="minorHAnsi"/>
          <w:b/>
          <w:szCs w:val="24"/>
        </w:rPr>
        <w:t>VII</w:t>
      </w:r>
      <w:r w:rsidRPr="00CE0FF8">
        <w:rPr>
          <w:rFonts w:asciiTheme="minorHAnsi" w:hAnsiTheme="minorHAnsi" w:cstheme="minorHAnsi"/>
          <w:szCs w:val="24"/>
        </w:rPr>
        <w:t xml:space="preserve"> - julgamento.</w:t>
      </w:r>
    </w:p>
    <w:p w14:paraId="2E0683F2" w14:textId="77777777" w:rsidR="00A56DF0" w:rsidRPr="00CE0FF8" w:rsidRDefault="00A56DF0" w:rsidP="00290943">
      <w:pPr>
        <w:spacing w:line="276" w:lineRule="auto"/>
        <w:ind w:left="284" w:hanging="284"/>
        <w:jc w:val="both"/>
        <w:textAlignment w:val="baseline"/>
        <w:rPr>
          <w:rFonts w:asciiTheme="minorHAnsi" w:eastAsia="Times New Roman" w:hAnsiTheme="minorHAnsi" w:cstheme="minorHAnsi"/>
          <w:color w:val="000000"/>
          <w:szCs w:val="24"/>
        </w:rPr>
      </w:pPr>
    </w:p>
    <w:p w14:paraId="4B009475" w14:textId="77777777" w:rsidR="005971E0" w:rsidRPr="00CE0FF8" w:rsidRDefault="00DB512B"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color w:val="000000"/>
          <w:szCs w:val="24"/>
        </w:rPr>
        <w:lastRenderedPageBreak/>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1º</w:t>
      </w:r>
      <w:r w:rsidR="00A56DF0" w:rsidRPr="00CE0FF8">
        <w:rPr>
          <w:rFonts w:asciiTheme="minorHAnsi" w:eastAsia="Times New Roman" w:hAnsiTheme="minorHAnsi" w:cstheme="minorHAnsi"/>
          <w:color w:val="000000"/>
          <w:szCs w:val="24"/>
        </w:rPr>
        <w:t xml:space="preserve"> </w:t>
      </w:r>
      <w:bookmarkStart w:id="322" w:name="_Hlk97304992"/>
      <w:r w:rsidR="005971E0" w:rsidRPr="00CE0FF8">
        <w:rPr>
          <w:rFonts w:asciiTheme="minorHAnsi" w:eastAsia="Times New Roman" w:hAnsiTheme="minorHAnsi" w:cstheme="minorHAnsi"/>
          <w:szCs w:val="24"/>
        </w:rPr>
        <w:t>O Processo Administrativo Disciplinar será iniciado pela instauração, seguido da designação da comissão</w:t>
      </w:r>
      <w:r w:rsidR="0083479E" w:rsidRPr="00CE0FF8">
        <w:rPr>
          <w:rFonts w:asciiTheme="minorHAnsi" w:eastAsia="Times New Roman" w:hAnsiTheme="minorHAnsi" w:cstheme="minorHAnsi"/>
          <w:szCs w:val="24"/>
        </w:rPr>
        <w:t>, que poderá ser a Comissão Disciplinar Permanente,</w:t>
      </w:r>
      <w:r w:rsidR="005971E0" w:rsidRPr="00CE0FF8">
        <w:rPr>
          <w:rFonts w:asciiTheme="minorHAnsi" w:eastAsia="Times New Roman" w:hAnsiTheme="minorHAnsi" w:cstheme="minorHAnsi"/>
          <w:szCs w:val="24"/>
        </w:rPr>
        <w:t xml:space="preserve"> através de portaria e</w:t>
      </w:r>
      <w:r w:rsidR="007C60C2" w:rsidRPr="00CE0FF8">
        <w:rPr>
          <w:rFonts w:asciiTheme="minorHAnsi" w:eastAsia="Times New Roman" w:hAnsiTheme="minorHAnsi" w:cstheme="minorHAnsi"/>
          <w:szCs w:val="24"/>
        </w:rPr>
        <w:t>,</w:t>
      </w:r>
      <w:r w:rsidR="005971E0" w:rsidRPr="00CE0FF8">
        <w:rPr>
          <w:rFonts w:asciiTheme="minorHAnsi" w:eastAsia="Times New Roman" w:hAnsiTheme="minorHAnsi" w:cstheme="minorHAnsi"/>
          <w:szCs w:val="24"/>
        </w:rPr>
        <w:t xml:space="preserve"> após, a citação do acusado.</w:t>
      </w:r>
      <w:bookmarkEnd w:id="322"/>
    </w:p>
    <w:p w14:paraId="704C3986" w14:textId="77777777" w:rsidR="005971E0" w:rsidRPr="00CE0FF8" w:rsidRDefault="005971E0" w:rsidP="00E04926">
      <w:pPr>
        <w:spacing w:line="276" w:lineRule="auto"/>
        <w:jc w:val="both"/>
        <w:textAlignment w:val="baseline"/>
        <w:rPr>
          <w:rFonts w:asciiTheme="minorHAnsi" w:eastAsia="Times New Roman" w:hAnsiTheme="minorHAnsi" w:cstheme="minorHAnsi"/>
          <w:color w:val="000000"/>
          <w:szCs w:val="24"/>
        </w:rPr>
      </w:pPr>
    </w:p>
    <w:p w14:paraId="3747AE89" w14:textId="77777777" w:rsidR="00A56DF0" w:rsidRPr="00CE0FF8" w:rsidRDefault="005971E0" w:rsidP="00E04926">
      <w:pPr>
        <w:spacing w:line="276" w:lineRule="auto"/>
        <w:jc w:val="both"/>
        <w:textAlignment w:val="baseline"/>
        <w:rPr>
          <w:rFonts w:asciiTheme="minorHAnsi" w:eastAsia="Times New Roman" w:hAnsiTheme="minorHAnsi" w:cstheme="minorHAnsi"/>
          <w:color w:val="FF0000"/>
          <w:szCs w:val="24"/>
        </w:rPr>
      </w:pPr>
      <w:r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w:t>
      </w:r>
      <w:r w:rsidRPr="00CE0FF8">
        <w:rPr>
          <w:rFonts w:asciiTheme="minorHAnsi" w:eastAsia="Times New Roman" w:hAnsiTheme="minorHAnsi" w:cstheme="minorHAnsi"/>
          <w:b/>
          <w:color w:val="000000"/>
          <w:szCs w:val="24"/>
        </w:rPr>
        <w:t>2º</w:t>
      </w:r>
      <w:r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color w:val="000000"/>
          <w:szCs w:val="24"/>
        </w:rPr>
        <w:t xml:space="preserve">Será obrigatória a instauração de </w:t>
      </w:r>
      <w:r w:rsidR="00DD5FF6" w:rsidRPr="00CE0FF8">
        <w:rPr>
          <w:rFonts w:asciiTheme="minorHAnsi" w:eastAsia="Times New Roman" w:hAnsiTheme="minorHAnsi" w:cstheme="minorHAnsi"/>
          <w:color w:val="000000"/>
          <w:szCs w:val="24"/>
        </w:rPr>
        <w:t>Processo Administrativo Disciplinar</w:t>
      </w:r>
      <w:r w:rsidR="00A56DF0" w:rsidRPr="00CE0FF8">
        <w:rPr>
          <w:rFonts w:asciiTheme="minorHAnsi" w:eastAsia="Times New Roman" w:hAnsiTheme="minorHAnsi" w:cstheme="minorHAnsi"/>
          <w:color w:val="000000"/>
          <w:szCs w:val="24"/>
        </w:rPr>
        <w:t xml:space="preserve"> </w:t>
      </w:r>
      <w:r w:rsidR="000F3B9C" w:rsidRPr="00CE0FF8">
        <w:rPr>
          <w:rFonts w:asciiTheme="minorHAnsi" w:eastAsia="Times New Roman" w:hAnsiTheme="minorHAnsi" w:cstheme="minorHAnsi"/>
          <w:color w:val="000000"/>
          <w:szCs w:val="24"/>
        </w:rPr>
        <w:t xml:space="preserve">– PAD </w:t>
      </w:r>
      <w:r w:rsidR="00A56DF0" w:rsidRPr="00CE0FF8">
        <w:rPr>
          <w:rFonts w:asciiTheme="minorHAnsi" w:eastAsia="Times New Roman" w:hAnsiTheme="minorHAnsi" w:cstheme="minorHAnsi"/>
          <w:color w:val="000000"/>
          <w:szCs w:val="24"/>
        </w:rPr>
        <w:t xml:space="preserve">sempre que a falta imputada, por sua natureza, possa determinar a pena de </w:t>
      </w:r>
      <w:r w:rsidR="00A56DF0" w:rsidRPr="00CE0FF8">
        <w:rPr>
          <w:rFonts w:asciiTheme="minorHAnsi" w:eastAsia="Times New Roman" w:hAnsiTheme="minorHAnsi" w:cstheme="minorHAnsi"/>
          <w:szCs w:val="24"/>
        </w:rPr>
        <w:t>demissão o</w:t>
      </w:r>
      <w:r w:rsidR="00A56DF0" w:rsidRPr="00CE0FF8">
        <w:rPr>
          <w:rFonts w:asciiTheme="minorHAnsi" w:eastAsia="Times New Roman" w:hAnsiTheme="minorHAnsi" w:cstheme="minorHAnsi"/>
          <w:color w:val="000000"/>
          <w:szCs w:val="24"/>
        </w:rPr>
        <w:t>u rescisão de contrato, de cassação de aposentadoria ou de disponibilidade e de destituição de cargo em comissão ou de função pública, assegurada ampla defesa ao servidor.</w:t>
      </w:r>
      <w:r w:rsidR="007C60C2" w:rsidRPr="00CE0FF8">
        <w:rPr>
          <w:rFonts w:asciiTheme="minorHAnsi" w:eastAsia="Times New Roman" w:hAnsiTheme="minorHAnsi" w:cstheme="minorHAnsi"/>
          <w:color w:val="000000"/>
          <w:szCs w:val="24"/>
        </w:rPr>
        <w:t xml:space="preserve"> </w:t>
      </w:r>
    </w:p>
    <w:p w14:paraId="53FF8420" w14:textId="77777777" w:rsidR="007C60C2" w:rsidRPr="00CE0FF8" w:rsidRDefault="007C60C2" w:rsidP="00E04926">
      <w:pPr>
        <w:spacing w:line="276" w:lineRule="auto"/>
        <w:jc w:val="both"/>
        <w:textAlignment w:val="baseline"/>
        <w:rPr>
          <w:rFonts w:asciiTheme="minorHAnsi" w:eastAsia="Times New Roman" w:hAnsiTheme="minorHAnsi" w:cstheme="minorHAnsi"/>
          <w:color w:val="FF0000"/>
          <w:szCs w:val="24"/>
        </w:rPr>
      </w:pPr>
    </w:p>
    <w:p w14:paraId="0C7CAEF9"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5971E0" w:rsidRPr="00CE0FF8">
        <w:rPr>
          <w:rFonts w:asciiTheme="minorHAnsi" w:eastAsia="Times New Roman" w:hAnsiTheme="minorHAnsi" w:cstheme="minorHAnsi"/>
          <w:b/>
          <w:color w:val="000000"/>
          <w:szCs w:val="24"/>
        </w:rPr>
        <w:t>3</w:t>
      </w:r>
      <w:r w:rsidR="00A56DF0" w:rsidRPr="00CE0FF8">
        <w:rPr>
          <w:rFonts w:asciiTheme="minorHAnsi" w:eastAsia="Times New Roman" w:hAnsiTheme="minorHAnsi" w:cstheme="minorHAnsi"/>
          <w:b/>
          <w:color w:val="000000"/>
          <w:szCs w:val="24"/>
        </w:rPr>
        <w:t>º</w:t>
      </w:r>
      <w:r w:rsidR="00A56DF0" w:rsidRPr="00CE0FF8">
        <w:rPr>
          <w:rFonts w:asciiTheme="minorHAnsi" w:eastAsia="Times New Roman" w:hAnsiTheme="minorHAnsi" w:cstheme="minorHAnsi"/>
          <w:color w:val="000000"/>
          <w:szCs w:val="24"/>
        </w:rPr>
        <w:t xml:space="preserve"> Do </w:t>
      </w:r>
      <w:r w:rsidR="00DD5FF6" w:rsidRPr="00CE0FF8">
        <w:rPr>
          <w:rFonts w:asciiTheme="minorHAnsi" w:eastAsia="Times New Roman" w:hAnsiTheme="minorHAnsi" w:cstheme="minorHAnsi"/>
          <w:color w:val="000000"/>
          <w:szCs w:val="24"/>
        </w:rPr>
        <w:t>Processo Administrativo Disciplinar</w:t>
      </w:r>
      <w:r w:rsidR="00A56DF0" w:rsidRPr="00CE0FF8">
        <w:rPr>
          <w:rFonts w:asciiTheme="minorHAnsi" w:eastAsia="Times New Roman" w:hAnsiTheme="minorHAnsi" w:cstheme="minorHAnsi"/>
          <w:color w:val="000000"/>
          <w:szCs w:val="24"/>
        </w:rPr>
        <w:t xml:space="preserve"> poderá resultar arquivamento, absolvição, proposição de Termo de Ajustamento de Conduta ou aplicação de penalidade de advertência ou suspensão, ou aplicação das penalidades previstas no</w:t>
      </w:r>
      <w:r w:rsidR="002E2C7C" w:rsidRPr="00CE0FF8">
        <w:rPr>
          <w:rFonts w:asciiTheme="minorHAnsi" w:eastAsia="Times New Roman" w:hAnsiTheme="minorHAnsi" w:cstheme="minorHAnsi"/>
          <w:color w:val="000000"/>
          <w:szCs w:val="24"/>
        </w:rPr>
        <w:t xml:space="preserve"> p</w:t>
      </w:r>
      <w:r w:rsidR="00B4299A" w:rsidRPr="00CE0FF8">
        <w:rPr>
          <w:rFonts w:asciiTheme="minorHAnsi" w:eastAsia="Times New Roman" w:hAnsiTheme="minorHAnsi" w:cstheme="minorHAnsi"/>
          <w:color w:val="000000"/>
          <w:szCs w:val="24"/>
        </w:rPr>
        <w:t>arágrafo</w:t>
      </w:r>
      <w:r w:rsidR="00A56DF0" w:rsidRPr="00CE0FF8">
        <w:rPr>
          <w:rFonts w:asciiTheme="minorHAnsi" w:eastAsia="Times New Roman" w:hAnsiTheme="minorHAnsi" w:cstheme="minorHAnsi"/>
          <w:color w:val="000000"/>
          <w:szCs w:val="24"/>
        </w:rPr>
        <w:t xml:space="preserve"> anterior.</w:t>
      </w:r>
    </w:p>
    <w:p w14:paraId="265136CA"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14AF9CEE"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5971E0" w:rsidRPr="00CE0FF8">
        <w:rPr>
          <w:rFonts w:asciiTheme="minorHAnsi" w:eastAsia="Times New Roman" w:hAnsiTheme="minorHAnsi" w:cstheme="minorHAnsi"/>
          <w:b/>
          <w:color w:val="000000"/>
          <w:szCs w:val="24"/>
        </w:rPr>
        <w:t>3</w:t>
      </w:r>
      <w:r w:rsidR="00B02DF5" w:rsidRPr="00CE0FF8">
        <w:rPr>
          <w:rFonts w:asciiTheme="minorHAnsi" w:eastAsia="Times New Roman" w:hAnsiTheme="minorHAnsi" w:cstheme="minorHAnsi"/>
          <w:b/>
          <w:color w:val="000000"/>
          <w:szCs w:val="24"/>
        </w:rPr>
        <w:t>7</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b/>
          <w:color w:val="000000"/>
          <w:szCs w:val="24"/>
        </w:rPr>
        <w:t xml:space="preserve"> </w:t>
      </w:r>
      <w:r w:rsidRPr="00CE0FF8">
        <w:rPr>
          <w:rFonts w:asciiTheme="minorHAnsi" w:eastAsia="Times New Roman" w:hAnsiTheme="minorHAnsi" w:cstheme="minorHAnsi"/>
          <w:color w:val="000000"/>
          <w:szCs w:val="24"/>
        </w:rPr>
        <w:t xml:space="preserve">O </w:t>
      </w:r>
      <w:r w:rsidR="00DD5FF6" w:rsidRPr="00CE0FF8">
        <w:rPr>
          <w:rFonts w:asciiTheme="minorHAnsi" w:eastAsia="Times New Roman" w:hAnsiTheme="minorHAnsi" w:cstheme="minorHAnsi"/>
          <w:color w:val="000000"/>
          <w:szCs w:val="24"/>
        </w:rPr>
        <w:t>Processo Administrativo Disciplinar</w:t>
      </w:r>
      <w:r w:rsidRPr="00CE0FF8">
        <w:rPr>
          <w:rFonts w:asciiTheme="minorHAnsi" w:eastAsia="Times New Roman" w:hAnsiTheme="minorHAnsi" w:cstheme="minorHAnsi"/>
          <w:color w:val="000000"/>
          <w:szCs w:val="24"/>
        </w:rPr>
        <w:t xml:space="preserve"> será realizado por comissão composta de </w:t>
      </w:r>
      <w:r w:rsidR="001C15A1" w:rsidRPr="00CE0FF8">
        <w:rPr>
          <w:rFonts w:asciiTheme="minorHAnsi" w:eastAsia="Times New Roman" w:hAnsiTheme="minorHAnsi" w:cstheme="minorHAnsi"/>
          <w:color w:val="000000"/>
          <w:szCs w:val="24"/>
        </w:rPr>
        <w:t>03 (</w:t>
      </w:r>
      <w:r w:rsidRPr="00CE0FF8">
        <w:rPr>
          <w:rFonts w:asciiTheme="minorHAnsi" w:eastAsia="Times New Roman" w:hAnsiTheme="minorHAnsi" w:cstheme="minorHAnsi"/>
          <w:color w:val="000000"/>
          <w:szCs w:val="24"/>
        </w:rPr>
        <w:t>três</w:t>
      </w:r>
      <w:r w:rsidR="001C15A1"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 xml:space="preserve"> servidores estáveis, designada pela autoridade competente. </w:t>
      </w:r>
    </w:p>
    <w:p w14:paraId="30241D1F"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747DECC0"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1º</w:t>
      </w:r>
      <w:r w:rsidR="00A56DF0" w:rsidRPr="00CE0FF8">
        <w:rPr>
          <w:rFonts w:asciiTheme="minorHAnsi" w:eastAsia="Times New Roman" w:hAnsiTheme="minorHAnsi" w:cstheme="minorHAnsi"/>
          <w:color w:val="000000"/>
          <w:szCs w:val="24"/>
        </w:rPr>
        <w:t xml:space="preserve"> No ato da designação da comissão processante, um de seus membros será incumbido de, como presidente, dirigir os trabalhos.</w:t>
      </w:r>
    </w:p>
    <w:p w14:paraId="1DF06E53"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2BC52146" w14:textId="4FA33F0A" w:rsidR="00A56DF0"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2º</w:t>
      </w:r>
      <w:r w:rsidR="00A56DF0" w:rsidRPr="00CE0FF8">
        <w:rPr>
          <w:rFonts w:asciiTheme="minorHAnsi" w:eastAsia="Times New Roman" w:hAnsiTheme="minorHAnsi" w:cstheme="minorHAnsi"/>
          <w:color w:val="000000"/>
          <w:szCs w:val="24"/>
        </w:rPr>
        <w:t xml:space="preserve"> Os membros da comissão processante deverão ser ocupantes de cargo efetivo superior ou de mesmo nível, ou ter nível de escolaridade igual ou superior ao do </w:t>
      </w:r>
      <w:r w:rsidR="00EE2D74" w:rsidRPr="00CE0FF8">
        <w:rPr>
          <w:rFonts w:asciiTheme="minorHAnsi" w:eastAsia="Times New Roman" w:hAnsiTheme="minorHAnsi" w:cstheme="minorHAnsi"/>
          <w:color w:val="000000"/>
          <w:szCs w:val="24"/>
        </w:rPr>
        <w:t>acusado</w:t>
      </w:r>
      <w:r w:rsidR="00A56DF0" w:rsidRPr="00CE0FF8">
        <w:rPr>
          <w:rFonts w:asciiTheme="minorHAnsi" w:eastAsia="Times New Roman" w:hAnsiTheme="minorHAnsi" w:cstheme="minorHAnsi"/>
          <w:color w:val="000000"/>
          <w:szCs w:val="24"/>
        </w:rPr>
        <w:t>.</w:t>
      </w:r>
    </w:p>
    <w:p w14:paraId="44B636C7" w14:textId="77777777" w:rsidR="00510FD5" w:rsidRPr="00CE0FF8" w:rsidRDefault="00510FD5" w:rsidP="00E04926">
      <w:pPr>
        <w:spacing w:line="276" w:lineRule="auto"/>
        <w:jc w:val="both"/>
        <w:textAlignment w:val="baseline"/>
        <w:rPr>
          <w:rFonts w:asciiTheme="minorHAnsi" w:eastAsia="Times New Roman" w:hAnsiTheme="minorHAnsi" w:cstheme="minorHAnsi"/>
          <w:color w:val="000000"/>
          <w:szCs w:val="24"/>
        </w:rPr>
      </w:pPr>
    </w:p>
    <w:p w14:paraId="6BAEBA21"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3º</w:t>
      </w:r>
      <w:r w:rsidR="00A56DF0" w:rsidRPr="00CE0FF8">
        <w:rPr>
          <w:rFonts w:asciiTheme="minorHAnsi" w:eastAsia="Times New Roman" w:hAnsiTheme="minorHAnsi" w:cstheme="minorHAnsi"/>
          <w:color w:val="000000"/>
          <w:szCs w:val="24"/>
        </w:rPr>
        <w:t xml:space="preserve"> O presidente da comissão designará um servidor, que poderá ser um dos membros da comissão, para secretariar os trabalhos.</w:t>
      </w:r>
    </w:p>
    <w:p w14:paraId="2927786E"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6A43D1ED"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5971E0" w:rsidRPr="00CE0FF8">
        <w:rPr>
          <w:rFonts w:asciiTheme="minorHAnsi" w:eastAsia="Times New Roman" w:hAnsiTheme="minorHAnsi" w:cstheme="minorHAnsi"/>
          <w:b/>
          <w:color w:val="000000"/>
          <w:szCs w:val="24"/>
        </w:rPr>
        <w:t>3</w:t>
      </w:r>
      <w:r w:rsidR="00B02DF5" w:rsidRPr="00CE0FF8">
        <w:rPr>
          <w:rFonts w:asciiTheme="minorHAnsi" w:eastAsia="Times New Roman" w:hAnsiTheme="minorHAnsi" w:cstheme="minorHAnsi"/>
          <w:b/>
          <w:color w:val="000000"/>
          <w:szCs w:val="24"/>
        </w:rPr>
        <w:t>8</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A comissão processante, sempre que necessário e expressamente determinado no ato de designação, dedicará o tempo </w:t>
      </w:r>
      <w:r w:rsidR="002E2C7C" w:rsidRPr="00CE0FF8">
        <w:rPr>
          <w:rFonts w:asciiTheme="minorHAnsi" w:eastAsia="Times New Roman" w:hAnsiTheme="minorHAnsi" w:cstheme="minorHAnsi"/>
          <w:color w:val="000000"/>
          <w:szCs w:val="24"/>
        </w:rPr>
        <w:t xml:space="preserve">necessário </w:t>
      </w:r>
      <w:r w:rsidRPr="00CE0FF8">
        <w:rPr>
          <w:rFonts w:asciiTheme="minorHAnsi" w:eastAsia="Times New Roman" w:hAnsiTheme="minorHAnsi" w:cstheme="minorHAnsi"/>
          <w:color w:val="000000"/>
          <w:szCs w:val="24"/>
        </w:rPr>
        <w:t>aos trabalhos do processo, ficando os membros da comissão, em tal caso, dispensados dos serviços normais da repartição.</w:t>
      </w:r>
    </w:p>
    <w:p w14:paraId="46D95341"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1A5BBC82"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5971E0" w:rsidRPr="00CE0FF8">
        <w:rPr>
          <w:rFonts w:asciiTheme="minorHAnsi" w:eastAsia="Times New Roman" w:hAnsiTheme="minorHAnsi" w:cstheme="minorHAnsi"/>
          <w:b/>
          <w:color w:val="000000"/>
          <w:szCs w:val="24"/>
        </w:rPr>
        <w:t>3</w:t>
      </w:r>
      <w:r w:rsidR="00B02DF5" w:rsidRPr="00CE0FF8">
        <w:rPr>
          <w:rFonts w:asciiTheme="minorHAnsi" w:eastAsia="Times New Roman" w:hAnsiTheme="minorHAnsi" w:cstheme="minorHAnsi"/>
          <w:b/>
          <w:color w:val="000000"/>
          <w:szCs w:val="24"/>
        </w:rPr>
        <w:t>9</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w:t>
      </w:r>
      <w:r w:rsidR="00DD5FF6" w:rsidRPr="00CE0FF8">
        <w:rPr>
          <w:rFonts w:asciiTheme="minorHAnsi" w:eastAsia="Times New Roman" w:hAnsiTheme="minorHAnsi" w:cstheme="minorHAnsi"/>
          <w:color w:val="000000"/>
          <w:szCs w:val="24"/>
        </w:rPr>
        <w:t>Processo Administrativo Disciplinar</w:t>
      </w:r>
      <w:r w:rsidRPr="00CE0FF8">
        <w:rPr>
          <w:rFonts w:asciiTheme="minorHAnsi" w:eastAsia="Times New Roman" w:hAnsiTheme="minorHAnsi" w:cstheme="minorHAnsi"/>
          <w:color w:val="000000"/>
          <w:szCs w:val="24"/>
        </w:rPr>
        <w:t xml:space="preserve"> deve ser concluído no prazo de até 90 (noventa) dias, prorrogáveis por mais 30 (trinta) dias, mediante autorização da autoridade que determinou a sua instauração.</w:t>
      </w:r>
    </w:p>
    <w:p w14:paraId="4C5B7D2D"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6CDDF8CB" w14:textId="77777777" w:rsidR="00D36300" w:rsidRPr="00CE0FF8" w:rsidRDefault="00D36300"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szCs w:val="24"/>
        </w:rPr>
        <w:t>Art. 2</w:t>
      </w:r>
      <w:r w:rsidR="005971E0" w:rsidRPr="00CE0FF8">
        <w:rPr>
          <w:rFonts w:asciiTheme="minorHAnsi" w:eastAsia="Times New Roman" w:hAnsiTheme="minorHAnsi" w:cstheme="minorHAnsi"/>
          <w:b/>
          <w:szCs w:val="24"/>
        </w:rPr>
        <w:t>40</w:t>
      </w:r>
      <w:r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w:t>
      </w:r>
      <w:bookmarkStart w:id="323" w:name="_Hlk97305015"/>
      <w:r w:rsidRPr="00CE0FF8">
        <w:rPr>
          <w:rFonts w:asciiTheme="minorHAnsi" w:eastAsia="Times New Roman" w:hAnsiTheme="minorHAnsi" w:cstheme="minorHAnsi"/>
          <w:color w:val="000000"/>
          <w:szCs w:val="24"/>
        </w:rPr>
        <w:t>A citação do acusado e a comunicação dos atos processuais subsequentes serão pessoais, por qualquer meio escrito, inclusive na forma eletrônica, desde que se assegure a comprovação da ciência do interessado ou de seu procurador com poderes suficientes para receber as comunicações, ficando ainda assegurado ao servidor vista dos autos na secretaria da comissão.</w:t>
      </w:r>
    </w:p>
    <w:p w14:paraId="1A9E6E99" w14:textId="77777777" w:rsidR="00D36300" w:rsidRPr="00CE0FF8" w:rsidRDefault="00D36300" w:rsidP="00E04926">
      <w:pPr>
        <w:pStyle w:val="dou-paragraph"/>
        <w:shd w:val="clear" w:color="auto" w:fill="FFFFFF"/>
        <w:spacing w:before="0" w:beforeAutospacing="0" w:after="0" w:afterAutospacing="0" w:line="276" w:lineRule="auto"/>
        <w:jc w:val="both"/>
        <w:rPr>
          <w:rFonts w:asciiTheme="minorHAnsi" w:hAnsiTheme="minorHAnsi" w:cstheme="minorHAnsi"/>
          <w:color w:val="000000"/>
        </w:rPr>
      </w:pPr>
      <w:r w:rsidRPr="00CE0FF8">
        <w:rPr>
          <w:rFonts w:asciiTheme="minorHAnsi" w:hAnsiTheme="minorHAnsi" w:cstheme="minorHAnsi"/>
          <w:b/>
          <w:color w:val="0070C0"/>
        </w:rPr>
        <w:t xml:space="preserve"> </w:t>
      </w:r>
    </w:p>
    <w:bookmarkEnd w:id="323"/>
    <w:p w14:paraId="4B0597F5" w14:textId="77777777" w:rsidR="00D36300" w:rsidRPr="00CE0FF8" w:rsidRDefault="00D3630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lastRenderedPageBreak/>
        <w:t>§</w:t>
      </w:r>
      <w:r w:rsidRPr="00CE0FF8">
        <w:rPr>
          <w:rFonts w:asciiTheme="minorHAnsi" w:eastAsia="Times New Roman" w:hAnsiTheme="minorHAnsi" w:cstheme="minorHAnsi"/>
          <w:color w:val="000000"/>
          <w:szCs w:val="24"/>
        </w:rPr>
        <w:t xml:space="preserve"> </w:t>
      </w:r>
      <w:r w:rsidR="005971E0" w:rsidRPr="00CE0FF8">
        <w:rPr>
          <w:rFonts w:asciiTheme="minorHAnsi" w:eastAsia="Times New Roman" w:hAnsiTheme="minorHAnsi" w:cstheme="minorHAnsi"/>
          <w:b/>
          <w:color w:val="000000"/>
          <w:szCs w:val="24"/>
        </w:rPr>
        <w:t>1º</w:t>
      </w:r>
      <w:r w:rsidRPr="00CE0FF8">
        <w:rPr>
          <w:rFonts w:asciiTheme="minorHAnsi" w:eastAsia="Times New Roman" w:hAnsiTheme="minorHAnsi" w:cstheme="minorHAnsi"/>
          <w:color w:val="000000"/>
          <w:szCs w:val="24"/>
        </w:rPr>
        <w:t xml:space="preserve"> Achando-se o acusado em lugar incerto ou não sabido, será citado por edital divulgado como os demais atos oficiais, com prazo de 15 (quinze) </w:t>
      </w:r>
      <w:r w:rsidRPr="00CE0FF8">
        <w:rPr>
          <w:rFonts w:asciiTheme="minorHAnsi" w:eastAsia="Times New Roman" w:hAnsiTheme="minorHAnsi" w:cstheme="minorHAnsi"/>
          <w:szCs w:val="24"/>
        </w:rPr>
        <w:t>dias</w:t>
      </w:r>
      <w:r w:rsidR="00B13920" w:rsidRPr="00CE0FF8">
        <w:rPr>
          <w:rFonts w:asciiTheme="minorHAnsi" w:eastAsia="Times New Roman" w:hAnsiTheme="minorHAnsi" w:cstheme="minorHAnsi"/>
          <w:szCs w:val="24"/>
        </w:rPr>
        <w:t xml:space="preserve"> para</w:t>
      </w:r>
      <w:r w:rsidR="007C60C2" w:rsidRPr="00CE0FF8">
        <w:rPr>
          <w:rFonts w:asciiTheme="minorHAnsi" w:eastAsia="Times New Roman" w:hAnsiTheme="minorHAnsi" w:cstheme="minorHAnsi"/>
          <w:szCs w:val="24"/>
        </w:rPr>
        <w:t xml:space="preserve"> apresentar defesa</w:t>
      </w:r>
      <w:r w:rsidR="00B13920" w:rsidRPr="00CE0FF8">
        <w:rPr>
          <w:rFonts w:asciiTheme="minorHAnsi" w:eastAsia="Times New Roman" w:hAnsiTheme="minorHAnsi" w:cstheme="minorHAnsi"/>
          <w:szCs w:val="24"/>
        </w:rPr>
        <w:t>.</w:t>
      </w:r>
    </w:p>
    <w:p w14:paraId="30A36A92" w14:textId="77777777" w:rsidR="00D36300" w:rsidRPr="00CE0FF8" w:rsidRDefault="00D36300" w:rsidP="00E04926">
      <w:pPr>
        <w:spacing w:line="276" w:lineRule="auto"/>
        <w:jc w:val="both"/>
        <w:textAlignment w:val="baseline"/>
        <w:rPr>
          <w:rFonts w:asciiTheme="minorHAnsi" w:eastAsia="Times New Roman" w:hAnsiTheme="minorHAnsi" w:cstheme="minorHAnsi"/>
          <w:b/>
          <w:color w:val="000000"/>
          <w:szCs w:val="24"/>
        </w:rPr>
      </w:pPr>
    </w:p>
    <w:p w14:paraId="083C3158" w14:textId="77777777" w:rsidR="00D36300" w:rsidRPr="00CE0FF8" w:rsidRDefault="00D3630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 </w:t>
      </w:r>
      <w:r w:rsidR="005971E0" w:rsidRPr="00CE0FF8">
        <w:rPr>
          <w:rFonts w:asciiTheme="minorHAnsi" w:eastAsia="Times New Roman" w:hAnsiTheme="minorHAnsi" w:cstheme="minorHAnsi"/>
          <w:b/>
          <w:color w:val="000000"/>
          <w:szCs w:val="24"/>
        </w:rPr>
        <w:t>2º</w:t>
      </w:r>
      <w:r w:rsidRPr="00CE0FF8">
        <w:rPr>
          <w:rFonts w:asciiTheme="minorHAnsi" w:eastAsia="Times New Roman" w:hAnsiTheme="minorHAnsi" w:cstheme="minorHAnsi"/>
          <w:color w:val="000000"/>
          <w:szCs w:val="24"/>
        </w:rPr>
        <w:t xml:space="preserve"> O acusado que mudar de residência depois de citado fica obrigado a comunicar à comissão processante o lugar onde poderá ser encontrado, sob pena de ser considerado em lugar não sabido, para os efeitos de citação ou intimação. </w:t>
      </w:r>
    </w:p>
    <w:p w14:paraId="083DA954" w14:textId="77777777" w:rsidR="00D36300" w:rsidRPr="00CE0FF8" w:rsidRDefault="00D36300" w:rsidP="00E04926">
      <w:pPr>
        <w:pStyle w:val="dou-paragraph"/>
        <w:shd w:val="clear" w:color="auto" w:fill="FFFFFF"/>
        <w:spacing w:before="0" w:beforeAutospacing="0" w:after="0" w:afterAutospacing="0" w:line="276" w:lineRule="auto"/>
        <w:jc w:val="both"/>
        <w:rPr>
          <w:rFonts w:asciiTheme="minorHAnsi" w:hAnsiTheme="minorHAnsi" w:cstheme="minorHAnsi"/>
          <w:b/>
          <w:color w:val="00B050"/>
        </w:rPr>
      </w:pPr>
    </w:p>
    <w:p w14:paraId="4095C35F" w14:textId="77777777" w:rsidR="00D36300" w:rsidRPr="00CE0FF8" w:rsidRDefault="005971E0" w:rsidP="00E04926">
      <w:pPr>
        <w:pStyle w:val="dou-paragraph"/>
        <w:shd w:val="clear" w:color="auto" w:fill="FFFFFF"/>
        <w:spacing w:before="0" w:beforeAutospacing="0" w:after="0" w:afterAutospacing="0" w:line="276" w:lineRule="auto"/>
        <w:jc w:val="both"/>
        <w:rPr>
          <w:rFonts w:asciiTheme="minorHAnsi" w:hAnsiTheme="minorHAnsi" w:cstheme="minorHAnsi"/>
        </w:rPr>
      </w:pPr>
      <w:r w:rsidRPr="00CE0FF8">
        <w:rPr>
          <w:rFonts w:asciiTheme="minorHAnsi" w:hAnsiTheme="minorHAnsi" w:cstheme="minorHAnsi"/>
          <w:b/>
        </w:rPr>
        <w:t>§ 3º</w:t>
      </w:r>
      <w:r w:rsidR="00D36300" w:rsidRPr="00CE0FF8">
        <w:rPr>
          <w:rFonts w:asciiTheme="minorHAnsi" w:hAnsiTheme="minorHAnsi" w:cstheme="minorHAnsi"/>
        </w:rPr>
        <w:t xml:space="preserve"> Em quaisquer atos de comunicação processual, no caso de recusa de seu recebimento, deverá ser lavrado termo próprio por membro ou secretário da comissão de PAD, com assinatura de duas testemunhas, o que implicará a presunção de ciência do destinatário.</w:t>
      </w:r>
    </w:p>
    <w:p w14:paraId="4C74F4C5" w14:textId="77777777" w:rsidR="005971E0" w:rsidRPr="00CE0FF8" w:rsidRDefault="005971E0" w:rsidP="00E04926">
      <w:pPr>
        <w:pStyle w:val="dou-paragraph"/>
        <w:shd w:val="clear" w:color="auto" w:fill="FFFFFF"/>
        <w:spacing w:before="0" w:beforeAutospacing="0" w:after="0" w:afterAutospacing="0" w:line="276" w:lineRule="auto"/>
        <w:jc w:val="both"/>
        <w:rPr>
          <w:rFonts w:asciiTheme="minorHAnsi" w:hAnsiTheme="minorHAnsi" w:cstheme="minorHAnsi"/>
        </w:rPr>
      </w:pPr>
    </w:p>
    <w:p w14:paraId="3DDEFA90" w14:textId="77777777" w:rsidR="00D36300" w:rsidRPr="00CE0FF8" w:rsidRDefault="007C60C2" w:rsidP="00E04926">
      <w:pPr>
        <w:pStyle w:val="dou-paragraph"/>
        <w:shd w:val="clear" w:color="auto" w:fill="FFFFFF"/>
        <w:spacing w:before="0" w:beforeAutospacing="0" w:after="0" w:afterAutospacing="0" w:line="276" w:lineRule="auto"/>
        <w:jc w:val="both"/>
        <w:rPr>
          <w:rFonts w:asciiTheme="minorHAnsi" w:hAnsiTheme="minorHAnsi" w:cstheme="minorHAnsi"/>
        </w:rPr>
      </w:pPr>
      <w:r w:rsidRPr="00CE0FF8">
        <w:rPr>
          <w:rFonts w:asciiTheme="minorHAnsi" w:hAnsiTheme="minorHAnsi" w:cstheme="minorHAnsi"/>
          <w:b/>
        </w:rPr>
        <w:t>§ 4</w:t>
      </w:r>
      <w:r w:rsidR="005971E0" w:rsidRPr="00CE0FF8">
        <w:rPr>
          <w:rFonts w:asciiTheme="minorHAnsi" w:hAnsiTheme="minorHAnsi" w:cstheme="minorHAnsi"/>
          <w:b/>
        </w:rPr>
        <w:t>º</w:t>
      </w:r>
      <w:r w:rsidR="00D36300" w:rsidRPr="00CE0FF8">
        <w:rPr>
          <w:rFonts w:asciiTheme="minorHAnsi" w:hAnsiTheme="minorHAnsi" w:cstheme="minorHAnsi"/>
        </w:rPr>
        <w:t xml:space="preserve"> Para a realização dos atos de comunicação, admite-se a utilização da citação por hora certa, nos termos da legislação processual civil, quando o acusado encontrar-se em local certo e sabido e houver suspeita de que se oculta para se esquivar do recebimento do respectivo mandado.</w:t>
      </w:r>
    </w:p>
    <w:p w14:paraId="2E3F4DB7" w14:textId="77777777" w:rsidR="005971E0" w:rsidRPr="00CE0FF8" w:rsidRDefault="005971E0" w:rsidP="00E04926">
      <w:pPr>
        <w:pStyle w:val="dou-paragraph"/>
        <w:shd w:val="clear" w:color="auto" w:fill="FFFFFF"/>
        <w:spacing w:before="0" w:beforeAutospacing="0" w:after="0" w:afterAutospacing="0" w:line="276" w:lineRule="auto"/>
        <w:jc w:val="both"/>
        <w:rPr>
          <w:rFonts w:asciiTheme="minorHAnsi" w:hAnsiTheme="minorHAnsi" w:cstheme="minorHAnsi"/>
        </w:rPr>
      </w:pPr>
    </w:p>
    <w:p w14:paraId="4D95326E" w14:textId="77777777" w:rsidR="00D36300" w:rsidRPr="00CE0FF8" w:rsidRDefault="005971E0" w:rsidP="00E04926">
      <w:pPr>
        <w:pStyle w:val="dou-paragraph"/>
        <w:shd w:val="clear" w:color="auto" w:fill="FFFFFF"/>
        <w:spacing w:before="0" w:beforeAutospacing="0" w:after="0" w:afterAutospacing="0" w:line="276" w:lineRule="auto"/>
        <w:jc w:val="both"/>
        <w:rPr>
          <w:rFonts w:asciiTheme="minorHAnsi" w:hAnsiTheme="minorHAnsi" w:cstheme="minorHAnsi"/>
        </w:rPr>
      </w:pPr>
      <w:r w:rsidRPr="00CE0FF8">
        <w:rPr>
          <w:rFonts w:asciiTheme="minorHAnsi" w:hAnsiTheme="minorHAnsi" w:cstheme="minorHAnsi"/>
          <w:b/>
        </w:rPr>
        <w:t xml:space="preserve">§ </w:t>
      </w:r>
      <w:r w:rsidR="007C60C2" w:rsidRPr="00CE0FF8">
        <w:rPr>
          <w:rFonts w:asciiTheme="minorHAnsi" w:hAnsiTheme="minorHAnsi" w:cstheme="minorHAnsi"/>
          <w:b/>
        </w:rPr>
        <w:t>5</w:t>
      </w:r>
      <w:r w:rsidRPr="00CE0FF8">
        <w:rPr>
          <w:rFonts w:asciiTheme="minorHAnsi" w:hAnsiTheme="minorHAnsi" w:cstheme="minorHAnsi"/>
          <w:b/>
        </w:rPr>
        <w:t>º</w:t>
      </w:r>
      <w:r w:rsidR="00D36300" w:rsidRPr="00CE0FF8">
        <w:rPr>
          <w:rFonts w:asciiTheme="minorHAnsi" w:hAnsiTheme="minorHAnsi" w:cstheme="minorHAnsi"/>
        </w:rPr>
        <w:t xml:space="preserve"> O comparecimento espontâneo do acusado em ato processual supre eventuais vícios formais relativos à comunicação de sua realização.</w:t>
      </w:r>
    </w:p>
    <w:p w14:paraId="6FBC94B4" w14:textId="77777777" w:rsidR="00D36300" w:rsidRPr="00CE0FF8" w:rsidRDefault="00D36300" w:rsidP="00E04926">
      <w:pPr>
        <w:pStyle w:val="dou-paragraph"/>
        <w:shd w:val="clear" w:color="auto" w:fill="FFFFFF"/>
        <w:spacing w:before="0" w:beforeAutospacing="0" w:after="0" w:afterAutospacing="0" w:line="276" w:lineRule="auto"/>
        <w:jc w:val="both"/>
        <w:rPr>
          <w:rFonts w:asciiTheme="minorHAnsi" w:hAnsiTheme="minorHAnsi" w:cstheme="minorHAnsi"/>
        </w:rPr>
      </w:pPr>
    </w:p>
    <w:p w14:paraId="30A1A910" w14:textId="77777777" w:rsidR="00A56DF0" w:rsidRPr="00CE0FF8" w:rsidRDefault="00D3630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Art. 2</w:t>
      </w:r>
      <w:r w:rsidR="005971E0" w:rsidRPr="00CE0FF8">
        <w:rPr>
          <w:rFonts w:asciiTheme="minorHAnsi" w:eastAsia="Times New Roman" w:hAnsiTheme="minorHAnsi" w:cstheme="minorHAnsi"/>
          <w:b/>
          <w:color w:val="000000"/>
          <w:szCs w:val="24"/>
        </w:rPr>
        <w:t>41</w:t>
      </w:r>
      <w:r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color w:val="000000"/>
          <w:szCs w:val="24"/>
        </w:rPr>
        <w:t xml:space="preserve">A comissão processante assegurará ao </w:t>
      </w:r>
      <w:r w:rsidR="00EE2D74" w:rsidRPr="00CE0FF8">
        <w:rPr>
          <w:rFonts w:asciiTheme="minorHAnsi" w:eastAsia="Times New Roman" w:hAnsiTheme="minorHAnsi" w:cstheme="minorHAnsi"/>
          <w:color w:val="000000"/>
          <w:szCs w:val="24"/>
        </w:rPr>
        <w:t>acusado</w:t>
      </w:r>
      <w:r w:rsidR="00A56DF0" w:rsidRPr="00CE0FF8">
        <w:rPr>
          <w:rFonts w:asciiTheme="minorHAnsi" w:eastAsia="Times New Roman" w:hAnsiTheme="minorHAnsi" w:cstheme="minorHAnsi"/>
          <w:color w:val="000000"/>
          <w:szCs w:val="24"/>
        </w:rPr>
        <w:t xml:space="preserve"> todos os meios adequados à ampla defesa.</w:t>
      </w:r>
    </w:p>
    <w:p w14:paraId="44DFA567"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52D92B0C"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 xml:space="preserve">1º </w:t>
      </w:r>
      <w:r w:rsidR="00A56DF0" w:rsidRPr="00CE0FF8">
        <w:rPr>
          <w:rFonts w:asciiTheme="minorHAnsi" w:eastAsia="Times New Roman" w:hAnsiTheme="minorHAnsi" w:cstheme="minorHAnsi"/>
          <w:color w:val="000000"/>
          <w:szCs w:val="24"/>
        </w:rPr>
        <w:t xml:space="preserve">O </w:t>
      </w:r>
      <w:r w:rsidR="00EE2D74" w:rsidRPr="00CE0FF8">
        <w:rPr>
          <w:rFonts w:asciiTheme="minorHAnsi" w:eastAsia="Times New Roman" w:hAnsiTheme="minorHAnsi" w:cstheme="minorHAnsi"/>
          <w:color w:val="000000"/>
          <w:szCs w:val="24"/>
        </w:rPr>
        <w:t>acusado</w:t>
      </w:r>
      <w:r w:rsidR="00A56DF0" w:rsidRPr="00CE0FF8">
        <w:rPr>
          <w:rFonts w:asciiTheme="minorHAnsi" w:eastAsia="Times New Roman" w:hAnsiTheme="minorHAnsi" w:cstheme="minorHAnsi"/>
          <w:color w:val="000000"/>
          <w:szCs w:val="24"/>
        </w:rPr>
        <w:t xml:space="preserve"> poderá constituir procurador para fazer sua defesa. </w:t>
      </w:r>
    </w:p>
    <w:p w14:paraId="705541E6"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11CE0CE5" w14:textId="33593CCE" w:rsidR="00D36300" w:rsidRDefault="00D36300" w:rsidP="00E04926">
      <w:pPr>
        <w:spacing w:line="276" w:lineRule="auto"/>
        <w:jc w:val="both"/>
        <w:textAlignment w:val="baseline"/>
        <w:rPr>
          <w:rFonts w:asciiTheme="minorHAnsi" w:hAnsiTheme="minorHAnsi" w:cstheme="minorHAnsi"/>
          <w:szCs w:val="24"/>
          <w:shd w:val="clear" w:color="auto" w:fill="FFFFFF"/>
        </w:rPr>
      </w:pPr>
      <w:r w:rsidRPr="00CE0FF8">
        <w:rPr>
          <w:rFonts w:asciiTheme="minorHAnsi" w:eastAsia="Times New Roman" w:hAnsiTheme="minorHAnsi" w:cstheme="minorHAnsi"/>
          <w:b/>
          <w:szCs w:val="24"/>
        </w:rPr>
        <w:t>§</w:t>
      </w:r>
      <w:r w:rsidRPr="00CE0FF8">
        <w:rPr>
          <w:rFonts w:asciiTheme="minorHAnsi" w:eastAsia="Times New Roman" w:hAnsiTheme="minorHAnsi" w:cstheme="minorHAnsi"/>
          <w:szCs w:val="24"/>
        </w:rPr>
        <w:t xml:space="preserve"> </w:t>
      </w:r>
      <w:r w:rsidRPr="00CE0FF8">
        <w:rPr>
          <w:rFonts w:asciiTheme="minorHAnsi" w:eastAsia="Times New Roman" w:hAnsiTheme="minorHAnsi" w:cstheme="minorHAnsi"/>
          <w:b/>
          <w:szCs w:val="24"/>
        </w:rPr>
        <w:t>2º.</w:t>
      </w:r>
      <w:r w:rsidRPr="00CE0FF8">
        <w:rPr>
          <w:rFonts w:asciiTheme="minorHAnsi" w:eastAsia="Times New Roman" w:hAnsiTheme="minorHAnsi" w:cstheme="minorHAnsi"/>
          <w:szCs w:val="24"/>
        </w:rPr>
        <w:t xml:space="preserve"> </w:t>
      </w:r>
      <w:bookmarkStart w:id="324" w:name="_Hlk97305409"/>
      <w:r w:rsidRPr="00CE0FF8">
        <w:rPr>
          <w:rFonts w:asciiTheme="minorHAnsi" w:hAnsiTheme="minorHAnsi" w:cstheme="minorHAnsi"/>
          <w:szCs w:val="24"/>
          <w:shd w:val="clear" w:color="auto" w:fill="FFFFFF"/>
        </w:rPr>
        <w:t>Para defender o acusado revel, a autoridade instauradora do processo designará, de ofício, um servidor como defensor dativo, que deverá ser ocupante de cargo efetivo superior ou de mesmo nível, ou ter nível de escolaridade igual ou superior ao do acusado.</w:t>
      </w:r>
      <w:bookmarkEnd w:id="324"/>
    </w:p>
    <w:p w14:paraId="017E8308" w14:textId="77777777" w:rsidR="00510FD5" w:rsidRPr="00CE0FF8" w:rsidRDefault="00510FD5" w:rsidP="00E04926">
      <w:pPr>
        <w:spacing w:line="276" w:lineRule="auto"/>
        <w:jc w:val="both"/>
        <w:textAlignment w:val="baseline"/>
        <w:rPr>
          <w:rFonts w:asciiTheme="minorHAnsi" w:eastAsia="Times New Roman" w:hAnsiTheme="minorHAnsi" w:cstheme="minorHAnsi"/>
          <w:szCs w:val="24"/>
        </w:rPr>
      </w:pPr>
    </w:p>
    <w:p w14:paraId="01D8646C"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5971E0" w:rsidRPr="00CE0FF8">
        <w:rPr>
          <w:rFonts w:asciiTheme="minorHAnsi" w:eastAsia="Times New Roman" w:hAnsiTheme="minorHAnsi" w:cstheme="minorHAnsi"/>
          <w:b/>
          <w:color w:val="000000"/>
          <w:szCs w:val="24"/>
        </w:rPr>
        <w:t>4</w:t>
      </w:r>
      <w:r w:rsidR="00B02DF5" w:rsidRPr="00CE0FF8">
        <w:rPr>
          <w:rFonts w:asciiTheme="minorHAnsi" w:eastAsia="Times New Roman" w:hAnsiTheme="minorHAnsi" w:cstheme="minorHAnsi"/>
          <w:b/>
          <w:color w:val="000000"/>
          <w:szCs w:val="24"/>
        </w:rPr>
        <w:t>2</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w:t>
      </w:r>
      <w:r w:rsidR="00B13920" w:rsidRPr="00CE0FF8">
        <w:rPr>
          <w:rFonts w:asciiTheme="minorHAnsi" w:eastAsia="Times New Roman" w:hAnsiTheme="minorHAnsi" w:cstheme="minorHAnsi"/>
          <w:color w:val="000000"/>
          <w:szCs w:val="24"/>
        </w:rPr>
        <w:t xml:space="preserve">Devidamente citado </w:t>
      </w:r>
      <w:r w:rsidRPr="00CE0FF8">
        <w:rPr>
          <w:rFonts w:asciiTheme="minorHAnsi" w:eastAsia="Times New Roman" w:hAnsiTheme="minorHAnsi" w:cstheme="minorHAnsi"/>
          <w:color w:val="000000"/>
          <w:szCs w:val="24"/>
        </w:rPr>
        <w:t xml:space="preserve">o </w:t>
      </w:r>
      <w:r w:rsidR="00D36300" w:rsidRPr="00CE0FF8">
        <w:rPr>
          <w:rFonts w:asciiTheme="minorHAnsi" w:eastAsia="Times New Roman" w:hAnsiTheme="minorHAnsi" w:cstheme="minorHAnsi"/>
          <w:color w:val="000000"/>
          <w:szCs w:val="24"/>
        </w:rPr>
        <w:t>acusado</w:t>
      </w:r>
      <w:r w:rsidRPr="00CE0FF8">
        <w:rPr>
          <w:rFonts w:asciiTheme="minorHAnsi" w:eastAsia="Times New Roman" w:hAnsiTheme="minorHAnsi" w:cstheme="minorHAnsi"/>
          <w:color w:val="000000"/>
          <w:szCs w:val="24"/>
        </w:rPr>
        <w:t xml:space="preserve">, a ele será dado o prazo de </w:t>
      </w:r>
      <w:r w:rsidR="002E2C7C" w:rsidRPr="00CE0FF8">
        <w:rPr>
          <w:rFonts w:asciiTheme="minorHAnsi" w:eastAsia="Times New Roman" w:hAnsiTheme="minorHAnsi" w:cstheme="minorHAnsi"/>
          <w:color w:val="000000"/>
          <w:szCs w:val="24"/>
        </w:rPr>
        <w:t>1</w:t>
      </w:r>
      <w:r w:rsidR="007D1024" w:rsidRPr="00CE0FF8">
        <w:rPr>
          <w:rFonts w:asciiTheme="minorHAnsi" w:eastAsia="Times New Roman" w:hAnsiTheme="minorHAnsi" w:cstheme="minorHAnsi"/>
          <w:color w:val="000000"/>
          <w:szCs w:val="24"/>
        </w:rPr>
        <w:t>5 (</w:t>
      </w:r>
      <w:r w:rsidR="002E2C7C" w:rsidRPr="00CE0FF8">
        <w:rPr>
          <w:rFonts w:asciiTheme="minorHAnsi" w:eastAsia="Times New Roman" w:hAnsiTheme="minorHAnsi" w:cstheme="minorHAnsi"/>
          <w:color w:val="000000"/>
          <w:szCs w:val="24"/>
        </w:rPr>
        <w:t>quinze</w:t>
      </w:r>
      <w:r w:rsidR="007D1024"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 xml:space="preserve"> dias, com vistas do processo na repartição, para oferecer defesa prévia, requerer provas e arrolar testemunhas, até o máximo de </w:t>
      </w:r>
      <w:r w:rsidR="00075507" w:rsidRPr="00CE0FF8">
        <w:rPr>
          <w:rFonts w:asciiTheme="minorHAnsi" w:eastAsia="Times New Roman" w:hAnsiTheme="minorHAnsi" w:cstheme="minorHAnsi"/>
          <w:color w:val="000000"/>
          <w:szCs w:val="24"/>
        </w:rPr>
        <w:t>0</w:t>
      </w:r>
      <w:r w:rsidR="002E2C7C" w:rsidRPr="00CE0FF8">
        <w:rPr>
          <w:rFonts w:asciiTheme="minorHAnsi" w:eastAsia="Times New Roman" w:hAnsiTheme="minorHAnsi" w:cstheme="minorHAnsi"/>
          <w:color w:val="000000"/>
          <w:szCs w:val="24"/>
        </w:rPr>
        <w:t>3</w:t>
      </w:r>
      <w:r w:rsidR="00075507" w:rsidRPr="00CE0FF8">
        <w:rPr>
          <w:rFonts w:asciiTheme="minorHAnsi" w:eastAsia="Times New Roman" w:hAnsiTheme="minorHAnsi" w:cstheme="minorHAnsi"/>
          <w:color w:val="000000"/>
          <w:szCs w:val="24"/>
        </w:rPr>
        <w:t xml:space="preserve"> (</w:t>
      </w:r>
      <w:r w:rsidR="002E2C7C" w:rsidRPr="00CE0FF8">
        <w:rPr>
          <w:rFonts w:asciiTheme="minorHAnsi" w:eastAsia="Times New Roman" w:hAnsiTheme="minorHAnsi" w:cstheme="minorHAnsi"/>
          <w:color w:val="000000"/>
          <w:szCs w:val="24"/>
        </w:rPr>
        <w:t>três</w:t>
      </w:r>
      <w:r w:rsidR="00075507"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w:t>
      </w:r>
      <w:r w:rsidR="007C60C2" w:rsidRPr="00CE0FF8">
        <w:rPr>
          <w:rFonts w:asciiTheme="minorHAnsi" w:eastAsia="Times New Roman" w:hAnsiTheme="minorHAnsi" w:cstheme="minorHAnsi"/>
          <w:color w:val="000000"/>
          <w:szCs w:val="24"/>
        </w:rPr>
        <w:t xml:space="preserve"> </w:t>
      </w:r>
    </w:p>
    <w:p w14:paraId="659121E1"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0BCD99BF" w14:textId="77777777" w:rsidR="00A56DF0" w:rsidRPr="00CE0FF8" w:rsidRDefault="00B4299A"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Parágrafo</w:t>
      </w:r>
      <w:r w:rsidR="00A56DF0" w:rsidRPr="00CE0FF8">
        <w:rPr>
          <w:rFonts w:asciiTheme="minorHAnsi" w:eastAsia="Times New Roman" w:hAnsiTheme="minorHAnsi" w:cstheme="minorHAnsi"/>
          <w:b/>
          <w:color w:val="000000"/>
          <w:szCs w:val="24"/>
        </w:rPr>
        <w:t xml:space="preserve"> </w:t>
      </w:r>
      <w:r w:rsidR="005971E0" w:rsidRPr="00CE0FF8">
        <w:rPr>
          <w:rFonts w:asciiTheme="minorHAnsi" w:eastAsia="Times New Roman" w:hAnsiTheme="minorHAnsi" w:cstheme="minorHAnsi"/>
          <w:b/>
          <w:color w:val="000000"/>
          <w:szCs w:val="24"/>
        </w:rPr>
        <w:t>ú</w:t>
      </w:r>
      <w:r w:rsidR="006F68E9" w:rsidRPr="00CE0FF8">
        <w:rPr>
          <w:rFonts w:asciiTheme="minorHAnsi" w:eastAsia="Times New Roman" w:hAnsiTheme="minorHAnsi" w:cstheme="minorHAnsi"/>
          <w:b/>
          <w:color w:val="000000"/>
          <w:szCs w:val="24"/>
        </w:rPr>
        <w:t>nico</w:t>
      </w:r>
      <w:r w:rsidR="00A56DF0" w:rsidRPr="00CE0FF8">
        <w:rPr>
          <w:rFonts w:asciiTheme="minorHAnsi" w:eastAsia="Times New Roman" w:hAnsiTheme="minorHAnsi" w:cstheme="minorHAnsi"/>
          <w:b/>
          <w:color w:val="000000"/>
          <w:szCs w:val="24"/>
        </w:rPr>
        <w:t xml:space="preserve"> -</w:t>
      </w:r>
      <w:r w:rsidR="00A56DF0" w:rsidRPr="00CE0FF8">
        <w:rPr>
          <w:rFonts w:asciiTheme="minorHAnsi" w:eastAsia="Times New Roman" w:hAnsiTheme="minorHAnsi" w:cstheme="minorHAnsi"/>
          <w:color w:val="000000"/>
          <w:szCs w:val="24"/>
        </w:rPr>
        <w:t xml:space="preserve"> Havendo mais de um </w:t>
      </w:r>
      <w:r w:rsidR="00D36300" w:rsidRPr="00CE0FF8">
        <w:rPr>
          <w:rFonts w:asciiTheme="minorHAnsi" w:eastAsia="Times New Roman" w:hAnsiTheme="minorHAnsi" w:cstheme="minorHAnsi"/>
          <w:color w:val="000000"/>
          <w:szCs w:val="24"/>
        </w:rPr>
        <w:t>acusado</w:t>
      </w:r>
      <w:r w:rsidR="002E2C7C" w:rsidRPr="00CE0FF8">
        <w:rPr>
          <w:rFonts w:asciiTheme="minorHAnsi" w:eastAsia="Times New Roman" w:hAnsiTheme="minorHAnsi" w:cstheme="minorHAnsi"/>
          <w:color w:val="000000"/>
          <w:szCs w:val="24"/>
        </w:rPr>
        <w:t>,</w:t>
      </w:r>
      <w:r w:rsidR="00A56DF0" w:rsidRPr="00CE0FF8">
        <w:rPr>
          <w:rFonts w:asciiTheme="minorHAnsi" w:eastAsia="Times New Roman" w:hAnsiTheme="minorHAnsi" w:cstheme="minorHAnsi"/>
          <w:color w:val="000000"/>
          <w:szCs w:val="24"/>
        </w:rPr>
        <w:t xml:space="preserve"> o prazo </w:t>
      </w:r>
      <w:r w:rsidR="002E2C7C" w:rsidRPr="00CE0FF8">
        <w:rPr>
          <w:rFonts w:asciiTheme="minorHAnsi" w:eastAsia="Times New Roman" w:hAnsiTheme="minorHAnsi" w:cstheme="minorHAnsi"/>
          <w:color w:val="000000"/>
          <w:szCs w:val="24"/>
        </w:rPr>
        <w:t xml:space="preserve">da defesa prévia </w:t>
      </w:r>
      <w:r w:rsidR="00A56DF0" w:rsidRPr="00CE0FF8">
        <w:rPr>
          <w:rFonts w:asciiTheme="minorHAnsi" w:eastAsia="Times New Roman" w:hAnsiTheme="minorHAnsi" w:cstheme="minorHAnsi"/>
          <w:color w:val="000000"/>
          <w:szCs w:val="24"/>
        </w:rPr>
        <w:t>será comum de</w:t>
      </w:r>
      <w:r w:rsidR="00726624" w:rsidRPr="00CE0FF8">
        <w:rPr>
          <w:rFonts w:asciiTheme="minorHAnsi" w:eastAsia="Times New Roman" w:hAnsiTheme="minorHAnsi" w:cstheme="minorHAnsi"/>
          <w:color w:val="000000"/>
          <w:szCs w:val="24"/>
        </w:rPr>
        <w:t xml:space="preserve"> </w:t>
      </w:r>
      <w:r w:rsidR="00216967" w:rsidRPr="00CE0FF8">
        <w:rPr>
          <w:rFonts w:asciiTheme="minorHAnsi" w:eastAsia="Times New Roman" w:hAnsiTheme="minorHAnsi" w:cstheme="minorHAnsi"/>
          <w:color w:val="000000"/>
          <w:szCs w:val="24"/>
        </w:rPr>
        <w:t>20</w:t>
      </w:r>
      <w:r w:rsidR="002E2C7C" w:rsidRPr="00CE0FF8">
        <w:rPr>
          <w:rFonts w:asciiTheme="minorHAnsi" w:eastAsia="Times New Roman" w:hAnsiTheme="minorHAnsi" w:cstheme="minorHAnsi"/>
          <w:color w:val="000000"/>
          <w:szCs w:val="24"/>
        </w:rPr>
        <w:t xml:space="preserve"> </w:t>
      </w:r>
      <w:r w:rsidR="00726624" w:rsidRPr="00CE0FF8">
        <w:rPr>
          <w:rFonts w:asciiTheme="minorHAnsi" w:eastAsia="Times New Roman" w:hAnsiTheme="minorHAnsi" w:cstheme="minorHAnsi"/>
          <w:color w:val="000000"/>
          <w:szCs w:val="24"/>
        </w:rPr>
        <w:t>(</w:t>
      </w:r>
      <w:r w:rsidR="00216967" w:rsidRPr="00CE0FF8">
        <w:rPr>
          <w:rFonts w:asciiTheme="minorHAnsi" w:eastAsia="Times New Roman" w:hAnsiTheme="minorHAnsi" w:cstheme="minorHAnsi"/>
          <w:color w:val="000000"/>
          <w:szCs w:val="24"/>
        </w:rPr>
        <w:t>vinte</w:t>
      </w:r>
      <w:r w:rsidR="00726624" w:rsidRPr="00CE0FF8">
        <w:rPr>
          <w:rFonts w:asciiTheme="minorHAnsi" w:eastAsia="Times New Roman" w:hAnsiTheme="minorHAnsi" w:cstheme="minorHAnsi"/>
          <w:color w:val="000000"/>
          <w:szCs w:val="24"/>
        </w:rPr>
        <w:t>)</w:t>
      </w:r>
      <w:r w:rsidR="00A56DF0" w:rsidRPr="00CE0FF8">
        <w:rPr>
          <w:rFonts w:asciiTheme="minorHAnsi" w:eastAsia="Times New Roman" w:hAnsiTheme="minorHAnsi" w:cstheme="minorHAnsi"/>
          <w:color w:val="000000"/>
          <w:szCs w:val="24"/>
        </w:rPr>
        <w:t xml:space="preserve"> dias, contados a partir da tomada de declaração do último deles.</w:t>
      </w:r>
    </w:p>
    <w:p w14:paraId="698FF92B"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5356DD15"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216967" w:rsidRPr="00CE0FF8">
        <w:rPr>
          <w:rFonts w:asciiTheme="minorHAnsi" w:eastAsia="Times New Roman" w:hAnsiTheme="minorHAnsi" w:cstheme="minorHAnsi"/>
          <w:b/>
          <w:color w:val="000000"/>
          <w:szCs w:val="24"/>
        </w:rPr>
        <w:t>4</w:t>
      </w:r>
      <w:r w:rsidR="00B02DF5" w:rsidRPr="00CE0FF8">
        <w:rPr>
          <w:rFonts w:asciiTheme="minorHAnsi" w:eastAsia="Times New Roman" w:hAnsiTheme="minorHAnsi" w:cstheme="minorHAnsi"/>
          <w:b/>
          <w:color w:val="000000"/>
          <w:szCs w:val="24"/>
        </w:rPr>
        <w:t>3</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A comissão processante realizará todas as diligências necessárias ao esclarecimento dos fatos, recorrendo, quando for preciso, aos técnicos ou peritos.</w:t>
      </w:r>
    </w:p>
    <w:p w14:paraId="466C4F23"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4424C9C1" w14:textId="3B30D2E5" w:rsidR="00A56DF0" w:rsidRPr="00B760B2" w:rsidRDefault="00DB512B" w:rsidP="00E04926">
      <w:pPr>
        <w:spacing w:line="276" w:lineRule="auto"/>
        <w:jc w:val="both"/>
        <w:textAlignment w:val="baseline"/>
        <w:rPr>
          <w:rFonts w:asciiTheme="minorHAnsi" w:eastAsia="Times New Roman" w:hAnsiTheme="minorHAnsi" w:cstheme="minorHAnsi"/>
          <w:color w:val="FF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b/>
          <w:color w:val="000000"/>
          <w:szCs w:val="24"/>
        </w:rPr>
        <w:t xml:space="preserve"> 1º</w:t>
      </w:r>
      <w:r w:rsidR="00A56DF0" w:rsidRPr="00CE0FF8">
        <w:rPr>
          <w:rFonts w:asciiTheme="minorHAnsi" w:eastAsia="Times New Roman" w:hAnsiTheme="minorHAnsi" w:cstheme="minorHAnsi"/>
          <w:color w:val="000000"/>
          <w:szCs w:val="24"/>
        </w:rPr>
        <w:t xml:space="preserve"> As despesas realizadas com perícias e outros procedimentos necessários à produção de p</w:t>
      </w:r>
      <w:r w:rsidR="002E2C7C" w:rsidRPr="00CE0FF8">
        <w:rPr>
          <w:rFonts w:asciiTheme="minorHAnsi" w:eastAsia="Times New Roman" w:hAnsiTheme="minorHAnsi" w:cstheme="minorHAnsi"/>
          <w:color w:val="000000"/>
          <w:szCs w:val="24"/>
        </w:rPr>
        <w:t>rova são de responsabilidade do Município</w:t>
      </w:r>
      <w:r w:rsidR="00D36300" w:rsidRPr="00CE0FF8">
        <w:rPr>
          <w:rFonts w:asciiTheme="minorHAnsi" w:eastAsia="Times New Roman" w:hAnsiTheme="minorHAnsi" w:cstheme="minorHAnsi"/>
          <w:color w:val="000000"/>
          <w:szCs w:val="24"/>
        </w:rPr>
        <w:t xml:space="preserve"> de Clevelândia</w:t>
      </w:r>
      <w:r w:rsidR="005A5163">
        <w:rPr>
          <w:rFonts w:asciiTheme="minorHAnsi" w:eastAsia="Times New Roman" w:hAnsiTheme="minorHAnsi" w:cstheme="minorHAnsi"/>
          <w:color w:val="000000"/>
          <w:szCs w:val="24"/>
        </w:rPr>
        <w:t>.</w:t>
      </w:r>
      <w:r w:rsidR="002E2C7C" w:rsidRPr="00CE0FF8">
        <w:rPr>
          <w:rFonts w:asciiTheme="minorHAnsi" w:eastAsia="Times New Roman" w:hAnsiTheme="minorHAnsi" w:cstheme="minorHAnsi"/>
          <w:color w:val="000000"/>
          <w:szCs w:val="24"/>
        </w:rPr>
        <w:t xml:space="preserve"> </w:t>
      </w:r>
    </w:p>
    <w:p w14:paraId="525CDB5C"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4F5847FD"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lastRenderedPageBreak/>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2º</w:t>
      </w:r>
      <w:r w:rsidR="00A56DF0" w:rsidRPr="00CE0FF8">
        <w:rPr>
          <w:rFonts w:asciiTheme="minorHAnsi" w:eastAsia="Times New Roman" w:hAnsiTheme="minorHAnsi" w:cstheme="minorHAnsi"/>
          <w:color w:val="000000"/>
          <w:szCs w:val="24"/>
        </w:rPr>
        <w:t xml:space="preserve"> A comissão disciplinar poderá denegar pedidos considerados impertinentes, meramente protelatórios ou desprovidos de interesse para o esclarecimento dos fatos, fazendo-o justificadamente.</w:t>
      </w:r>
    </w:p>
    <w:p w14:paraId="08CEA083"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79F06EC5"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937BB1" w:rsidRPr="00CE0FF8">
        <w:rPr>
          <w:rFonts w:asciiTheme="minorHAnsi" w:eastAsia="Times New Roman" w:hAnsiTheme="minorHAnsi" w:cstheme="minorHAnsi"/>
          <w:b/>
          <w:color w:val="000000"/>
          <w:szCs w:val="24"/>
        </w:rPr>
        <w:t>4</w:t>
      </w:r>
      <w:r w:rsidR="00B02DF5" w:rsidRPr="00CE0FF8">
        <w:rPr>
          <w:rFonts w:asciiTheme="minorHAnsi" w:eastAsia="Times New Roman" w:hAnsiTheme="minorHAnsi" w:cstheme="minorHAnsi"/>
          <w:b/>
          <w:color w:val="000000"/>
          <w:szCs w:val="24"/>
        </w:rPr>
        <w:t>4</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As diligências, depoimentos do </w:t>
      </w:r>
      <w:r w:rsidR="00D36300" w:rsidRPr="00CE0FF8">
        <w:rPr>
          <w:rFonts w:asciiTheme="minorHAnsi" w:eastAsia="Times New Roman" w:hAnsiTheme="minorHAnsi" w:cstheme="minorHAnsi"/>
          <w:color w:val="000000"/>
          <w:szCs w:val="24"/>
        </w:rPr>
        <w:t>acusado</w:t>
      </w:r>
      <w:r w:rsidRPr="00CE0FF8">
        <w:rPr>
          <w:rFonts w:asciiTheme="minorHAnsi" w:eastAsia="Times New Roman" w:hAnsiTheme="minorHAnsi" w:cstheme="minorHAnsi"/>
          <w:color w:val="000000"/>
          <w:szCs w:val="24"/>
        </w:rPr>
        <w:t xml:space="preserve"> e das testemunhas e esclarecimentos técnicos ou periciais serão reduzidos a termo nos autos do processo.</w:t>
      </w:r>
    </w:p>
    <w:p w14:paraId="17D669B7"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17A2458F"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1º</w:t>
      </w:r>
      <w:r w:rsidR="00A56DF0" w:rsidRPr="00CE0FF8">
        <w:rPr>
          <w:rFonts w:asciiTheme="minorHAnsi" w:eastAsia="Times New Roman" w:hAnsiTheme="minorHAnsi" w:cstheme="minorHAnsi"/>
          <w:color w:val="000000"/>
          <w:szCs w:val="24"/>
        </w:rPr>
        <w:t xml:space="preserve"> Será dispensado termo, no tocante à manifestação de técnico ou perito, se por este for elaborado laudo para ser juntado aos outros.</w:t>
      </w:r>
    </w:p>
    <w:p w14:paraId="47533BA4"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5F23E15C" w14:textId="77777777" w:rsidR="00937BB1"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2º</w:t>
      </w:r>
      <w:r w:rsidR="00A56DF0" w:rsidRPr="00CE0FF8">
        <w:rPr>
          <w:rFonts w:asciiTheme="minorHAnsi" w:eastAsia="Times New Roman" w:hAnsiTheme="minorHAnsi" w:cstheme="minorHAnsi"/>
          <w:color w:val="000000"/>
          <w:szCs w:val="24"/>
        </w:rPr>
        <w:t xml:space="preserve"> Os depoimentos de testemunhas serão tomados em audiência, com prévia </w:t>
      </w:r>
      <w:r w:rsidR="00B13920" w:rsidRPr="00CE0FF8">
        <w:rPr>
          <w:rFonts w:asciiTheme="minorHAnsi" w:eastAsia="Times New Roman" w:hAnsiTheme="minorHAnsi" w:cstheme="minorHAnsi"/>
          <w:color w:val="000000"/>
          <w:szCs w:val="24"/>
        </w:rPr>
        <w:t>intimação</w:t>
      </w:r>
      <w:r w:rsidR="00A56DF0" w:rsidRPr="00CE0FF8">
        <w:rPr>
          <w:rFonts w:asciiTheme="minorHAnsi" w:eastAsia="Times New Roman" w:hAnsiTheme="minorHAnsi" w:cstheme="minorHAnsi"/>
          <w:color w:val="000000"/>
          <w:szCs w:val="24"/>
        </w:rPr>
        <w:t xml:space="preserve"> do </w:t>
      </w:r>
      <w:r w:rsidR="00EE2D74" w:rsidRPr="00CE0FF8">
        <w:rPr>
          <w:rFonts w:asciiTheme="minorHAnsi" w:eastAsia="Times New Roman" w:hAnsiTheme="minorHAnsi" w:cstheme="minorHAnsi"/>
          <w:color w:val="000000"/>
          <w:szCs w:val="24"/>
        </w:rPr>
        <w:t>acusado</w:t>
      </w:r>
      <w:r w:rsidR="00A56DF0" w:rsidRPr="00CE0FF8">
        <w:rPr>
          <w:rFonts w:asciiTheme="minorHAnsi" w:eastAsia="Times New Roman" w:hAnsiTheme="minorHAnsi" w:cstheme="minorHAnsi"/>
          <w:color w:val="000000"/>
          <w:szCs w:val="24"/>
        </w:rPr>
        <w:t xml:space="preserve"> ou seu defensor, os quais poderão estar presentes</w:t>
      </w:r>
      <w:r w:rsidR="00937BB1" w:rsidRPr="00CE0FF8">
        <w:rPr>
          <w:rFonts w:asciiTheme="minorHAnsi" w:eastAsia="Times New Roman" w:hAnsiTheme="minorHAnsi" w:cstheme="minorHAnsi"/>
          <w:color w:val="000000"/>
          <w:szCs w:val="24"/>
        </w:rPr>
        <w:t>, sendo</w:t>
      </w:r>
      <w:r w:rsidR="00937BB1" w:rsidRPr="00CE0FF8">
        <w:rPr>
          <w:rFonts w:asciiTheme="minorHAnsi" w:hAnsiTheme="minorHAnsi" w:cstheme="minorHAnsi"/>
          <w:szCs w:val="24"/>
        </w:rPr>
        <w:t xml:space="preserve"> designando dia, hora e local.</w:t>
      </w:r>
      <w:r w:rsidR="00AE6B33" w:rsidRPr="00CE0FF8">
        <w:rPr>
          <w:rFonts w:asciiTheme="minorHAnsi" w:hAnsiTheme="minorHAnsi" w:cstheme="minorHAnsi"/>
          <w:szCs w:val="24"/>
        </w:rPr>
        <w:t xml:space="preserve"> </w:t>
      </w:r>
    </w:p>
    <w:p w14:paraId="7E897E01"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7BB3E8AA"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3º</w:t>
      </w:r>
      <w:r w:rsidR="00A56DF0" w:rsidRPr="00CE0FF8">
        <w:rPr>
          <w:rFonts w:asciiTheme="minorHAnsi" w:eastAsia="Times New Roman" w:hAnsiTheme="minorHAnsi" w:cstheme="minorHAnsi"/>
          <w:color w:val="000000"/>
          <w:szCs w:val="24"/>
        </w:rPr>
        <w:t xml:space="preserve"> Quando a diligência requerer sigilo, em prol do interesse público, dela só se dará ciência ao </w:t>
      </w:r>
      <w:r w:rsidR="00EE2D74" w:rsidRPr="00CE0FF8">
        <w:rPr>
          <w:rFonts w:asciiTheme="minorHAnsi" w:eastAsia="Times New Roman" w:hAnsiTheme="minorHAnsi" w:cstheme="minorHAnsi"/>
          <w:color w:val="000000"/>
          <w:szCs w:val="24"/>
        </w:rPr>
        <w:t>acusad</w:t>
      </w:r>
      <w:r w:rsidR="00A56DF0" w:rsidRPr="00CE0FF8">
        <w:rPr>
          <w:rFonts w:asciiTheme="minorHAnsi" w:eastAsia="Times New Roman" w:hAnsiTheme="minorHAnsi" w:cstheme="minorHAnsi"/>
          <w:color w:val="000000"/>
          <w:szCs w:val="24"/>
        </w:rPr>
        <w:t>o, depois de realizada.</w:t>
      </w:r>
    </w:p>
    <w:p w14:paraId="3FF1CF26" w14:textId="77777777" w:rsidR="00072BC4" w:rsidRPr="00CE0FF8" w:rsidRDefault="00072BC4" w:rsidP="00E04926">
      <w:pPr>
        <w:spacing w:line="276" w:lineRule="auto"/>
        <w:jc w:val="both"/>
        <w:textAlignment w:val="baseline"/>
        <w:rPr>
          <w:rFonts w:asciiTheme="minorHAnsi" w:eastAsia="Times New Roman" w:hAnsiTheme="minorHAnsi" w:cstheme="minorHAnsi"/>
          <w:b/>
          <w:color w:val="000000"/>
          <w:szCs w:val="24"/>
        </w:rPr>
      </w:pPr>
    </w:p>
    <w:p w14:paraId="3AA4B55A"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 xml:space="preserve">4º </w:t>
      </w:r>
      <w:r w:rsidR="00A56DF0" w:rsidRPr="00CE0FF8">
        <w:rPr>
          <w:rFonts w:asciiTheme="minorHAnsi" w:eastAsia="Times New Roman" w:hAnsiTheme="minorHAnsi" w:cstheme="minorHAnsi"/>
          <w:color w:val="000000"/>
          <w:szCs w:val="24"/>
        </w:rPr>
        <w:t>As reuniões e as audiências que ocorram no curso dos procedimentos disciplinares terão caráter reservado e poderão ser gravadas.</w:t>
      </w:r>
    </w:p>
    <w:p w14:paraId="5BCE21A6"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0DEDC2FC"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5º</w:t>
      </w:r>
      <w:r w:rsidR="00A56DF0" w:rsidRPr="00CE0FF8">
        <w:rPr>
          <w:rFonts w:asciiTheme="minorHAnsi" w:eastAsia="Times New Roman" w:hAnsiTheme="minorHAnsi" w:cstheme="minorHAnsi"/>
          <w:color w:val="000000"/>
          <w:szCs w:val="24"/>
        </w:rPr>
        <w:t xml:space="preserve"> O depoimento será fielmente reduzido a termo, não sendo lícito à testemunha trazê-lo por escrito</w:t>
      </w:r>
      <w:r w:rsidR="002E2C7C" w:rsidRPr="00CE0FF8">
        <w:rPr>
          <w:rFonts w:asciiTheme="minorHAnsi" w:eastAsia="Times New Roman" w:hAnsiTheme="minorHAnsi" w:cstheme="minorHAnsi"/>
          <w:color w:val="000000"/>
          <w:szCs w:val="24"/>
        </w:rPr>
        <w:t>.</w:t>
      </w:r>
    </w:p>
    <w:p w14:paraId="755E03AD" w14:textId="77777777" w:rsidR="002E2C7C" w:rsidRPr="00CE0FF8" w:rsidRDefault="002E2C7C" w:rsidP="00E04926">
      <w:pPr>
        <w:spacing w:line="276" w:lineRule="auto"/>
        <w:jc w:val="both"/>
        <w:textAlignment w:val="baseline"/>
        <w:rPr>
          <w:rFonts w:asciiTheme="minorHAnsi" w:eastAsia="Times New Roman" w:hAnsiTheme="minorHAnsi" w:cstheme="minorHAnsi"/>
          <w:color w:val="000000"/>
          <w:szCs w:val="24"/>
        </w:rPr>
      </w:pPr>
    </w:p>
    <w:p w14:paraId="32C004A7"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6º</w:t>
      </w:r>
      <w:r w:rsidR="00A56DF0" w:rsidRPr="00CE0FF8">
        <w:rPr>
          <w:rFonts w:asciiTheme="minorHAnsi" w:eastAsia="Times New Roman" w:hAnsiTheme="minorHAnsi" w:cstheme="minorHAnsi"/>
          <w:color w:val="000000"/>
          <w:szCs w:val="24"/>
        </w:rPr>
        <w:t xml:space="preserve"> As testemunhas serão inquiridas separadamente, podendo ser efetuada acareação entre os depoentes, na hipótese de depoimentos contraditórios ou que se infirmem.</w:t>
      </w:r>
    </w:p>
    <w:p w14:paraId="0B7F3770" w14:textId="77777777" w:rsidR="00A219E9" w:rsidRPr="00CE0FF8" w:rsidRDefault="00A219E9" w:rsidP="00E04926">
      <w:pPr>
        <w:spacing w:line="276" w:lineRule="auto"/>
        <w:jc w:val="both"/>
        <w:textAlignment w:val="baseline"/>
        <w:rPr>
          <w:rFonts w:asciiTheme="minorHAnsi" w:eastAsia="Times New Roman" w:hAnsiTheme="minorHAnsi" w:cstheme="minorHAnsi"/>
          <w:color w:val="000000"/>
          <w:szCs w:val="24"/>
        </w:rPr>
      </w:pPr>
    </w:p>
    <w:p w14:paraId="2A7E8314" w14:textId="77777777" w:rsidR="00A219E9" w:rsidRPr="00CE0FF8" w:rsidRDefault="00A219E9"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w:t>
      </w:r>
      <w:r w:rsidRPr="00CE0FF8">
        <w:rPr>
          <w:rFonts w:asciiTheme="minorHAnsi" w:eastAsia="Times New Roman" w:hAnsiTheme="minorHAnsi" w:cstheme="minorHAnsi"/>
          <w:b/>
          <w:color w:val="000000"/>
          <w:szCs w:val="24"/>
        </w:rPr>
        <w:t>7º</w:t>
      </w:r>
      <w:r w:rsidRPr="00CE0FF8">
        <w:rPr>
          <w:rFonts w:asciiTheme="minorHAnsi" w:eastAsia="Times New Roman" w:hAnsiTheme="minorHAnsi" w:cstheme="minorHAnsi"/>
          <w:color w:val="000000"/>
          <w:szCs w:val="24"/>
        </w:rPr>
        <w:t xml:space="preserve"> Às testemunhas e demais envolvidos ouvidos nos autos, será fornecida cópia do termo de depoimento na ocasião da audiência.</w:t>
      </w:r>
    </w:p>
    <w:p w14:paraId="5277635E" w14:textId="77777777" w:rsidR="00A219E9" w:rsidRPr="00CE0FF8" w:rsidRDefault="00A219E9" w:rsidP="00E04926">
      <w:pPr>
        <w:spacing w:line="276" w:lineRule="auto"/>
        <w:jc w:val="both"/>
        <w:textAlignment w:val="baseline"/>
        <w:rPr>
          <w:rFonts w:asciiTheme="minorHAnsi" w:eastAsia="Times New Roman" w:hAnsiTheme="minorHAnsi" w:cstheme="minorHAnsi"/>
          <w:color w:val="000000"/>
          <w:szCs w:val="24"/>
        </w:rPr>
      </w:pPr>
    </w:p>
    <w:p w14:paraId="492BE377" w14:textId="77777777" w:rsidR="00C74B53" w:rsidRPr="00CE0FF8" w:rsidRDefault="00C74B53" w:rsidP="00E04926">
      <w:pPr>
        <w:pStyle w:val="Corpodetexto2"/>
        <w:spacing w:line="276" w:lineRule="auto"/>
        <w:rPr>
          <w:rFonts w:asciiTheme="minorHAnsi" w:hAnsiTheme="minorHAnsi" w:cstheme="minorHAnsi"/>
          <w:sz w:val="24"/>
          <w:szCs w:val="24"/>
        </w:rPr>
      </w:pPr>
      <w:r w:rsidRPr="00CE0FF8">
        <w:rPr>
          <w:rFonts w:asciiTheme="minorHAnsi" w:hAnsiTheme="minorHAnsi" w:cstheme="minorHAnsi"/>
          <w:b/>
          <w:sz w:val="24"/>
          <w:szCs w:val="24"/>
        </w:rPr>
        <w:t xml:space="preserve">Art. </w:t>
      </w:r>
      <w:r w:rsidR="00B02DF5" w:rsidRPr="00CE0FF8">
        <w:rPr>
          <w:rFonts w:asciiTheme="minorHAnsi" w:hAnsiTheme="minorHAnsi" w:cstheme="minorHAnsi"/>
          <w:b/>
          <w:sz w:val="24"/>
          <w:szCs w:val="24"/>
        </w:rPr>
        <w:t>2</w:t>
      </w:r>
      <w:r w:rsidR="00937BB1" w:rsidRPr="00CE0FF8">
        <w:rPr>
          <w:rFonts w:asciiTheme="minorHAnsi" w:hAnsiTheme="minorHAnsi" w:cstheme="minorHAnsi"/>
          <w:b/>
          <w:sz w:val="24"/>
          <w:szCs w:val="24"/>
        </w:rPr>
        <w:t>4</w:t>
      </w:r>
      <w:r w:rsidR="00B02DF5" w:rsidRPr="00CE0FF8">
        <w:rPr>
          <w:rFonts w:asciiTheme="minorHAnsi" w:hAnsiTheme="minorHAnsi" w:cstheme="minorHAnsi"/>
          <w:b/>
          <w:sz w:val="24"/>
          <w:szCs w:val="24"/>
        </w:rPr>
        <w:t>5</w:t>
      </w:r>
      <w:r w:rsidR="00FA2159" w:rsidRPr="00CE0FF8">
        <w:rPr>
          <w:rFonts w:asciiTheme="minorHAnsi" w:hAnsiTheme="minorHAnsi" w:cstheme="minorHAnsi"/>
          <w:b/>
          <w:sz w:val="24"/>
          <w:szCs w:val="24"/>
        </w:rPr>
        <w:t>.</w:t>
      </w:r>
      <w:r w:rsidRPr="00CE0FF8">
        <w:rPr>
          <w:rFonts w:asciiTheme="minorHAnsi" w:hAnsiTheme="minorHAnsi" w:cstheme="minorHAnsi"/>
          <w:sz w:val="24"/>
          <w:szCs w:val="24"/>
        </w:rPr>
        <w:t xml:space="preserve"> Quando houver dúvida sobre a sanidade mental do </w:t>
      </w:r>
      <w:r w:rsidR="00EE2D74" w:rsidRPr="00CE0FF8">
        <w:rPr>
          <w:rFonts w:asciiTheme="minorHAnsi" w:hAnsiTheme="minorHAnsi" w:cstheme="minorHAnsi"/>
          <w:sz w:val="24"/>
          <w:szCs w:val="24"/>
        </w:rPr>
        <w:t>acusado</w:t>
      </w:r>
      <w:r w:rsidRPr="00CE0FF8">
        <w:rPr>
          <w:rFonts w:asciiTheme="minorHAnsi" w:hAnsiTheme="minorHAnsi" w:cstheme="minorHAnsi"/>
          <w:sz w:val="24"/>
          <w:szCs w:val="24"/>
        </w:rPr>
        <w:t xml:space="preserve">, a comissão deverá propor à autoridade competente que ele seja submetido a exame por junta médica oficial, da qual participe pelo menos </w:t>
      </w:r>
      <w:r w:rsidR="00726624" w:rsidRPr="00CE0FF8">
        <w:rPr>
          <w:rFonts w:asciiTheme="minorHAnsi" w:hAnsiTheme="minorHAnsi" w:cstheme="minorHAnsi"/>
          <w:sz w:val="24"/>
          <w:szCs w:val="24"/>
        </w:rPr>
        <w:t>01 (</w:t>
      </w:r>
      <w:r w:rsidRPr="00CE0FF8">
        <w:rPr>
          <w:rFonts w:asciiTheme="minorHAnsi" w:hAnsiTheme="minorHAnsi" w:cstheme="minorHAnsi"/>
          <w:sz w:val="24"/>
          <w:szCs w:val="24"/>
        </w:rPr>
        <w:t>um</w:t>
      </w:r>
      <w:r w:rsidR="00726624" w:rsidRPr="00CE0FF8">
        <w:rPr>
          <w:rFonts w:asciiTheme="minorHAnsi" w:hAnsiTheme="minorHAnsi" w:cstheme="minorHAnsi"/>
          <w:sz w:val="24"/>
          <w:szCs w:val="24"/>
        </w:rPr>
        <w:t>)</w:t>
      </w:r>
      <w:r w:rsidRPr="00CE0FF8">
        <w:rPr>
          <w:rFonts w:asciiTheme="minorHAnsi" w:hAnsiTheme="minorHAnsi" w:cstheme="minorHAnsi"/>
          <w:sz w:val="24"/>
          <w:szCs w:val="24"/>
        </w:rPr>
        <w:t xml:space="preserve"> médico psiquiatra.</w:t>
      </w:r>
    </w:p>
    <w:p w14:paraId="33C22FA9" w14:textId="77777777" w:rsidR="00C74B53" w:rsidRPr="00CE0FF8" w:rsidRDefault="00C74B53" w:rsidP="00E04926">
      <w:pPr>
        <w:pStyle w:val="Corpodetexto2"/>
        <w:spacing w:line="276" w:lineRule="auto"/>
        <w:rPr>
          <w:rFonts w:asciiTheme="minorHAnsi" w:hAnsiTheme="minorHAnsi" w:cstheme="minorHAnsi"/>
          <w:sz w:val="24"/>
          <w:szCs w:val="24"/>
        </w:rPr>
      </w:pPr>
    </w:p>
    <w:p w14:paraId="3BAB41A8" w14:textId="77777777" w:rsidR="00C74B53" w:rsidRPr="00CE0FF8" w:rsidRDefault="00DB512B" w:rsidP="00E04926">
      <w:pPr>
        <w:spacing w:line="276" w:lineRule="auto"/>
        <w:jc w:val="both"/>
        <w:rPr>
          <w:rFonts w:asciiTheme="minorHAnsi" w:hAnsiTheme="minorHAnsi" w:cstheme="minorHAnsi"/>
          <w:szCs w:val="24"/>
        </w:rPr>
      </w:pPr>
      <w:r w:rsidRPr="00CE0FF8">
        <w:rPr>
          <w:rFonts w:asciiTheme="minorHAnsi" w:hAnsiTheme="minorHAnsi" w:cstheme="minorHAnsi"/>
          <w:b/>
          <w:bCs/>
          <w:szCs w:val="24"/>
        </w:rPr>
        <w:t>§</w:t>
      </w:r>
      <w:r w:rsidR="00C74B53" w:rsidRPr="00CE0FF8">
        <w:rPr>
          <w:rFonts w:asciiTheme="minorHAnsi" w:hAnsiTheme="minorHAnsi" w:cstheme="minorHAnsi"/>
          <w:b/>
          <w:bCs/>
          <w:szCs w:val="24"/>
        </w:rPr>
        <w:t xml:space="preserve"> 1º</w:t>
      </w:r>
      <w:r w:rsidR="00C74B53" w:rsidRPr="00CE0FF8">
        <w:rPr>
          <w:rFonts w:asciiTheme="minorHAnsi" w:hAnsiTheme="minorHAnsi" w:cstheme="minorHAnsi"/>
          <w:szCs w:val="24"/>
        </w:rPr>
        <w:t xml:space="preserve"> O incidente de sanidade mental</w:t>
      </w:r>
      <w:r w:rsidR="00DD5FF6" w:rsidRPr="00CE0FF8">
        <w:rPr>
          <w:rFonts w:asciiTheme="minorHAnsi" w:hAnsiTheme="minorHAnsi" w:cstheme="minorHAnsi"/>
          <w:szCs w:val="24"/>
        </w:rPr>
        <w:t xml:space="preserve"> </w:t>
      </w:r>
      <w:r w:rsidR="00C74B53" w:rsidRPr="00CE0FF8">
        <w:rPr>
          <w:rFonts w:asciiTheme="minorHAnsi" w:hAnsiTheme="minorHAnsi" w:cstheme="minorHAnsi"/>
          <w:szCs w:val="24"/>
        </w:rPr>
        <w:t>será processado em auto apartado e apenso ao processo principal, após a expedição do laudo pericial.</w:t>
      </w:r>
    </w:p>
    <w:p w14:paraId="3402AD03" w14:textId="77777777" w:rsidR="00C74B53" w:rsidRPr="00CE0FF8" w:rsidRDefault="00C74B53" w:rsidP="00E04926">
      <w:pPr>
        <w:spacing w:line="276" w:lineRule="auto"/>
        <w:jc w:val="both"/>
        <w:rPr>
          <w:rFonts w:asciiTheme="minorHAnsi" w:hAnsiTheme="minorHAnsi" w:cstheme="minorHAnsi"/>
          <w:szCs w:val="24"/>
        </w:rPr>
      </w:pPr>
    </w:p>
    <w:p w14:paraId="65B423E7" w14:textId="0B16ED8F" w:rsidR="00C74B53" w:rsidRPr="00CE0FF8" w:rsidRDefault="00DB512B" w:rsidP="00E04926">
      <w:pPr>
        <w:autoSpaceDE w:val="0"/>
        <w:autoSpaceDN w:val="0"/>
        <w:adjustRightInd w:val="0"/>
        <w:spacing w:line="276" w:lineRule="auto"/>
        <w:jc w:val="both"/>
        <w:rPr>
          <w:rFonts w:asciiTheme="minorHAnsi" w:hAnsiTheme="minorHAnsi" w:cstheme="minorHAnsi"/>
          <w:szCs w:val="24"/>
        </w:rPr>
      </w:pPr>
      <w:r w:rsidRPr="00CE0FF8">
        <w:rPr>
          <w:rFonts w:asciiTheme="minorHAnsi" w:hAnsiTheme="minorHAnsi" w:cstheme="minorHAnsi"/>
          <w:b/>
          <w:szCs w:val="24"/>
        </w:rPr>
        <w:t>§</w:t>
      </w:r>
      <w:r w:rsidR="00510FD5">
        <w:rPr>
          <w:rFonts w:asciiTheme="minorHAnsi" w:hAnsiTheme="minorHAnsi" w:cstheme="minorHAnsi"/>
          <w:b/>
          <w:szCs w:val="24"/>
        </w:rPr>
        <w:t xml:space="preserve"> </w:t>
      </w:r>
      <w:r w:rsidR="00C74B53" w:rsidRPr="00CE0FF8">
        <w:rPr>
          <w:rFonts w:asciiTheme="minorHAnsi" w:hAnsiTheme="minorHAnsi" w:cstheme="minorHAnsi"/>
          <w:b/>
          <w:szCs w:val="24"/>
        </w:rPr>
        <w:t xml:space="preserve">2° </w:t>
      </w:r>
      <w:r w:rsidR="00C74B53" w:rsidRPr="00CE0FF8">
        <w:rPr>
          <w:rFonts w:asciiTheme="minorHAnsi" w:hAnsiTheme="minorHAnsi" w:cstheme="minorHAnsi"/>
          <w:szCs w:val="24"/>
        </w:rPr>
        <w:t xml:space="preserve">Comprovada a insanidade, a Comissão pugnará pelo arquivamento do </w:t>
      </w:r>
      <w:r w:rsidR="00DD5FF6" w:rsidRPr="00CE0FF8">
        <w:rPr>
          <w:rFonts w:asciiTheme="minorHAnsi" w:hAnsiTheme="minorHAnsi" w:cstheme="minorHAnsi"/>
          <w:szCs w:val="24"/>
        </w:rPr>
        <w:t>Processo Administrativo Disciplinar</w:t>
      </w:r>
      <w:r w:rsidR="00C74B53" w:rsidRPr="00CE0FF8">
        <w:rPr>
          <w:rFonts w:asciiTheme="minorHAnsi" w:hAnsiTheme="minorHAnsi" w:cstheme="minorHAnsi"/>
          <w:szCs w:val="24"/>
        </w:rPr>
        <w:t xml:space="preserve">, cuja autoridade julgadora, caso acate a proposição, encaminhará o servidor à Unidade de Saúde do </w:t>
      </w:r>
      <w:r w:rsidR="00B13920" w:rsidRPr="00CE0FF8">
        <w:rPr>
          <w:rFonts w:asciiTheme="minorHAnsi" w:hAnsiTheme="minorHAnsi" w:cstheme="minorHAnsi"/>
          <w:szCs w:val="24"/>
        </w:rPr>
        <w:t>Município</w:t>
      </w:r>
      <w:r w:rsidR="00C74B53" w:rsidRPr="00CE0FF8">
        <w:rPr>
          <w:rFonts w:asciiTheme="minorHAnsi" w:hAnsiTheme="minorHAnsi" w:cstheme="minorHAnsi"/>
          <w:szCs w:val="24"/>
        </w:rPr>
        <w:t>, para o fim de tratamento, sendo-lhe concedida a licença pertinente.</w:t>
      </w:r>
      <w:r w:rsidR="00AE6B33" w:rsidRPr="00CE0FF8">
        <w:rPr>
          <w:rFonts w:asciiTheme="minorHAnsi" w:hAnsiTheme="minorHAnsi" w:cstheme="minorHAnsi"/>
          <w:szCs w:val="24"/>
        </w:rPr>
        <w:t xml:space="preserve"> </w:t>
      </w:r>
    </w:p>
    <w:p w14:paraId="4AD250A0" w14:textId="77777777" w:rsidR="00EC1DC3" w:rsidRPr="00CE0FF8" w:rsidRDefault="00EC1DC3" w:rsidP="00E04926">
      <w:pPr>
        <w:spacing w:line="276" w:lineRule="auto"/>
        <w:jc w:val="both"/>
        <w:textAlignment w:val="baseline"/>
        <w:rPr>
          <w:rFonts w:asciiTheme="minorHAnsi" w:eastAsia="Times New Roman" w:hAnsiTheme="minorHAnsi" w:cstheme="minorHAnsi"/>
          <w:color w:val="000000"/>
          <w:szCs w:val="24"/>
        </w:rPr>
      </w:pPr>
    </w:p>
    <w:p w14:paraId="016BDFB2"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lastRenderedPageBreak/>
        <w:t xml:space="preserve">Art. </w:t>
      </w:r>
      <w:r w:rsidR="00B02DF5" w:rsidRPr="00CE0FF8">
        <w:rPr>
          <w:rFonts w:asciiTheme="minorHAnsi" w:eastAsia="Times New Roman" w:hAnsiTheme="minorHAnsi" w:cstheme="minorHAnsi"/>
          <w:b/>
          <w:color w:val="000000"/>
          <w:szCs w:val="24"/>
        </w:rPr>
        <w:t>2</w:t>
      </w:r>
      <w:r w:rsidR="00937BB1" w:rsidRPr="00CE0FF8">
        <w:rPr>
          <w:rFonts w:asciiTheme="minorHAnsi" w:eastAsia="Times New Roman" w:hAnsiTheme="minorHAnsi" w:cstheme="minorHAnsi"/>
          <w:b/>
          <w:color w:val="000000"/>
          <w:szCs w:val="24"/>
        </w:rPr>
        <w:t>4</w:t>
      </w:r>
      <w:r w:rsidR="00B02DF5" w:rsidRPr="00CE0FF8">
        <w:rPr>
          <w:rFonts w:asciiTheme="minorHAnsi" w:eastAsia="Times New Roman" w:hAnsiTheme="minorHAnsi" w:cstheme="minorHAnsi"/>
          <w:b/>
          <w:color w:val="000000"/>
          <w:szCs w:val="24"/>
        </w:rPr>
        <w:t>6</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Encerrada a instrução do processo, o presidente da comissão processante abrirá vista dos autos ao </w:t>
      </w:r>
      <w:r w:rsidR="00D36300" w:rsidRPr="00CE0FF8">
        <w:rPr>
          <w:rFonts w:asciiTheme="minorHAnsi" w:eastAsia="Times New Roman" w:hAnsiTheme="minorHAnsi" w:cstheme="minorHAnsi"/>
          <w:color w:val="000000"/>
          <w:szCs w:val="24"/>
        </w:rPr>
        <w:t>acusado</w:t>
      </w:r>
      <w:r w:rsidRPr="00CE0FF8">
        <w:rPr>
          <w:rFonts w:asciiTheme="minorHAnsi" w:eastAsia="Times New Roman" w:hAnsiTheme="minorHAnsi" w:cstheme="minorHAnsi"/>
          <w:color w:val="000000"/>
          <w:szCs w:val="24"/>
        </w:rPr>
        <w:t xml:space="preserve"> ou a seu defensor, dentro da repartição, para, no prazo de</w:t>
      </w:r>
      <w:r w:rsidR="00D65084" w:rsidRPr="00CE0FF8">
        <w:rPr>
          <w:rFonts w:asciiTheme="minorHAnsi" w:eastAsia="Times New Roman" w:hAnsiTheme="minorHAnsi" w:cstheme="minorHAnsi"/>
          <w:color w:val="000000"/>
          <w:szCs w:val="24"/>
        </w:rPr>
        <w:t xml:space="preserve"> 10</w:t>
      </w:r>
      <w:r w:rsidRPr="00CE0FF8">
        <w:rPr>
          <w:rFonts w:asciiTheme="minorHAnsi" w:eastAsia="Times New Roman" w:hAnsiTheme="minorHAnsi" w:cstheme="minorHAnsi"/>
          <w:color w:val="000000"/>
          <w:szCs w:val="24"/>
        </w:rPr>
        <w:t xml:space="preserve"> </w:t>
      </w:r>
      <w:r w:rsidR="00D65084"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dez</w:t>
      </w:r>
      <w:r w:rsidR="00D65084"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 xml:space="preserve"> dias, apresentarem suas razões de defesa final.</w:t>
      </w:r>
    </w:p>
    <w:p w14:paraId="227173C7"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7573510A" w14:textId="77777777" w:rsidR="00A56DF0" w:rsidRPr="00CE0FF8" w:rsidRDefault="00B4299A"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Parágrafo</w:t>
      </w:r>
      <w:r w:rsidR="00A56DF0" w:rsidRPr="00CE0FF8">
        <w:rPr>
          <w:rFonts w:asciiTheme="minorHAnsi" w:eastAsia="Times New Roman" w:hAnsiTheme="minorHAnsi" w:cstheme="minorHAnsi"/>
          <w:b/>
          <w:color w:val="000000"/>
          <w:szCs w:val="24"/>
        </w:rPr>
        <w:t xml:space="preserve"> </w:t>
      </w:r>
      <w:r w:rsidR="00A219E9" w:rsidRPr="00CE0FF8">
        <w:rPr>
          <w:rFonts w:asciiTheme="minorHAnsi" w:eastAsia="Times New Roman" w:hAnsiTheme="minorHAnsi" w:cstheme="minorHAnsi"/>
          <w:b/>
          <w:color w:val="000000"/>
          <w:szCs w:val="24"/>
        </w:rPr>
        <w:t>ú</w:t>
      </w:r>
      <w:r w:rsidR="006F68E9" w:rsidRPr="00CE0FF8">
        <w:rPr>
          <w:rFonts w:asciiTheme="minorHAnsi" w:eastAsia="Times New Roman" w:hAnsiTheme="minorHAnsi" w:cstheme="minorHAnsi"/>
          <w:b/>
          <w:color w:val="000000"/>
          <w:szCs w:val="24"/>
        </w:rPr>
        <w:t>nico</w:t>
      </w:r>
      <w:r w:rsidR="00A56DF0" w:rsidRPr="00CE0FF8">
        <w:rPr>
          <w:rFonts w:asciiTheme="minorHAnsi" w:eastAsia="Times New Roman" w:hAnsiTheme="minorHAnsi" w:cstheme="minorHAnsi"/>
          <w:b/>
          <w:color w:val="000000"/>
          <w:szCs w:val="24"/>
        </w:rPr>
        <w:t xml:space="preserve"> -</w:t>
      </w:r>
      <w:r w:rsidR="00A56DF0" w:rsidRPr="00CE0FF8">
        <w:rPr>
          <w:rFonts w:asciiTheme="minorHAnsi" w:eastAsia="Times New Roman" w:hAnsiTheme="minorHAnsi" w:cstheme="minorHAnsi"/>
          <w:color w:val="000000"/>
          <w:szCs w:val="24"/>
        </w:rPr>
        <w:t xml:space="preserve"> O prazo será comum de </w:t>
      </w:r>
      <w:r w:rsidR="00D65084" w:rsidRPr="00CE0FF8">
        <w:rPr>
          <w:rFonts w:asciiTheme="minorHAnsi" w:eastAsia="Times New Roman" w:hAnsiTheme="minorHAnsi" w:cstheme="minorHAnsi"/>
          <w:color w:val="000000"/>
          <w:szCs w:val="24"/>
        </w:rPr>
        <w:t>15 (</w:t>
      </w:r>
      <w:r w:rsidR="00A56DF0" w:rsidRPr="00CE0FF8">
        <w:rPr>
          <w:rFonts w:asciiTheme="minorHAnsi" w:eastAsia="Times New Roman" w:hAnsiTheme="minorHAnsi" w:cstheme="minorHAnsi"/>
          <w:color w:val="000000"/>
          <w:szCs w:val="24"/>
        </w:rPr>
        <w:t>quinze</w:t>
      </w:r>
      <w:r w:rsidR="00D65084" w:rsidRPr="00CE0FF8">
        <w:rPr>
          <w:rFonts w:asciiTheme="minorHAnsi" w:eastAsia="Times New Roman" w:hAnsiTheme="minorHAnsi" w:cstheme="minorHAnsi"/>
          <w:color w:val="000000"/>
          <w:szCs w:val="24"/>
        </w:rPr>
        <w:t>)</w:t>
      </w:r>
      <w:r w:rsidR="00A56DF0" w:rsidRPr="00CE0FF8">
        <w:rPr>
          <w:rFonts w:asciiTheme="minorHAnsi" w:eastAsia="Times New Roman" w:hAnsiTheme="minorHAnsi" w:cstheme="minorHAnsi"/>
          <w:color w:val="000000"/>
          <w:szCs w:val="24"/>
        </w:rPr>
        <w:t xml:space="preserve"> dias, se forem dois ou mais </w:t>
      </w:r>
      <w:r w:rsidR="00EE2D74" w:rsidRPr="00CE0FF8">
        <w:rPr>
          <w:rFonts w:asciiTheme="minorHAnsi" w:eastAsia="Times New Roman" w:hAnsiTheme="minorHAnsi" w:cstheme="minorHAnsi"/>
          <w:color w:val="000000"/>
          <w:szCs w:val="24"/>
        </w:rPr>
        <w:t>acusado</w:t>
      </w:r>
      <w:r w:rsidR="00A56DF0" w:rsidRPr="00CE0FF8">
        <w:rPr>
          <w:rFonts w:asciiTheme="minorHAnsi" w:eastAsia="Times New Roman" w:hAnsiTheme="minorHAnsi" w:cstheme="minorHAnsi"/>
          <w:color w:val="000000"/>
          <w:szCs w:val="24"/>
        </w:rPr>
        <w:t>s.</w:t>
      </w:r>
    </w:p>
    <w:p w14:paraId="63F8D75E"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5C6B1494"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937BB1" w:rsidRPr="00CE0FF8">
        <w:rPr>
          <w:rFonts w:asciiTheme="minorHAnsi" w:eastAsia="Times New Roman" w:hAnsiTheme="minorHAnsi" w:cstheme="minorHAnsi"/>
          <w:b/>
          <w:color w:val="000000"/>
          <w:szCs w:val="24"/>
        </w:rPr>
        <w:t>4</w:t>
      </w:r>
      <w:r w:rsidR="00B02DF5" w:rsidRPr="00CE0FF8">
        <w:rPr>
          <w:rFonts w:asciiTheme="minorHAnsi" w:eastAsia="Times New Roman" w:hAnsiTheme="minorHAnsi" w:cstheme="minorHAnsi"/>
          <w:b/>
          <w:color w:val="000000"/>
          <w:szCs w:val="24"/>
        </w:rPr>
        <w:t>7</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Após o decurso do prazo, apresentada defesa final ou não, a comissão apreciará todos os elementos do processo, apresentando relatório, no qual proporá, justificadamente, a absolvição ou a punição do </w:t>
      </w:r>
      <w:r w:rsidR="00EE2D74" w:rsidRPr="00CE0FF8">
        <w:rPr>
          <w:rFonts w:asciiTheme="minorHAnsi" w:eastAsia="Times New Roman" w:hAnsiTheme="minorHAnsi" w:cstheme="minorHAnsi"/>
          <w:color w:val="000000"/>
          <w:szCs w:val="24"/>
        </w:rPr>
        <w:t>acusado</w:t>
      </w:r>
      <w:r w:rsidRPr="00CE0FF8">
        <w:rPr>
          <w:rFonts w:asciiTheme="minorHAnsi" w:eastAsia="Times New Roman" w:hAnsiTheme="minorHAnsi" w:cstheme="minorHAnsi"/>
          <w:color w:val="000000"/>
          <w:szCs w:val="24"/>
        </w:rPr>
        <w:t>, neste caso, indicando a pena cabível e seu fundamento legal.</w:t>
      </w:r>
    </w:p>
    <w:p w14:paraId="13014D08" w14:textId="77777777" w:rsidR="00D36300" w:rsidRPr="00CE0FF8" w:rsidRDefault="00D36300" w:rsidP="00E04926">
      <w:pPr>
        <w:spacing w:line="276" w:lineRule="auto"/>
        <w:jc w:val="both"/>
        <w:textAlignment w:val="baseline"/>
        <w:rPr>
          <w:rFonts w:asciiTheme="minorHAnsi" w:eastAsia="Times New Roman" w:hAnsiTheme="minorHAnsi" w:cstheme="minorHAnsi"/>
          <w:color w:val="000000"/>
          <w:szCs w:val="24"/>
        </w:rPr>
      </w:pPr>
    </w:p>
    <w:p w14:paraId="33F4E886" w14:textId="63465967" w:rsidR="00D36300" w:rsidRDefault="00D36300" w:rsidP="00E04926">
      <w:pPr>
        <w:pStyle w:val="dou-paragraph"/>
        <w:shd w:val="clear" w:color="auto" w:fill="FFFFFF"/>
        <w:spacing w:before="0" w:beforeAutospacing="0" w:after="0" w:afterAutospacing="0" w:line="276" w:lineRule="auto"/>
        <w:jc w:val="both"/>
        <w:rPr>
          <w:rFonts w:asciiTheme="minorHAnsi" w:hAnsiTheme="minorHAnsi" w:cstheme="minorHAnsi"/>
        </w:rPr>
      </w:pPr>
      <w:r w:rsidRPr="00CE0FF8">
        <w:rPr>
          <w:rFonts w:asciiTheme="minorHAnsi" w:hAnsiTheme="minorHAnsi" w:cstheme="minorHAnsi"/>
          <w:b/>
        </w:rPr>
        <w:t>§ 1º</w:t>
      </w:r>
      <w:r w:rsidRPr="00CE0FF8">
        <w:rPr>
          <w:rFonts w:asciiTheme="minorHAnsi" w:hAnsiTheme="minorHAnsi" w:cstheme="minorHAnsi"/>
        </w:rPr>
        <w:t xml:space="preserve"> O relatório final da Comissão deverá ser elaborado no prazo de 10 (dez) dias, e deverá ser conclusivo quanto à responsabilidade do servidor e à pena a ser aplicada, bem como conter os seguintes elementos:</w:t>
      </w:r>
    </w:p>
    <w:p w14:paraId="1CE0BF3A" w14:textId="77777777" w:rsidR="00510FD5" w:rsidRPr="00CE0FF8" w:rsidRDefault="00510FD5" w:rsidP="00E04926">
      <w:pPr>
        <w:pStyle w:val="dou-paragraph"/>
        <w:shd w:val="clear" w:color="auto" w:fill="FFFFFF"/>
        <w:spacing w:before="0" w:beforeAutospacing="0" w:after="0" w:afterAutospacing="0" w:line="276" w:lineRule="auto"/>
        <w:jc w:val="both"/>
        <w:rPr>
          <w:rFonts w:asciiTheme="minorHAnsi" w:hAnsiTheme="minorHAnsi" w:cstheme="minorHAnsi"/>
        </w:rPr>
      </w:pPr>
    </w:p>
    <w:p w14:paraId="0BAFC17C" w14:textId="77777777" w:rsidR="00D36300" w:rsidRPr="00CE0FF8" w:rsidRDefault="00937BB1" w:rsidP="00E508B5">
      <w:pPr>
        <w:pStyle w:val="dou-paragraph"/>
        <w:numPr>
          <w:ilvl w:val="0"/>
          <w:numId w:val="59"/>
        </w:numPr>
        <w:shd w:val="clear" w:color="auto" w:fill="FFFFFF"/>
        <w:spacing w:before="0" w:beforeAutospacing="0" w:after="0" w:afterAutospacing="0" w:line="276" w:lineRule="auto"/>
        <w:ind w:left="567" w:hanging="567"/>
        <w:jc w:val="both"/>
        <w:rPr>
          <w:rFonts w:asciiTheme="minorHAnsi" w:hAnsiTheme="minorHAnsi" w:cstheme="minorHAnsi"/>
        </w:rPr>
      </w:pPr>
      <w:bookmarkStart w:id="325" w:name="_Hlk97305791"/>
      <w:r w:rsidRPr="00CE0FF8">
        <w:rPr>
          <w:rFonts w:asciiTheme="minorHAnsi" w:hAnsiTheme="minorHAnsi" w:cstheme="minorHAnsi"/>
        </w:rPr>
        <w:t>i</w:t>
      </w:r>
      <w:r w:rsidR="00D36300" w:rsidRPr="00CE0FF8">
        <w:rPr>
          <w:rFonts w:asciiTheme="minorHAnsi" w:hAnsiTheme="minorHAnsi" w:cstheme="minorHAnsi"/>
        </w:rPr>
        <w:t>dentificação da comissão;</w:t>
      </w:r>
    </w:p>
    <w:p w14:paraId="709E6140" w14:textId="77777777" w:rsidR="00D36300" w:rsidRPr="00CE0FF8" w:rsidRDefault="00937BB1" w:rsidP="00E508B5">
      <w:pPr>
        <w:pStyle w:val="dou-paragraph"/>
        <w:numPr>
          <w:ilvl w:val="0"/>
          <w:numId w:val="59"/>
        </w:numPr>
        <w:shd w:val="clear" w:color="auto" w:fill="FFFFFF"/>
        <w:spacing w:before="0" w:beforeAutospacing="0" w:after="0" w:afterAutospacing="0" w:line="276" w:lineRule="auto"/>
        <w:ind w:left="567" w:hanging="567"/>
        <w:jc w:val="both"/>
        <w:rPr>
          <w:rFonts w:asciiTheme="minorHAnsi" w:hAnsiTheme="minorHAnsi" w:cstheme="minorHAnsi"/>
        </w:rPr>
      </w:pPr>
      <w:r w:rsidRPr="00CE0FF8">
        <w:rPr>
          <w:rFonts w:asciiTheme="minorHAnsi" w:hAnsiTheme="minorHAnsi" w:cstheme="minorHAnsi"/>
        </w:rPr>
        <w:t>f</w:t>
      </w:r>
      <w:r w:rsidR="00D36300" w:rsidRPr="00CE0FF8">
        <w:rPr>
          <w:rFonts w:asciiTheme="minorHAnsi" w:hAnsiTheme="minorHAnsi" w:cstheme="minorHAnsi"/>
        </w:rPr>
        <w:t>atos apurados pela comissão;</w:t>
      </w:r>
    </w:p>
    <w:p w14:paraId="0705BEBA" w14:textId="77777777" w:rsidR="00D36300" w:rsidRPr="00CE0FF8" w:rsidRDefault="00937BB1" w:rsidP="00E508B5">
      <w:pPr>
        <w:pStyle w:val="dou-paragraph"/>
        <w:numPr>
          <w:ilvl w:val="0"/>
          <w:numId w:val="59"/>
        </w:numPr>
        <w:shd w:val="clear" w:color="auto" w:fill="FFFFFF"/>
        <w:spacing w:before="0" w:beforeAutospacing="0" w:after="0" w:afterAutospacing="0" w:line="276" w:lineRule="auto"/>
        <w:ind w:left="567" w:hanging="567"/>
        <w:jc w:val="both"/>
        <w:rPr>
          <w:rFonts w:asciiTheme="minorHAnsi" w:hAnsiTheme="minorHAnsi" w:cstheme="minorHAnsi"/>
        </w:rPr>
      </w:pPr>
      <w:r w:rsidRPr="00CE0FF8">
        <w:rPr>
          <w:rFonts w:asciiTheme="minorHAnsi" w:hAnsiTheme="minorHAnsi" w:cstheme="minorHAnsi"/>
        </w:rPr>
        <w:t>f</w:t>
      </w:r>
      <w:r w:rsidR="00D36300" w:rsidRPr="00CE0FF8">
        <w:rPr>
          <w:rFonts w:asciiTheme="minorHAnsi" w:hAnsiTheme="minorHAnsi" w:cstheme="minorHAnsi"/>
        </w:rPr>
        <w:t xml:space="preserve">undamentos </w:t>
      </w:r>
      <w:r w:rsidRPr="00CE0FF8">
        <w:rPr>
          <w:rFonts w:asciiTheme="minorHAnsi" w:hAnsiTheme="minorHAnsi" w:cstheme="minorHAnsi"/>
        </w:rPr>
        <w:t>da acusação</w:t>
      </w:r>
      <w:r w:rsidR="00D36300" w:rsidRPr="00CE0FF8">
        <w:rPr>
          <w:rFonts w:asciiTheme="minorHAnsi" w:hAnsiTheme="minorHAnsi" w:cstheme="minorHAnsi"/>
        </w:rPr>
        <w:t>;</w:t>
      </w:r>
    </w:p>
    <w:p w14:paraId="02729D65" w14:textId="77777777" w:rsidR="00D36300" w:rsidRPr="00CE0FF8" w:rsidRDefault="00937BB1" w:rsidP="00E508B5">
      <w:pPr>
        <w:pStyle w:val="dou-paragraph"/>
        <w:numPr>
          <w:ilvl w:val="0"/>
          <w:numId w:val="59"/>
        </w:numPr>
        <w:shd w:val="clear" w:color="auto" w:fill="FFFFFF"/>
        <w:spacing w:before="0" w:beforeAutospacing="0" w:after="0" w:afterAutospacing="0" w:line="276" w:lineRule="auto"/>
        <w:ind w:left="567" w:hanging="567"/>
        <w:jc w:val="both"/>
        <w:rPr>
          <w:rFonts w:asciiTheme="minorHAnsi" w:hAnsiTheme="minorHAnsi" w:cstheme="minorHAnsi"/>
        </w:rPr>
      </w:pPr>
      <w:r w:rsidRPr="00CE0FF8">
        <w:rPr>
          <w:rFonts w:asciiTheme="minorHAnsi" w:hAnsiTheme="minorHAnsi" w:cstheme="minorHAnsi"/>
        </w:rPr>
        <w:t>a</w:t>
      </w:r>
      <w:r w:rsidR="00D36300" w:rsidRPr="00CE0FF8">
        <w:rPr>
          <w:rFonts w:asciiTheme="minorHAnsi" w:hAnsiTheme="minorHAnsi" w:cstheme="minorHAnsi"/>
        </w:rPr>
        <w:t>preciação de todas as questões fáticas e jurídicas suscitadas na defesa;</w:t>
      </w:r>
    </w:p>
    <w:p w14:paraId="020CEB89" w14:textId="77777777" w:rsidR="00D36300" w:rsidRPr="00CE0FF8" w:rsidRDefault="00937BB1" w:rsidP="00E508B5">
      <w:pPr>
        <w:pStyle w:val="dou-paragraph"/>
        <w:numPr>
          <w:ilvl w:val="0"/>
          <w:numId w:val="59"/>
        </w:numPr>
        <w:shd w:val="clear" w:color="auto" w:fill="FFFFFF"/>
        <w:spacing w:before="0" w:beforeAutospacing="0" w:after="0" w:afterAutospacing="0" w:line="276" w:lineRule="auto"/>
        <w:ind w:left="567" w:hanging="567"/>
        <w:jc w:val="both"/>
        <w:rPr>
          <w:rFonts w:asciiTheme="minorHAnsi" w:hAnsiTheme="minorHAnsi" w:cstheme="minorHAnsi"/>
        </w:rPr>
      </w:pPr>
      <w:r w:rsidRPr="00CE0FF8">
        <w:rPr>
          <w:rFonts w:asciiTheme="minorHAnsi" w:hAnsiTheme="minorHAnsi" w:cstheme="minorHAnsi"/>
        </w:rPr>
        <w:t>m</w:t>
      </w:r>
      <w:r w:rsidR="00D36300" w:rsidRPr="00CE0FF8">
        <w:rPr>
          <w:rFonts w:asciiTheme="minorHAnsi" w:hAnsiTheme="minorHAnsi" w:cstheme="minorHAnsi"/>
        </w:rPr>
        <w:t>enção às provas em que a comissão se baseou para formar a sua convicção;</w:t>
      </w:r>
    </w:p>
    <w:p w14:paraId="44B490F5" w14:textId="77777777" w:rsidR="00D36300" w:rsidRPr="00CE0FF8" w:rsidRDefault="00937BB1" w:rsidP="00E508B5">
      <w:pPr>
        <w:pStyle w:val="dou-paragraph"/>
        <w:numPr>
          <w:ilvl w:val="0"/>
          <w:numId w:val="59"/>
        </w:numPr>
        <w:shd w:val="clear" w:color="auto" w:fill="FFFFFF"/>
        <w:spacing w:before="0" w:beforeAutospacing="0" w:after="0" w:afterAutospacing="0" w:line="276" w:lineRule="auto"/>
        <w:ind w:left="567" w:hanging="567"/>
        <w:jc w:val="both"/>
        <w:rPr>
          <w:rFonts w:asciiTheme="minorHAnsi" w:hAnsiTheme="minorHAnsi" w:cstheme="minorHAnsi"/>
        </w:rPr>
      </w:pPr>
      <w:r w:rsidRPr="00CE0FF8">
        <w:rPr>
          <w:rFonts w:asciiTheme="minorHAnsi" w:hAnsiTheme="minorHAnsi" w:cstheme="minorHAnsi"/>
        </w:rPr>
        <w:t>c</w:t>
      </w:r>
      <w:r w:rsidR="00D36300" w:rsidRPr="00CE0FF8">
        <w:rPr>
          <w:rFonts w:asciiTheme="minorHAnsi" w:hAnsiTheme="minorHAnsi" w:cstheme="minorHAnsi"/>
        </w:rPr>
        <w:t>onclusão pela inocência ou responsabilidade do servidor, com as razões que a fundamentam;</w:t>
      </w:r>
    </w:p>
    <w:p w14:paraId="5E29DB97" w14:textId="77777777" w:rsidR="00D36300" w:rsidRPr="00CE0FF8" w:rsidRDefault="00A219E9" w:rsidP="00E508B5">
      <w:pPr>
        <w:pStyle w:val="dou-paragraph"/>
        <w:numPr>
          <w:ilvl w:val="0"/>
          <w:numId w:val="59"/>
        </w:numPr>
        <w:shd w:val="clear" w:color="auto" w:fill="FFFFFF"/>
        <w:spacing w:before="0" w:beforeAutospacing="0" w:after="0" w:afterAutospacing="0" w:line="276" w:lineRule="auto"/>
        <w:ind w:left="567" w:hanging="567"/>
        <w:jc w:val="both"/>
        <w:rPr>
          <w:rFonts w:asciiTheme="minorHAnsi" w:hAnsiTheme="minorHAnsi" w:cstheme="minorHAnsi"/>
        </w:rPr>
      </w:pPr>
      <w:r w:rsidRPr="00CE0FF8">
        <w:rPr>
          <w:rFonts w:asciiTheme="minorHAnsi" w:hAnsiTheme="minorHAnsi" w:cstheme="minorHAnsi"/>
        </w:rPr>
        <w:t>i</w:t>
      </w:r>
      <w:r w:rsidR="00D36300" w:rsidRPr="00CE0FF8">
        <w:rPr>
          <w:rFonts w:asciiTheme="minorHAnsi" w:hAnsiTheme="minorHAnsi" w:cstheme="minorHAnsi"/>
        </w:rPr>
        <w:t>ndicação do dispositivo legal ou regulamentar transgredido, quando for o caso;</w:t>
      </w:r>
    </w:p>
    <w:p w14:paraId="06DA2B31" w14:textId="77777777" w:rsidR="00D36300" w:rsidRPr="00CE0FF8" w:rsidRDefault="00A219E9" w:rsidP="00E508B5">
      <w:pPr>
        <w:pStyle w:val="dou-paragraph"/>
        <w:numPr>
          <w:ilvl w:val="0"/>
          <w:numId w:val="59"/>
        </w:numPr>
        <w:shd w:val="clear" w:color="auto" w:fill="FFFFFF"/>
        <w:spacing w:before="0" w:beforeAutospacing="0" w:after="0" w:afterAutospacing="0" w:line="276" w:lineRule="auto"/>
        <w:ind w:left="567" w:hanging="567"/>
        <w:jc w:val="both"/>
        <w:rPr>
          <w:rFonts w:asciiTheme="minorHAnsi" w:hAnsiTheme="minorHAnsi" w:cstheme="minorHAnsi"/>
        </w:rPr>
      </w:pPr>
      <w:r w:rsidRPr="00CE0FF8">
        <w:rPr>
          <w:rFonts w:asciiTheme="minorHAnsi" w:hAnsiTheme="minorHAnsi" w:cstheme="minorHAnsi"/>
        </w:rPr>
        <w:t>e</w:t>
      </w:r>
      <w:r w:rsidR="00D36300" w:rsidRPr="00CE0FF8">
        <w:rPr>
          <w:rFonts w:asciiTheme="minorHAnsi" w:hAnsiTheme="minorHAnsi" w:cstheme="minorHAnsi"/>
        </w:rPr>
        <w:t>ventuais circunstâncias agravantes e atenuantes da pena; e</w:t>
      </w:r>
    </w:p>
    <w:p w14:paraId="7AB7A986" w14:textId="77777777" w:rsidR="00D36300" w:rsidRPr="00CE0FF8" w:rsidRDefault="00A219E9" w:rsidP="00E508B5">
      <w:pPr>
        <w:pStyle w:val="dou-paragraph"/>
        <w:numPr>
          <w:ilvl w:val="0"/>
          <w:numId w:val="59"/>
        </w:numPr>
        <w:shd w:val="clear" w:color="auto" w:fill="FFFFFF"/>
        <w:spacing w:before="0" w:beforeAutospacing="0" w:after="0" w:afterAutospacing="0" w:line="276" w:lineRule="auto"/>
        <w:ind w:left="567" w:hanging="567"/>
        <w:jc w:val="both"/>
        <w:rPr>
          <w:rFonts w:asciiTheme="minorHAnsi" w:hAnsiTheme="minorHAnsi" w:cstheme="minorHAnsi"/>
        </w:rPr>
      </w:pPr>
      <w:r w:rsidRPr="00CE0FF8">
        <w:rPr>
          <w:rFonts w:asciiTheme="minorHAnsi" w:hAnsiTheme="minorHAnsi" w:cstheme="minorHAnsi"/>
        </w:rPr>
        <w:t>p</w:t>
      </w:r>
      <w:r w:rsidR="00D36300" w:rsidRPr="00CE0FF8">
        <w:rPr>
          <w:rFonts w:asciiTheme="minorHAnsi" w:hAnsiTheme="minorHAnsi" w:cstheme="minorHAnsi"/>
        </w:rPr>
        <w:t>roposta de aplicação de penalidade, quando for o caso.</w:t>
      </w:r>
    </w:p>
    <w:bookmarkEnd w:id="325"/>
    <w:p w14:paraId="72EF78C1" w14:textId="77777777" w:rsidR="00A56DF0" w:rsidRPr="00CE0FF8" w:rsidRDefault="00A56DF0" w:rsidP="00E04926">
      <w:pPr>
        <w:spacing w:line="276" w:lineRule="auto"/>
        <w:ind w:left="567" w:hanging="567"/>
        <w:jc w:val="both"/>
        <w:textAlignment w:val="baseline"/>
        <w:rPr>
          <w:rFonts w:asciiTheme="minorHAnsi" w:eastAsia="Times New Roman" w:hAnsiTheme="minorHAnsi" w:cstheme="minorHAnsi"/>
          <w:b/>
          <w:color w:val="000000"/>
          <w:szCs w:val="24"/>
        </w:rPr>
      </w:pPr>
    </w:p>
    <w:p w14:paraId="67F886B6" w14:textId="70755ECD" w:rsidR="00A56DF0"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2º</w:t>
      </w:r>
      <w:r w:rsidR="00A56DF0" w:rsidRPr="00CE0FF8">
        <w:rPr>
          <w:rFonts w:asciiTheme="minorHAnsi" w:eastAsia="Times New Roman" w:hAnsiTheme="minorHAnsi" w:cstheme="minorHAnsi"/>
          <w:color w:val="000000"/>
          <w:szCs w:val="24"/>
        </w:rPr>
        <w:t xml:space="preserve"> A comissão disciplinar deverá sugerir no relatório quaisquer outras providências que lhe pareçam de interesse do serviço público.</w:t>
      </w:r>
    </w:p>
    <w:p w14:paraId="61C2D2D6" w14:textId="77777777" w:rsidR="005F5949" w:rsidRPr="00CE0FF8" w:rsidRDefault="005F5949" w:rsidP="00E04926">
      <w:pPr>
        <w:spacing w:line="276" w:lineRule="auto"/>
        <w:jc w:val="both"/>
        <w:textAlignment w:val="baseline"/>
        <w:rPr>
          <w:rFonts w:asciiTheme="minorHAnsi" w:eastAsia="Times New Roman" w:hAnsiTheme="minorHAnsi" w:cstheme="minorHAnsi"/>
          <w:color w:val="000000"/>
          <w:szCs w:val="24"/>
        </w:rPr>
      </w:pPr>
    </w:p>
    <w:p w14:paraId="07E359D9"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A219E9" w:rsidRPr="00CE0FF8">
        <w:rPr>
          <w:rFonts w:asciiTheme="minorHAnsi" w:eastAsia="Times New Roman" w:hAnsiTheme="minorHAnsi" w:cstheme="minorHAnsi"/>
          <w:b/>
          <w:color w:val="000000"/>
          <w:szCs w:val="24"/>
        </w:rPr>
        <w:t>4</w:t>
      </w:r>
      <w:r w:rsidR="00B02DF5" w:rsidRPr="00CE0FF8">
        <w:rPr>
          <w:rFonts w:asciiTheme="minorHAnsi" w:eastAsia="Times New Roman" w:hAnsiTheme="minorHAnsi" w:cstheme="minorHAnsi"/>
          <w:b/>
          <w:color w:val="000000"/>
          <w:szCs w:val="24"/>
        </w:rPr>
        <w:t>8</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A comissão ficará à disposição da autoridade competente, até a decisão do processo, para prestar qualquer esclarecimento julgado necessário ou processar diligência que seja determinada.</w:t>
      </w:r>
    </w:p>
    <w:p w14:paraId="37FA8990"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217C27D7" w14:textId="79EE5C38" w:rsidR="00A56DF0" w:rsidRDefault="00A56DF0" w:rsidP="00E04926">
      <w:pPr>
        <w:tabs>
          <w:tab w:val="left" w:pos="144"/>
        </w:tabs>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A219E9" w:rsidRPr="00CE0FF8">
        <w:rPr>
          <w:rFonts w:asciiTheme="minorHAnsi" w:eastAsia="Times New Roman" w:hAnsiTheme="minorHAnsi" w:cstheme="minorHAnsi"/>
          <w:b/>
          <w:color w:val="000000"/>
          <w:szCs w:val="24"/>
        </w:rPr>
        <w:t>4</w:t>
      </w:r>
      <w:r w:rsidR="00B02DF5" w:rsidRPr="00CE0FF8">
        <w:rPr>
          <w:rFonts w:asciiTheme="minorHAnsi" w:eastAsia="Times New Roman" w:hAnsiTheme="minorHAnsi" w:cstheme="minorHAnsi"/>
          <w:b/>
          <w:color w:val="000000"/>
          <w:szCs w:val="24"/>
        </w:rPr>
        <w:t>9</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Recebidos os autos, a autoridade que determinou a instauração do </w:t>
      </w:r>
      <w:r w:rsidR="00DD5FF6" w:rsidRPr="00CE0FF8">
        <w:rPr>
          <w:rFonts w:asciiTheme="minorHAnsi" w:eastAsia="Times New Roman" w:hAnsiTheme="minorHAnsi" w:cstheme="minorHAnsi"/>
          <w:color w:val="000000"/>
          <w:szCs w:val="24"/>
        </w:rPr>
        <w:t>Processo Administrativo Disciplinar</w:t>
      </w:r>
      <w:r w:rsidR="00A219E9" w:rsidRPr="00CE0FF8">
        <w:rPr>
          <w:rFonts w:asciiTheme="minorHAnsi" w:eastAsia="Times New Roman" w:hAnsiTheme="minorHAnsi" w:cstheme="minorHAnsi"/>
          <w:color w:val="000000"/>
          <w:szCs w:val="24"/>
        </w:rPr>
        <w:t>, d</w:t>
      </w:r>
      <w:r w:rsidRPr="00CE0FF8">
        <w:rPr>
          <w:rFonts w:asciiTheme="minorHAnsi" w:eastAsia="Times New Roman" w:hAnsiTheme="minorHAnsi" w:cstheme="minorHAnsi"/>
          <w:color w:val="000000"/>
          <w:szCs w:val="24"/>
        </w:rPr>
        <w:t xml:space="preserve">entro de </w:t>
      </w:r>
      <w:r w:rsidR="00D65084" w:rsidRPr="00CE0FF8">
        <w:rPr>
          <w:rFonts w:asciiTheme="minorHAnsi" w:eastAsia="Times New Roman" w:hAnsiTheme="minorHAnsi" w:cstheme="minorHAnsi"/>
          <w:color w:val="000000"/>
          <w:szCs w:val="24"/>
        </w:rPr>
        <w:t>05 (</w:t>
      </w:r>
      <w:r w:rsidRPr="00CE0FF8">
        <w:rPr>
          <w:rFonts w:asciiTheme="minorHAnsi" w:eastAsia="Times New Roman" w:hAnsiTheme="minorHAnsi" w:cstheme="minorHAnsi"/>
          <w:color w:val="000000"/>
          <w:szCs w:val="24"/>
        </w:rPr>
        <w:t>cinco</w:t>
      </w:r>
      <w:r w:rsidR="00D65084"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 xml:space="preserve"> dias</w:t>
      </w:r>
      <w:r w:rsidR="00F52149" w:rsidRPr="00CE0FF8">
        <w:rPr>
          <w:rFonts w:asciiTheme="minorHAnsi" w:eastAsia="Times New Roman" w:hAnsiTheme="minorHAnsi" w:cstheme="minorHAnsi"/>
          <w:color w:val="000000"/>
          <w:szCs w:val="24"/>
        </w:rPr>
        <w:t>:</w:t>
      </w:r>
    </w:p>
    <w:p w14:paraId="4854DB56" w14:textId="77777777" w:rsidR="00510FD5" w:rsidRPr="00CE0FF8" w:rsidRDefault="00510FD5" w:rsidP="00E04926">
      <w:pPr>
        <w:tabs>
          <w:tab w:val="left" w:pos="144"/>
        </w:tabs>
        <w:spacing w:line="276" w:lineRule="auto"/>
        <w:jc w:val="both"/>
        <w:textAlignment w:val="baseline"/>
        <w:rPr>
          <w:rFonts w:asciiTheme="minorHAnsi" w:eastAsia="Times New Roman" w:hAnsiTheme="minorHAnsi" w:cstheme="minorHAnsi"/>
          <w:color w:val="000000"/>
          <w:szCs w:val="24"/>
        </w:rPr>
      </w:pPr>
    </w:p>
    <w:p w14:paraId="33AD0C02" w14:textId="3B5C9DAD" w:rsidR="00A56DF0" w:rsidRPr="00CE0FF8" w:rsidRDefault="00AA2BD0" w:rsidP="00E508B5">
      <w:pPr>
        <w:pStyle w:val="PargrafodaLista"/>
        <w:numPr>
          <w:ilvl w:val="0"/>
          <w:numId w:val="60"/>
        </w:numPr>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p</w:t>
      </w:r>
      <w:r w:rsidR="00A56DF0" w:rsidRPr="00CE0FF8">
        <w:rPr>
          <w:rFonts w:asciiTheme="minorHAnsi" w:eastAsia="Times New Roman" w:hAnsiTheme="minorHAnsi" w:cstheme="minorHAnsi"/>
          <w:color w:val="000000"/>
          <w:szCs w:val="24"/>
        </w:rPr>
        <w:t xml:space="preserve">edirá esclarecimentos ou determinará diligência que entender necessário à comissão processante, marcando-lhe </w:t>
      </w:r>
      <w:r w:rsidR="00E551D5" w:rsidRPr="00CE0FF8">
        <w:rPr>
          <w:rFonts w:asciiTheme="minorHAnsi" w:eastAsia="Times New Roman" w:hAnsiTheme="minorHAnsi" w:cstheme="minorHAnsi"/>
          <w:color w:val="000000"/>
          <w:szCs w:val="24"/>
        </w:rPr>
        <w:t xml:space="preserve">o </w:t>
      </w:r>
      <w:r w:rsidR="00A56DF0" w:rsidRPr="00CE0FF8">
        <w:rPr>
          <w:rFonts w:asciiTheme="minorHAnsi" w:eastAsia="Times New Roman" w:hAnsiTheme="minorHAnsi" w:cstheme="minorHAnsi"/>
          <w:color w:val="000000"/>
          <w:szCs w:val="24"/>
        </w:rPr>
        <w:t>prazo;</w:t>
      </w:r>
    </w:p>
    <w:p w14:paraId="10B264BF" w14:textId="77777777" w:rsidR="00A56DF0" w:rsidRPr="00CE0FF8" w:rsidRDefault="00AA2BD0" w:rsidP="00E508B5">
      <w:pPr>
        <w:pStyle w:val="PargrafodaLista"/>
        <w:numPr>
          <w:ilvl w:val="0"/>
          <w:numId w:val="60"/>
        </w:numPr>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e</w:t>
      </w:r>
      <w:r w:rsidR="00A56DF0" w:rsidRPr="00CE0FF8">
        <w:rPr>
          <w:rFonts w:asciiTheme="minorHAnsi" w:eastAsia="Times New Roman" w:hAnsiTheme="minorHAnsi" w:cstheme="minorHAnsi"/>
          <w:color w:val="000000"/>
          <w:szCs w:val="24"/>
        </w:rPr>
        <w:t>ncaminhará autos à autoridade superior se entender que a pena cabível escapa à sua competência;</w:t>
      </w:r>
    </w:p>
    <w:p w14:paraId="26CFB9D2" w14:textId="77777777" w:rsidR="00A56DF0" w:rsidRPr="00CE0FF8" w:rsidRDefault="00AA2BD0" w:rsidP="00E508B5">
      <w:pPr>
        <w:pStyle w:val="PargrafodaLista"/>
        <w:numPr>
          <w:ilvl w:val="0"/>
          <w:numId w:val="60"/>
        </w:numPr>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d</w:t>
      </w:r>
      <w:r w:rsidR="00A56DF0" w:rsidRPr="00CE0FF8">
        <w:rPr>
          <w:rFonts w:asciiTheme="minorHAnsi" w:eastAsia="Times New Roman" w:hAnsiTheme="minorHAnsi" w:cstheme="minorHAnsi"/>
          <w:color w:val="000000"/>
          <w:szCs w:val="24"/>
        </w:rPr>
        <w:t>espachará o processo dentro de</w:t>
      </w:r>
      <w:r w:rsidR="00D65084" w:rsidRPr="00CE0FF8">
        <w:rPr>
          <w:rFonts w:asciiTheme="minorHAnsi" w:eastAsia="Times New Roman" w:hAnsiTheme="minorHAnsi" w:cstheme="minorHAnsi"/>
          <w:color w:val="000000"/>
          <w:szCs w:val="24"/>
        </w:rPr>
        <w:t xml:space="preserve"> 10</w:t>
      </w:r>
      <w:r w:rsidR="00A56DF0" w:rsidRPr="00CE0FF8">
        <w:rPr>
          <w:rFonts w:asciiTheme="minorHAnsi" w:eastAsia="Times New Roman" w:hAnsiTheme="minorHAnsi" w:cstheme="minorHAnsi"/>
          <w:color w:val="000000"/>
          <w:szCs w:val="24"/>
        </w:rPr>
        <w:t xml:space="preserve"> </w:t>
      </w:r>
      <w:r w:rsidR="00D65084" w:rsidRPr="00CE0FF8">
        <w:rPr>
          <w:rFonts w:asciiTheme="minorHAnsi" w:eastAsia="Times New Roman" w:hAnsiTheme="minorHAnsi" w:cstheme="minorHAnsi"/>
          <w:color w:val="000000"/>
          <w:szCs w:val="24"/>
        </w:rPr>
        <w:t>(</w:t>
      </w:r>
      <w:r w:rsidR="00A56DF0" w:rsidRPr="00CE0FF8">
        <w:rPr>
          <w:rFonts w:asciiTheme="minorHAnsi" w:eastAsia="Times New Roman" w:hAnsiTheme="minorHAnsi" w:cstheme="minorHAnsi"/>
          <w:color w:val="000000"/>
          <w:szCs w:val="24"/>
        </w:rPr>
        <w:t>dez</w:t>
      </w:r>
      <w:r w:rsidR="00D65084" w:rsidRPr="00CE0FF8">
        <w:rPr>
          <w:rFonts w:asciiTheme="minorHAnsi" w:eastAsia="Times New Roman" w:hAnsiTheme="minorHAnsi" w:cstheme="minorHAnsi"/>
          <w:color w:val="000000"/>
          <w:szCs w:val="24"/>
        </w:rPr>
        <w:t>)</w:t>
      </w:r>
      <w:r w:rsidR="00A56DF0" w:rsidRPr="00CE0FF8">
        <w:rPr>
          <w:rFonts w:asciiTheme="minorHAnsi" w:eastAsia="Times New Roman" w:hAnsiTheme="minorHAnsi" w:cstheme="minorHAnsi"/>
          <w:color w:val="000000"/>
          <w:szCs w:val="24"/>
        </w:rPr>
        <w:t xml:space="preserve"> dias, acolhendo ou não as conclusões da comissão processante, fundamentando seu despacho se concluir diferentemente do proposto.</w:t>
      </w:r>
    </w:p>
    <w:p w14:paraId="0A187D3E"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68895FBB"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1º</w:t>
      </w:r>
      <w:r w:rsidR="00A56DF0" w:rsidRPr="00CE0FF8">
        <w:rPr>
          <w:rFonts w:asciiTheme="minorHAnsi" w:eastAsia="Times New Roman" w:hAnsiTheme="minorHAnsi" w:cstheme="minorHAnsi"/>
          <w:color w:val="000000"/>
          <w:szCs w:val="24"/>
        </w:rPr>
        <w:t xml:space="preserve"> No caso do inciso I, </w:t>
      </w:r>
      <w:r w:rsidR="00B13920" w:rsidRPr="00CE0FF8">
        <w:rPr>
          <w:rFonts w:asciiTheme="minorHAnsi" w:eastAsia="Times New Roman" w:hAnsiTheme="minorHAnsi" w:cstheme="minorHAnsi"/>
          <w:color w:val="000000"/>
          <w:szCs w:val="24"/>
        </w:rPr>
        <w:t>o</w:t>
      </w:r>
      <w:r w:rsidR="00A56DF0" w:rsidRPr="00CE0FF8">
        <w:rPr>
          <w:rFonts w:asciiTheme="minorHAnsi" w:eastAsia="Times New Roman" w:hAnsiTheme="minorHAnsi" w:cstheme="minorHAnsi"/>
          <w:color w:val="000000"/>
          <w:szCs w:val="24"/>
        </w:rPr>
        <w:t xml:space="preserve"> prazo para despacho será a partir do retorno dos autos.</w:t>
      </w:r>
    </w:p>
    <w:p w14:paraId="792A6937"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6B134C7A"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2º</w:t>
      </w:r>
      <w:r w:rsidR="00A56DF0" w:rsidRPr="00CE0FF8">
        <w:rPr>
          <w:rFonts w:asciiTheme="minorHAnsi" w:eastAsia="Times New Roman" w:hAnsiTheme="minorHAnsi" w:cstheme="minorHAnsi"/>
          <w:color w:val="000000"/>
          <w:szCs w:val="24"/>
        </w:rPr>
        <w:t xml:space="preserve"> No caso do inciso </w:t>
      </w:r>
      <w:r w:rsidR="00B13920" w:rsidRPr="00CE0FF8">
        <w:rPr>
          <w:rFonts w:asciiTheme="minorHAnsi" w:eastAsia="Times New Roman" w:hAnsiTheme="minorHAnsi" w:cstheme="minorHAnsi"/>
          <w:color w:val="000000"/>
          <w:szCs w:val="24"/>
        </w:rPr>
        <w:t>I</w:t>
      </w:r>
      <w:r w:rsidR="00A56DF0" w:rsidRPr="00CE0FF8">
        <w:rPr>
          <w:rFonts w:asciiTheme="minorHAnsi" w:eastAsia="Times New Roman" w:hAnsiTheme="minorHAnsi" w:cstheme="minorHAnsi"/>
          <w:color w:val="000000"/>
          <w:szCs w:val="24"/>
        </w:rPr>
        <w:t>I</w:t>
      </w:r>
      <w:r w:rsidR="00B1392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color w:val="000000"/>
          <w:szCs w:val="24"/>
        </w:rPr>
        <w:t xml:space="preserve">a autoridade superior disporá das mesmas opções e prazos previstos neste </w:t>
      </w:r>
      <w:r w:rsidR="008778A8" w:rsidRPr="00CE0FF8">
        <w:rPr>
          <w:rFonts w:asciiTheme="minorHAnsi" w:eastAsia="Times New Roman" w:hAnsiTheme="minorHAnsi" w:cstheme="minorHAnsi"/>
          <w:color w:val="000000"/>
          <w:szCs w:val="24"/>
        </w:rPr>
        <w:t>a</w:t>
      </w:r>
      <w:r w:rsidR="00B4299A" w:rsidRPr="00CE0FF8">
        <w:rPr>
          <w:rFonts w:asciiTheme="minorHAnsi" w:eastAsia="Times New Roman" w:hAnsiTheme="minorHAnsi" w:cstheme="minorHAnsi"/>
          <w:color w:val="000000"/>
          <w:szCs w:val="24"/>
        </w:rPr>
        <w:t>rtigo</w:t>
      </w:r>
      <w:r w:rsidR="00A56DF0" w:rsidRPr="00CE0FF8">
        <w:rPr>
          <w:rFonts w:asciiTheme="minorHAnsi" w:eastAsia="Times New Roman" w:hAnsiTheme="minorHAnsi" w:cstheme="minorHAnsi"/>
          <w:color w:val="000000"/>
          <w:szCs w:val="24"/>
        </w:rPr>
        <w:t>, a partir do recebimento dos autos.</w:t>
      </w:r>
    </w:p>
    <w:p w14:paraId="5E69DAEE"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1E00CAFC" w14:textId="2082B771"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510FD5">
        <w:rPr>
          <w:rFonts w:asciiTheme="minorHAnsi" w:eastAsia="Times New Roman" w:hAnsiTheme="minorHAnsi" w:cstheme="minorHAnsi"/>
          <w:b/>
          <w:color w:val="000000"/>
          <w:szCs w:val="24"/>
        </w:rPr>
        <w:t xml:space="preserve"> </w:t>
      </w:r>
      <w:r w:rsidR="00A56DF0" w:rsidRPr="00CE0FF8">
        <w:rPr>
          <w:rFonts w:asciiTheme="minorHAnsi" w:eastAsia="Times New Roman" w:hAnsiTheme="minorHAnsi" w:cstheme="minorHAnsi"/>
          <w:b/>
          <w:color w:val="000000"/>
          <w:szCs w:val="24"/>
        </w:rPr>
        <w:t>3º</w:t>
      </w:r>
      <w:r w:rsidR="00A56DF0" w:rsidRPr="00CE0FF8">
        <w:rPr>
          <w:rFonts w:asciiTheme="minorHAnsi" w:eastAsia="Times New Roman" w:hAnsiTheme="minorHAnsi" w:cstheme="minorHAnsi"/>
          <w:color w:val="000000"/>
          <w:szCs w:val="24"/>
        </w:rPr>
        <w:t xml:space="preserve"> Extinta a punibilidade pela prescrição, a autoridade determinará seu registro nos assentamentos individuais do servidor. </w:t>
      </w:r>
    </w:p>
    <w:p w14:paraId="1F77D5F4"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5357B227"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A219E9" w:rsidRPr="00CE0FF8">
        <w:rPr>
          <w:rFonts w:asciiTheme="minorHAnsi" w:eastAsia="Times New Roman" w:hAnsiTheme="minorHAnsi" w:cstheme="minorHAnsi"/>
          <w:b/>
          <w:color w:val="000000"/>
          <w:szCs w:val="24"/>
        </w:rPr>
        <w:t>5</w:t>
      </w:r>
      <w:r w:rsidR="00B02DF5" w:rsidRPr="00CE0FF8">
        <w:rPr>
          <w:rFonts w:asciiTheme="minorHAnsi" w:eastAsia="Times New Roman" w:hAnsiTheme="minorHAnsi" w:cstheme="minorHAnsi"/>
          <w:b/>
          <w:color w:val="000000"/>
          <w:szCs w:val="24"/>
        </w:rPr>
        <w:t>0</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Se o processo não for decidido no prazo legal, o </w:t>
      </w:r>
      <w:r w:rsidR="00EE2D74" w:rsidRPr="00CE0FF8">
        <w:rPr>
          <w:rFonts w:asciiTheme="minorHAnsi" w:eastAsia="Times New Roman" w:hAnsiTheme="minorHAnsi" w:cstheme="minorHAnsi"/>
          <w:color w:val="000000"/>
          <w:szCs w:val="24"/>
        </w:rPr>
        <w:t>acusado</w:t>
      </w:r>
      <w:r w:rsidRPr="00CE0FF8">
        <w:rPr>
          <w:rFonts w:asciiTheme="minorHAnsi" w:eastAsia="Times New Roman" w:hAnsiTheme="minorHAnsi" w:cstheme="minorHAnsi"/>
          <w:color w:val="000000"/>
          <w:szCs w:val="24"/>
        </w:rPr>
        <w:t>, se estiver afastado, reassumirá automaticamente o exercício, aguardando decisão.</w:t>
      </w:r>
    </w:p>
    <w:p w14:paraId="665A6B11"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35CA5068" w14:textId="77777777" w:rsidR="00A56DF0" w:rsidRPr="00CE0FF8" w:rsidRDefault="00B4299A"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Parágrafo</w:t>
      </w:r>
      <w:r w:rsidR="00A56DF0" w:rsidRPr="00CE0FF8">
        <w:rPr>
          <w:rFonts w:asciiTheme="minorHAnsi" w:eastAsia="Times New Roman" w:hAnsiTheme="minorHAnsi" w:cstheme="minorHAnsi"/>
          <w:b/>
          <w:color w:val="000000"/>
          <w:szCs w:val="24"/>
        </w:rPr>
        <w:t xml:space="preserve"> </w:t>
      </w:r>
      <w:r w:rsidR="00A219E9" w:rsidRPr="00CE0FF8">
        <w:rPr>
          <w:rFonts w:asciiTheme="minorHAnsi" w:eastAsia="Times New Roman" w:hAnsiTheme="minorHAnsi" w:cstheme="minorHAnsi"/>
          <w:b/>
          <w:color w:val="000000"/>
          <w:szCs w:val="24"/>
        </w:rPr>
        <w:t>ú</w:t>
      </w:r>
      <w:r w:rsidR="006F68E9" w:rsidRPr="00CE0FF8">
        <w:rPr>
          <w:rFonts w:asciiTheme="minorHAnsi" w:eastAsia="Times New Roman" w:hAnsiTheme="minorHAnsi" w:cstheme="minorHAnsi"/>
          <w:b/>
          <w:color w:val="000000"/>
          <w:szCs w:val="24"/>
        </w:rPr>
        <w:t>nico</w:t>
      </w:r>
      <w:r w:rsidR="00A56DF0" w:rsidRPr="00CE0FF8">
        <w:rPr>
          <w:rFonts w:asciiTheme="minorHAnsi" w:eastAsia="Times New Roman" w:hAnsiTheme="minorHAnsi" w:cstheme="minorHAnsi"/>
          <w:b/>
          <w:color w:val="000000"/>
          <w:szCs w:val="24"/>
        </w:rPr>
        <w:t xml:space="preserve"> </w:t>
      </w:r>
      <w:r w:rsidR="00A56DF0" w:rsidRPr="00CE0FF8">
        <w:rPr>
          <w:rFonts w:asciiTheme="minorHAnsi" w:eastAsia="Times New Roman" w:hAnsiTheme="minorHAnsi" w:cstheme="minorHAnsi"/>
          <w:color w:val="000000"/>
          <w:szCs w:val="24"/>
        </w:rPr>
        <w:t>-</w:t>
      </w:r>
      <w:r w:rsidR="00A56DF0" w:rsidRPr="00CE0FF8">
        <w:rPr>
          <w:rFonts w:asciiTheme="minorHAnsi" w:eastAsia="Times New Roman" w:hAnsiTheme="minorHAnsi" w:cstheme="minorHAnsi"/>
          <w:b/>
          <w:color w:val="000000"/>
          <w:szCs w:val="24"/>
        </w:rPr>
        <w:t xml:space="preserve"> </w:t>
      </w:r>
      <w:r w:rsidR="00A56DF0" w:rsidRPr="00CE0FF8">
        <w:rPr>
          <w:rFonts w:asciiTheme="minorHAnsi" w:eastAsia="Times New Roman" w:hAnsiTheme="minorHAnsi" w:cstheme="minorHAnsi"/>
          <w:color w:val="000000"/>
          <w:szCs w:val="24"/>
        </w:rPr>
        <w:t xml:space="preserve">O disposto neste </w:t>
      </w:r>
      <w:r w:rsidR="008778A8" w:rsidRPr="00CE0FF8">
        <w:rPr>
          <w:rFonts w:asciiTheme="minorHAnsi" w:eastAsia="Times New Roman" w:hAnsiTheme="minorHAnsi" w:cstheme="minorHAnsi"/>
          <w:color w:val="000000"/>
          <w:szCs w:val="24"/>
        </w:rPr>
        <w:t>a</w:t>
      </w:r>
      <w:r w:rsidRPr="00CE0FF8">
        <w:rPr>
          <w:rFonts w:asciiTheme="minorHAnsi" w:eastAsia="Times New Roman" w:hAnsiTheme="minorHAnsi" w:cstheme="minorHAnsi"/>
          <w:color w:val="000000"/>
          <w:szCs w:val="24"/>
        </w:rPr>
        <w:t>rtigo</w:t>
      </w:r>
      <w:r w:rsidR="00A56DF0" w:rsidRPr="00CE0FF8">
        <w:rPr>
          <w:rFonts w:asciiTheme="minorHAnsi" w:eastAsia="Times New Roman" w:hAnsiTheme="minorHAnsi" w:cstheme="minorHAnsi"/>
          <w:color w:val="000000"/>
          <w:szCs w:val="24"/>
        </w:rPr>
        <w:t xml:space="preserve"> não se aplica aos casos de malversação do dinheiro público, apurados nos autos, quando o afastamento se prolongará até a decisão final do processo.</w:t>
      </w:r>
    </w:p>
    <w:p w14:paraId="2D7B6878" w14:textId="77777777" w:rsidR="00702D45" w:rsidRPr="00CE0FF8" w:rsidRDefault="00702D45" w:rsidP="00E04926">
      <w:pPr>
        <w:spacing w:line="276" w:lineRule="auto"/>
        <w:jc w:val="both"/>
        <w:textAlignment w:val="baseline"/>
        <w:rPr>
          <w:rFonts w:asciiTheme="minorHAnsi" w:eastAsia="Times New Roman" w:hAnsiTheme="minorHAnsi" w:cstheme="minorHAnsi"/>
          <w:color w:val="000000"/>
          <w:szCs w:val="24"/>
        </w:rPr>
      </w:pPr>
    </w:p>
    <w:p w14:paraId="72639064" w14:textId="77777777" w:rsidR="00702D45" w:rsidRPr="00CE0FF8" w:rsidRDefault="00702D45" w:rsidP="00E04926">
      <w:pPr>
        <w:pStyle w:val="NormalWeb"/>
        <w:spacing w:before="0" w:beforeAutospacing="0" w:after="0" w:afterAutospacing="0" w:line="276" w:lineRule="auto"/>
        <w:jc w:val="both"/>
        <w:rPr>
          <w:rFonts w:asciiTheme="minorHAnsi" w:hAnsiTheme="minorHAnsi" w:cstheme="minorHAnsi"/>
          <w:color w:val="000000"/>
        </w:rPr>
      </w:pPr>
      <w:r w:rsidRPr="00CE0FF8">
        <w:rPr>
          <w:rFonts w:asciiTheme="minorHAnsi" w:hAnsiTheme="minorHAnsi" w:cstheme="minorHAnsi"/>
          <w:b/>
          <w:color w:val="000000"/>
        </w:rPr>
        <w:t>Art. 2</w:t>
      </w:r>
      <w:r w:rsidR="00A219E9" w:rsidRPr="00CE0FF8">
        <w:rPr>
          <w:rFonts w:asciiTheme="minorHAnsi" w:hAnsiTheme="minorHAnsi" w:cstheme="minorHAnsi"/>
          <w:b/>
          <w:color w:val="000000"/>
        </w:rPr>
        <w:t>51</w:t>
      </w:r>
      <w:r w:rsidRPr="00CE0FF8">
        <w:rPr>
          <w:rFonts w:asciiTheme="minorHAnsi" w:hAnsiTheme="minorHAnsi" w:cstheme="minorHAnsi"/>
          <w:b/>
          <w:color w:val="000000"/>
        </w:rPr>
        <w:t>.</w:t>
      </w:r>
      <w:r w:rsidRPr="00CE0FF8">
        <w:rPr>
          <w:rFonts w:asciiTheme="minorHAnsi" w:hAnsiTheme="minorHAnsi" w:cstheme="minorHAnsi"/>
          <w:color w:val="000000"/>
        </w:rPr>
        <w:t>  </w:t>
      </w:r>
      <w:bookmarkStart w:id="326" w:name="_Hlk97305915"/>
      <w:r w:rsidRPr="00CE0FF8">
        <w:rPr>
          <w:rFonts w:asciiTheme="minorHAnsi" w:hAnsiTheme="minorHAnsi" w:cstheme="minorHAnsi"/>
          <w:color w:val="000000"/>
        </w:rPr>
        <w:t>O julgamento acatará o relatório da comissão, salvo quando contrário às provas dos autos.</w:t>
      </w:r>
    </w:p>
    <w:p w14:paraId="70A7537F" w14:textId="77777777" w:rsidR="00AE6B33" w:rsidRPr="00CE0FF8" w:rsidRDefault="00AE6B33" w:rsidP="00E04926">
      <w:pPr>
        <w:pStyle w:val="NormalWeb"/>
        <w:spacing w:before="0" w:beforeAutospacing="0" w:after="0" w:afterAutospacing="0" w:line="276" w:lineRule="auto"/>
        <w:jc w:val="both"/>
        <w:rPr>
          <w:rFonts w:asciiTheme="minorHAnsi" w:hAnsiTheme="minorHAnsi" w:cstheme="minorHAnsi"/>
          <w:color w:val="000000"/>
        </w:rPr>
      </w:pPr>
    </w:p>
    <w:p w14:paraId="5E3B230D" w14:textId="77777777" w:rsidR="00702D45" w:rsidRPr="00CE0FF8" w:rsidRDefault="00702D45" w:rsidP="00E04926">
      <w:pPr>
        <w:pStyle w:val="NormalWeb"/>
        <w:spacing w:before="0" w:beforeAutospacing="0" w:after="0" w:afterAutospacing="0" w:line="276" w:lineRule="auto"/>
        <w:jc w:val="both"/>
        <w:rPr>
          <w:rFonts w:asciiTheme="minorHAnsi" w:hAnsiTheme="minorHAnsi" w:cstheme="minorHAnsi"/>
          <w:color w:val="000000"/>
        </w:rPr>
      </w:pPr>
      <w:bookmarkStart w:id="327" w:name="art168p"/>
      <w:bookmarkEnd w:id="327"/>
      <w:r w:rsidRPr="00CE0FF8">
        <w:rPr>
          <w:rFonts w:asciiTheme="minorHAnsi" w:hAnsiTheme="minorHAnsi" w:cstheme="minorHAnsi"/>
          <w:b/>
          <w:color w:val="000000"/>
        </w:rPr>
        <w:t>Parágrafo único</w:t>
      </w:r>
      <w:r w:rsidR="00A219E9" w:rsidRPr="00CE0FF8">
        <w:rPr>
          <w:rFonts w:asciiTheme="minorHAnsi" w:hAnsiTheme="minorHAnsi" w:cstheme="minorHAnsi"/>
          <w:b/>
          <w:color w:val="000000"/>
        </w:rPr>
        <w:t xml:space="preserve"> - </w:t>
      </w:r>
      <w:r w:rsidRPr="00CE0FF8">
        <w:rPr>
          <w:rFonts w:asciiTheme="minorHAnsi" w:hAnsiTheme="minorHAnsi" w:cstheme="minorHAnsi"/>
          <w:color w:val="000000"/>
        </w:rPr>
        <w:t>Quando o relatório da comissão contrariar as provas dos autos, a autoridade julgadora poderá, motivadamente, agravar a penalidade proposta, abrandá-la ou isentar o servidor de responsabilidade.</w:t>
      </w:r>
    </w:p>
    <w:p w14:paraId="1DBC8390" w14:textId="77777777" w:rsidR="00702D45" w:rsidRPr="00CE0FF8" w:rsidRDefault="00702D45" w:rsidP="00E04926">
      <w:pPr>
        <w:pStyle w:val="NormalWeb"/>
        <w:spacing w:before="0" w:beforeAutospacing="0" w:after="0" w:afterAutospacing="0" w:line="276" w:lineRule="auto"/>
        <w:jc w:val="both"/>
        <w:rPr>
          <w:rFonts w:asciiTheme="minorHAnsi" w:hAnsiTheme="minorHAnsi" w:cstheme="minorHAnsi"/>
          <w:b/>
          <w:color w:val="000000"/>
          <w:shd w:val="clear" w:color="auto" w:fill="FFFFFF"/>
        </w:rPr>
      </w:pPr>
    </w:p>
    <w:p w14:paraId="640FFCFC" w14:textId="77777777" w:rsidR="00702D45" w:rsidRPr="00CE0FF8" w:rsidRDefault="00702D45" w:rsidP="00E04926">
      <w:pPr>
        <w:pStyle w:val="NormalWeb"/>
        <w:spacing w:before="0" w:beforeAutospacing="0" w:after="0" w:afterAutospacing="0" w:line="276" w:lineRule="auto"/>
        <w:jc w:val="both"/>
        <w:rPr>
          <w:rFonts w:asciiTheme="minorHAnsi" w:hAnsiTheme="minorHAnsi" w:cstheme="minorHAnsi"/>
          <w:color w:val="000000"/>
          <w:shd w:val="clear" w:color="auto" w:fill="FFFFFF"/>
        </w:rPr>
      </w:pPr>
      <w:r w:rsidRPr="00CE0FF8">
        <w:rPr>
          <w:rFonts w:asciiTheme="minorHAnsi" w:hAnsiTheme="minorHAnsi" w:cstheme="minorHAnsi"/>
          <w:b/>
          <w:color w:val="000000"/>
          <w:shd w:val="clear" w:color="auto" w:fill="FFFFFF"/>
        </w:rPr>
        <w:t>Art. 2</w:t>
      </w:r>
      <w:r w:rsidR="00A219E9" w:rsidRPr="00CE0FF8">
        <w:rPr>
          <w:rFonts w:asciiTheme="minorHAnsi" w:hAnsiTheme="minorHAnsi" w:cstheme="minorHAnsi"/>
          <w:b/>
          <w:color w:val="000000"/>
          <w:shd w:val="clear" w:color="auto" w:fill="FFFFFF"/>
        </w:rPr>
        <w:t>52</w:t>
      </w:r>
      <w:r w:rsidRPr="00CE0FF8">
        <w:rPr>
          <w:rFonts w:asciiTheme="minorHAnsi" w:hAnsiTheme="minorHAnsi" w:cstheme="minorHAnsi"/>
          <w:b/>
          <w:color w:val="000000"/>
          <w:shd w:val="clear" w:color="auto" w:fill="FFFFFF"/>
        </w:rPr>
        <w:t>.</w:t>
      </w:r>
      <w:r w:rsidRPr="00CE0FF8">
        <w:rPr>
          <w:rFonts w:asciiTheme="minorHAnsi" w:hAnsiTheme="minorHAnsi" w:cstheme="minorHAnsi"/>
          <w:color w:val="000000"/>
          <w:shd w:val="clear" w:color="auto" w:fill="FFFFFF"/>
        </w:rPr>
        <w:t xml:space="preserve">  Verificada a ocorrência de vício insanável, a autoridade que determinou a instauração do processo </w:t>
      </w:r>
      <w:r w:rsidR="00AE6B33" w:rsidRPr="00CE0FF8">
        <w:rPr>
          <w:rFonts w:asciiTheme="minorHAnsi" w:hAnsiTheme="minorHAnsi" w:cstheme="minorHAnsi"/>
          <w:color w:val="000000"/>
          <w:shd w:val="clear" w:color="auto" w:fill="FFFFFF"/>
        </w:rPr>
        <w:t>ou outra de hierarquia superior</w:t>
      </w:r>
      <w:r w:rsidRPr="00CE0FF8">
        <w:rPr>
          <w:rFonts w:asciiTheme="minorHAnsi" w:hAnsiTheme="minorHAnsi" w:cstheme="minorHAnsi"/>
          <w:color w:val="000000"/>
          <w:shd w:val="clear" w:color="auto" w:fill="FFFFFF"/>
        </w:rPr>
        <w:t xml:space="preserve"> declarará a sua nulidade, total ou parcial, e ordenará, no mesmo ato, a constituição de outra comissão para instauração de novo processo.  </w:t>
      </w:r>
    </w:p>
    <w:p w14:paraId="546928EF" w14:textId="77777777" w:rsidR="00A219E9" w:rsidRPr="00CE0FF8" w:rsidRDefault="00A219E9" w:rsidP="00E04926">
      <w:pPr>
        <w:pStyle w:val="NormalWeb"/>
        <w:spacing w:before="0" w:beforeAutospacing="0" w:after="0" w:afterAutospacing="0" w:line="276" w:lineRule="auto"/>
        <w:jc w:val="both"/>
        <w:rPr>
          <w:rFonts w:asciiTheme="minorHAnsi" w:hAnsiTheme="minorHAnsi" w:cstheme="minorHAnsi"/>
          <w:b/>
          <w:color w:val="000000"/>
          <w:shd w:val="clear" w:color="auto" w:fill="FFFFFF"/>
        </w:rPr>
      </w:pPr>
    </w:p>
    <w:p w14:paraId="61544D69" w14:textId="77777777" w:rsidR="00702D45" w:rsidRPr="00CE0FF8" w:rsidRDefault="00A219E9" w:rsidP="00E04926">
      <w:pPr>
        <w:pStyle w:val="NormalWeb"/>
        <w:spacing w:before="0" w:beforeAutospacing="0" w:after="0" w:afterAutospacing="0" w:line="276" w:lineRule="auto"/>
        <w:jc w:val="both"/>
        <w:rPr>
          <w:rFonts w:asciiTheme="minorHAnsi" w:hAnsiTheme="minorHAnsi" w:cstheme="minorHAnsi"/>
          <w:color w:val="000000"/>
        </w:rPr>
      </w:pPr>
      <w:r w:rsidRPr="00CE0FF8">
        <w:rPr>
          <w:rFonts w:asciiTheme="minorHAnsi" w:hAnsiTheme="minorHAnsi" w:cstheme="minorHAnsi"/>
          <w:b/>
          <w:color w:val="000000"/>
          <w:shd w:val="clear" w:color="auto" w:fill="FFFFFF"/>
        </w:rPr>
        <w:t>Parágrafo único -</w:t>
      </w:r>
      <w:r w:rsidR="00702D45" w:rsidRPr="00CE0FF8">
        <w:rPr>
          <w:rFonts w:asciiTheme="minorHAnsi" w:hAnsiTheme="minorHAnsi" w:cstheme="minorHAnsi"/>
          <w:b/>
          <w:color w:val="000000"/>
          <w:shd w:val="clear" w:color="auto" w:fill="FFFFFF"/>
        </w:rPr>
        <w:t xml:space="preserve"> </w:t>
      </w:r>
      <w:r w:rsidR="00702D45" w:rsidRPr="00CE0FF8">
        <w:rPr>
          <w:rFonts w:asciiTheme="minorHAnsi" w:hAnsiTheme="minorHAnsi" w:cstheme="minorHAnsi"/>
          <w:color w:val="000000"/>
          <w:shd w:val="clear" w:color="auto" w:fill="FFFFFF"/>
        </w:rPr>
        <w:t>O julgamento fora do prazo legal não implica nulidade do processo</w:t>
      </w:r>
    </w:p>
    <w:bookmarkEnd w:id="326"/>
    <w:p w14:paraId="7A2AA742"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515F8151"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A219E9" w:rsidRPr="00CE0FF8">
        <w:rPr>
          <w:rFonts w:asciiTheme="minorHAnsi" w:eastAsia="Times New Roman" w:hAnsiTheme="minorHAnsi" w:cstheme="minorHAnsi"/>
          <w:b/>
          <w:color w:val="000000"/>
          <w:szCs w:val="24"/>
        </w:rPr>
        <w:t>53</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Da decisão final, o acusado poderá apresentar recurso no prazo de 10 (dez) dias.</w:t>
      </w:r>
    </w:p>
    <w:p w14:paraId="57F0E175"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4F0627F6"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A219E9" w:rsidRPr="00CE0FF8">
        <w:rPr>
          <w:rFonts w:asciiTheme="minorHAnsi" w:eastAsia="Times New Roman" w:hAnsiTheme="minorHAnsi" w:cstheme="minorHAnsi"/>
          <w:b/>
          <w:color w:val="000000"/>
          <w:szCs w:val="24"/>
        </w:rPr>
        <w:t>54</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servidor que responder à sindicância disciplinar ou </w:t>
      </w:r>
      <w:r w:rsidR="00DD5FF6" w:rsidRPr="00CE0FF8">
        <w:rPr>
          <w:rFonts w:asciiTheme="minorHAnsi" w:eastAsia="Times New Roman" w:hAnsiTheme="minorHAnsi" w:cstheme="minorHAnsi"/>
          <w:color w:val="000000"/>
          <w:szCs w:val="24"/>
        </w:rPr>
        <w:t>Processo Administrativo Disciplinar</w:t>
      </w:r>
      <w:r w:rsidRPr="00CE0FF8">
        <w:rPr>
          <w:rFonts w:asciiTheme="minorHAnsi" w:eastAsia="Times New Roman" w:hAnsiTheme="minorHAnsi" w:cstheme="minorHAnsi"/>
          <w:color w:val="000000"/>
          <w:szCs w:val="24"/>
        </w:rPr>
        <w:t xml:space="preserve"> só poderá ser exonerado a pedido ou aposentado voluntariamente, após a conclusão daquele e desde que não lhe seja aplicada a pena de demissão.</w:t>
      </w:r>
    </w:p>
    <w:p w14:paraId="3A37D5C5"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0B10B266" w14:textId="77777777" w:rsidR="00A56DF0" w:rsidRPr="00CE0FF8" w:rsidRDefault="00A56DF0"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color w:val="000000"/>
          <w:szCs w:val="24"/>
        </w:rPr>
        <w:t>Art.</w:t>
      </w:r>
      <w:r w:rsidR="003C17BC" w:rsidRPr="00CE0FF8">
        <w:rPr>
          <w:rFonts w:asciiTheme="minorHAnsi" w:eastAsia="Times New Roman" w:hAnsiTheme="minorHAnsi" w:cstheme="minorHAnsi"/>
          <w:b/>
          <w:color w:val="000000"/>
          <w:szCs w:val="24"/>
        </w:rPr>
        <w:t xml:space="preserve"> </w:t>
      </w:r>
      <w:r w:rsidR="00B02DF5" w:rsidRPr="00CE0FF8">
        <w:rPr>
          <w:rFonts w:asciiTheme="minorHAnsi" w:eastAsia="Times New Roman" w:hAnsiTheme="minorHAnsi" w:cstheme="minorHAnsi"/>
          <w:b/>
          <w:color w:val="000000"/>
          <w:szCs w:val="24"/>
        </w:rPr>
        <w:t>2</w:t>
      </w:r>
      <w:r w:rsidR="00A219E9" w:rsidRPr="00CE0FF8">
        <w:rPr>
          <w:rFonts w:asciiTheme="minorHAnsi" w:eastAsia="Times New Roman" w:hAnsiTheme="minorHAnsi" w:cstheme="minorHAnsi"/>
          <w:b/>
          <w:color w:val="000000"/>
          <w:szCs w:val="24"/>
        </w:rPr>
        <w:t>55</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b/>
          <w:color w:val="000000"/>
          <w:szCs w:val="24"/>
        </w:rPr>
        <w:t xml:space="preserve"> </w:t>
      </w:r>
      <w:r w:rsidRPr="00CE0FF8">
        <w:rPr>
          <w:rFonts w:asciiTheme="minorHAnsi" w:eastAsia="Times New Roman" w:hAnsiTheme="minorHAnsi" w:cstheme="minorHAnsi"/>
          <w:color w:val="000000"/>
          <w:szCs w:val="24"/>
        </w:rPr>
        <w:t xml:space="preserve">A decisão definitiva proferida em processo administrativo só poderá ser alterada, por via de processo de </w:t>
      </w:r>
      <w:r w:rsidRPr="00CE0FF8">
        <w:rPr>
          <w:rFonts w:asciiTheme="minorHAnsi" w:eastAsia="Times New Roman" w:hAnsiTheme="minorHAnsi" w:cstheme="minorHAnsi"/>
          <w:szCs w:val="24"/>
        </w:rPr>
        <w:t>revisão</w:t>
      </w:r>
      <w:r w:rsidR="00AE6B33" w:rsidRPr="00CE0FF8">
        <w:rPr>
          <w:rFonts w:asciiTheme="minorHAnsi" w:eastAsia="Times New Roman" w:hAnsiTheme="minorHAnsi" w:cstheme="minorHAnsi"/>
          <w:szCs w:val="24"/>
        </w:rPr>
        <w:t xml:space="preserve"> ou </w:t>
      </w:r>
      <w:r w:rsidR="00B13920" w:rsidRPr="00CE0FF8">
        <w:rPr>
          <w:rFonts w:asciiTheme="minorHAnsi" w:eastAsia="Times New Roman" w:hAnsiTheme="minorHAnsi" w:cstheme="minorHAnsi"/>
          <w:szCs w:val="24"/>
        </w:rPr>
        <w:t>por decisão judicial.</w:t>
      </w:r>
      <w:r w:rsidR="00AE6B33" w:rsidRPr="00CE0FF8">
        <w:rPr>
          <w:rFonts w:asciiTheme="minorHAnsi" w:eastAsia="Times New Roman" w:hAnsiTheme="minorHAnsi" w:cstheme="minorHAnsi"/>
          <w:szCs w:val="24"/>
        </w:rPr>
        <w:t xml:space="preserve"> </w:t>
      </w:r>
    </w:p>
    <w:p w14:paraId="1A989FA4"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6C310CF9" w14:textId="2052B5F6" w:rsidR="00A56DF0"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A219E9" w:rsidRPr="00CE0FF8">
        <w:rPr>
          <w:rFonts w:asciiTheme="minorHAnsi" w:eastAsia="Times New Roman" w:hAnsiTheme="minorHAnsi" w:cstheme="minorHAnsi"/>
          <w:b/>
          <w:color w:val="000000"/>
          <w:szCs w:val="24"/>
        </w:rPr>
        <w:t>56</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É vedada a carga dos autos de processo administrativo de sindicância ou disciplinar, sendo permitidas vistas na repartição e reprodução de cópias apenas:</w:t>
      </w:r>
    </w:p>
    <w:p w14:paraId="201B6A32" w14:textId="77777777" w:rsidR="00510FD5" w:rsidRPr="00CE0FF8" w:rsidRDefault="00510FD5" w:rsidP="00E04926">
      <w:pPr>
        <w:spacing w:line="276" w:lineRule="auto"/>
        <w:jc w:val="both"/>
        <w:textAlignment w:val="baseline"/>
        <w:rPr>
          <w:rFonts w:asciiTheme="minorHAnsi" w:eastAsia="Times New Roman" w:hAnsiTheme="minorHAnsi" w:cstheme="minorHAnsi"/>
          <w:color w:val="000000"/>
          <w:szCs w:val="24"/>
        </w:rPr>
      </w:pPr>
    </w:p>
    <w:p w14:paraId="0FEDE9AE" w14:textId="77777777" w:rsidR="00A56DF0" w:rsidRPr="00CE0FF8" w:rsidRDefault="00B02DF5" w:rsidP="00E508B5">
      <w:pPr>
        <w:numPr>
          <w:ilvl w:val="0"/>
          <w:numId w:val="61"/>
        </w:numPr>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lastRenderedPageBreak/>
        <w:t>a</w:t>
      </w:r>
      <w:r w:rsidR="00A56DF0" w:rsidRPr="00CE0FF8">
        <w:rPr>
          <w:rFonts w:asciiTheme="minorHAnsi" w:eastAsia="Times New Roman" w:hAnsiTheme="minorHAnsi" w:cstheme="minorHAnsi"/>
          <w:color w:val="000000"/>
          <w:szCs w:val="24"/>
        </w:rPr>
        <w:t>o acusado e ou seu defensor;</w:t>
      </w:r>
    </w:p>
    <w:p w14:paraId="352A75A7" w14:textId="77777777" w:rsidR="00A56DF0" w:rsidRPr="00CE0FF8" w:rsidRDefault="00B02DF5" w:rsidP="00E508B5">
      <w:pPr>
        <w:numPr>
          <w:ilvl w:val="0"/>
          <w:numId w:val="61"/>
        </w:numPr>
        <w:spacing w:line="276" w:lineRule="auto"/>
        <w:ind w:left="567" w:hanging="567"/>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t>a</w:t>
      </w:r>
      <w:r w:rsidR="00A56DF0" w:rsidRPr="00CE0FF8">
        <w:rPr>
          <w:rFonts w:asciiTheme="minorHAnsi" w:eastAsia="Times New Roman" w:hAnsiTheme="minorHAnsi" w:cstheme="minorHAnsi"/>
          <w:color w:val="000000"/>
          <w:szCs w:val="24"/>
        </w:rPr>
        <w:t xml:space="preserve"> outro servidor quando neste houver decisão que o atinja.</w:t>
      </w:r>
    </w:p>
    <w:p w14:paraId="38F05F69"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78890D84" w14:textId="77777777" w:rsidR="00EC1DC3" w:rsidRPr="00CE0FF8" w:rsidRDefault="00EC1DC3"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Art.</w:t>
      </w:r>
      <w:r w:rsidR="00AA0504" w:rsidRPr="00CE0FF8">
        <w:rPr>
          <w:rFonts w:asciiTheme="minorHAnsi" w:eastAsia="Times New Roman" w:hAnsiTheme="minorHAnsi" w:cstheme="minorHAnsi"/>
          <w:b/>
          <w:color w:val="000000"/>
          <w:szCs w:val="24"/>
        </w:rPr>
        <w:t xml:space="preserve"> </w:t>
      </w:r>
      <w:r w:rsidR="00B02DF5" w:rsidRPr="00CE0FF8">
        <w:rPr>
          <w:rFonts w:asciiTheme="minorHAnsi" w:eastAsia="Times New Roman" w:hAnsiTheme="minorHAnsi" w:cstheme="minorHAnsi"/>
          <w:b/>
          <w:color w:val="000000"/>
          <w:szCs w:val="24"/>
        </w:rPr>
        <w:t>2</w:t>
      </w:r>
      <w:r w:rsidR="00A219E9" w:rsidRPr="00CE0FF8">
        <w:rPr>
          <w:rFonts w:asciiTheme="minorHAnsi" w:eastAsia="Times New Roman" w:hAnsiTheme="minorHAnsi" w:cstheme="minorHAnsi"/>
          <w:b/>
          <w:color w:val="000000"/>
          <w:szCs w:val="24"/>
        </w:rPr>
        <w:t>57</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Tratando-se de crime, a autoridade que determinar o processo administrativo providenciará a instauração de inquérito policial.</w:t>
      </w:r>
    </w:p>
    <w:p w14:paraId="3CD88102" w14:textId="77777777" w:rsidR="00EC1DC3" w:rsidRPr="00CE0FF8" w:rsidRDefault="00EC1DC3" w:rsidP="00E04926">
      <w:pPr>
        <w:spacing w:line="276" w:lineRule="auto"/>
        <w:jc w:val="both"/>
        <w:textAlignment w:val="baseline"/>
        <w:rPr>
          <w:rFonts w:asciiTheme="minorHAnsi" w:eastAsia="Times New Roman" w:hAnsiTheme="minorHAnsi" w:cstheme="minorHAnsi"/>
          <w:color w:val="000000"/>
          <w:szCs w:val="24"/>
        </w:rPr>
      </w:pPr>
    </w:p>
    <w:p w14:paraId="58D9ED89" w14:textId="77777777" w:rsidR="00EC1DC3" w:rsidRPr="00CE0FF8" w:rsidRDefault="00EC1DC3"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Art.</w:t>
      </w:r>
      <w:r w:rsidR="00AA0504" w:rsidRPr="00CE0FF8">
        <w:rPr>
          <w:rFonts w:asciiTheme="minorHAnsi" w:eastAsia="Times New Roman" w:hAnsiTheme="minorHAnsi" w:cstheme="minorHAnsi"/>
          <w:b/>
          <w:color w:val="000000"/>
          <w:szCs w:val="24"/>
        </w:rPr>
        <w:t xml:space="preserve"> </w:t>
      </w:r>
      <w:r w:rsidR="00B02DF5" w:rsidRPr="00CE0FF8">
        <w:rPr>
          <w:rFonts w:asciiTheme="minorHAnsi" w:eastAsia="Times New Roman" w:hAnsiTheme="minorHAnsi" w:cstheme="minorHAnsi"/>
          <w:b/>
          <w:color w:val="000000"/>
          <w:szCs w:val="24"/>
        </w:rPr>
        <w:t>2</w:t>
      </w:r>
      <w:r w:rsidR="00A219E9" w:rsidRPr="00CE0FF8">
        <w:rPr>
          <w:rFonts w:asciiTheme="minorHAnsi" w:eastAsia="Times New Roman" w:hAnsiTheme="minorHAnsi" w:cstheme="minorHAnsi"/>
          <w:b/>
          <w:color w:val="000000"/>
          <w:szCs w:val="24"/>
        </w:rPr>
        <w:t>58</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Quando a infração estiver capitulada na lei penal será remetido o processo ao Ministério Público Estadual, independente da imediata instauração do </w:t>
      </w:r>
      <w:r w:rsidR="00DD5FF6" w:rsidRPr="00CE0FF8">
        <w:rPr>
          <w:rFonts w:asciiTheme="minorHAnsi" w:eastAsia="Times New Roman" w:hAnsiTheme="minorHAnsi" w:cstheme="minorHAnsi"/>
          <w:color w:val="000000"/>
          <w:szCs w:val="24"/>
        </w:rPr>
        <w:t>Processo Administrativo Disciplinar</w:t>
      </w:r>
      <w:r w:rsidRPr="00CE0FF8">
        <w:rPr>
          <w:rFonts w:asciiTheme="minorHAnsi" w:eastAsia="Times New Roman" w:hAnsiTheme="minorHAnsi" w:cstheme="minorHAnsi"/>
          <w:color w:val="000000"/>
          <w:szCs w:val="24"/>
        </w:rPr>
        <w:t>.</w:t>
      </w:r>
    </w:p>
    <w:p w14:paraId="3B7A895F"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66F4CADD" w14:textId="77777777" w:rsidR="00A56DF0" w:rsidRPr="00CE0FF8" w:rsidRDefault="00A56DF0" w:rsidP="00E04926">
      <w:pPr>
        <w:pStyle w:val="Subttulo"/>
        <w:spacing w:line="276" w:lineRule="auto"/>
        <w:ind w:firstLine="0"/>
        <w:rPr>
          <w:rFonts w:asciiTheme="minorHAnsi" w:hAnsiTheme="minorHAnsi" w:cstheme="minorHAnsi"/>
        </w:rPr>
      </w:pPr>
      <w:bookmarkStart w:id="328" w:name="_Toc93656408"/>
      <w:bookmarkStart w:id="329" w:name="_Toc124930919"/>
      <w:r w:rsidRPr="00CE0FF8">
        <w:rPr>
          <w:rFonts w:asciiTheme="minorHAnsi" w:hAnsiTheme="minorHAnsi" w:cstheme="minorHAnsi"/>
        </w:rPr>
        <w:t xml:space="preserve">Seção </w:t>
      </w:r>
      <w:r w:rsidR="00E429E0" w:rsidRPr="00CE0FF8">
        <w:rPr>
          <w:rFonts w:asciiTheme="minorHAnsi" w:hAnsiTheme="minorHAnsi" w:cstheme="minorHAnsi"/>
        </w:rPr>
        <w:t>V</w:t>
      </w:r>
      <w:bookmarkEnd w:id="328"/>
      <w:r w:rsidR="00AE6B33" w:rsidRPr="00CE0FF8">
        <w:rPr>
          <w:rFonts w:asciiTheme="minorHAnsi" w:hAnsiTheme="minorHAnsi" w:cstheme="minorHAnsi"/>
        </w:rPr>
        <w:t>I</w:t>
      </w:r>
      <w:bookmarkEnd w:id="329"/>
    </w:p>
    <w:p w14:paraId="581779D1" w14:textId="77777777" w:rsidR="00A56DF0" w:rsidRPr="00CE0FF8" w:rsidRDefault="00A56DF0" w:rsidP="00E04926">
      <w:pPr>
        <w:pStyle w:val="Subttulo"/>
        <w:spacing w:line="276" w:lineRule="auto"/>
        <w:ind w:firstLine="0"/>
        <w:rPr>
          <w:rFonts w:asciiTheme="minorHAnsi" w:hAnsiTheme="minorHAnsi" w:cstheme="minorHAnsi"/>
        </w:rPr>
      </w:pPr>
      <w:bookmarkStart w:id="330" w:name="_Toc93656409"/>
      <w:bookmarkStart w:id="331" w:name="_Toc124930920"/>
      <w:r w:rsidRPr="00CE0FF8">
        <w:rPr>
          <w:rFonts w:asciiTheme="minorHAnsi" w:hAnsiTheme="minorHAnsi" w:cstheme="minorHAnsi"/>
        </w:rPr>
        <w:t>Da Revisão do Processo</w:t>
      </w:r>
      <w:bookmarkEnd w:id="330"/>
      <w:bookmarkEnd w:id="331"/>
    </w:p>
    <w:p w14:paraId="17A93898" w14:textId="77777777" w:rsidR="00A56DF0" w:rsidRPr="00CE0FF8" w:rsidRDefault="00A56DF0" w:rsidP="00E04926">
      <w:pPr>
        <w:spacing w:line="276" w:lineRule="auto"/>
        <w:jc w:val="center"/>
        <w:textAlignment w:val="baseline"/>
        <w:rPr>
          <w:rFonts w:asciiTheme="minorHAnsi" w:hAnsiTheme="minorHAnsi" w:cstheme="minorHAnsi"/>
          <w:szCs w:val="24"/>
        </w:rPr>
      </w:pPr>
    </w:p>
    <w:p w14:paraId="51ECE7C0" w14:textId="77777777" w:rsidR="00A56DF0" w:rsidRPr="00CE0FF8" w:rsidRDefault="00A56DF0"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A219E9" w:rsidRPr="00CE0FF8">
        <w:rPr>
          <w:rFonts w:asciiTheme="minorHAnsi" w:eastAsia="Times New Roman" w:hAnsiTheme="minorHAnsi" w:cstheme="minorHAnsi"/>
          <w:b/>
          <w:color w:val="000000"/>
          <w:szCs w:val="24"/>
        </w:rPr>
        <w:t>59</w:t>
      </w:r>
      <w:r w:rsidR="00FA2159" w:rsidRPr="00CE0FF8">
        <w:rPr>
          <w:rFonts w:asciiTheme="minorHAnsi" w:eastAsia="Times New Roman" w:hAnsiTheme="minorHAnsi" w:cstheme="minorHAnsi"/>
          <w:b/>
          <w:color w:val="000000"/>
          <w:szCs w:val="24"/>
        </w:rPr>
        <w:t>.</w:t>
      </w:r>
      <w:r w:rsidR="00710D59" w:rsidRPr="00CE0FF8">
        <w:rPr>
          <w:rFonts w:asciiTheme="minorHAnsi" w:eastAsia="Times New Roman" w:hAnsiTheme="minorHAnsi" w:cstheme="minorHAnsi"/>
          <w:color w:val="000000"/>
          <w:szCs w:val="24"/>
        </w:rPr>
        <w:t xml:space="preserve"> </w:t>
      </w:r>
      <w:r w:rsidR="0038315E" w:rsidRPr="00CE0FF8">
        <w:rPr>
          <w:rFonts w:asciiTheme="minorHAnsi" w:hAnsiTheme="minorHAnsi" w:cstheme="minorHAnsi"/>
          <w:szCs w:val="24"/>
        </w:rPr>
        <w:t xml:space="preserve">O processo administrativo disciplinar poderá ser revisto no prazo de </w:t>
      </w:r>
      <w:r w:rsidR="00AE6B33" w:rsidRPr="00CE0FF8">
        <w:rPr>
          <w:rFonts w:asciiTheme="minorHAnsi" w:hAnsiTheme="minorHAnsi" w:cstheme="minorHAnsi"/>
          <w:szCs w:val="24"/>
        </w:rPr>
        <w:t>0</w:t>
      </w:r>
      <w:r w:rsidR="0038315E" w:rsidRPr="00CE0FF8">
        <w:rPr>
          <w:rFonts w:asciiTheme="minorHAnsi" w:hAnsiTheme="minorHAnsi" w:cstheme="minorHAnsi"/>
          <w:szCs w:val="24"/>
        </w:rPr>
        <w:t>2 (dois) anos do trânsito em julgado da decisão que aplicou a pena, a pedido do apenado que argumentar a existência de novas provas que impliquem na diminuição da penalidade ou na exclusão de responsabilidade funcional.</w:t>
      </w:r>
    </w:p>
    <w:p w14:paraId="08838400" w14:textId="77777777" w:rsidR="0038315E" w:rsidRPr="00CE0FF8" w:rsidRDefault="0038315E" w:rsidP="00E04926">
      <w:pPr>
        <w:spacing w:line="276" w:lineRule="auto"/>
        <w:jc w:val="both"/>
        <w:textAlignment w:val="baseline"/>
        <w:rPr>
          <w:rFonts w:asciiTheme="minorHAnsi" w:eastAsia="Times New Roman" w:hAnsiTheme="minorHAnsi" w:cstheme="minorHAnsi"/>
          <w:color w:val="000000"/>
          <w:szCs w:val="24"/>
        </w:rPr>
      </w:pPr>
    </w:p>
    <w:p w14:paraId="386B9FE9" w14:textId="2BDBFBAD" w:rsidR="00A56DF0" w:rsidRPr="00CE0FF8" w:rsidRDefault="00DB512B"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color w:val="000000"/>
          <w:szCs w:val="24"/>
        </w:rPr>
        <w:t>§</w:t>
      </w:r>
      <w:r w:rsidR="00B468D2" w:rsidRPr="00CE0FF8">
        <w:rPr>
          <w:rFonts w:asciiTheme="minorHAnsi" w:eastAsia="Times New Roman" w:hAnsiTheme="minorHAnsi" w:cstheme="minorHAnsi"/>
          <w:b/>
          <w:color w:val="000000"/>
          <w:szCs w:val="24"/>
        </w:rPr>
        <w:t xml:space="preserve"> 1º</w:t>
      </w:r>
      <w:r w:rsidR="00B468D2" w:rsidRPr="00CE0FF8">
        <w:rPr>
          <w:rFonts w:asciiTheme="minorHAnsi" w:eastAsia="Times New Roman" w:hAnsiTheme="minorHAnsi" w:cstheme="minorHAnsi"/>
          <w:color w:val="000000"/>
          <w:szCs w:val="24"/>
        </w:rPr>
        <w:t xml:space="preserve"> </w:t>
      </w:r>
      <w:r w:rsidR="0038315E" w:rsidRPr="00CE0FF8">
        <w:rPr>
          <w:rFonts w:asciiTheme="minorHAnsi" w:hAnsiTheme="minorHAnsi" w:cstheme="minorHAnsi"/>
          <w:szCs w:val="24"/>
        </w:rPr>
        <w:t>Em caso de falecimento, ausência ou desaparecimento do funcionário, qualquer pessoa indicada como dependente na legislação previdenciária poderá requerer a revisão do processo no caso de ter sido aplicada pena de cassação da aposentadoria, cassação da disponibilidade ou demissão.</w:t>
      </w:r>
    </w:p>
    <w:p w14:paraId="13E2720F" w14:textId="77777777" w:rsidR="0038315E" w:rsidRPr="00CE0FF8" w:rsidRDefault="0038315E" w:rsidP="00E04926">
      <w:pPr>
        <w:spacing w:line="276" w:lineRule="auto"/>
        <w:jc w:val="both"/>
        <w:textAlignment w:val="baseline"/>
        <w:rPr>
          <w:rFonts w:asciiTheme="minorHAnsi" w:eastAsia="Times New Roman" w:hAnsiTheme="minorHAnsi" w:cstheme="minorHAnsi"/>
          <w:color w:val="000000"/>
          <w:szCs w:val="24"/>
        </w:rPr>
      </w:pPr>
    </w:p>
    <w:p w14:paraId="713E56B4"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b/>
          <w:color w:val="000000"/>
          <w:szCs w:val="24"/>
        </w:rPr>
        <w:t xml:space="preserve"> 2º</w:t>
      </w:r>
      <w:r w:rsidR="00A56DF0" w:rsidRPr="00CE0FF8">
        <w:rPr>
          <w:rFonts w:asciiTheme="minorHAnsi" w:eastAsia="Times New Roman" w:hAnsiTheme="minorHAnsi" w:cstheme="minorHAnsi"/>
          <w:color w:val="000000"/>
          <w:szCs w:val="24"/>
        </w:rPr>
        <w:t xml:space="preserve"> </w:t>
      </w:r>
      <w:r w:rsidR="0038315E" w:rsidRPr="00CE0FF8">
        <w:rPr>
          <w:rFonts w:asciiTheme="minorHAnsi" w:hAnsiTheme="minorHAnsi" w:cstheme="minorHAnsi"/>
          <w:szCs w:val="24"/>
        </w:rPr>
        <w:t>Preenchidos os requisitos do § 1º deste artigo, e no caso de incapacidade mental do funcionário, a revisão será requerida por uma das pessoas indicadas na referida legislação ou pelo respectivo curador.</w:t>
      </w:r>
    </w:p>
    <w:p w14:paraId="7F912C80"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7F65271A" w14:textId="77777777" w:rsidR="0038315E" w:rsidRPr="00CE0FF8" w:rsidRDefault="00DB512B"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3º</w:t>
      </w:r>
      <w:r w:rsidR="00A56DF0" w:rsidRPr="00CE0FF8">
        <w:rPr>
          <w:rFonts w:asciiTheme="minorHAnsi" w:eastAsia="Times New Roman" w:hAnsiTheme="minorHAnsi" w:cstheme="minorHAnsi"/>
          <w:color w:val="000000"/>
          <w:szCs w:val="24"/>
        </w:rPr>
        <w:t xml:space="preserve"> </w:t>
      </w:r>
      <w:r w:rsidR="0038315E" w:rsidRPr="00CE0FF8">
        <w:rPr>
          <w:rFonts w:asciiTheme="minorHAnsi" w:hAnsiTheme="minorHAnsi" w:cstheme="minorHAnsi"/>
          <w:szCs w:val="24"/>
        </w:rPr>
        <w:t xml:space="preserve">A simples alegação de injustiça ou desproporção da penalidade aplicada não constitui fundamento para o conhecimento e o processamento de qualquer pedido de revisão. </w:t>
      </w:r>
    </w:p>
    <w:p w14:paraId="669A1358" w14:textId="77777777" w:rsidR="0038315E" w:rsidRPr="00CE0FF8" w:rsidRDefault="0038315E" w:rsidP="00E04926">
      <w:pPr>
        <w:spacing w:line="276" w:lineRule="auto"/>
        <w:jc w:val="both"/>
        <w:textAlignment w:val="baseline"/>
        <w:rPr>
          <w:rFonts w:asciiTheme="minorHAnsi" w:hAnsiTheme="minorHAnsi" w:cstheme="minorHAnsi"/>
          <w:szCs w:val="24"/>
        </w:rPr>
      </w:pPr>
    </w:p>
    <w:p w14:paraId="3FE4FD65" w14:textId="77777777" w:rsidR="00A56DF0" w:rsidRPr="00CE0FF8" w:rsidRDefault="0038315E" w:rsidP="00E04926">
      <w:pPr>
        <w:spacing w:line="276" w:lineRule="auto"/>
        <w:jc w:val="both"/>
        <w:textAlignment w:val="baseline"/>
        <w:rPr>
          <w:rFonts w:asciiTheme="minorHAnsi" w:hAnsiTheme="minorHAnsi" w:cstheme="minorHAnsi"/>
          <w:szCs w:val="24"/>
        </w:rPr>
      </w:pPr>
      <w:r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w:t>
      </w:r>
      <w:r w:rsidRPr="00CE0FF8">
        <w:rPr>
          <w:rFonts w:asciiTheme="minorHAnsi" w:eastAsia="Times New Roman" w:hAnsiTheme="minorHAnsi" w:cstheme="minorHAnsi"/>
          <w:b/>
          <w:color w:val="000000"/>
          <w:szCs w:val="24"/>
        </w:rPr>
        <w:t>4º</w:t>
      </w:r>
      <w:r w:rsidRPr="00CE0FF8">
        <w:rPr>
          <w:rFonts w:asciiTheme="minorHAnsi" w:eastAsia="Times New Roman" w:hAnsiTheme="minorHAnsi" w:cstheme="minorHAnsi"/>
          <w:color w:val="000000"/>
          <w:szCs w:val="24"/>
        </w:rPr>
        <w:t xml:space="preserve"> </w:t>
      </w:r>
      <w:r w:rsidRPr="00CE0FF8">
        <w:rPr>
          <w:rFonts w:asciiTheme="minorHAnsi" w:hAnsiTheme="minorHAnsi" w:cstheme="minorHAnsi"/>
          <w:szCs w:val="24"/>
        </w:rPr>
        <w:t>O pedido de revisão exige indicação de novos elementos de prova e de fato certo e determinado, ainda não apreciados no processo disciplinar originário.</w:t>
      </w:r>
    </w:p>
    <w:p w14:paraId="4ED9F125" w14:textId="77777777" w:rsidR="0038315E" w:rsidRPr="00CE0FF8" w:rsidRDefault="0038315E" w:rsidP="00E04926">
      <w:pPr>
        <w:spacing w:line="276" w:lineRule="auto"/>
        <w:jc w:val="both"/>
        <w:textAlignment w:val="baseline"/>
        <w:rPr>
          <w:rFonts w:asciiTheme="minorHAnsi" w:hAnsiTheme="minorHAnsi" w:cstheme="minorHAnsi"/>
          <w:szCs w:val="24"/>
        </w:rPr>
      </w:pPr>
    </w:p>
    <w:p w14:paraId="1A04F009" w14:textId="339FF2CB" w:rsidR="0038315E" w:rsidRPr="00CE0FF8" w:rsidRDefault="0038315E" w:rsidP="00E04926">
      <w:pPr>
        <w:pStyle w:val="Style6"/>
        <w:kinsoku w:val="0"/>
        <w:autoSpaceDE/>
        <w:spacing w:before="0" w:line="276" w:lineRule="auto"/>
        <w:ind w:right="72"/>
        <w:rPr>
          <w:rStyle w:val="CharacterStyle4"/>
          <w:rFonts w:asciiTheme="minorHAnsi" w:hAnsiTheme="minorHAnsi" w:cstheme="minorHAnsi"/>
          <w:sz w:val="24"/>
          <w:szCs w:val="24"/>
        </w:rPr>
      </w:pPr>
      <w:r w:rsidRPr="00CE0FF8">
        <w:rPr>
          <w:rStyle w:val="CharacterStyle4"/>
          <w:rFonts w:asciiTheme="minorHAnsi" w:hAnsiTheme="minorHAnsi" w:cstheme="minorHAnsi"/>
          <w:b/>
          <w:sz w:val="24"/>
          <w:szCs w:val="24"/>
        </w:rPr>
        <w:t>Art. 260.</w:t>
      </w:r>
      <w:r w:rsidRPr="00CE0FF8">
        <w:rPr>
          <w:rStyle w:val="CharacterStyle4"/>
          <w:rFonts w:asciiTheme="minorHAnsi" w:hAnsiTheme="minorHAnsi" w:cstheme="minorHAnsi"/>
          <w:sz w:val="24"/>
          <w:szCs w:val="24"/>
        </w:rPr>
        <w:t xml:space="preserve"> O requerimento será dirigido ao Chefe do Poder </w:t>
      </w:r>
      <w:r w:rsidR="001F512C">
        <w:rPr>
          <w:rStyle w:val="CharacterStyle4"/>
          <w:rFonts w:asciiTheme="minorHAnsi" w:hAnsiTheme="minorHAnsi" w:cstheme="minorHAnsi"/>
          <w:sz w:val="24"/>
          <w:szCs w:val="24"/>
        </w:rPr>
        <w:t>Executivo</w:t>
      </w:r>
      <w:r w:rsidR="00AE6B33" w:rsidRPr="00CE0FF8">
        <w:rPr>
          <w:rStyle w:val="CharacterStyle4"/>
          <w:rFonts w:asciiTheme="minorHAnsi" w:hAnsiTheme="minorHAnsi" w:cstheme="minorHAnsi"/>
          <w:sz w:val="24"/>
          <w:szCs w:val="24"/>
        </w:rPr>
        <w:t>,</w:t>
      </w:r>
      <w:r w:rsidRPr="00CE0FF8">
        <w:rPr>
          <w:rStyle w:val="CharacterStyle4"/>
          <w:rFonts w:asciiTheme="minorHAnsi" w:hAnsiTheme="minorHAnsi" w:cstheme="minorHAnsi"/>
          <w:sz w:val="24"/>
          <w:szCs w:val="24"/>
        </w:rPr>
        <w:t xml:space="preserve"> que o encaminhará à repartição onde se originou o processo.</w:t>
      </w:r>
    </w:p>
    <w:p w14:paraId="4A7949B5" w14:textId="77777777" w:rsidR="0038315E" w:rsidRPr="00CE0FF8" w:rsidRDefault="0038315E" w:rsidP="00E04926">
      <w:pPr>
        <w:spacing w:line="276" w:lineRule="auto"/>
        <w:jc w:val="both"/>
        <w:textAlignment w:val="baseline"/>
        <w:rPr>
          <w:rFonts w:asciiTheme="minorHAnsi" w:hAnsiTheme="minorHAnsi" w:cstheme="minorHAnsi"/>
          <w:szCs w:val="24"/>
        </w:rPr>
      </w:pPr>
    </w:p>
    <w:p w14:paraId="2A0D86B0"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26</w:t>
      </w:r>
      <w:r w:rsidR="0038315E" w:rsidRPr="00CE0FF8">
        <w:rPr>
          <w:rFonts w:asciiTheme="minorHAnsi" w:eastAsia="Times New Roman" w:hAnsiTheme="minorHAnsi" w:cstheme="minorHAnsi"/>
          <w:b/>
          <w:color w:val="000000"/>
          <w:szCs w:val="24"/>
        </w:rPr>
        <w:t>1</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processo de revisão correrá em apenso aos autos do processo originário.</w:t>
      </w:r>
    </w:p>
    <w:p w14:paraId="63F4D0EC"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41FFD669"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b/>
          <w:color w:val="000000"/>
          <w:szCs w:val="24"/>
        </w:rPr>
        <w:t xml:space="preserve"> 1º </w:t>
      </w:r>
      <w:r w:rsidR="00A56DF0" w:rsidRPr="00CE0FF8">
        <w:rPr>
          <w:rFonts w:asciiTheme="minorHAnsi" w:eastAsia="Times New Roman" w:hAnsiTheme="minorHAnsi" w:cstheme="minorHAnsi"/>
          <w:color w:val="000000"/>
          <w:szCs w:val="24"/>
        </w:rPr>
        <w:t>Junto ao pedido de revisão serão apresentadas as provas que o requerente possuir e a indicação de testemunhas que arrolar.</w:t>
      </w:r>
    </w:p>
    <w:p w14:paraId="0ED14A79"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0E22ACA5"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2º</w:t>
      </w:r>
      <w:r w:rsidR="00A56DF0" w:rsidRPr="00CE0FF8">
        <w:rPr>
          <w:rFonts w:asciiTheme="minorHAnsi" w:eastAsia="Times New Roman" w:hAnsiTheme="minorHAnsi" w:cstheme="minorHAnsi"/>
          <w:color w:val="000000"/>
          <w:szCs w:val="24"/>
        </w:rPr>
        <w:t xml:space="preserve"> O processo de revisão será realizado por comissão designada segundo os moldes das comissões de processo administrativo.</w:t>
      </w:r>
    </w:p>
    <w:p w14:paraId="6346019E"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0FB8F5C6"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b/>
          <w:color w:val="000000"/>
          <w:szCs w:val="24"/>
        </w:rPr>
        <w:t xml:space="preserve"> 3º</w:t>
      </w:r>
      <w:r w:rsidR="00A56DF0" w:rsidRPr="00CE0FF8">
        <w:rPr>
          <w:rFonts w:asciiTheme="minorHAnsi" w:eastAsia="Times New Roman" w:hAnsiTheme="minorHAnsi" w:cstheme="minorHAnsi"/>
          <w:color w:val="000000"/>
          <w:szCs w:val="24"/>
        </w:rPr>
        <w:t xml:space="preserve"> No processo revisional, o ônus da prova cabe ao requerente.</w:t>
      </w:r>
    </w:p>
    <w:p w14:paraId="45B96B92" w14:textId="77777777" w:rsidR="00A56DF0" w:rsidRPr="00CE0FF8" w:rsidRDefault="00A56DF0" w:rsidP="00E04926">
      <w:pPr>
        <w:spacing w:line="276" w:lineRule="auto"/>
        <w:jc w:val="both"/>
        <w:textAlignment w:val="baseline"/>
        <w:rPr>
          <w:rFonts w:asciiTheme="minorHAnsi" w:eastAsia="Times New Roman" w:hAnsiTheme="minorHAnsi" w:cstheme="minorHAnsi"/>
          <w:b/>
          <w:color w:val="000000"/>
          <w:szCs w:val="24"/>
        </w:rPr>
      </w:pPr>
    </w:p>
    <w:p w14:paraId="7560942E"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b/>
          <w:color w:val="000000"/>
          <w:szCs w:val="24"/>
        </w:rPr>
        <w:t xml:space="preserve"> 4º</w:t>
      </w:r>
      <w:r w:rsidR="00A56DF0" w:rsidRPr="00CE0FF8">
        <w:rPr>
          <w:rFonts w:asciiTheme="minorHAnsi" w:eastAsia="Times New Roman" w:hAnsiTheme="minorHAnsi" w:cstheme="minorHAnsi"/>
          <w:color w:val="000000"/>
          <w:szCs w:val="24"/>
        </w:rPr>
        <w:t xml:space="preserve"> Aplicam-se aos trabalhos da </w:t>
      </w:r>
      <w:r w:rsidR="00F55DBD" w:rsidRPr="00CE0FF8">
        <w:rPr>
          <w:rFonts w:asciiTheme="minorHAnsi" w:eastAsia="Times New Roman" w:hAnsiTheme="minorHAnsi" w:cstheme="minorHAnsi"/>
          <w:color w:val="000000"/>
          <w:szCs w:val="24"/>
        </w:rPr>
        <w:t>C</w:t>
      </w:r>
      <w:r w:rsidR="00A56DF0" w:rsidRPr="00CE0FF8">
        <w:rPr>
          <w:rFonts w:asciiTheme="minorHAnsi" w:eastAsia="Times New Roman" w:hAnsiTheme="minorHAnsi" w:cstheme="minorHAnsi"/>
          <w:color w:val="000000"/>
          <w:szCs w:val="24"/>
        </w:rPr>
        <w:t xml:space="preserve">omissão </w:t>
      </w:r>
      <w:r w:rsidR="00F55DBD" w:rsidRPr="00CE0FF8">
        <w:rPr>
          <w:rFonts w:asciiTheme="minorHAnsi" w:eastAsia="Times New Roman" w:hAnsiTheme="minorHAnsi" w:cstheme="minorHAnsi"/>
          <w:color w:val="000000"/>
          <w:szCs w:val="24"/>
        </w:rPr>
        <w:t>R</w:t>
      </w:r>
      <w:r w:rsidR="00A56DF0" w:rsidRPr="00CE0FF8">
        <w:rPr>
          <w:rFonts w:asciiTheme="minorHAnsi" w:eastAsia="Times New Roman" w:hAnsiTheme="minorHAnsi" w:cstheme="minorHAnsi"/>
          <w:color w:val="000000"/>
          <w:szCs w:val="24"/>
        </w:rPr>
        <w:t>evisora</w:t>
      </w:r>
      <w:r w:rsidR="00297B77" w:rsidRPr="00CE0FF8">
        <w:rPr>
          <w:rFonts w:asciiTheme="minorHAnsi" w:eastAsia="Times New Roman" w:hAnsiTheme="minorHAnsi" w:cstheme="minorHAnsi"/>
          <w:color w:val="000000"/>
          <w:szCs w:val="24"/>
        </w:rPr>
        <w:t>,</w:t>
      </w:r>
      <w:r w:rsidR="00A56DF0" w:rsidRPr="00CE0FF8">
        <w:rPr>
          <w:rFonts w:asciiTheme="minorHAnsi" w:eastAsia="Times New Roman" w:hAnsiTheme="minorHAnsi" w:cstheme="minorHAnsi"/>
          <w:color w:val="000000"/>
          <w:szCs w:val="24"/>
        </w:rPr>
        <w:t xml:space="preserve"> no que couber</w:t>
      </w:r>
      <w:r w:rsidR="00297B77" w:rsidRPr="00CE0FF8">
        <w:rPr>
          <w:rFonts w:asciiTheme="minorHAnsi" w:eastAsia="Times New Roman" w:hAnsiTheme="minorHAnsi" w:cstheme="minorHAnsi"/>
          <w:color w:val="000000"/>
          <w:szCs w:val="24"/>
        </w:rPr>
        <w:t>,</w:t>
      </w:r>
      <w:r w:rsidR="00A56DF0" w:rsidRPr="00CE0FF8">
        <w:rPr>
          <w:rFonts w:asciiTheme="minorHAnsi" w:eastAsia="Times New Roman" w:hAnsiTheme="minorHAnsi" w:cstheme="minorHAnsi"/>
          <w:color w:val="000000"/>
          <w:szCs w:val="24"/>
        </w:rPr>
        <w:t xml:space="preserve"> as normas e procedimentos próprios da </w:t>
      </w:r>
      <w:r w:rsidR="00F55DBD" w:rsidRPr="00CE0FF8">
        <w:rPr>
          <w:rFonts w:asciiTheme="minorHAnsi" w:eastAsia="Times New Roman" w:hAnsiTheme="minorHAnsi" w:cstheme="minorHAnsi"/>
          <w:color w:val="000000"/>
          <w:szCs w:val="24"/>
        </w:rPr>
        <w:t>C</w:t>
      </w:r>
      <w:r w:rsidR="00A56DF0" w:rsidRPr="00CE0FF8">
        <w:rPr>
          <w:rFonts w:asciiTheme="minorHAnsi" w:eastAsia="Times New Roman" w:hAnsiTheme="minorHAnsi" w:cstheme="minorHAnsi"/>
          <w:color w:val="000000"/>
          <w:szCs w:val="24"/>
        </w:rPr>
        <w:t xml:space="preserve">omissão do </w:t>
      </w:r>
      <w:r w:rsidR="00F55DBD" w:rsidRPr="00CE0FF8">
        <w:rPr>
          <w:rFonts w:asciiTheme="minorHAnsi" w:eastAsia="Times New Roman" w:hAnsiTheme="minorHAnsi" w:cstheme="minorHAnsi"/>
          <w:color w:val="000000"/>
          <w:szCs w:val="24"/>
        </w:rPr>
        <w:t>P</w:t>
      </w:r>
      <w:r w:rsidR="00A56DF0" w:rsidRPr="00CE0FF8">
        <w:rPr>
          <w:rFonts w:asciiTheme="minorHAnsi" w:eastAsia="Times New Roman" w:hAnsiTheme="minorHAnsi" w:cstheme="minorHAnsi"/>
          <w:color w:val="000000"/>
          <w:szCs w:val="24"/>
        </w:rPr>
        <w:t xml:space="preserve">rocesso </w:t>
      </w:r>
      <w:r w:rsidR="00F55DBD" w:rsidRPr="00CE0FF8">
        <w:rPr>
          <w:rFonts w:asciiTheme="minorHAnsi" w:eastAsia="Times New Roman" w:hAnsiTheme="minorHAnsi" w:cstheme="minorHAnsi"/>
          <w:color w:val="000000"/>
          <w:szCs w:val="24"/>
        </w:rPr>
        <w:t>D</w:t>
      </w:r>
      <w:r w:rsidR="00A56DF0" w:rsidRPr="00CE0FF8">
        <w:rPr>
          <w:rFonts w:asciiTheme="minorHAnsi" w:eastAsia="Times New Roman" w:hAnsiTheme="minorHAnsi" w:cstheme="minorHAnsi"/>
          <w:color w:val="000000"/>
          <w:szCs w:val="24"/>
        </w:rPr>
        <w:t>isciplinar.</w:t>
      </w:r>
    </w:p>
    <w:p w14:paraId="1521A83E" w14:textId="77777777" w:rsidR="00377F49" w:rsidRPr="00CE0FF8" w:rsidRDefault="00377F49" w:rsidP="00E04926">
      <w:pPr>
        <w:pStyle w:val="Style6"/>
        <w:kinsoku w:val="0"/>
        <w:autoSpaceDE/>
        <w:spacing w:before="0" w:line="276" w:lineRule="auto"/>
        <w:ind w:right="72"/>
        <w:rPr>
          <w:rStyle w:val="CharacterStyle4"/>
          <w:rFonts w:asciiTheme="minorHAnsi" w:hAnsiTheme="minorHAnsi" w:cstheme="minorHAnsi"/>
          <w:sz w:val="24"/>
          <w:szCs w:val="24"/>
        </w:rPr>
      </w:pPr>
    </w:p>
    <w:p w14:paraId="47400BFE"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38315E" w:rsidRPr="00CE0FF8">
        <w:rPr>
          <w:rFonts w:asciiTheme="minorHAnsi" w:eastAsia="Times New Roman" w:hAnsiTheme="minorHAnsi" w:cstheme="minorHAnsi"/>
          <w:b/>
          <w:color w:val="000000"/>
          <w:szCs w:val="24"/>
        </w:rPr>
        <w:t>62</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As conclusões da comissão serão encaminhadas à autoridade competente, dentro de 30 (trinta) dias, devendo a decisão ser proferida, fundamentadamente, dentro de </w:t>
      </w:r>
      <w:r w:rsidR="00D65084" w:rsidRPr="00CE0FF8">
        <w:rPr>
          <w:rFonts w:asciiTheme="minorHAnsi" w:eastAsia="Times New Roman" w:hAnsiTheme="minorHAnsi" w:cstheme="minorHAnsi"/>
          <w:color w:val="000000"/>
          <w:szCs w:val="24"/>
        </w:rPr>
        <w:t>10 (</w:t>
      </w:r>
      <w:r w:rsidRPr="00CE0FF8">
        <w:rPr>
          <w:rFonts w:asciiTheme="minorHAnsi" w:eastAsia="Times New Roman" w:hAnsiTheme="minorHAnsi" w:cstheme="minorHAnsi"/>
          <w:color w:val="000000"/>
          <w:szCs w:val="24"/>
        </w:rPr>
        <w:t>dez</w:t>
      </w:r>
      <w:r w:rsidR="00D65084"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 xml:space="preserve"> dias.</w:t>
      </w:r>
    </w:p>
    <w:p w14:paraId="7F18F552"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7B885A20" w14:textId="77777777" w:rsidR="00A56DF0" w:rsidRPr="00CE0FF8" w:rsidRDefault="00A56DF0" w:rsidP="00E04926">
      <w:pPr>
        <w:spacing w:line="276" w:lineRule="auto"/>
        <w:jc w:val="both"/>
        <w:textAlignment w:val="baseline"/>
        <w:rPr>
          <w:rFonts w:asciiTheme="minorHAnsi" w:eastAsia="Times New Roman" w:hAnsiTheme="minorHAnsi" w:cstheme="minorHAnsi"/>
          <w:color w:val="FF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38315E" w:rsidRPr="00CE0FF8">
        <w:rPr>
          <w:rFonts w:asciiTheme="minorHAnsi" w:eastAsia="Times New Roman" w:hAnsiTheme="minorHAnsi" w:cstheme="minorHAnsi"/>
          <w:b/>
          <w:color w:val="000000"/>
          <w:szCs w:val="24"/>
        </w:rPr>
        <w:t>63</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Julgada procedente a revisão, será tornada sem efeitos ou atenuada a penalidade imposta, restabelecendo-se os direitos decorrentes dessa decisão</w:t>
      </w:r>
      <w:r w:rsidR="00B13920" w:rsidRPr="00CE0FF8">
        <w:rPr>
          <w:rFonts w:asciiTheme="minorHAnsi" w:eastAsia="Times New Roman" w:hAnsiTheme="minorHAnsi" w:cstheme="minorHAnsi"/>
          <w:color w:val="000000"/>
          <w:szCs w:val="24"/>
        </w:rPr>
        <w:t xml:space="preserve">, </w:t>
      </w:r>
      <w:r w:rsidR="00715BB4" w:rsidRPr="00CE0FF8">
        <w:rPr>
          <w:rFonts w:asciiTheme="minorHAnsi" w:eastAsia="Times New Roman" w:hAnsiTheme="minorHAnsi" w:cstheme="minorHAnsi"/>
          <w:color w:val="000000"/>
          <w:szCs w:val="24"/>
        </w:rPr>
        <w:t>inclusive a remuneração que deixou de perceber</w:t>
      </w:r>
      <w:r w:rsidRPr="00CE0FF8">
        <w:rPr>
          <w:rFonts w:asciiTheme="minorHAnsi" w:eastAsia="Times New Roman" w:hAnsiTheme="minorHAnsi" w:cstheme="minorHAnsi"/>
          <w:color w:val="000000"/>
          <w:szCs w:val="24"/>
        </w:rPr>
        <w:t>.</w:t>
      </w:r>
      <w:r w:rsidR="00AE6B33" w:rsidRPr="00CE0FF8">
        <w:rPr>
          <w:rFonts w:asciiTheme="minorHAnsi" w:eastAsia="Times New Roman" w:hAnsiTheme="minorHAnsi" w:cstheme="minorHAnsi"/>
          <w:color w:val="FF0000"/>
          <w:szCs w:val="24"/>
        </w:rPr>
        <w:t xml:space="preserve"> </w:t>
      </w:r>
    </w:p>
    <w:p w14:paraId="38F669E6" w14:textId="77777777" w:rsidR="00715BB4" w:rsidRPr="00CE0FF8" w:rsidRDefault="00715BB4" w:rsidP="00E04926">
      <w:pPr>
        <w:spacing w:line="276" w:lineRule="auto"/>
        <w:jc w:val="both"/>
        <w:textAlignment w:val="baseline"/>
        <w:rPr>
          <w:rFonts w:asciiTheme="minorHAnsi" w:eastAsia="Times New Roman" w:hAnsiTheme="minorHAnsi" w:cstheme="minorHAnsi"/>
          <w:color w:val="000000"/>
          <w:szCs w:val="24"/>
        </w:rPr>
      </w:pPr>
    </w:p>
    <w:p w14:paraId="60496229" w14:textId="77777777" w:rsidR="00A56DF0" w:rsidRPr="00CE0FF8" w:rsidRDefault="00B4299A"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Parágrafo</w:t>
      </w:r>
      <w:r w:rsidR="00A56DF0" w:rsidRPr="00CE0FF8">
        <w:rPr>
          <w:rFonts w:asciiTheme="minorHAnsi" w:eastAsia="Times New Roman" w:hAnsiTheme="minorHAnsi" w:cstheme="minorHAnsi"/>
          <w:b/>
          <w:color w:val="000000"/>
          <w:szCs w:val="24"/>
        </w:rPr>
        <w:t xml:space="preserve"> </w:t>
      </w:r>
      <w:r w:rsidR="006F68E9" w:rsidRPr="00CE0FF8">
        <w:rPr>
          <w:rFonts w:asciiTheme="minorHAnsi" w:eastAsia="Times New Roman" w:hAnsiTheme="minorHAnsi" w:cstheme="minorHAnsi"/>
          <w:b/>
          <w:color w:val="000000"/>
          <w:szCs w:val="24"/>
        </w:rPr>
        <w:t>Único</w:t>
      </w:r>
      <w:r w:rsidR="00A56DF0" w:rsidRPr="00CE0FF8">
        <w:rPr>
          <w:rFonts w:asciiTheme="minorHAnsi" w:eastAsia="Times New Roman" w:hAnsiTheme="minorHAnsi" w:cstheme="minorHAnsi"/>
          <w:color w:val="000000"/>
          <w:szCs w:val="24"/>
        </w:rPr>
        <w:t xml:space="preserve"> - Da revisão do processo não poderá resultar agravamento de penalidade.</w:t>
      </w:r>
    </w:p>
    <w:p w14:paraId="7A47B547"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2C0264B2" w14:textId="77777777" w:rsidR="00A56DF0" w:rsidRPr="00CE0FF8" w:rsidRDefault="00A56DF0" w:rsidP="00E04926">
      <w:pPr>
        <w:pStyle w:val="Subttulo"/>
        <w:spacing w:line="276" w:lineRule="auto"/>
        <w:ind w:firstLine="0"/>
        <w:rPr>
          <w:rFonts w:asciiTheme="minorHAnsi" w:hAnsiTheme="minorHAnsi" w:cstheme="minorHAnsi"/>
        </w:rPr>
      </w:pPr>
      <w:bookmarkStart w:id="332" w:name="_Toc93656410"/>
      <w:bookmarkStart w:id="333" w:name="_Toc124930921"/>
      <w:r w:rsidRPr="00CE0FF8">
        <w:rPr>
          <w:rFonts w:asciiTheme="minorHAnsi" w:hAnsiTheme="minorHAnsi" w:cstheme="minorHAnsi"/>
        </w:rPr>
        <w:t xml:space="preserve">Seção </w:t>
      </w:r>
      <w:r w:rsidR="00E429E0" w:rsidRPr="00CE0FF8">
        <w:rPr>
          <w:rFonts w:asciiTheme="minorHAnsi" w:hAnsiTheme="minorHAnsi" w:cstheme="minorHAnsi"/>
        </w:rPr>
        <w:t>V</w:t>
      </w:r>
      <w:r w:rsidRPr="00CE0FF8">
        <w:rPr>
          <w:rFonts w:asciiTheme="minorHAnsi" w:hAnsiTheme="minorHAnsi" w:cstheme="minorHAnsi"/>
        </w:rPr>
        <w:t>I</w:t>
      </w:r>
      <w:bookmarkEnd w:id="332"/>
      <w:r w:rsidR="00AE6B33" w:rsidRPr="00CE0FF8">
        <w:rPr>
          <w:rFonts w:asciiTheme="minorHAnsi" w:hAnsiTheme="minorHAnsi" w:cstheme="minorHAnsi"/>
        </w:rPr>
        <w:t>I</w:t>
      </w:r>
      <w:bookmarkEnd w:id="333"/>
    </w:p>
    <w:p w14:paraId="72DDDCE6" w14:textId="77777777" w:rsidR="00A56DF0" w:rsidRPr="00CE0FF8" w:rsidRDefault="00A56DF0" w:rsidP="00E04926">
      <w:pPr>
        <w:pStyle w:val="Subttulo"/>
        <w:spacing w:line="276" w:lineRule="auto"/>
        <w:ind w:firstLine="0"/>
        <w:rPr>
          <w:rFonts w:asciiTheme="minorHAnsi" w:hAnsiTheme="minorHAnsi" w:cstheme="minorHAnsi"/>
        </w:rPr>
      </w:pPr>
      <w:bookmarkStart w:id="334" w:name="_Toc93656411"/>
      <w:bookmarkStart w:id="335" w:name="_Toc124930922"/>
      <w:r w:rsidRPr="00CE0FF8">
        <w:rPr>
          <w:rFonts w:asciiTheme="minorHAnsi" w:hAnsiTheme="minorHAnsi" w:cstheme="minorHAnsi"/>
        </w:rPr>
        <w:t>Das Disposições Gerais</w:t>
      </w:r>
      <w:bookmarkEnd w:id="334"/>
      <w:bookmarkEnd w:id="335"/>
    </w:p>
    <w:p w14:paraId="44705466" w14:textId="77777777" w:rsidR="00A56DF0" w:rsidRPr="00CE0FF8" w:rsidRDefault="00A56DF0" w:rsidP="00E04926">
      <w:pPr>
        <w:spacing w:line="276" w:lineRule="auto"/>
        <w:jc w:val="center"/>
        <w:textAlignment w:val="baseline"/>
        <w:rPr>
          <w:rFonts w:asciiTheme="minorHAnsi" w:hAnsiTheme="minorHAnsi" w:cstheme="minorHAnsi"/>
          <w:b/>
          <w:szCs w:val="24"/>
        </w:rPr>
      </w:pPr>
    </w:p>
    <w:p w14:paraId="246295D0" w14:textId="6D0D00B5"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38315E" w:rsidRPr="00CE0FF8">
        <w:rPr>
          <w:rFonts w:asciiTheme="minorHAnsi" w:eastAsia="Times New Roman" w:hAnsiTheme="minorHAnsi" w:cstheme="minorHAnsi"/>
          <w:b/>
          <w:color w:val="000000"/>
          <w:szCs w:val="24"/>
        </w:rPr>
        <w:t>64</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Chefe do Poder</w:t>
      </w:r>
      <w:r w:rsidR="00AB7E42">
        <w:rPr>
          <w:rFonts w:asciiTheme="minorHAnsi" w:eastAsia="Times New Roman" w:hAnsiTheme="minorHAnsi" w:cstheme="minorHAnsi"/>
          <w:color w:val="000000"/>
          <w:szCs w:val="24"/>
        </w:rPr>
        <w:t xml:space="preserve"> Executivo</w:t>
      </w:r>
      <w:r w:rsidRPr="00CE0FF8">
        <w:rPr>
          <w:rFonts w:asciiTheme="minorHAnsi" w:eastAsia="Times New Roman" w:hAnsiTheme="minorHAnsi" w:cstheme="minorHAnsi"/>
          <w:color w:val="000000"/>
          <w:szCs w:val="24"/>
        </w:rPr>
        <w:t xml:space="preserve"> poderá designar comissão permanente para condução dos processos de sindicância e disciplinares sendo que, neste caso, os servidores designados para compor a comissão serão portadores de diploma de ensino superior e cargos efetivos.</w:t>
      </w:r>
    </w:p>
    <w:p w14:paraId="751A0E59"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03A5589C"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38315E" w:rsidRPr="00CE0FF8">
        <w:rPr>
          <w:rFonts w:asciiTheme="minorHAnsi" w:eastAsia="Times New Roman" w:hAnsiTheme="minorHAnsi" w:cstheme="minorHAnsi"/>
          <w:b/>
          <w:color w:val="000000"/>
          <w:szCs w:val="24"/>
        </w:rPr>
        <w:t>65</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w:t>
      </w:r>
      <w:r w:rsidR="00D16540" w:rsidRPr="00CE0FF8">
        <w:rPr>
          <w:rFonts w:asciiTheme="minorHAnsi" w:eastAsia="Times New Roman" w:hAnsiTheme="minorHAnsi" w:cstheme="minorHAnsi"/>
          <w:color w:val="000000"/>
          <w:szCs w:val="24"/>
        </w:rPr>
        <w:t xml:space="preserve">As sindicâncias e os Processos Administrativos Disciplinares </w:t>
      </w:r>
      <w:r w:rsidRPr="00CE0FF8">
        <w:rPr>
          <w:rFonts w:asciiTheme="minorHAnsi" w:eastAsia="Times New Roman" w:hAnsiTheme="minorHAnsi" w:cstheme="minorHAnsi"/>
          <w:color w:val="000000"/>
          <w:szCs w:val="24"/>
        </w:rPr>
        <w:t>serão conduzidos com independência e imparcialidade, assegurado o sigilo necessário à elucidação do fat</w:t>
      </w:r>
      <w:r w:rsidR="00C83B4E" w:rsidRPr="00CE0FF8">
        <w:rPr>
          <w:rFonts w:asciiTheme="minorHAnsi" w:eastAsia="Times New Roman" w:hAnsiTheme="minorHAnsi" w:cstheme="minorHAnsi"/>
          <w:color w:val="000000"/>
          <w:szCs w:val="24"/>
        </w:rPr>
        <w:t>o ou exigido pelo interesse da A</w:t>
      </w:r>
      <w:r w:rsidRPr="00CE0FF8">
        <w:rPr>
          <w:rFonts w:asciiTheme="minorHAnsi" w:eastAsia="Times New Roman" w:hAnsiTheme="minorHAnsi" w:cstheme="minorHAnsi"/>
          <w:color w:val="000000"/>
          <w:szCs w:val="24"/>
        </w:rPr>
        <w:t>dministração.</w:t>
      </w:r>
    </w:p>
    <w:p w14:paraId="7944F7EA"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65E7C264" w14:textId="77777777" w:rsidR="00A56DF0" w:rsidRPr="00CE0FF8" w:rsidRDefault="00A56DF0" w:rsidP="00E04926">
      <w:pPr>
        <w:spacing w:line="276" w:lineRule="auto"/>
        <w:jc w:val="both"/>
        <w:textAlignment w:val="baseline"/>
        <w:rPr>
          <w:rFonts w:asciiTheme="minorHAnsi" w:eastAsia="Times New Roman" w:hAnsiTheme="minorHAnsi" w:cstheme="minorHAnsi"/>
          <w:szCs w:val="24"/>
        </w:rPr>
      </w:pPr>
      <w:r w:rsidRPr="00CE0FF8">
        <w:rPr>
          <w:rFonts w:asciiTheme="minorHAnsi" w:eastAsia="Times New Roman" w:hAnsiTheme="minorHAnsi" w:cstheme="minorHAnsi"/>
          <w:b/>
          <w:color w:val="000000"/>
          <w:szCs w:val="24"/>
        </w:rPr>
        <w:t xml:space="preserve">Art. </w:t>
      </w:r>
      <w:r w:rsidR="00B02DF5" w:rsidRPr="00CE0FF8">
        <w:rPr>
          <w:rFonts w:asciiTheme="minorHAnsi" w:eastAsia="Times New Roman" w:hAnsiTheme="minorHAnsi" w:cstheme="minorHAnsi"/>
          <w:b/>
          <w:color w:val="000000"/>
          <w:szCs w:val="24"/>
        </w:rPr>
        <w:t>2</w:t>
      </w:r>
      <w:r w:rsidR="0038315E" w:rsidRPr="00CE0FF8">
        <w:rPr>
          <w:rFonts w:asciiTheme="minorHAnsi" w:eastAsia="Times New Roman" w:hAnsiTheme="minorHAnsi" w:cstheme="minorHAnsi"/>
          <w:b/>
          <w:color w:val="000000"/>
          <w:szCs w:val="24"/>
        </w:rPr>
        <w:t>66</w:t>
      </w:r>
      <w:r w:rsidR="00FA2159" w:rsidRPr="00CE0FF8">
        <w:rPr>
          <w:rFonts w:asciiTheme="minorHAnsi" w:eastAsia="Times New Roman" w:hAnsiTheme="minorHAnsi" w:cstheme="minorHAnsi"/>
          <w:b/>
          <w:color w:val="000000"/>
          <w:szCs w:val="24"/>
        </w:rPr>
        <w:t>.</w:t>
      </w:r>
      <w:r w:rsidR="00B02DF5" w:rsidRPr="00CE0FF8">
        <w:rPr>
          <w:rFonts w:asciiTheme="minorHAnsi" w:eastAsia="Times New Roman" w:hAnsiTheme="minorHAnsi" w:cstheme="minorHAnsi"/>
          <w:b/>
          <w:color w:val="000000"/>
          <w:szCs w:val="24"/>
        </w:rPr>
        <w:t xml:space="preserve"> </w:t>
      </w:r>
      <w:r w:rsidRPr="00CE0FF8">
        <w:rPr>
          <w:rFonts w:asciiTheme="minorHAnsi" w:eastAsia="Times New Roman" w:hAnsiTheme="minorHAnsi" w:cstheme="minorHAnsi"/>
          <w:color w:val="000000"/>
          <w:szCs w:val="24"/>
        </w:rPr>
        <w:t xml:space="preserve">Arquivados </w:t>
      </w:r>
      <w:r w:rsidR="00AA2BD0" w:rsidRPr="00CE0FF8">
        <w:rPr>
          <w:rFonts w:asciiTheme="minorHAnsi" w:eastAsia="Times New Roman" w:hAnsiTheme="minorHAnsi" w:cstheme="minorHAnsi"/>
          <w:color w:val="000000"/>
          <w:szCs w:val="24"/>
        </w:rPr>
        <w:t>o procedimento d</w:t>
      </w:r>
      <w:r w:rsidRPr="00CE0FF8">
        <w:rPr>
          <w:rFonts w:asciiTheme="minorHAnsi" w:eastAsia="Times New Roman" w:hAnsiTheme="minorHAnsi" w:cstheme="minorHAnsi"/>
          <w:color w:val="000000"/>
          <w:szCs w:val="24"/>
        </w:rPr>
        <w:t xml:space="preserve">a sindicância ou o </w:t>
      </w:r>
      <w:r w:rsidR="00DD5FF6" w:rsidRPr="00CE0FF8">
        <w:rPr>
          <w:rFonts w:asciiTheme="minorHAnsi" w:eastAsia="Times New Roman" w:hAnsiTheme="minorHAnsi" w:cstheme="minorHAnsi"/>
          <w:color w:val="000000"/>
          <w:szCs w:val="24"/>
        </w:rPr>
        <w:t>Processo Administrativo Disciplinar</w:t>
      </w:r>
      <w:r w:rsidRPr="00CE0FF8">
        <w:rPr>
          <w:rFonts w:asciiTheme="minorHAnsi" w:eastAsia="Times New Roman" w:hAnsiTheme="minorHAnsi" w:cstheme="minorHAnsi"/>
          <w:color w:val="000000"/>
          <w:szCs w:val="24"/>
        </w:rPr>
        <w:t xml:space="preserve">, </w:t>
      </w:r>
      <w:r w:rsidR="00C83B4E" w:rsidRPr="00CE0FF8">
        <w:rPr>
          <w:rFonts w:asciiTheme="minorHAnsi" w:eastAsia="Times New Roman" w:hAnsiTheme="minorHAnsi" w:cstheme="minorHAnsi"/>
          <w:color w:val="000000"/>
          <w:szCs w:val="24"/>
        </w:rPr>
        <w:t xml:space="preserve">estes </w:t>
      </w:r>
      <w:r w:rsidRPr="00CE0FF8">
        <w:rPr>
          <w:rFonts w:asciiTheme="minorHAnsi" w:eastAsia="Times New Roman" w:hAnsiTheme="minorHAnsi" w:cstheme="minorHAnsi"/>
          <w:color w:val="000000"/>
          <w:szCs w:val="24"/>
        </w:rPr>
        <w:t>poderão ser reabertos em vista de novas provas, desde que não ocorrid</w:t>
      </w:r>
      <w:r w:rsidR="00D153A1" w:rsidRPr="00CE0FF8">
        <w:rPr>
          <w:rFonts w:asciiTheme="minorHAnsi" w:eastAsia="Times New Roman" w:hAnsiTheme="minorHAnsi" w:cstheme="minorHAnsi"/>
          <w:color w:val="000000"/>
          <w:szCs w:val="24"/>
        </w:rPr>
        <w:t>a a</w:t>
      </w:r>
      <w:r w:rsidRPr="00CE0FF8">
        <w:rPr>
          <w:rFonts w:asciiTheme="minorHAnsi" w:eastAsia="Times New Roman" w:hAnsiTheme="minorHAnsi" w:cstheme="minorHAnsi"/>
          <w:color w:val="000000"/>
          <w:szCs w:val="24"/>
        </w:rPr>
        <w:t xml:space="preserve"> prescrição</w:t>
      </w:r>
      <w:r w:rsidR="0038315E" w:rsidRPr="00CE0FF8">
        <w:rPr>
          <w:rFonts w:asciiTheme="minorHAnsi" w:eastAsia="Times New Roman" w:hAnsiTheme="minorHAnsi" w:cstheme="minorHAnsi"/>
          <w:color w:val="000000"/>
          <w:szCs w:val="24"/>
        </w:rPr>
        <w:t>.</w:t>
      </w:r>
    </w:p>
    <w:p w14:paraId="0719763C"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76D99198" w14:textId="60A1152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1º</w:t>
      </w:r>
      <w:r w:rsidR="00A56DF0" w:rsidRPr="00CE0FF8">
        <w:rPr>
          <w:rFonts w:asciiTheme="minorHAnsi" w:eastAsia="Times New Roman" w:hAnsiTheme="minorHAnsi" w:cstheme="minorHAnsi"/>
          <w:color w:val="000000"/>
          <w:szCs w:val="24"/>
        </w:rPr>
        <w:t xml:space="preserve"> A decisão pela reabertura do procedimento caberá à autoridade competente pela aplicação da penalidade, que, em despacho fundamentado, expedirá nova portaria.</w:t>
      </w:r>
      <w:r w:rsidR="00C83B4E" w:rsidRPr="00CE0FF8">
        <w:rPr>
          <w:rFonts w:asciiTheme="minorHAnsi" w:eastAsia="Times New Roman" w:hAnsiTheme="minorHAnsi" w:cstheme="minorHAnsi"/>
          <w:color w:val="000000"/>
          <w:szCs w:val="24"/>
        </w:rPr>
        <w:t xml:space="preserve"> </w:t>
      </w:r>
    </w:p>
    <w:p w14:paraId="13B35E18" w14:textId="77777777" w:rsidR="00715BB4" w:rsidRPr="00CE0FF8" w:rsidRDefault="00715BB4" w:rsidP="00E04926">
      <w:pPr>
        <w:spacing w:line="276" w:lineRule="auto"/>
        <w:jc w:val="both"/>
        <w:textAlignment w:val="baseline"/>
        <w:rPr>
          <w:rFonts w:asciiTheme="minorHAnsi" w:eastAsia="Times New Roman" w:hAnsiTheme="minorHAnsi" w:cstheme="minorHAnsi"/>
          <w:color w:val="000000"/>
          <w:szCs w:val="24"/>
        </w:rPr>
      </w:pPr>
    </w:p>
    <w:p w14:paraId="632D8B85" w14:textId="77777777" w:rsidR="00A56DF0" w:rsidRPr="00CE0FF8" w:rsidRDefault="00DB512B"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w:t>
      </w:r>
      <w:r w:rsidR="00A56DF0" w:rsidRPr="00CE0FF8">
        <w:rPr>
          <w:rFonts w:asciiTheme="minorHAnsi" w:eastAsia="Times New Roman" w:hAnsiTheme="minorHAnsi" w:cstheme="minorHAnsi"/>
          <w:color w:val="000000"/>
          <w:szCs w:val="24"/>
        </w:rPr>
        <w:t xml:space="preserve"> </w:t>
      </w:r>
      <w:r w:rsidR="00A56DF0" w:rsidRPr="00CE0FF8">
        <w:rPr>
          <w:rFonts w:asciiTheme="minorHAnsi" w:eastAsia="Times New Roman" w:hAnsiTheme="minorHAnsi" w:cstheme="minorHAnsi"/>
          <w:b/>
          <w:color w:val="000000"/>
          <w:szCs w:val="24"/>
        </w:rPr>
        <w:t>2º</w:t>
      </w:r>
      <w:r w:rsidR="00A56DF0" w:rsidRPr="00CE0FF8">
        <w:rPr>
          <w:rFonts w:asciiTheme="minorHAnsi" w:eastAsia="Times New Roman" w:hAnsiTheme="minorHAnsi" w:cstheme="minorHAnsi"/>
          <w:color w:val="000000"/>
          <w:szCs w:val="24"/>
        </w:rPr>
        <w:t xml:space="preserve"> </w:t>
      </w:r>
      <w:r w:rsidR="00B02DF5" w:rsidRPr="00CE0FF8">
        <w:rPr>
          <w:rFonts w:asciiTheme="minorHAnsi" w:eastAsia="Times New Roman" w:hAnsiTheme="minorHAnsi" w:cstheme="minorHAnsi"/>
          <w:color w:val="000000"/>
          <w:szCs w:val="24"/>
        </w:rPr>
        <w:t>O</w:t>
      </w:r>
      <w:r w:rsidR="00A56DF0" w:rsidRPr="00CE0FF8">
        <w:rPr>
          <w:rFonts w:asciiTheme="minorHAnsi" w:eastAsia="Times New Roman" w:hAnsiTheme="minorHAnsi" w:cstheme="minorHAnsi"/>
          <w:color w:val="000000"/>
          <w:szCs w:val="24"/>
        </w:rPr>
        <w:t>s autos arquivados serão apensados aos novos.</w:t>
      </w:r>
    </w:p>
    <w:p w14:paraId="654E4E1F"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p>
    <w:p w14:paraId="0817EF2E" w14:textId="77777777" w:rsidR="00A56DF0" w:rsidRPr="00CE0FF8" w:rsidRDefault="00A56DF0"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lastRenderedPageBreak/>
        <w:t xml:space="preserve">Art. </w:t>
      </w:r>
      <w:r w:rsidR="00B02DF5" w:rsidRPr="00CE0FF8">
        <w:rPr>
          <w:rFonts w:asciiTheme="minorHAnsi" w:eastAsia="Times New Roman" w:hAnsiTheme="minorHAnsi" w:cstheme="minorHAnsi"/>
          <w:b/>
          <w:color w:val="000000"/>
          <w:szCs w:val="24"/>
        </w:rPr>
        <w:t>2</w:t>
      </w:r>
      <w:r w:rsidR="0038315E" w:rsidRPr="00CE0FF8">
        <w:rPr>
          <w:rFonts w:asciiTheme="minorHAnsi" w:eastAsia="Times New Roman" w:hAnsiTheme="minorHAnsi" w:cstheme="minorHAnsi"/>
          <w:b/>
          <w:color w:val="000000"/>
          <w:szCs w:val="24"/>
        </w:rPr>
        <w:t>67</w:t>
      </w:r>
      <w:r w:rsidR="00FA2159" w:rsidRPr="00CE0FF8">
        <w:rPr>
          <w:rFonts w:asciiTheme="minorHAnsi" w:eastAsia="Times New Roman" w:hAnsiTheme="minorHAnsi" w:cstheme="minorHAnsi"/>
          <w:b/>
          <w:color w:val="000000"/>
          <w:szCs w:val="24"/>
        </w:rPr>
        <w:t>.</w:t>
      </w:r>
      <w:r w:rsidR="00B02DF5" w:rsidRPr="00CE0FF8">
        <w:rPr>
          <w:rFonts w:asciiTheme="minorHAnsi" w:eastAsia="Times New Roman" w:hAnsiTheme="minorHAnsi" w:cstheme="minorHAnsi"/>
          <w:b/>
          <w:color w:val="000000"/>
          <w:szCs w:val="24"/>
        </w:rPr>
        <w:t xml:space="preserve"> </w:t>
      </w:r>
      <w:r w:rsidRPr="00CE0FF8">
        <w:rPr>
          <w:rFonts w:asciiTheme="minorHAnsi" w:eastAsia="Times New Roman" w:hAnsiTheme="minorHAnsi" w:cstheme="minorHAnsi"/>
          <w:color w:val="000000"/>
          <w:szCs w:val="24"/>
        </w:rPr>
        <w:t xml:space="preserve">Aplicam-se subsidiariamente </w:t>
      </w:r>
      <w:r w:rsidR="00D16540" w:rsidRPr="00CE0FF8">
        <w:rPr>
          <w:rFonts w:asciiTheme="minorHAnsi" w:eastAsia="Times New Roman" w:hAnsiTheme="minorHAnsi" w:cstheme="minorHAnsi"/>
          <w:color w:val="000000"/>
          <w:szCs w:val="24"/>
        </w:rPr>
        <w:t>as</w:t>
      </w:r>
      <w:r w:rsidRPr="00CE0FF8">
        <w:rPr>
          <w:rFonts w:asciiTheme="minorHAnsi" w:eastAsia="Times New Roman" w:hAnsiTheme="minorHAnsi" w:cstheme="minorHAnsi"/>
          <w:color w:val="000000"/>
          <w:szCs w:val="24"/>
        </w:rPr>
        <w:t xml:space="preserve"> sindicância</w:t>
      </w:r>
      <w:r w:rsidR="00D16540" w:rsidRPr="00CE0FF8">
        <w:rPr>
          <w:rFonts w:asciiTheme="minorHAnsi" w:eastAsia="Times New Roman" w:hAnsiTheme="minorHAnsi" w:cstheme="minorHAnsi"/>
          <w:color w:val="000000"/>
          <w:szCs w:val="24"/>
        </w:rPr>
        <w:t>s</w:t>
      </w:r>
      <w:r w:rsidRPr="00CE0FF8">
        <w:rPr>
          <w:rFonts w:asciiTheme="minorHAnsi" w:eastAsia="Times New Roman" w:hAnsiTheme="minorHAnsi" w:cstheme="minorHAnsi"/>
          <w:color w:val="000000"/>
          <w:szCs w:val="24"/>
        </w:rPr>
        <w:t xml:space="preserve"> </w:t>
      </w:r>
      <w:r w:rsidR="00D16540" w:rsidRPr="00CE0FF8">
        <w:rPr>
          <w:rFonts w:asciiTheme="minorHAnsi" w:eastAsia="Times New Roman" w:hAnsiTheme="minorHAnsi" w:cstheme="minorHAnsi"/>
          <w:color w:val="000000"/>
          <w:szCs w:val="24"/>
        </w:rPr>
        <w:t>e os</w:t>
      </w:r>
      <w:r w:rsidRPr="00CE0FF8">
        <w:rPr>
          <w:rFonts w:asciiTheme="minorHAnsi" w:eastAsia="Times New Roman" w:hAnsiTheme="minorHAnsi" w:cstheme="minorHAnsi"/>
          <w:color w:val="000000"/>
          <w:szCs w:val="24"/>
        </w:rPr>
        <w:t xml:space="preserve"> </w:t>
      </w:r>
      <w:r w:rsidR="00DD5FF6" w:rsidRPr="00CE0FF8">
        <w:rPr>
          <w:rFonts w:asciiTheme="minorHAnsi" w:eastAsia="Times New Roman" w:hAnsiTheme="minorHAnsi" w:cstheme="minorHAnsi"/>
          <w:color w:val="000000"/>
          <w:szCs w:val="24"/>
        </w:rPr>
        <w:t>Processo</w:t>
      </w:r>
      <w:r w:rsidR="00D16540" w:rsidRPr="00CE0FF8">
        <w:rPr>
          <w:rFonts w:asciiTheme="minorHAnsi" w:eastAsia="Times New Roman" w:hAnsiTheme="minorHAnsi" w:cstheme="minorHAnsi"/>
          <w:color w:val="000000"/>
          <w:szCs w:val="24"/>
        </w:rPr>
        <w:t>s</w:t>
      </w:r>
      <w:r w:rsidR="00DD5FF6" w:rsidRPr="00CE0FF8">
        <w:rPr>
          <w:rFonts w:asciiTheme="minorHAnsi" w:eastAsia="Times New Roman" w:hAnsiTheme="minorHAnsi" w:cstheme="minorHAnsi"/>
          <w:color w:val="000000"/>
          <w:szCs w:val="24"/>
        </w:rPr>
        <w:t xml:space="preserve"> Administrativo</w:t>
      </w:r>
      <w:r w:rsidR="00D16540" w:rsidRPr="00CE0FF8">
        <w:rPr>
          <w:rFonts w:asciiTheme="minorHAnsi" w:eastAsia="Times New Roman" w:hAnsiTheme="minorHAnsi" w:cstheme="minorHAnsi"/>
          <w:color w:val="000000"/>
          <w:szCs w:val="24"/>
        </w:rPr>
        <w:t>s</w:t>
      </w:r>
      <w:r w:rsidR="00DD5FF6" w:rsidRPr="00CE0FF8">
        <w:rPr>
          <w:rFonts w:asciiTheme="minorHAnsi" w:eastAsia="Times New Roman" w:hAnsiTheme="minorHAnsi" w:cstheme="minorHAnsi"/>
          <w:color w:val="000000"/>
          <w:szCs w:val="24"/>
        </w:rPr>
        <w:t xml:space="preserve"> Disciplinar</w:t>
      </w:r>
      <w:r w:rsidR="00D16540" w:rsidRPr="00CE0FF8">
        <w:rPr>
          <w:rFonts w:asciiTheme="minorHAnsi" w:eastAsia="Times New Roman" w:hAnsiTheme="minorHAnsi" w:cstheme="minorHAnsi"/>
          <w:color w:val="000000"/>
          <w:szCs w:val="24"/>
        </w:rPr>
        <w:t>es</w:t>
      </w:r>
      <w:r w:rsidRPr="00CE0FF8">
        <w:rPr>
          <w:rFonts w:asciiTheme="minorHAnsi" w:eastAsia="Times New Roman" w:hAnsiTheme="minorHAnsi" w:cstheme="minorHAnsi"/>
          <w:color w:val="000000"/>
          <w:szCs w:val="24"/>
        </w:rPr>
        <w:t xml:space="preserve"> as normas do Código de Processo Civil e Código de Processo Penal, bem como os regulamentos de </w:t>
      </w:r>
      <w:r w:rsidR="00EC1DC3" w:rsidRPr="00CE0FF8">
        <w:rPr>
          <w:rFonts w:asciiTheme="minorHAnsi" w:eastAsia="Times New Roman" w:hAnsiTheme="minorHAnsi" w:cstheme="minorHAnsi"/>
          <w:color w:val="000000"/>
          <w:szCs w:val="24"/>
        </w:rPr>
        <w:t>P</w:t>
      </w:r>
      <w:r w:rsidRPr="00CE0FF8">
        <w:rPr>
          <w:rFonts w:asciiTheme="minorHAnsi" w:eastAsia="Times New Roman" w:hAnsiTheme="minorHAnsi" w:cstheme="minorHAnsi"/>
          <w:color w:val="000000"/>
          <w:szCs w:val="24"/>
        </w:rPr>
        <w:t xml:space="preserve">rocesso </w:t>
      </w:r>
      <w:r w:rsidR="00EC1DC3" w:rsidRPr="00CE0FF8">
        <w:rPr>
          <w:rFonts w:asciiTheme="minorHAnsi" w:eastAsia="Times New Roman" w:hAnsiTheme="minorHAnsi" w:cstheme="minorHAnsi"/>
          <w:color w:val="000000"/>
          <w:szCs w:val="24"/>
        </w:rPr>
        <w:t>A</w:t>
      </w:r>
      <w:r w:rsidRPr="00CE0FF8">
        <w:rPr>
          <w:rFonts w:asciiTheme="minorHAnsi" w:eastAsia="Times New Roman" w:hAnsiTheme="minorHAnsi" w:cstheme="minorHAnsi"/>
          <w:color w:val="000000"/>
          <w:szCs w:val="24"/>
        </w:rPr>
        <w:t xml:space="preserve">dministrativo </w:t>
      </w:r>
      <w:r w:rsidR="00EC1DC3" w:rsidRPr="00CE0FF8">
        <w:rPr>
          <w:rFonts w:asciiTheme="minorHAnsi" w:eastAsia="Times New Roman" w:hAnsiTheme="minorHAnsi" w:cstheme="minorHAnsi"/>
          <w:color w:val="000000"/>
          <w:szCs w:val="24"/>
        </w:rPr>
        <w:t>M</w:t>
      </w:r>
      <w:r w:rsidRPr="00CE0FF8">
        <w:rPr>
          <w:rFonts w:asciiTheme="minorHAnsi" w:eastAsia="Times New Roman" w:hAnsiTheme="minorHAnsi" w:cstheme="minorHAnsi"/>
          <w:color w:val="000000"/>
          <w:szCs w:val="24"/>
        </w:rPr>
        <w:t>unicipal.</w:t>
      </w:r>
    </w:p>
    <w:p w14:paraId="193F6B1D" w14:textId="77777777" w:rsidR="00A56DF0" w:rsidRDefault="00A56DF0" w:rsidP="00E04926">
      <w:pPr>
        <w:spacing w:line="276" w:lineRule="auto"/>
        <w:jc w:val="both"/>
        <w:textAlignment w:val="baseline"/>
        <w:rPr>
          <w:rFonts w:asciiTheme="minorHAnsi" w:eastAsia="Times New Roman" w:hAnsiTheme="minorHAnsi" w:cstheme="minorHAnsi"/>
          <w:color w:val="000000"/>
          <w:szCs w:val="24"/>
        </w:rPr>
      </w:pPr>
    </w:p>
    <w:p w14:paraId="30FD023D" w14:textId="77777777" w:rsidR="00F54005" w:rsidRPr="00CE0FF8" w:rsidRDefault="004D2B5D" w:rsidP="00E04926">
      <w:pPr>
        <w:pStyle w:val="Subttulo"/>
        <w:spacing w:line="276" w:lineRule="auto"/>
        <w:ind w:firstLine="0"/>
        <w:rPr>
          <w:rFonts w:asciiTheme="minorHAnsi" w:hAnsiTheme="minorHAnsi" w:cstheme="minorHAnsi"/>
        </w:rPr>
      </w:pPr>
      <w:bookmarkStart w:id="336" w:name="_Toc93656412"/>
      <w:bookmarkStart w:id="337" w:name="_Toc124930923"/>
      <w:bookmarkStart w:id="338" w:name="_Toc455058610"/>
      <w:r w:rsidRPr="00CE0FF8">
        <w:rPr>
          <w:rFonts w:asciiTheme="minorHAnsi" w:hAnsiTheme="minorHAnsi" w:cstheme="minorHAnsi"/>
        </w:rPr>
        <w:t>CAPÍTULO II</w:t>
      </w:r>
      <w:r w:rsidR="00830E57" w:rsidRPr="00CE0FF8">
        <w:rPr>
          <w:rFonts w:asciiTheme="minorHAnsi" w:hAnsiTheme="minorHAnsi" w:cstheme="minorHAnsi"/>
        </w:rPr>
        <w:t>I</w:t>
      </w:r>
      <w:bookmarkEnd w:id="336"/>
      <w:bookmarkEnd w:id="337"/>
    </w:p>
    <w:p w14:paraId="754BBBAB" w14:textId="77777777" w:rsidR="004D2B5D" w:rsidRPr="00CE0FF8" w:rsidRDefault="004D2B5D" w:rsidP="00E04926">
      <w:pPr>
        <w:pStyle w:val="Subttulo"/>
        <w:spacing w:line="276" w:lineRule="auto"/>
        <w:ind w:firstLine="0"/>
        <w:rPr>
          <w:rFonts w:asciiTheme="minorHAnsi" w:hAnsiTheme="minorHAnsi" w:cstheme="minorHAnsi"/>
        </w:rPr>
      </w:pPr>
      <w:bookmarkStart w:id="339" w:name="_Toc93656413"/>
      <w:bookmarkStart w:id="340" w:name="_Toc124930924"/>
      <w:r w:rsidRPr="00CE0FF8">
        <w:rPr>
          <w:rFonts w:asciiTheme="minorHAnsi" w:hAnsiTheme="minorHAnsi" w:cstheme="minorHAnsi"/>
        </w:rPr>
        <w:t>DO TERMO DE COMPROMISSO DE AJUSTE DE CONDUTA E SUSPENSÃO DO PROCESSO ADMINISTRATIVO</w:t>
      </w:r>
      <w:bookmarkEnd w:id="339"/>
      <w:bookmarkEnd w:id="340"/>
    </w:p>
    <w:p w14:paraId="756B8355" w14:textId="77777777" w:rsidR="004D2B5D" w:rsidRPr="00CE0FF8" w:rsidRDefault="004D2B5D" w:rsidP="00E04926">
      <w:pPr>
        <w:pStyle w:val="Default"/>
        <w:spacing w:line="276" w:lineRule="auto"/>
        <w:jc w:val="center"/>
        <w:rPr>
          <w:rFonts w:asciiTheme="minorHAnsi" w:hAnsiTheme="minorHAnsi" w:cstheme="minorHAnsi"/>
          <w:b/>
        </w:rPr>
      </w:pPr>
    </w:p>
    <w:p w14:paraId="389A4998" w14:textId="77777777" w:rsidR="004D2B5D" w:rsidRPr="00CE0FF8" w:rsidRDefault="004D2B5D" w:rsidP="00E04926">
      <w:pPr>
        <w:pStyle w:val="Default"/>
        <w:spacing w:line="276" w:lineRule="auto"/>
        <w:jc w:val="both"/>
        <w:rPr>
          <w:rFonts w:asciiTheme="minorHAnsi" w:hAnsiTheme="minorHAnsi" w:cstheme="minorHAnsi"/>
        </w:rPr>
      </w:pPr>
      <w:r w:rsidRPr="00CE0FF8">
        <w:rPr>
          <w:rFonts w:asciiTheme="minorHAnsi" w:hAnsiTheme="minorHAnsi" w:cstheme="minorHAnsi"/>
          <w:b/>
        </w:rPr>
        <w:t xml:space="preserve">Art. </w:t>
      </w:r>
      <w:r w:rsidR="00B02DF5" w:rsidRPr="00CE0FF8">
        <w:rPr>
          <w:rFonts w:asciiTheme="minorHAnsi" w:hAnsiTheme="minorHAnsi" w:cstheme="minorHAnsi"/>
          <w:b/>
        </w:rPr>
        <w:t>2</w:t>
      </w:r>
      <w:r w:rsidR="00D16540" w:rsidRPr="00CE0FF8">
        <w:rPr>
          <w:rFonts w:asciiTheme="minorHAnsi" w:hAnsiTheme="minorHAnsi" w:cstheme="minorHAnsi"/>
          <w:b/>
        </w:rPr>
        <w:t>68</w:t>
      </w:r>
      <w:r w:rsidR="00FA2159" w:rsidRPr="00CE0FF8">
        <w:rPr>
          <w:rFonts w:asciiTheme="minorHAnsi" w:hAnsiTheme="minorHAnsi" w:cstheme="minorHAnsi"/>
          <w:b/>
        </w:rPr>
        <w:t>.</w:t>
      </w:r>
      <w:r w:rsidRPr="00CE0FF8">
        <w:rPr>
          <w:rFonts w:asciiTheme="minorHAnsi" w:hAnsiTheme="minorHAnsi" w:cstheme="minorHAnsi"/>
        </w:rPr>
        <w:t xml:space="preserve"> Poderá ser elaborado Termo de Compromisso de Ajuste de Conduta quando a infração administrativa disciplinar, no seu conjunto, apontar ausência de efetiva lesividade ao erário, ao serviço ou a princípios que regem a Administração Pública. </w:t>
      </w:r>
    </w:p>
    <w:p w14:paraId="12060D7C" w14:textId="77777777" w:rsidR="004D2B5D" w:rsidRPr="00CE0FF8" w:rsidRDefault="004D2B5D" w:rsidP="00E04926">
      <w:pPr>
        <w:pStyle w:val="Default"/>
        <w:spacing w:line="276" w:lineRule="auto"/>
        <w:jc w:val="both"/>
        <w:rPr>
          <w:rFonts w:asciiTheme="minorHAnsi" w:hAnsiTheme="minorHAnsi" w:cstheme="minorHAnsi"/>
        </w:rPr>
      </w:pPr>
    </w:p>
    <w:p w14:paraId="0D40098B" w14:textId="77777777" w:rsidR="004D2B5D" w:rsidRPr="00CE0FF8" w:rsidRDefault="00B4299A" w:rsidP="00E04926">
      <w:pPr>
        <w:pStyle w:val="Default"/>
        <w:spacing w:line="276" w:lineRule="auto"/>
        <w:jc w:val="both"/>
        <w:rPr>
          <w:rFonts w:asciiTheme="minorHAnsi" w:hAnsiTheme="minorHAnsi" w:cstheme="minorHAnsi"/>
        </w:rPr>
      </w:pPr>
      <w:r w:rsidRPr="00CE0FF8">
        <w:rPr>
          <w:rFonts w:asciiTheme="minorHAnsi" w:hAnsiTheme="minorHAnsi" w:cstheme="minorHAnsi"/>
          <w:b/>
        </w:rPr>
        <w:t>Parágrafo</w:t>
      </w:r>
      <w:r w:rsidR="004D2B5D" w:rsidRPr="00CE0FF8">
        <w:rPr>
          <w:rFonts w:asciiTheme="minorHAnsi" w:hAnsiTheme="minorHAnsi" w:cstheme="minorHAnsi"/>
          <w:b/>
        </w:rPr>
        <w:t xml:space="preserve"> </w:t>
      </w:r>
      <w:r w:rsidR="00D16540" w:rsidRPr="00CE0FF8">
        <w:rPr>
          <w:rFonts w:asciiTheme="minorHAnsi" w:hAnsiTheme="minorHAnsi" w:cstheme="minorHAnsi"/>
          <w:b/>
        </w:rPr>
        <w:t>ú</w:t>
      </w:r>
      <w:r w:rsidR="006F68E9" w:rsidRPr="00CE0FF8">
        <w:rPr>
          <w:rFonts w:asciiTheme="minorHAnsi" w:hAnsiTheme="minorHAnsi" w:cstheme="minorHAnsi"/>
          <w:b/>
        </w:rPr>
        <w:t>nico</w:t>
      </w:r>
      <w:r w:rsidR="00B02DF5" w:rsidRPr="00CE0FF8">
        <w:rPr>
          <w:rFonts w:asciiTheme="minorHAnsi" w:hAnsiTheme="minorHAnsi" w:cstheme="minorHAnsi"/>
          <w:b/>
        </w:rPr>
        <w:t xml:space="preserve"> -</w:t>
      </w:r>
      <w:r w:rsidR="004D2B5D" w:rsidRPr="00CE0FF8">
        <w:rPr>
          <w:rFonts w:asciiTheme="minorHAnsi" w:hAnsiTheme="minorHAnsi" w:cstheme="minorHAnsi"/>
        </w:rPr>
        <w:t xml:space="preserve"> Como medida disciplinar, alternativa de procedimento disciplinar e de punição, o ajustamento de conduta visa à reeducação do servidor, e este, ao firmar o termo de compromisso de ajuste de conduta, espontaneamente, deve estar ciente dos deveres e das proibições, comprometendo-se, doravante, em observá-los no seu exercício funcional. </w:t>
      </w:r>
    </w:p>
    <w:p w14:paraId="6CBAD583" w14:textId="77777777" w:rsidR="004D2B5D" w:rsidRPr="00CE0FF8" w:rsidRDefault="004D2B5D" w:rsidP="00E04926">
      <w:pPr>
        <w:pStyle w:val="Default"/>
        <w:spacing w:line="276" w:lineRule="auto"/>
        <w:jc w:val="both"/>
        <w:rPr>
          <w:rFonts w:asciiTheme="minorHAnsi" w:hAnsiTheme="minorHAnsi" w:cstheme="minorHAnsi"/>
        </w:rPr>
      </w:pPr>
    </w:p>
    <w:p w14:paraId="569DEF62" w14:textId="6CB737DD" w:rsidR="004D2B5D" w:rsidRDefault="004D2B5D" w:rsidP="00E04926">
      <w:pPr>
        <w:pStyle w:val="Default"/>
        <w:spacing w:line="276" w:lineRule="auto"/>
        <w:jc w:val="both"/>
        <w:rPr>
          <w:rFonts w:asciiTheme="minorHAnsi" w:hAnsiTheme="minorHAnsi" w:cstheme="minorHAnsi"/>
        </w:rPr>
      </w:pPr>
      <w:r w:rsidRPr="00CE0FF8">
        <w:rPr>
          <w:rFonts w:asciiTheme="minorHAnsi" w:hAnsiTheme="minorHAnsi" w:cstheme="minorHAnsi"/>
          <w:b/>
        </w:rPr>
        <w:t xml:space="preserve">Art. </w:t>
      </w:r>
      <w:r w:rsidR="00B02DF5" w:rsidRPr="00CE0FF8">
        <w:rPr>
          <w:rFonts w:asciiTheme="minorHAnsi" w:hAnsiTheme="minorHAnsi" w:cstheme="minorHAnsi"/>
          <w:b/>
        </w:rPr>
        <w:t>2</w:t>
      </w:r>
      <w:r w:rsidR="007C263A" w:rsidRPr="00CE0FF8">
        <w:rPr>
          <w:rFonts w:asciiTheme="minorHAnsi" w:hAnsiTheme="minorHAnsi" w:cstheme="minorHAnsi"/>
          <w:b/>
        </w:rPr>
        <w:t>69</w:t>
      </w:r>
      <w:r w:rsidR="00FA2159" w:rsidRPr="00CE0FF8">
        <w:rPr>
          <w:rFonts w:asciiTheme="minorHAnsi" w:hAnsiTheme="minorHAnsi" w:cstheme="minorHAnsi"/>
          <w:b/>
        </w:rPr>
        <w:t>.</w:t>
      </w:r>
      <w:r w:rsidRPr="00CE0FF8">
        <w:rPr>
          <w:rFonts w:asciiTheme="minorHAnsi" w:hAnsiTheme="minorHAnsi" w:cstheme="minorHAnsi"/>
        </w:rPr>
        <w:t xml:space="preserve"> </w:t>
      </w:r>
      <w:r w:rsidR="005837E5" w:rsidRPr="00CE0FF8">
        <w:rPr>
          <w:rFonts w:asciiTheme="minorHAnsi" w:hAnsiTheme="minorHAnsi" w:cstheme="minorHAnsi"/>
        </w:rPr>
        <w:t>C</w:t>
      </w:r>
      <w:r w:rsidRPr="00CE0FF8">
        <w:rPr>
          <w:rFonts w:asciiTheme="minorHAnsi" w:hAnsiTheme="minorHAnsi" w:cstheme="minorHAnsi"/>
        </w:rPr>
        <w:t xml:space="preserve">onsidera-se essencial para o cabimento do Termo de Compromisso de Ajuste de Conduta, quanto ao ato acometido ao servidor: </w:t>
      </w:r>
    </w:p>
    <w:p w14:paraId="4BE6FF0A" w14:textId="77777777" w:rsidR="00510FD5" w:rsidRPr="00CE0FF8" w:rsidRDefault="00510FD5" w:rsidP="00E04926">
      <w:pPr>
        <w:pStyle w:val="Default"/>
        <w:spacing w:line="276" w:lineRule="auto"/>
        <w:jc w:val="both"/>
        <w:rPr>
          <w:rFonts w:asciiTheme="minorHAnsi" w:hAnsiTheme="minorHAnsi" w:cstheme="minorHAnsi"/>
        </w:rPr>
      </w:pPr>
    </w:p>
    <w:p w14:paraId="7B2C7B93" w14:textId="77777777" w:rsidR="004D2B5D" w:rsidRPr="00CE0FF8" w:rsidRDefault="00B02DF5" w:rsidP="00E508B5">
      <w:pPr>
        <w:pStyle w:val="Default"/>
        <w:numPr>
          <w:ilvl w:val="0"/>
          <w:numId w:val="62"/>
        </w:numPr>
        <w:spacing w:line="276" w:lineRule="auto"/>
        <w:ind w:left="567" w:hanging="567"/>
        <w:jc w:val="both"/>
        <w:rPr>
          <w:rFonts w:asciiTheme="minorHAnsi" w:hAnsiTheme="minorHAnsi" w:cstheme="minorHAnsi"/>
        </w:rPr>
      </w:pPr>
      <w:r w:rsidRPr="00CE0FF8">
        <w:rPr>
          <w:rFonts w:asciiTheme="minorHAnsi" w:hAnsiTheme="minorHAnsi" w:cstheme="minorHAnsi"/>
        </w:rPr>
        <w:t>i</w:t>
      </w:r>
      <w:r w:rsidR="004D2B5D" w:rsidRPr="00CE0FF8">
        <w:rPr>
          <w:rFonts w:asciiTheme="minorHAnsi" w:hAnsiTheme="minorHAnsi" w:cstheme="minorHAnsi"/>
        </w:rPr>
        <w:t xml:space="preserve">nexistência de dolo ou má-fé na conduta do servidor infrator; </w:t>
      </w:r>
    </w:p>
    <w:p w14:paraId="748DBD0C" w14:textId="77777777" w:rsidR="004D2B5D" w:rsidRPr="00CE0FF8" w:rsidRDefault="00B02DF5" w:rsidP="00E508B5">
      <w:pPr>
        <w:pStyle w:val="Default"/>
        <w:numPr>
          <w:ilvl w:val="0"/>
          <w:numId w:val="62"/>
        </w:numPr>
        <w:spacing w:line="276" w:lineRule="auto"/>
        <w:ind w:left="567" w:hanging="567"/>
        <w:jc w:val="both"/>
        <w:rPr>
          <w:rFonts w:asciiTheme="minorHAnsi" w:hAnsiTheme="minorHAnsi" w:cstheme="minorHAnsi"/>
        </w:rPr>
      </w:pPr>
      <w:r w:rsidRPr="00CE0FF8">
        <w:rPr>
          <w:rFonts w:asciiTheme="minorHAnsi" w:hAnsiTheme="minorHAnsi" w:cstheme="minorHAnsi"/>
        </w:rPr>
        <w:t>q</w:t>
      </w:r>
      <w:r w:rsidR="004D2B5D" w:rsidRPr="00CE0FF8">
        <w:rPr>
          <w:rFonts w:asciiTheme="minorHAnsi" w:hAnsiTheme="minorHAnsi" w:cstheme="minorHAnsi"/>
        </w:rPr>
        <w:t xml:space="preserve">ue o histórico funcional do servidor lhe abone a conduta; </w:t>
      </w:r>
    </w:p>
    <w:p w14:paraId="7C9A5EEE" w14:textId="77777777" w:rsidR="004D2B5D" w:rsidRPr="00CE0FF8" w:rsidRDefault="00B02DF5" w:rsidP="00E508B5">
      <w:pPr>
        <w:pStyle w:val="Default"/>
        <w:numPr>
          <w:ilvl w:val="0"/>
          <w:numId w:val="62"/>
        </w:numPr>
        <w:spacing w:line="276" w:lineRule="auto"/>
        <w:ind w:left="567" w:hanging="567"/>
        <w:jc w:val="both"/>
        <w:rPr>
          <w:rFonts w:asciiTheme="minorHAnsi" w:hAnsiTheme="minorHAnsi" w:cstheme="minorHAnsi"/>
        </w:rPr>
      </w:pPr>
      <w:r w:rsidRPr="00CE0FF8">
        <w:rPr>
          <w:rFonts w:asciiTheme="minorHAnsi" w:hAnsiTheme="minorHAnsi" w:cstheme="minorHAnsi"/>
        </w:rPr>
        <w:t>q</w:t>
      </w:r>
      <w:r w:rsidR="004D2B5D" w:rsidRPr="00CE0FF8">
        <w:rPr>
          <w:rFonts w:asciiTheme="minorHAnsi" w:hAnsiTheme="minorHAnsi" w:cstheme="minorHAnsi"/>
        </w:rPr>
        <w:t xml:space="preserve">ue a falta funcional não seja punível com a penalidade de demissão; </w:t>
      </w:r>
    </w:p>
    <w:p w14:paraId="4938CE1E" w14:textId="77777777" w:rsidR="004D2B5D" w:rsidRPr="00CE0FF8" w:rsidRDefault="00B02DF5" w:rsidP="00E508B5">
      <w:pPr>
        <w:pStyle w:val="Default"/>
        <w:numPr>
          <w:ilvl w:val="0"/>
          <w:numId w:val="62"/>
        </w:numPr>
        <w:spacing w:line="276" w:lineRule="auto"/>
        <w:ind w:left="567" w:hanging="567"/>
        <w:jc w:val="both"/>
        <w:rPr>
          <w:rFonts w:asciiTheme="minorHAnsi" w:hAnsiTheme="minorHAnsi" w:cstheme="minorHAnsi"/>
        </w:rPr>
      </w:pPr>
      <w:r w:rsidRPr="00CE0FF8">
        <w:rPr>
          <w:rFonts w:asciiTheme="minorHAnsi" w:hAnsiTheme="minorHAnsi" w:cstheme="minorHAnsi"/>
        </w:rPr>
        <w:t>q</w:t>
      </w:r>
      <w:r w:rsidR="0009494D" w:rsidRPr="00CE0FF8">
        <w:rPr>
          <w:rFonts w:asciiTheme="minorHAnsi" w:hAnsiTheme="minorHAnsi" w:cstheme="minorHAnsi"/>
        </w:rPr>
        <w:t>u</w:t>
      </w:r>
      <w:r w:rsidR="004D2B5D" w:rsidRPr="00CE0FF8">
        <w:rPr>
          <w:rFonts w:asciiTheme="minorHAnsi" w:hAnsiTheme="minorHAnsi" w:cstheme="minorHAnsi"/>
        </w:rPr>
        <w:t xml:space="preserve">e o servidor não esteja no prazo do </w:t>
      </w:r>
      <w:r w:rsidR="00B4299A" w:rsidRPr="00CE0FF8">
        <w:rPr>
          <w:rFonts w:asciiTheme="minorHAnsi" w:hAnsiTheme="minorHAnsi" w:cstheme="minorHAnsi"/>
        </w:rPr>
        <w:t>Parágrafo</w:t>
      </w:r>
      <w:r w:rsidR="004D2B5D" w:rsidRPr="00CE0FF8">
        <w:rPr>
          <w:rFonts w:asciiTheme="minorHAnsi" w:hAnsiTheme="minorHAnsi" w:cstheme="minorHAnsi"/>
        </w:rPr>
        <w:t xml:space="preserve"> </w:t>
      </w:r>
      <w:r w:rsidR="006F68E9" w:rsidRPr="00CE0FF8">
        <w:rPr>
          <w:rFonts w:asciiTheme="minorHAnsi" w:hAnsiTheme="minorHAnsi" w:cstheme="minorHAnsi"/>
        </w:rPr>
        <w:t>Único</w:t>
      </w:r>
      <w:r w:rsidR="004D2B5D" w:rsidRPr="00CE0FF8">
        <w:rPr>
          <w:rFonts w:asciiTheme="minorHAnsi" w:hAnsiTheme="minorHAnsi" w:cstheme="minorHAnsi"/>
        </w:rPr>
        <w:t xml:space="preserve"> d</w:t>
      </w:r>
      <w:r w:rsidR="003F4690" w:rsidRPr="00CE0FF8">
        <w:rPr>
          <w:rFonts w:asciiTheme="minorHAnsi" w:hAnsiTheme="minorHAnsi" w:cstheme="minorHAnsi"/>
        </w:rPr>
        <w:t xml:space="preserve">este </w:t>
      </w:r>
      <w:r w:rsidR="00B4299A" w:rsidRPr="00CE0FF8">
        <w:rPr>
          <w:rFonts w:asciiTheme="minorHAnsi" w:hAnsiTheme="minorHAnsi" w:cstheme="minorHAnsi"/>
        </w:rPr>
        <w:t>Artigo</w:t>
      </w:r>
      <w:r w:rsidR="003F4690" w:rsidRPr="00CE0FF8">
        <w:rPr>
          <w:rFonts w:asciiTheme="minorHAnsi" w:hAnsiTheme="minorHAnsi" w:cstheme="minorHAnsi"/>
        </w:rPr>
        <w:t>.</w:t>
      </w:r>
      <w:r w:rsidR="004D2B5D" w:rsidRPr="00CE0FF8">
        <w:rPr>
          <w:rFonts w:asciiTheme="minorHAnsi" w:hAnsiTheme="minorHAnsi" w:cstheme="minorHAnsi"/>
        </w:rPr>
        <w:t xml:space="preserve"> </w:t>
      </w:r>
    </w:p>
    <w:p w14:paraId="23481FE7" w14:textId="77777777" w:rsidR="004D2B5D" w:rsidRPr="00CE0FF8" w:rsidRDefault="004D2B5D" w:rsidP="00E04926">
      <w:pPr>
        <w:pStyle w:val="Default"/>
        <w:spacing w:line="276" w:lineRule="auto"/>
        <w:jc w:val="both"/>
        <w:rPr>
          <w:rFonts w:asciiTheme="minorHAnsi" w:hAnsiTheme="minorHAnsi" w:cstheme="minorHAnsi"/>
        </w:rPr>
      </w:pPr>
    </w:p>
    <w:p w14:paraId="20FCB3F1" w14:textId="77777777" w:rsidR="004D2B5D" w:rsidRPr="00CE0FF8" w:rsidRDefault="00B4299A" w:rsidP="00E04926">
      <w:pPr>
        <w:pStyle w:val="Default"/>
        <w:spacing w:line="276" w:lineRule="auto"/>
        <w:jc w:val="both"/>
        <w:rPr>
          <w:rFonts w:asciiTheme="minorHAnsi" w:hAnsiTheme="minorHAnsi" w:cstheme="minorHAnsi"/>
        </w:rPr>
      </w:pPr>
      <w:r w:rsidRPr="00CE0FF8">
        <w:rPr>
          <w:rFonts w:asciiTheme="minorHAnsi" w:hAnsiTheme="minorHAnsi" w:cstheme="minorHAnsi"/>
          <w:b/>
        </w:rPr>
        <w:t>Parágrafo</w:t>
      </w:r>
      <w:r w:rsidR="004D2B5D" w:rsidRPr="00CE0FF8">
        <w:rPr>
          <w:rFonts w:asciiTheme="minorHAnsi" w:hAnsiTheme="minorHAnsi" w:cstheme="minorHAnsi"/>
          <w:b/>
        </w:rPr>
        <w:t xml:space="preserve"> </w:t>
      </w:r>
      <w:r w:rsidR="007C263A" w:rsidRPr="00CE0FF8">
        <w:rPr>
          <w:rFonts w:asciiTheme="minorHAnsi" w:hAnsiTheme="minorHAnsi" w:cstheme="minorHAnsi"/>
          <w:b/>
        </w:rPr>
        <w:t>ú</w:t>
      </w:r>
      <w:r w:rsidR="006F68E9" w:rsidRPr="00CE0FF8">
        <w:rPr>
          <w:rFonts w:asciiTheme="minorHAnsi" w:hAnsiTheme="minorHAnsi" w:cstheme="minorHAnsi"/>
          <w:b/>
        </w:rPr>
        <w:t>nico</w:t>
      </w:r>
      <w:r w:rsidR="00B02DF5" w:rsidRPr="00CE0FF8">
        <w:rPr>
          <w:rFonts w:asciiTheme="minorHAnsi" w:hAnsiTheme="minorHAnsi" w:cstheme="minorHAnsi"/>
          <w:b/>
        </w:rPr>
        <w:t xml:space="preserve"> -</w:t>
      </w:r>
      <w:r w:rsidR="004D2B5D" w:rsidRPr="00CE0FF8">
        <w:rPr>
          <w:rFonts w:asciiTheme="minorHAnsi" w:hAnsiTheme="minorHAnsi" w:cstheme="minorHAnsi"/>
        </w:rPr>
        <w:t xml:space="preserve"> É condição para a análise quanto ao cabimento da suspensão do processo administrativo que o servidor não tenha sido condenado por outra infração disciplinar nos últimos cinco anos, a contar da data do fato. </w:t>
      </w:r>
    </w:p>
    <w:p w14:paraId="198FE1EB" w14:textId="77777777" w:rsidR="004D2B5D" w:rsidRPr="00CE0FF8" w:rsidRDefault="004D2B5D" w:rsidP="00E04926">
      <w:pPr>
        <w:pStyle w:val="Default"/>
        <w:spacing w:line="276" w:lineRule="auto"/>
        <w:jc w:val="both"/>
        <w:rPr>
          <w:rFonts w:asciiTheme="minorHAnsi" w:hAnsiTheme="minorHAnsi" w:cstheme="minorHAnsi"/>
        </w:rPr>
      </w:pPr>
    </w:p>
    <w:p w14:paraId="3FDAC525" w14:textId="60B50D53" w:rsidR="004D2B5D" w:rsidRDefault="004D2B5D" w:rsidP="00E04926">
      <w:pPr>
        <w:pStyle w:val="Default"/>
        <w:spacing w:line="276" w:lineRule="auto"/>
        <w:jc w:val="both"/>
        <w:rPr>
          <w:rFonts w:asciiTheme="minorHAnsi" w:hAnsiTheme="minorHAnsi" w:cstheme="minorHAnsi"/>
        </w:rPr>
      </w:pPr>
      <w:r w:rsidRPr="00CE0FF8">
        <w:rPr>
          <w:rFonts w:asciiTheme="minorHAnsi" w:hAnsiTheme="minorHAnsi" w:cstheme="minorHAnsi"/>
          <w:b/>
        </w:rPr>
        <w:t xml:space="preserve">Art. </w:t>
      </w:r>
      <w:r w:rsidR="00B02DF5" w:rsidRPr="00CE0FF8">
        <w:rPr>
          <w:rFonts w:asciiTheme="minorHAnsi" w:hAnsiTheme="minorHAnsi" w:cstheme="minorHAnsi"/>
          <w:b/>
        </w:rPr>
        <w:t>27</w:t>
      </w:r>
      <w:r w:rsidR="007C263A" w:rsidRPr="00CE0FF8">
        <w:rPr>
          <w:rFonts w:asciiTheme="minorHAnsi" w:hAnsiTheme="minorHAnsi" w:cstheme="minorHAnsi"/>
          <w:b/>
        </w:rPr>
        <w:t>0</w:t>
      </w:r>
      <w:r w:rsidR="00FA2159" w:rsidRPr="00CE0FF8">
        <w:rPr>
          <w:rFonts w:asciiTheme="minorHAnsi" w:hAnsiTheme="minorHAnsi" w:cstheme="minorHAnsi"/>
          <w:b/>
        </w:rPr>
        <w:t>.</w:t>
      </w:r>
      <w:r w:rsidRPr="00CE0FF8">
        <w:rPr>
          <w:rFonts w:asciiTheme="minorHAnsi" w:hAnsiTheme="minorHAnsi" w:cstheme="minorHAnsi"/>
        </w:rPr>
        <w:t xml:space="preserve"> Firmado Termo de Compromisso de Ajuste de Conduta pelo servidor processado disciplinarmente e a Administração Pública, será aplicada a suspensão do </w:t>
      </w:r>
      <w:r w:rsidR="00DD5FF6" w:rsidRPr="00CE0FF8">
        <w:rPr>
          <w:rFonts w:asciiTheme="minorHAnsi" w:hAnsiTheme="minorHAnsi" w:cstheme="minorHAnsi"/>
        </w:rPr>
        <w:t>Processo Administrativo Disciplinar</w:t>
      </w:r>
      <w:r w:rsidRPr="00CE0FF8">
        <w:rPr>
          <w:rFonts w:asciiTheme="minorHAnsi" w:hAnsiTheme="minorHAnsi" w:cstheme="minorHAnsi"/>
        </w:rPr>
        <w:t>, pelo prazo de um a cinco anos, conforme a natureza e gravidade da falta acometida</w:t>
      </w:r>
      <w:r w:rsidR="00C83B4E" w:rsidRPr="00CE0FF8">
        <w:rPr>
          <w:rFonts w:asciiTheme="minorHAnsi" w:hAnsiTheme="minorHAnsi" w:cstheme="minorHAnsi"/>
        </w:rPr>
        <w:t>,</w:t>
      </w:r>
      <w:r w:rsidRPr="00CE0FF8">
        <w:rPr>
          <w:rFonts w:asciiTheme="minorHAnsi" w:hAnsiTheme="minorHAnsi" w:cstheme="minorHAnsi"/>
        </w:rPr>
        <w:t xml:space="preserve"> à seguinte gradação: </w:t>
      </w:r>
    </w:p>
    <w:p w14:paraId="1CCD0FA9" w14:textId="77777777" w:rsidR="00510FD5" w:rsidRPr="00CE0FF8" w:rsidRDefault="00510FD5" w:rsidP="00E04926">
      <w:pPr>
        <w:pStyle w:val="Default"/>
        <w:spacing w:line="276" w:lineRule="auto"/>
        <w:jc w:val="both"/>
        <w:rPr>
          <w:rFonts w:asciiTheme="minorHAnsi" w:hAnsiTheme="minorHAnsi" w:cstheme="minorHAnsi"/>
        </w:rPr>
      </w:pPr>
    </w:p>
    <w:p w14:paraId="4BE04680" w14:textId="77777777" w:rsidR="004D2B5D" w:rsidRPr="00CE0FF8" w:rsidRDefault="007C263A" w:rsidP="00290943">
      <w:pPr>
        <w:pStyle w:val="Default"/>
        <w:numPr>
          <w:ilvl w:val="0"/>
          <w:numId w:val="63"/>
        </w:numPr>
        <w:spacing w:line="276" w:lineRule="auto"/>
        <w:ind w:left="426" w:hanging="426"/>
        <w:jc w:val="both"/>
        <w:rPr>
          <w:rFonts w:asciiTheme="minorHAnsi" w:hAnsiTheme="minorHAnsi" w:cstheme="minorHAnsi"/>
        </w:rPr>
      </w:pPr>
      <w:r w:rsidRPr="00CE0FF8">
        <w:rPr>
          <w:rFonts w:asciiTheme="minorHAnsi" w:hAnsiTheme="minorHAnsi" w:cstheme="minorHAnsi"/>
        </w:rPr>
        <w:t>n</w:t>
      </w:r>
      <w:r w:rsidR="004D2B5D" w:rsidRPr="00CE0FF8">
        <w:rPr>
          <w:rFonts w:asciiTheme="minorHAnsi" w:hAnsiTheme="minorHAnsi" w:cstheme="minorHAnsi"/>
        </w:rPr>
        <w:t xml:space="preserve">as faltas puníveis com a pena de advertência, será aplicada a suspensão do processo pelo prazo de até dois anos; </w:t>
      </w:r>
    </w:p>
    <w:p w14:paraId="75FD8A1E" w14:textId="77777777" w:rsidR="004D2B5D" w:rsidRPr="00CE0FF8" w:rsidRDefault="007C263A" w:rsidP="00290943">
      <w:pPr>
        <w:pStyle w:val="Default"/>
        <w:numPr>
          <w:ilvl w:val="0"/>
          <w:numId w:val="63"/>
        </w:numPr>
        <w:spacing w:line="276" w:lineRule="auto"/>
        <w:ind w:left="426" w:hanging="426"/>
        <w:jc w:val="both"/>
        <w:rPr>
          <w:rFonts w:asciiTheme="minorHAnsi" w:hAnsiTheme="minorHAnsi" w:cstheme="minorHAnsi"/>
        </w:rPr>
      </w:pPr>
      <w:r w:rsidRPr="00CE0FF8">
        <w:rPr>
          <w:rFonts w:asciiTheme="minorHAnsi" w:hAnsiTheme="minorHAnsi" w:cstheme="minorHAnsi"/>
        </w:rPr>
        <w:t>n</w:t>
      </w:r>
      <w:r w:rsidR="004D2B5D" w:rsidRPr="00CE0FF8">
        <w:rPr>
          <w:rFonts w:asciiTheme="minorHAnsi" w:hAnsiTheme="minorHAnsi" w:cstheme="minorHAnsi"/>
        </w:rPr>
        <w:t xml:space="preserve">as faltas puníveis com a pena de suspensão, será aplicada a suspensão do processo pelo prazo de um até cinco anos. </w:t>
      </w:r>
    </w:p>
    <w:p w14:paraId="1AA89723" w14:textId="77777777" w:rsidR="004D2B5D" w:rsidRPr="00CE0FF8" w:rsidRDefault="004D2B5D" w:rsidP="00290943">
      <w:pPr>
        <w:pStyle w:val="Default"/>
        <w:spacing w:line="276" w:lineRule="auto"/>
        <w:ind w:left="426" w:hanging="426"/>
        <w:jc w:val="both"/>
        <w:rPr>
          <w:rFonts w:asciiTheme="minorHAnsi" w:hAnsiTheme="minorHAnsi" w:cstheme="minorHAnsi"/>
        </w:rPr>
      </w:pPr>
    </w:p>
    <w:p w14:paraId="50BAE577" w14:textId="77777777" w:rsidR="004D2B5D" w:rsidRPr="00CE0FF8" w:rsidRDefault="004D2B5D" w:rsidP="00E04926">
      <w:pPr>
        <w:pStyle w:val="Default"/>
        <w:spacing w:line="276" w:lineRule="auto"/>
        <w:jc w:val="both"/>
        <w:rPr>
          <w:rFonts w:asciiTheme="minorHAnsi" w:hAnsiTheme="minorHAnsi" w:cstheme="minorHAnsi"/>
          <w:color w:val="auto"/>
        </w:rPr>
      </w:pPr>
      <w:r w:rsidRPr="00CE0FF8">
        <w:rPr>
          <w:rFonts w:asciiTheme="minorHAnsi" w:hAnsiTheme="minorHAnsi" w:cstheme="minorHAnsi"/>
          <w:b/>
        </w:rPr>
        <w:lastRenderedPageBreak/>
        <w:t xml:space="preserve">Art. </w:t>
      </w:r>
      <w:r w:rsidR="00B02DF5" w:rsidRPr="00CE0FF8">
        <w:rPr>
          <w:rFonts w:asciiTheme="minorHAnsi" w:hAnsiTheme="minorHAnsi" w:cstheme="minorHAnsi"/>
          <w:b/>
        </w:rPr>
        <w:t>27</w:t>
      </w:r>
      <w:r w:rsidR="007C263A" w:rsidRPr="00CE0FF8">
        <w:rPr>
          <w:rFonts w:asciiTheme="minorHAnsi" w:hAnsiTheme="minorHAnsi" w:cstheme="minorHAnsi"/>
          <w:b/>
        </w:rPr>
        <w:t>1</w:t>
      </w:r>
      <w:r w:rsidR="00FA2159" w:rsidRPr="00CE0FF8">
        <w:rPr>
          <w:rFonts w:asciiTheme="minorHAnsi" w:hAnsiTheme="minorHAnsi" w:cstheme="minorHAnsi"/>
          <w:b/>
        </w:rPr>
        <w:t>.</w:t>
      </w:r>
      <w:r w:rsidRPr="00CE0FF8">
        <w:rPr>
          <w:rFonts w:asciiTheme="minorHAnsi" w:hAnsiTheme="minorHAnsi" w:cstheme="minorHAnsi"/>
        </w:rPr>
        <w:t xml:space="preserve"> O ajustamento de conduta poderá ser formalizado antes ou durante o </w:t>
      </w:r>
      <w:r w:rsidR="00DD5FF6" w:rsidRPr="00CE0FF8">
        <w:rPr>
          <w:rFonts w:asciiTheme="minorHAnsi" w:hAnsiTheme="minorHAnsi" w:cstheme="minorHAnsi"/>
        </w:rPr>
        <w:t>Processo Administrativo Disciplinar</w:t>
      </w:r>
      <w:r w:rsidRPr="00CE0FF8">
        <w:rPr>
          <w:rFonts w:asciiTheme="minorHAnsi" w:hAnsiTheme="minorHAnsi" w:cstheme="minorHAnsi"/>
        </w:rPr>
        <w:t xml:space="preserve">, obrigatoriamente após a apuração do fato denunciado, quando presentes, objetivamente, os indicativos apontados </w:t>
      </w:r>
      <w:r w:rsidR="001B152F" w:rsidRPr="00CE0FF8">
        <w:rPr>
          <w:rFonts w:asciiTheme="minorHAnsi" w:hAnsiTheme="minorHAnsi" w:cstheme="minorHAnsi"/>
          <w:color w:val="auto"/>
        </w:rPr>
        <w:t xml:space="preserve">no </w:t>
      </w:r>
      <w:r w:rsidR="008778A8" w:rsidRPr="00CE0FF8">
        <w:rPr>
          <w:rFonts w:asciiTheme="minorHAnsi" w:hAnsiTheme="minorHAnsi" w:cstheme="minorHAnsi"/>
          <w:color w:val="auto"/>
        </w:rPr>
        <w:t>a</w:t>
      </w:r>
      <w:r w:rsidR="00B4299A" w:rsidRPr="00CE0FF8">
        <w:rPr>
          <w:rFonts w:asciiTheme="minorHAnsi" w:hAnsiTheme="minorHAnsi" w:cstheme="minorHAnsi"/>
          <w:color w:val="auto"/>
        </w:rPr>
        <w:t>rt</w:t>
      </w:r>
      <w:r w:rsidR="008778A8" w:rsidRPr="00CE0FF8">
        <w:rPr>
          <w:rFonts w:asciiTheme="minorHAnsi" w:hAnsiTheme="minorHAnsi" w:cstheme="minorHAnsi"/>
          <w:color w:val="auto"/>
        </w:rPr>
        <w:t>.</w:t>
      </w:r>
      <w:r w:rsidRPr="00CE0FF8">
        <w:rPr>
          <w:rFonts w:asciiTheme="minorHAnsi" w:hAnsiTheme="minorHAnsi" w:cstheme="minorHAnsi"/>
          <w:color w:val="auto"/>
        </w:rPr>
        <w:t xml:space="preserve"> </w:t>
      </w:r>
      <w:r w:rsidR="003F4690" w:rsidRPr="00CE0FF8">
        <w:rPr>
          <w:rFonts w:asciiTheme="minorHAnsi" w:hAnsiTheme="minorHAnsi" w:cstheme="minorHAnsi"/>
          <w:color w:val="auto"/>
        </w:rPr>
        <w:t>2</w:t>
      </w:r>
      <w:r w:rsidR="007C263A" w:rsidRPr="00CE0FF8">
        <w:rPr>
          <w:rFonts w:asciiTheme="minorHAnsi" w:hAnsiTheme="minorHAnsi" w:cstheme="minorHAnsi"/>
          <w:color w:val="auto"/>
        </w:rPr>
        <w:t>69</w:t>
      </w:r>
      <w:r w:rsidRPr="00CE0FF8">
        <w:rPr>
          <w:rFonts w:asciiTheme="minorHAnsi" w:hAnsiTheme="minorHAnsi" w:cstheme="minorHAnsi"/>
          <w:color w:val="auto"/>
        </w:rPr>
        <w:t xml:space="preserve">. </w:t>
      </w:r>
    </w:p>
    <w:p w14:paraId="2D01F893" w14:textId="77777777" w:rsidR="004D2B5D" w:rsidRPr="00CE0FF8" w:rsidRDefault="004D2B5D" w:rsidP="00E04926">
      <w:pPr>
        <w:pStyle w:val="Default"/>
        <w:spacing w:line="276" w:lineRule="auto"/>
        <w:jc w:val="both"/>
        <w:rPr>
          <w:rFonts w:asciiTheme="minorHAnsi" w:hAnsiTheme="minorHAnsi" w:cstheme="minorHAnsi"/>
        </w:rPr>
      </w:pPr>
    </w:p>
    <w:p w14:paraId="3A86B027" w14:textId="77777777" w:rsidR="005A5163" w:rsidRDefault="00B4299A" w:rsidP="00E04926">
      <w:pPr>
        <w:pStyle w:val="Default"/>
        <w:spacing w:line="276" w:lineRule="auto"/>
        <w:jc w:val="both"/>
        <w:rPr>
          <w:rFonts w:asciiTheme="minorHAnsi" w:hAnsiTheme="minorHAnsi" w:cstheme="minorHAnsi"/>
        </w:rPr>
      </w:pPr>
      <w:r w:rsidRPr="00CE0FF8">
        <w:rPr>
          <w:rFonts w:asciiTheme="minorHAnsi" w:hAnsiTheme="minorHAnsi" w:cstheme="minorHAnsi"/>
          <w:b/>
        </w:rPr>
        <w:t>Parágrafo</w:t>
      </w:r>
      <w:r w:rsidR="004D2B5D" w:rsidRPr="00CE0FF8">
        <w:rPr>
          <w:rFonts w:asciiTheme="minorHAnsi" w:hAnsiTheme="minorHAnsi" w:cstheme="minorHAnsi"/>
          <w:b/>
        </w:rPr>
        <w:t xml:space="preserve"> </w:t>
      </w:r>
      <w:r w:rsidR="007C263A" w:rsidRPr="00CE0FF8">
        <w:rPr>
          <w:rFonts w:asciiTheme="minorHAnsi" w:hAnsiTheme="minorHAnsi" w:cstheme="minorHAnsi"/>
          <w:b/>
        </w:rPr>
        <w:t>ú</w:t>
      </w:r>
      <w:r w:rsidR="006F68E9" w:rsidRPr="00CE0FF8">
        <w:rPr>
          <w:rFonts w:asciiTheme="minorHAnsi" w:hAnsiTheme="minorHAnsi" w:cstheme="minorHAnsi"/>
          <w:b/>
        </w:rPr>
        <w:t>nico</w:t>
      </w:r>
      <w:r w:rsidR="00B02DF5" w:rsidRPr="00CE0FF8">
        <w:rPr>
          <w:rFonts w:asciiTheme="minorHAnsi" w:hAnsiTheme="minorHAnsi" w:cstheme="minorHAnsi"/>
          <w:b/>
        </w:rPr>
        <w:t xml:space="preserve"> -</w:t>
      </w:r>
      <w:r w:rsidR="004D2B5D" w:rsidRPr="00CE0FF8">
        <w:rPr>
          <w:rFonts w:asciiTheme="minorHAnsi" w:hAnsiTheme="minorHAnsi" w:cstheme="minorHAnsi"/>
        </w:rPr>
        <w:t xml:space="preserve"> A comissão poderá recomendar o Termo de Compromisso de Ajuste de Conduta como solução ao processo de sindicância ou disciplinar.</w:t>
      </w:r>
    </w:p>
    <w:p w14:paraId="3FA9D9EC" w14:textId="5226EE09" w:rsidR="004D2B5D" w:rsidRPr="00CE0FF8" w:rsidRDefault="004D2B5D" w:rsidP="00E04926">
      <w:pPr>
        <w:pStyle w:val="Default"/>
        <w:spacing w:line="276" w:lineRule="auto"/>
        <w:jc w:val="both"/>
        <w:rPr>
          <w:rFonts w:asciiTheme="minorHAnsi" w:hAnsiTheme="minorHAnsi" w:cstheme="minorHAnsi"/>
        </w:rPr>
      </w:pPr>
      <w:r w:rsidRPr="00CE0FF8">
        <w:rPr>
          <w:rFonts w:asciiTheme="minorHAnsi" w:hAnsiTheme="minorHAnsi" w:cstheme="minorHAnsi"/>
        </w:rPr>
        <w:t xml:space="preserve"> </w:t>
      </w:r>
    </w:p>
    <w:p w14:paraId="6B951E41" w14:textId="77777777" w:rsidR="004D2B5D" w:rsidRPr="00CE0FF8" w:rsidRDefault="004D2B5D" w:rsidP="00E04926">
      <w:pPr>
        <w:pStyle w:val="Default"/>
        <w:spacing w:line="276" w:lineRule="auto"/>
        <w:jc w:val="both"/>
        <w:rPr>
          <w:rFonts w:asciiTheme="minorHAnsi" w:hAnsiTheme="minorHAnsi" w:cstheme="minorHAnsi"/>
        </w:rPr>
      </w:pPr>
      <w:r w:rsidRPr="00CE0FF8">
        <w:rPr>
          <w:rFonts w:asciiTheme="minorHAnsi" w:hAnsiTheme="minorHAnsi" w:cstheme="minorHAnsi"/>
          <w:b/>
        </w:rPr>
        <w:t xml:space="preserve">Art. </w:t>
      </w:r>
      <w:r w:rsidR="007C263A" w:rsidRPr="00CE0FF8">
        <w:rPr>
          <w:rFonts w:asciiTheme="minorHAnsi" w:hAnsiTheme="minorHAnsi" w:cstheme="minorHAnsi"/>
          <w:b/>
        </w:rPr>
        <w:t>272</w:t>
      </w:r>
      <w:r w:rsidR="00FA2159" w:rsidRPr="00CE0FF8">
        <w:rPr>
          <w:rFonts w:asciiTheme="minorHAnsi" w:hAnsiTheme="minorHAnsi" w:cstheme="minorHAnsi"/>
          <w:b/>
        </w:rPr>
        <w:t>.</w:t>
      </w:r>
      <w:r w:rsidRPr="00CE0FF8">
        <w:rPr>
          <w:rFonts w:asciiTheme="minorHAnsi" w:hAnsiTheme="minorHAnsi" w:cstheme="minorHAnsi"/>
        </w:rPr>
        <w:t xml:space="preserve"> A suspensão do </w:t>
      </w:r>
      <w:r w:rsidR="00DD5FF6" w:rsidRPr="00CE0FF8">
        <w:rPr>
          <w:rFonts w:asciiTheme="minorHAnsi" w:hAnsiTheme="minorHAnsi" w:cstheme="minorHAnsi"/>
        </w:rPr>
        <w:t>Processo Administrativo Disciplinar</w:t>
      </w:r>
      <w:r w:rsidRPr="00CE0FF8">
        <w:rPr>
          <w:rFonts w:asciiTheme="minorHAnsi" w:hAnsiTheme="minorHAnsi" w:cstheme="minorHAnsi"/>
        </w:rPr>
        <w:t xml:space="preserve"> será automaticamente revogada se, no curso de seu prazo, o servidor vier a ser processado por outra falta disciplinar ou se descumprir </w:t>
      </w:r>
      <w:r w:rsidRPr="00CE0FF8">
        <w:rPr>
          <w:rFonts w:asciiTheme="minorHAnsi" w:hAnsiTheme="minorHAnsi" w:cstheme="minorHAnsi"/>
          <w:color w:val="auto"/>
        </w:rPr>
        <w:t xml:space="preserve">as condições </w:t>
      </w:r>
      <w:r w:rsidR="00715BB4" w:rsidRPr="00CE0FF8">
        <w:rPr>
          <w:rFonts w:asciiTheme="minorHAnsi" w:hAnsiTheme="minorHAnsi" w:cstheme="minorHAnsi"/>
          <w:color w:val="auto"/>
        </w:rPr>
        <w:t xml:space="preserve">a serem </w:t>
      </w:r>
      <w:r w:rsidRPr="00CE0FF8">
        <w:rPr>
          <w:rFonts w:asciiTheme="minorHAnsi" w:hAnsiTheme="minorHAnsi" w:cstheme="minorHAnsi"/>
          <w:color w:val="auto"/>
        </w:rPr>
        <w:t>estabelecidas em regulamento</w:t>
      </w:r>
      <w:r w:rsidRPr="00CE0FF8">
        <w:rPr>
          <w:rFonts w:asciiTheme="minorHAnsi" w:hAnsiTheme="minorHAnsi" w:cstheme="minorHAnsi"/>
        </w:rPr>
        <w:t>, prosseguindo-se, nestes casos, os procedimentos disciplinares cabíveis</w:t>
      </w:r>
      <w:r w:rsidR="00715BB4" w:rsidRPr="00CE0FF8">
        <w:rPr>
          <w:rFonts w:asciiTheme="minorHAnsi" w:hAnsiTheme="minorHAnsi" w:cstheme="minorHAnsi"/>
        </w:rPr>
        <w:t>.</w:t>
      </w:r>
      <w:r w:rsidR="00C83B4E" w:rsidRPr="00CE0FF8">
        <w:rPr>
          <w:rFonts w:asciiTheme="minorHAnsi" w:hAnsiTheme="minorHAnsi" w:cstheme="minorHAnsi"/>
        </w:rPr>
        <w:t xml:space="preserve"> </w:t>
      </w:r>
    </w:p>
    <w:p w14:paraId="52B69521" w14:textId="77777777" w:rsidR="004D2B5D" w:rsidRPr="00CE0FF8" w:rsidRDefault="004D2B5D" w:rsidP="00E04926">
      <w:pPr>
        <w:pStyle w:val="Default"/>
        <w:spacing w:line="276" w:lineRule="auto"/>
        <w:jc w:val="both"/>
        <w:rPr>
          <w:rFonts w:asciiTheme="minorHAnsi" w:hAnsiTheme="minorHAnsi" w:cstheme="minorHAnsi"/>
        </w:rPr>
      </w:pPr>
    </w:p>
    <w:p w14:paraId="4183F405" w14:textId="77777777" w:rsidR="008778A8" w:rsidRPr="00CE0FF8" w:rsidRDefault="004D2B5D" w:rsidP="00E04926">
      <w:pPr>
        <w:pStyle w:val="Default"/>
        <w:spacing w:line="276" w:lineRule="auto"/>
        <w:jc w:val="both"/>
        <w:rPr>
          <w:rFonts w:asciiTheme="minorHAnsi" w:hAnsiTheme="minorHAnsi" w:cstheme="minorHAnsi"/>
        </w:rPr>
      </w:pPr>
      <w:r w:rsidRPr="00CE0FF8">
        <w:rPr>
          <w:rFonts w:asciiTheme="minorHAnsi" w:hAnsiTheme="minorHAnsi" w:cstheme="minorHAnsi"/>
          <w:b/>
        </w:rPr>
        <w:t xml:space="preserve">Art. </w:t>
      </w:r>
      <w:r w:rsidR="007C263A" w:rsidRPr="00CE0FF8">
        <w:rPr>
          <w:rFonts w:asciiTheme="minorHAnsi" w:hAnsiTheme="minorHAnsi" w:cstheme="minorHAnsi"/>
          <w:b/>
        </w:rPr>
        <w:t>273</w:t>
      </w:r>
      <w:r w:rsidR="00FA2159" w:rsidRPr="00CE0FF8">
        <w:rPr>
          <w:rFonts w:asciiTheme="minorHAnsi" w:hAnsiTheme="minorHAnsi" w:cstheme="minorHAnsi"/>
          <w:b/>
        </w:rPr>
        <w:t>.</w:t>
      </w:r>
      <w:r w:rsidRPr="00CE0FF8">
        <w:rPr>
          <w:rFonts w:asciiTheme="minorHAnsi" w:hAnsiTheme="minorHAnsi" w:cstheme="minorHAnsi"/>
        </w:rPr>
        <w:t xml:space="preserve"> Expirado o prazo da suspensão, tendo o servidor beneficiário cumprido </w:t>
      </w:r>
      <w:r w:rsidR="00A3761D" w:rsidRPr="00CE0FF8">
        <w:rPr>
          <w:rFonts w:asciiTheme="minorHAnsi" w:hAnsiTheme="minorHAnsi" w:cstheme="minorHAnsi"/>
        </w:rPr>
        <w:t>às</w:t>
      </w:r>
      <w:r w:rsidRPr="00CE0FF8">
        <w:rPr>
          <w:rFonts w:asciiTheme="minorHAnsi" w:hAnsiTheme="minorHAnsi" w:cstheme="minorHAnsi"/>
        </w:rPr>
        <w:t xml:space="preserve"> condições estabelecidas, será declarada extinta a punibilidade pela autoridade competente</w:t>
      </w:r>
      <w:r w:rsidR="008778A8" w:rsidRPr="00CE0FF8">
        <w:rPr>
          <w:rFonts w:asciiTheme="minorHAnsi" w:hAnsiTheme="minorHAnsi" w:cstheme="minorHAnsi"/>
        </w:rPr>
        <w:t>.</w:t>
      </w:r>
    </w:p>
    <w:p w14:paraId="7E354645" w14:textId="77777777" w:rsidR="004D2B5D" w:rsidRPr="00CE0FF8" w:rsidRDefault="004D2B5D" w:rsidP="00E04926">
      <w:pPr>
        <w:pStyle w:val="Default"/>
        <w:spacing w:line="276" w:lineRule="auto"/>
        <w:jc w:val="both"/>
        <w:rPr>
          <w:rFonts w:asciiTheme="minorHAnsi" w:hAnsiTheme="minorHAnsi" w:cstheme="minorHAnsi"/>
        </w:rPr>
      </w:pPr>
    </w:p>
    <w:p w14:paraId="5CD5B8D4" w14:textId="77777777" w:rsidR="004D2B5D" w:rsidRPr="00CE0FF8" w:rsidRDefault="00B4299A" w:rsidP="00E04926">
      <w:pPr>
        <w:pStyle w:val="Default"/>
        <w:spacing w:line="276" w:lineRule="auto"/>
        <w:jc w:val="both"/>
        <w:rPr>
          <w:rFonts w:asciiTheme="minorHAnsi" w:hAnsiTheme="minorHAnsi" w:cstheme="minorHAnsi"/>
        </w:rPr>
      </w:pPr>
      <w:r w:rsidRPr="00CE0FF8">
        <w:rPr>
          <w:rFonts w:asciiTheme="minorHAnsi" w:hAnsiTheme="minorHAnsi" w:cstheme="minorHAnsi"/>
          <w:b/>
        </w:rPr>
        <w:t>Parágrafo</w:t>
      </w:r>
      <w:r w:rsidR="004D2B5D" w:rsidRPr="00CE0FF8">
        <w:rPr>
          <w:rFonts w:asciiTheme="minorHAnsi" w:hAnsiTheme="minorHAnsi" w:cstheme="minorHAnsi"/>
          <w:b/>
        </w:rPr>
        <w:t xml:space="preserve"> </w:t>
      </w:r>
      <w:r w:rsidR="007C263A" w:rsidRPr="00CE0FF8">
        <w:rPr>
          <w:rFonts w:asciiTheme="minorHAnsi" w:hAnsiTheme="minorHAnsi" w:cstheme="minorHAnsi"/>
          <w:b/>
        </w:rPr>
        <w:t>ú</w:t>
      </w:r>
      <w:r w:rsidR="006F68E9" w:rsidRPr="00CE0FF8">
        <w:rPr>
          <w:rFonts w:asciiTheme="minorHAnsi" w:hAnsiTheme="minorHAnsi" w:cstheme="minorHAnsi"/>
          <w:b/>
        </w:rPr>
        <w:t>nico</w:t>
      </w:r>
      <w:r w:rsidR="00B02DF5" w:rsidRPr="00CE0FF8">
        <w:rPr>
          <w:rFonts w:asciiTheme="minorHAnsi" w:hAnsiTheme="minorHAnsi" w:cstheme="minorHAnsi"/>
          <w:b/>
        </w:rPr>
        <w:t xml:space="preserve"> -</w:t>
      </w:r>
      <w:r w:rsidR="004D2B5D" w:rsidRPr="00CE0FF8">
        <w:rPr>
          <w:rFonts w:asciiTheme="minorHAnsi" w:hAnsiTheme="minorHAnsi" w:cstheme="minorHAnsi"/>
        </w:rPr>
        <w:t xml:space="preserve"> O beneficiário da suspensão do processo administrativo fica impedido de gozar o mesmo benefício durante o seu curso e durante o dobro do prazo da suspensão, contado a partir da declaração de extinção da punibilidade. </w:t>
      </w:r>
    </w:p>
    <w:p w14:paraId="0E208F49" w14:textId="77777777" w:rsidR="004D2B5D" w:rsidRPr="00CE0FF8" w:rsidRDefault="004D2B5D" w:rsidP="00E04926">
      <w:pPr>
        <w:pStyle w:val="Default"/>
        <w:spacing w:line="276" w:lineRule="auto"/>
        <w:jc w:val="both"/>
        <w:rPr>
          <w:rFonts w:asciiTheme="minorHAnsi" w:hAnsiTheme="minorHAnsi" w:cstheme="minorHAnsi"/>
        </w:rPr>
      </w:pPr>
    </w:p>
    <w:p w14:paraId="12259713" w14:textId="77777777" w:rsidR="004D2B5D" w:rsidRPr="00CE0FF8" w:rsidRDefault="004D2B5D" w:rsidP="00E04926">
      <w:pPr>
        <w:pStyle w:val="Default"/>
        <w:spacing w:line="276" w:lineRule="auto"/>
        <w:jc w:val="both"/>
        <w:rPr>
          <w:rFonts w:asciiTheme="minorHAnsi" w:hAnsiTheme="minorHAnsi" w:cstheme="minorHAnsi"/>
        </w:rPr>
      </w:pPr>
      <w:r w:rsidRPr="00CE0FF8">
        <w:rPr>
          <w:rFonts w:asciiTheme="minorHAnsi" w:hAnsiTheme="minorHAnsi" w:cstheme="minorHAnsi"/>
          <w:b/>
        </w:rPr>
        <w:t xml:space="preserve">Art. </w:t>
      </w:r>
      <w:r w:rsidR="001733D4" w:rsidRPr="00CE0FF8">
        <w:rPr>
          <w:rFonts w:asciiTheme="minorHAnsi" w:hAnsiTheme="minorHAnsi" w:cstheme="minorHAnsi"/>
          <w:b/>
        </w:rPr>
        <w:t>2</w:t>
      </w:r>
      <w:r w:rsidR="007C263A" w:rsidRPr="00CE0FF8">
        <w:rPr>
          <w:rFonts w:asciiTheme="minorHAnsi" w:hAnsiTheme="minorHAnsi" w:cstheme="minorHAnsi"/>
          <w:b/>
        </w:rPr>
        <w:t>74</w:t>
      </w:r>
      <w:r w:rsidR="00FA2159" w:rsidRPr="00CE0FF8">
        <w:rPr>
          <w:rFonts w:asciiTheme="minorHAnsi" w:hAnsiTheme="minorHAnsi" w:cstheme="minorHAnsi"/>
          <w:b/>
        </w:rPr>
        <w:t>.</w:t>
      </w:r>
      <w:r w:rsidRPr="00CE0FF8">
        <w:rPr>
          <w:rFonts w:asciiTheme="minorHAnsi" w:hAnsiTheme="minorHAnsi" w:cstheme="minorHAnsi"/>
        </w:rPr>
        <w:t xml:space="preserve"> Durante a suspensão do processo administrativo</w:t>
      </w:r>
      <w:r w:rsidR="00C83B4E" w:rsidRPr="00CE0FF8">
        <w:rPr>
          <w:rFonts w:asciiTheme="minorHAnsi" w:hAnsiTheme="minorHAnsi" w:cstheme="minorHAnsi"/>
        </w:rPr>
        <w:t>,</w:t>
      </w:r>
      <w:r w:rsidRPr="00CE0FF8">
        <w:rPr>
          <w:rFonts w:asciiTheme="minorHAnsi" w:hAnsiTheme="minorHAnsi" w:cstheme="minorHAnsi"/>
        </w:rPr>
        <w:t xml:space="preserve"> não ocorrerá a prescrição. </w:t>
      </w:r>
    </w:p>
    <w:p w14:paraId="4721662E" w14:textId="77777777" w:rsidR="004D2B5D" w:rsidRPr="00CE0FF8" w:rsidRDefault="004D2B5D" w:rsidP="00E04926">
      <w:pPr>
        <w:pStyle w:val="Default"/>
        <w:spacing w:line="276" w:lineRule="auto"/>
        <w:jc w:val="both"/>
        <w:rPr>
          <w:rFonts w:asciiTheme="minorHAnsi" w:hAnsiTheme="minorHAnsi" w:cstheme="minorHAnsi"/>
          <w:highlight w:val="yellow"/>
        </w:rPr>
      </w:pPr>
    </w:p>
    <w:p w14:paraId="6759C7FA" w14:textId="77777777" w:rsidR="006E255E" w:rsidRPr="00CE0FF8" w:rsidRDefault="006E255E" w:rsidP="00E04926">
      <w:pPr>
        <w:pStyle w:val="Subttulo"/>
        <w:spacing w:line="276" w:lineRule="auto"/>
        <w:ind w:firstLine="0"/>
        <w:rPr>
          <w:rFonts w:asciiTheme="minorHAnsi" w:hAnsiTheme="minorHAnsi" w:cstheme="minorHAnsi"/>
        </w:rPr>
      </w:pPr>
      <w:bookmarkStart w:id="341" w:name="_Toc93656414"/>
      <w:bookmarkStart w:id="342" w:name="_Toc124930925"/>
      <w:r w:rsidRPr="00CE0FF8">
        <w:rPr>
          <w:rFonts w:asciiTheme="minorHAnsi" w:hAnsiTheme="minorHAnsi" w:cstheme="minorHAnsi"/>
        </w:rPr>
        <w:t>T</w:t>
      </w:r>
      <w:r w:rsidR="00FA2159" w:rsidRPr="00CE0FF8">
        <w:rPr>
          <w:rFonts w:asciiTheme="minorHAnsi" w:hAnsiTheme="minorHAnsi" w:cstheme="minorHAnsi"/>
        </w:rPr>
        <w:t>Í</w:t>
      </w:r>
      <w:r w:rsidRPr="00CE0FF8">
        <w:rPr>
          <w:rFonts w:asciiTheme="minorHAnsi" w:hAnsiTheme="minorHAnsi" w:cstheme="minorHAnsi"/>
        </w:rPr>
        <w:t>TULO VI</w:t>
      </w:r>
      <w:bookmarkEnd w:id="341"/>
      <w:bookmarkEnd w:id="342"/>
    </w:p>
    <w:p w14:paraId="7A59B6C8" w14:textId="77777777" w:rsidR="00DD35DF" w:rsidRPr="00CE0FF8" w:rsidRDefault="00DD35DF" w:rsidP="00E04926">
      <w:pPr>
        <w:pStyle w:val="Subttulo"/>
        <w:spacing w:line="276" w:lineRule="auto"/>
        <w:ind w:firstLine="0"/>
        <w:rPr>
          <w:rFonts w:asciiTheme="minorHAnsi" w:hAnsiTheme="minorHAnsi" w:cstheme="minorHAnsi"/>
        </w:rPr>
      </w:pPr>
      <w:bookmarkStart w:id="343" w:name="_Toc93656415"/>
      <w:bookmarkStart w:id="344" w:name="_Toc124930926"/>
      <w:r w:rsidRPr="00CE0FF8">
        <w:rPr>
          <w:rFonts w:asciiTheme="minorHAnsi" w:hAnsiTheme="minorHAnsi" w:cstheme="minorHAnsi"/>
        </w:rPr>
        <w:t>DAS CONSIGNAÇÕES</w:t>
      </w:r>
      <w:bookmarkEnd w:id="343"/>
      <w:bookmarkEnd w:id="344"/>
    </w:p>
    <w:p w14:paraId="5EC60540" w14:textId="77777777" w:rsidR="00DD35DF" w:rsidRPr="00CE0FF8" w:rsidRDefault="00DD35DF" w:rsidP="00E04926">
      <w:pPr>
        <w:spacing w:line="276" w:lineRule="auto"/>
        <w:jc w:val="center"/>
        <w:rPr>
          <w:rFonts w:asciiTheme="minorHAnsi" w:hAnsiTheme="minorHAnsi" w:cstheme="minorHAnsi"/>
          <w:b/>
          <w:szCs w:val="24"/>
          <w:lang w:eastAsia="ja-JP"/>
        </w:rPr>
      </w:pPr>
    </w:p>
    <w:p w14:paraId="6DC445FC" w14:textId="77777777" w:rsidR="00F54005" w:rsidRPr="00CE0FF8" w:rsidRDefault="002010B4" w:rsidP="00E04926">
      <w:pPr>
        <w:pStyle w:val="Subttulo"/>
        <w:spacing w:line="276" w:lineRule="auto"/>
        <w:ind w:firstLine="0"/>
        <w:rPr>
          <w:rFonts w:asciiTheme="minorHAnsi" w:hAnsiTheme="minorHAnsi" w:cstheme="minorHAnsi"/>
        </w:rPr>
      </w:pPr>
      <w:bookmarkStart w:id="345" w:name="_Toc93656416"/>
      <w:bookmarkStart w:id="346" w:name="_Toc124930927"/>
      <w:r w:rsidRPr="00CE0FF8">
        <w:rPr>
          <w:rFonts w:asciiTheme="minorHAnsi" w:hAnsiTheme="minorHAnsi" w:cstheme="minorHAnsi"/>
        </w:rPr>
        <w:t xml:space="preserve">CAPÍTULO </w:t>
      </w:r>
      <w:r w:rsidR="006F68E9" w:rsidRPr="00CE0FF8">
        <w:rPr>
          <w:rFonts w:asciiTheme="minorHAnsi" w:hAnsiTheme="minorHAnsi" w:cstheme="minorHAnsi"/>
        </w:rPr>
        <w:t>ÚNICO</w:t>
      </w:r>
      <w:bookmarkEnd w:id="345"/>
      <w:bookmarkEnd w:id="346"/>
    </w:p>
    <w:p w14:paraId="1DBDB74E" w14:textId="77777777" w:rsidR="00F54005" w:rsidRPr="00CE0FF8" w:rsidRDefault="00DD35DF" w:rsidP="00E04926">
      <w:pPr>
        <w:pStyle w:val="Subttulo"/>
        <w:spacing w:line="276" w:lineRule="auto"/>
        <w:ind w:firstLine="0"/>
        <w:rPr>
          <w:rFonts w:asciiTheme="minorHAnsi" w:hAnsiTheme="minorHAnsi" w:cstheme="minorHAnsi"/>
        </w:rPr>
      </w:pPr>
      <w:bookmarkStart w:id="347" w:name="_Toc93656417"/>
      <w:bookmarkStart w:id="348" w:name="_Toc124930928"/>
      <w:r w:rsidRPr="00CE0FF8">
        <w:rPr>
          <w:rFonts w:asciiTheme="minorHAnsi" w:hAnsiTheme="minorHAnsi" w:cstheme="minorHAnsi"/>
        </w:rPr>
        <w:t>DAS CONSIGNAÇÕES</w:t>
      </w:r>
      <w:bookmarkEnd w:id="338"/>
      <w:r w:rsidRPr="00CE0FF8">
        <w:rPr>
          <w:rFonts w:asciiTheme="minorHAnsi" w:hAnsiTheme="minorHAnsi" w:cstheme="minorHAnsi"/>
        </w:rPr>
        <w:t xml:space="preserve"> EM FOLHA DE PAGAMENTO</w:t>
      </w:r>
      <w:bookmarkEnd w:id="347"/>
      <w:bookmarkEnd w:id="348"/>
    </w:p>
    <w:p w14:paraId="122DEE66" w14:textId="77777777" w:rsidR="00F54005" w:rsidRPr="00CE0FF8" w:rsidRDefault="00F54005" w:rsidP="00E04926">
      <w:pPr>
        <w:tabs>
          <w:tab w:val="left" w:pos="1701"/>
        </w:tabs>
        <w:spacing w:line="276" w:lineRule="auto"/>
        <w:jc w:val="both"/>
        <w:rPr>
          <w:rFonts w:asciiTheme="minorHAnsi" w:eastAsia="MS Gothic" w:hAnsiTheme="minorHAnsi" w:cstheme="minorHAnsi"/>
          <w:szCs w:val="24"/>
          <w:lang w:eastAsia="ja-JP"/>
        </w:rPr>
      </w:pPr>
    </w:p>
    <w:p w14:paraId="74A1047B" w14:textId="77777777" w:rsidR="005A5163" w:rsidRDefault="00F54005" w:rsidP="00E04926">
      <w:pPr>
        <w:tabs>
          <w:tab w:val="left" w:pos="1701"/>
        </w:tabs>
        <w:spacing w:line="276" w:lineRule="auto"/>
        <w:jc w:val="both"/>
        <w:rPr>
          <w:rFonts w:asciiTheme="minorHAnsi" w:eastAsia="Times New Roman" w:hAnsiTheme="minorHAnsi" w:cstheme="minorHAnsi"/>
          <w:szCs w:val="24"/>
        </w:rPr>
      </w:pPr>
      <w:r w:rsidRPr="00CE0FF8">
        <w:rPr>
          <w:rFonts w:asciiTheme="minorHAnsi" w:eastAsia="MS Gothic" w:hAnsiTheme="minorHAnsi" w:cstheme="minorHAnsi"/>
          <w:b/>
          <w:szCs w:val="24"/>
          <w:lang w:eastAsia="ja-JP"/>
        </w:rPr>
        <w:t xml:space="preserve">Art. </w:t>
      </w:r>
      <w:r w:rsidR="001733D4" w:rsidRPr="00CE0FF8">
        <w:rPr>
          <w:rFonts w:asciiTheme="minorHAnsi" w:eastAsia="MS Gothic" w:hAnsiTheme="minorHAnsi" w:cstheme="minorHAnsi"/>
          <w:b/>
          <w:szCs w:val="24"/>
          <w:lang w:eastAsia="ja-JP"/>
        </w:rPr>
        <w:t>2</w:t>
      </w:r>
      <w:r w:rsidR="007C263A" w:rsidRPr="00CE0FF8">
        <w:rPr>
          <w:rFonts w:asciiTheme="minorHAnsi" w:eastAsia="MS Gothic" w:hAnsiTheme="minorHAnsi" w:cstheme="minorHAnsi"/>
          <w:b/>
          <w:szCs w:val="24"/>
          <w:lang w:eastAsia="ja-JP"/>
        </w:rPr>
        <w:t>75</w:t>
      </w:r>
      <w:r w:rsidR="00FA2159" w:rsidRPr="00CE0FF8">
        <w:rPr>
          <w:rFonts w:asciiTheme="minorHAnsi" w:eastAsia="MS Gothic" w:hAnsiTheme="minorHAnsi" w:cstheme="minorHAnsi"/>
          <w:b/>
          <w:szCs w:val="24"/>
          <w:lang w:eastAsia="ja-JP"/>
        </w:rPr>
        <w:t>.</w:t>
      </w:r>
      <w:r w:rsidR="00DD09CA" w:rsidRPr="00CE0FF8">
        <w:rPr>
          <w:rFonts w:asciiTheme="minorHAnsi" w:eastAsia="MS Gothic" w:hAnsiTheme="minorHAnsi" w:cstheme="minorHAnsi"/>
          <w:szCs w:val="24"/>
          <w:lang w:eastAsia="ja-JP"/>
        </w:rPr>
        <w:t xml:space="preserve"> </w:t>
      </w:r>
      <w:r w:rsidRPr="00CE0FF8">
        <w:rPr>
          <w:rFonts w:asciiTheme="minorHAnsi" w:eastAsia="Times New Roman" w:hAnsiTheme="minorHAnsi" w:cstheme="minorHAnsi"/>
          <w:szCs w:val="24"/>
        </w:rPr>
        <w:t xml:space="preserve">As autorizações do servidor para desconto em folha de pagamento para financiamentos bancários são limitados a 30% (trinta por cento) </w:t>
      </w:r>
      <w:r w:rsidR="005A5163">
        <w:rPr>
          <w:rFonts w:asciiTheme="minorHAnsi" w:eastAsia="Times New Roman" w:hAnsiTheme="minorHAnsi" w:cstheme="minorHAnsi"/>
          <w:szCs w:val="24"/>
        </w:rPr>
        <w:t>do vencimento</w:t>
      </w:r>
      <w:r w:rsidRPr="00CE0FF8">
        <w:rPr>
          <w:rFonts w:asciiTheme="minorHAnsi" w:eastAsia="Times New Roman" w:hAnsiTheme="minorHAnsi" w:cstheme="minorHAnsi"/>
          <w:szCs w:val="24"/>
        </w:rPr>
        <w:t xml:space="preserve"> </w:t>
      </w:r>
      <w:r w:rsidR="005A5163">
        <w:rPr>
          <w:rFonts w:asciiTheme="minorHAnsi" w:eastAsia="Times New Roman" w:hAnsiTheme="minorHAnsi" w:cstheme="minorHAnsi"/>
          <w:szCs w:val="24"/>
        </w:rPr>
        <w:t xml:space="preserve">base </w:t>
      </w:r>
      <w:r w:rsidRPr="00CE0FF8">
        <w:rPr>
          <w:rFonts w:asciiTheme="minorHAnsi" w:eastAsia="Times New Roman" w:hAnsiTheme="minorHAnsi" w:cstheme="minorHAnsi"/>
          <w:szCs w:val="24"/>
        </w:rPr>
        <w:t>do servidor</w:t>
      </w:r>
      <w:r w:rsidR="00DD09CA" w:rsidRPr="00CE0FF8">
        <w:rPr>
          <w:rFonts w:asciiTheme="minorHAnsi" w:eastAsia="Times New Roman" w:hAnsiTheme="minorHAnsi" w:cstheme="minorHAnsi"/>
          <w:szCs w:val="24"/>
        </w:rPr>
        <w:t xml:space="preserve">, não podendo exceder o prazo de </w:t>
      </w:r>
      <w:r w:rsidR="005A5163">
        <w:rPr>
          <w:rFonts w:asciiTheme="minorHAnsi" w:eastAsia="Times New Roman" w:hAnsiTheme="minorHAnsi" w:cstheme="minorHAnsi"/>
          <w:szCs w:val="24"/>
        </w:rPr>
        <w:t>84</w:t>
      </w:r>
      <w:r w:rsidR="00D65084" w:rsidRPr="00CE0FF8">
        <w:rPr>
          <w:rFonts w:asciiTheme="minorHAnsi" w:eastAsia="Times New Roman" w:hAnsiTheme="minorHAnsi" w:cstheme="minorHAnsi"/>
          <w:szCs w:val="24"/>
        </w:rPr>
        <w:t xml:space="preserve"> </w:t>
      </w:r>
      <w:r w:rsidR="00DD09CA" w:rsidRPr="00CE0FF8">
        <w:rPr>
          <w:rFonts w:asciiTheme="minorHAnsi" w:eastAsia="Times New Roman" w:hAnsiTheme="minorHAnsi" w:cstheme="minorHAnsi"/>
          <w:szCs w:val="24"/>
        </w:rPr>
        <w:t>(</w:t>
      </w:r>
      <w:r w:rsidR="005A5163">
        <w:rPr>
          <w:rFonts w:asciiTheme="minorHAnsi" w:eastAsia="Times New Roman" w:hAnsiTheme="minorHAnsi" w:cstheme="minorHAnsi"/>
          <w:szCs w:val="24"/>
        </w:rPr>
        <w:t>oitenta e quatro</w:t>
      </w:r>
      <w:r w:rsidR="00DD09CA" w:rsidRPr="00CE0FF8">
        <w:rPr>
          <w:rFonts w:asciiTheme="minorHAnsi" w:eastAsia="Times New Roman" w:hAnsiTheme="minorHAnsi" w:cstheme="minorHAnsi"/>
          <w:szCs w:val="24"/>
        </w:rPr>
        <w:t>) meses</w:t>
      </w:r>
      <w:r w:rsidR="005A5163">
        <w:rPr>
          <w:rFonts w:asciiTheme="minorHAnsi" w:eastAsia="Times New Roman" w:hAnsiTheme="minorHAnsi" w:cstheme="minorHAnsi"/>
          <w:szCs w:val="24"/>
        </w:rPr>
        <w:t>.</w:t>
      </w:r>
    </w:p>
    <w:p w14:paraId="1796A262" w14:textId="77777777" w:rsidR="005A5163" w:rsidRDefault="005A5163" w:rsidP="00E04926">
      <w:pPr>
        <w:tabs>
          <w:tab w:val="left" w:pos="1701"/>
        </w:tabs>
        <w:spacing w:line="276" w:lineRule="auto"/>
        <w:jc w:val="both"/>
        <w:rPr>
          <w:rFonts w:asciiTheme="minorHAnsi" w:eastAsia="MS Gothic" w:hAnsiTheme="minorHAnsi" w:cstheme="minorHAnsi"/>
          <w:b/>
          <w:szCs w:val="24"/>
          <w:lang w:eastAsia="ja-JP"/>
        </w:rPr>
      </w:pPr>
    </w:p>
    <w:p w14:paraId="1A963FD7" w14:textId="4C91FCA8" w:rsidR="00DD09CA" w:rsidRPr="00CE0FF8" w:rsidRDefault="00B4299A" w:rsidP="00E04926">
      <w:pPr>
        <w:tabs>
          <w:tab w:val="left" w:pos="1701"/>
        </w:tabs>
        <w:spacing w:line="276" w:lineRule="auto"/>
        <w:jc w:val="both"/>
        <w:rPr>
          <w:rFonts w:asciiTheme="minorHAnsi" w:eastAsia="MS Gothic" w:hAnsiTheme="minorHAnsi" w:cstheme="minorHAnsi"/>
          <w:szCs w:val="24"/>
          <w:lang w:eastAsia="ja-JP"/>
        </w:rPr>
      </w:pPr>
      <w:r w:rsidRPr="00CE0FF8">
        <w:rPr>
          <w:rFonts w:asciiTheme="minorHAnsi" w:eastAsia="MS Gothic" w:hAnsiTheme="minorHAnsi" w:cstheme="minorHAnsi"/>
          <w:b/>
          <w:szCs w:val="24"/>
          <w:lang w:eastAsia="ja-JP"/>
        </w:rPr>
        <w:t>Parágrafo</w:t>
      </w:r>
      <w:r w:rsidR="002C08FE" w:rsidRPr="00CE0FF8">
        <w:rPr>
          <w:rFonts w:asciiTheme="minorHAnsi" w:eastAsia="MS Gothic" w:hAnsiTheme="minorHAnsi" w:cstheme="minorHAnsi"/>
          <w:b/>
          <w:szCs w:val="24"/>
          <w:lang w:eastAsia="ja-JP"/>
        </w:rPr>
        <w:t xml:space="preserve"> </w:t>
      </w:r>
      <w:r w:rsidR="007C263A" w:rsidRPr="00CE0FF8">
        <w:rPr>
          <w:rFonts w:asciiTheme="minorHAnsi" w:eastAsia="MS Gothic" w:hAnsiTheme="minorHAnsi" w:cstheme="minorHAnsi"/>
          <w:b/>
          <w:szCs w:val="24"/>
          <w:lang w:eastAsia="ja-JP"/>
        </w:rPr>
        <w:t>ú</w:t>
      </w:r>
      <w:r w:rsidR="006F68E9" w:rsidRPr="00CE0FF8">
        <w:rPr>
          <w:rFonts w:asciiTheme="minorHAnsi" w:eastAsia="MS Gothic" w:hAnsiTheme="minorHAnsi" w:cstheme="minorHAnsi"/>
          <w:b/>
          <w:szCs w:val="24"/>
          <w:lang w:eastAsia="ja-JP"/>
        </w:rPr>
        <w:t>nico</w:t>
      </w:r>
      <w:r w:rsidR="002C08FE" w:rsidRPr="00CE0FF8">
        <w:rPr>
          <w:rFonts w:asciiTheme="minorHAnsi" w:eastAsia="MS Gothic" w:hAnsiTheme="minorHAnsi" w:cstheme="minorHAnsi"/>
          <w:szCs w:val="24"/>
          <w:lang w:eastAsia="ja-JP"/>
        </w:rPr>
        <w:t xml:space="preserve"> – Somente poderão ser ben</w:t>
      </w:r>
      <w:r w:rsidR="00297B77" w:rsidRPr="00CE0FF8">
        <w:rPr>
          <w:rFonts w:asciiTheme="minorHAnsi" w:eastAsia="MS Gothic" w:hAnsiTheme="minorHAnsi" w:cstheme="minorHAnsi"/>
          <w:szCs w:val="24"/>
          <w:lang w:eastAsia="ja-JP"/>
        </w:rPr>
        <w:t>e</w:t>
      </w:r>
      <w:r w:rsidR="002C08FE" w:rsidRPr="00CE0FF8">
        <w:rPr>
          <w:rFonts w:asciiTheme="minorHAnsi" w:eastAsia="MS Gothic" w:hAnsiTheme="minorHAnsi" w:cstheme="minorHAnsi"/>
          <w:szCs w:val="24"/>
          <w:lang w:eastAsia="ja-JP"/>
        </w:rPr>
        <w:t>ficiários das consignações os servidores efetivos.</w:t>
      </w:r>
    </w:p>
    <w:p w14:paraId="111BE344" w14:textId="77777777" w:rsidR="002C08FE" w:rsidRPr="00CE0FF8" w:rsidRDefault="002C08FE" w:rsidP="00E04926">
      <w:pPr>
        <w:tabs>
          <w:tab w:val="left" w:pos="1701"/>
        </w:tabs>
        <w:spacing w:line="276" w:lineRule="auto"/>
        <w:jc w:val="both"/>
        <w:rPr>
          <w:rFonts w:asciiTheme="minorHAnsi" w:eastAsia="MS Gothic" w:hAnsiTheme="minorHAnsi" w:cstheme="minorHAnsi"/>
          <w:szCs w:val="24"/>
          <w:lang w:eastAsia="ja-JP"/>
        </w:rPr>
      </w:pPr>
    </w:p>
    <w:p w14:paraId="75EA581B" w14:textId="40073C56" w:rsidR="00F54005" w:rsidRDefault="00F54005" w:rsidP="00E04926">
      <w:pPr>
        <w:tabs>
          <w:tab w:val="left" w:pos="1701"/>
        </w:tabs>
        <w:spacing w:line="276" w:lineRule="auto"/>
        <w:jc w:val="both"/>
        <w:rPr>
          <w:rFonts w:asciiTheme="minorHAnsi" w:eastAsia="MS Gothic" w:hAnsiTheme="minorHAnsi" w:cstheme="minorHAnsi"/>
          <w:szCs w:val="24"/>
          <w:lang w:eastAsia="ja-JP"/>
        </w:rPr>
      </w:pPr>
      <w:r w:rsidRPr="00CE0FF8">
        <w:rPr>
          <w:rFonts w:asciiTheme="minorHAnsi" w:eastAsia="MS Gothic" w:hAnsiTheme="minorHAnsi" w:cstheme="minorHAnsi"/>
          <w:b/>
          <w:szCs w:val="24"/>
          <w:lang w:eastAsia="ja-JP"/>
        </w:rPr>
        <w:t xml:space="preserve">Art. </w:t>
      </w:r>
      <w:r w:rsidR="007C263A" w:rsidRPr="00CE0FF8">
        <w:rPr>
          <w:rFonts w:asciiTheme="minorHAnsi" w:eastAsia="MS Gothic" w:hAnsiTheme="minorHAnsi" w:cstheme="minorHAnsi"/>
          <w:b/>
          <w:szCs w:val="24"/>
          <w:lang w:eastAsia="ja-JP"/>
        </w:rPr>
        <w:t>276</w:t>
      </w:r>
      <w:r w:rsidR="00FA2159" w:rsidRPr="00CE0FF8">
        <w:rPr>
          <w:rFonts w:asciiTheme="minorHAnsi" w:eastAsia="MS Gothic" w:hAnsiTheme="minorHAnsi" w:cstheme="minorHAnsi"/>
          <w:b/>
          <w:szCs w:val="24"/>
          <w:lang w:eastAsia="ja-JP"/>
        </w:rPr>
        <w:t>.</w:t>
      </w:r>
      <w:r w:rsidRPr="00CE0FF8">
        <w:rPr>
          <w:rFonts w:asciiTheme="minorHAnsi" w:eastAsia="MS Gothic" w:hAnsiTheme="minorHAnsi" w:cstheme="minorHAnsi"/>
          <w:szCs w:val="24"/>
          <w:lang w:eastAsia="ja-JP"/>
        </w:rPr>
        <w:t xml:space="preserve"> Além das consignações em folha prevista no </w:t>
      </w:r>
      <w:r w:rsidR="007C263A" w:rsidRPr="00CE0FF8">
        <w:rPr>
          <w:rFonts w:asciiTheme="minorHAnsi" w:eastAsia="MS Gothic" w:hAnsiTheme="minorHAnsi" w:cstheme="minorHAnsi"/>
          <w:szCs w:val="24"/>
          <w:lang w:eastAsia="ja-JP"/>
        </w:rPr>
        <w:t>a</w:t>
      </w:r>
      <w:r w:rsidR="00B4299A" w:rsidRPr="00CE0FF8">
        <w:rPr>
          <w:rFonts w:asciiTheme="minorHAnsi" w:eastAsia="MS Gothic" w:hAnsiTheme="minorHAnsi" w:cstheme="minorHAnsi"/>
          <w:szCs w:val="24"/>
          <w:lang w:eastAsia="ja-JP"/>
        </w:rPr>
        <w:t>rtigo</w:t>
      </w:r>
      <w:r w:rsidRPr="00CE0FF8">
        <w:rPr>
          <w:rFonts w:asciiTheme="minorHAnsi" w:eastAsia="MS Gothic" w:hAnsiTheme="minorHAnsi" w:cstheme="minorHAnsi"/>
          <w:szCs w:val="24"/>
          <w:lang w:eastAsia="ja-JP"/>
        </w:rPr>
        <w:t xml:space="preserve"> anterior, poderão ser admitidos os seguintes descontos:</w:t>
      </w:r>
    </w:p>
    <w:p w14:paraId="70A2954B" w14:textId="77777777" w:rsidR="00510FD5" w:rsidRPr="00CE0FF8" w:rsidRDefault="00510FD5" w:rsidP="00E04926">
      <w:pPr>
        <w:tabs>
          <w:tab w:val="left" w:pos="1701"/>
        </w:tabs>
        <w:spacing w:line="276" w:lineRule="auto"/>
        <w:jc w:val="both"/>
        <w:rPr>
          <w:rFonts w:asciiTheme="minorHAnsi" w:eastAsia="MS Gothic" w:hAnsiTheme="minorHAnsi" w:cstheme="minorHAnsi"/>
          <w:szCs w:val="24"/>
          <w:lang w:eastAsia="ja-JP"/>
        </w:rPr>
      </w:pPr>
    </w:p>
    <w:p w14:paraId="3432248D" w14:textId="77777777" w:rsidR="00F54005" w:rsidRPr="00CE0FF8" w:rsidRDefault="001733D4" w:rsidP="00E508B5">
      <w:pPr>
        <w:numPr>
          <w:ilvl w:val="0"/>
          <w:numId w:val="64"/>
        </w:numPr>
        <w:tabs>
          <w:tab w:val="left" w:pos="426"/>
        </w:tabs>
        <w:spacing w:line="276" w:lineRule="auto"/>
        <w:ind w:hanging="720"/>
        <w:jc w:val="both"/>
        <w:rPr>
          <w:rFonts w:asciiTheme="minorHAnsi" w:eastAsia="MS Gothic" w:hAnsiTheme="minorHAnsi" w:cstheme="minorHAnsi"/>
          <w:szCs w:val="24"/>
          <w:lang w:eastAsia="ja-JP"/>
        </w:rPr>
      </w:pPr>
      <w:r w:rsidRPr="00CE0FF8">
        <w:rPr>
          <w:rFonts w:asciiTheme="minorHAnsi" w:eastAsia="MS Gothic" w:hAnsiTheme="minorHAnsi" w:cstheme="minorHAnsi"/>
          <w:szCs w:val="24"/>
          <w:lang w:eastAsia="ja-JP"/>
        </w:rPr>
        <w:t>q</w:t>
      </w:r>
      <w:r w:rsidR="00F54005" w:rsidRPr="00CE0FF8">
        <w:rPr>
          <w:rFonts w:asciiTheme="minorHAnsi" w:eastAsia="MS Gothic" w:hAnsiTheme="minorHAnsi" w:cstheme="minorHAnsi"/>
          <w:szCs w:val="24"/>
          <w:lang w:eastAsia="ja-JP"/>
        </w:rPr>
        <w:t>uantias devidas ou contribuições fixadas em lei em favor da Fazenda Municipal;</w:t>
      </w:r>
    </w:p>
    <w:p w14:paraId="02B0FB0F" w14:textId="77777777" w:rsidR="00F54005" w:rsidRPr="00CE0FF8" w:rsidRDefault="001733D4" w:rsidP="00E508B5">
      <w:pPr>
        <w:numPr>
          <w:ilvl w:val="0"/>
          <w:numId w:val="64"/>
        </w:numPr>
        <w:tabs>
          <w:tab w:val="left" w:pos="426"/>
        </w:tabs>
        <w:spacing w:line="276" w:lineRule="auto"/>
        <w:ind w:hanging="720"/>
        <w:jc w:val="both"/>
        <w:rPr>
          <w:rFonts w:asciiTheme="minorHAnsi" w:eastAsia="MS Gothic" w:hAnsiTheme="minorHAnsi" w:cstheme="minorHAnsi"/>
          <w:szCs w:val="24"/>
          <w:lang w:eastAsia="ja-JP"/>
        </w:rPr>
      </w:pPr>
      <w:r w:rsidRPr="00CE0FF8">
        <w:rPr>
          <w:rFonts w:asciiTheme="minorHAnsi" w:eastAsia="MS Gothic" w:hAnsiTheme="minorHAnsi" w:cstheme="minorHAnsi"/>
          <w:szCs w:val="24"/>
          <w:lang w:eastAsia="ja-JP"/>
        </w:rPr>
        <w:t>m</w:t>
      </w:r>
      <w:r w:rsidR="00F54005" w:rsidRPr="00CE0FF8">
        <w:rPr>
          <w:rFonts w:asciiTheme="minorHAnsi" w:eastAsia="MS Gothic" w:hAnsiTheme="minorHAnsi" w:cstheme="minorHAnsi"/>
          <w:szCs w:val="24"/>
          <w:lang w:eastAsia="ja-JP"/>
        </w:rPr>
        <w:t>ensalidades de planos de saúde;</w:t>
      </w:r>
    </w:p>
    <w:p w14:paraId="5A9C2D03" w14:textId="77777777" w:rsidR="00F54005" w:rsidRPr="00CE0FF8" w:rsidRDefault="001733D4" w:rsidP="00E508B5">
      <w:pPr>
        <w:numPr>
          <w:ilvl w:val="0"/>
          <w:numId w:val="64"/>
        </w:numPr>
        <w:tabs>
          <w:tab w:val="left" w:pos="426"/>
        </w:tabs>
        <w:spacing w:line="276" w:lineRule="auto"/>
        <w:ind w:hanging="720"/>
        <w:jc w:val="both"/>
        <w:rPr>
          <w:rFonts w:asciiTheme="minorHAnsi" w:eastAsia="MS Gothic" w:hAnsiTheme="minorHAnsi" w:cstheme="minorHAnsi"/>
          <w:szCs w:val="24"/>
          <w:lang w:eastAsia="ja-JP"/>
        </w:rPr>
      </w:pPr>
      <w:r w:rsidRPr="00CE0FF8">
        <w:rPr>
          <w:rFonts w:asciiTheme="minorHAnsi" w:eastAsia="MS Gothic" w:hAnsiTheme="minorHAnsi" w:cstheme="minorHAnsi"/>
          <w:szCs w:val="24"/>
          <w:lang w:eastAsia="ja-JP"/>
        </w:rPr>
        <w:t>c</w:t>
      </w:r>
      <w:r w:rsidR="00F54005" w:rsidRPr="00CE0FF8">
        <w:rPr>
          <w:rFonts w:asciiTheme="minorHAnsi" w:eastAsia="MS Gothic" w:hAnsiTheme="minorHAnsi" w:cstheme="minorHAnsi"/>
          <w:szCs w:val="24"/>
          <w:lang w:eastAsia="ja-JP"/>
        </w:rPr>
        <w:t xml:space="preserve">ontribuições para associações de classe; </w:t>
      </w:r>
    </w:p>
    <w:p w14:paraId="3477BFA2" w14:textId="77777777" w:rsidR="00F54005" w:rsidRPr="00CE0FF8" w:rsidRDefault="001733D4" w:rsidP="00E508B5">
      <w:pPr>
        <w:numPr>
          <w:ilvl w:val="0"/>
          <w:numId w:val="64"/>
        </w:numPr>
        <w:tabs>
          <w:tab w:val="left" w:pos="426"/>
        </w:tabs>
        <w:spacing w:line="276" w:lineRule="auto"/>
        <w:ind w:hanging="720"/>
        <w:jc w:val="both"/>
        <w:rPr>
          <w:rFonts w:asciiTheme="minorHAnsi" w:eastAsia="MS Gothic" w:hAnsiTheme="minorHAnsi" w:cstheme="minorHAnsi"/>
          <w:szCs w:val="24"/>
          <w:lang w:eastAsia="ja-JP"/>
        </w:rPr>
      </w:pPr>
      <w:r w:rsidRPr="00CE0FF8">
        <w:rPr>
          <w:rFonts w:asciiTheme="minorHAnsi" w:eastAsia="MS Gothic" w:hAnsiTheme="minorHAnsi" w:cstheme="minorHAnsi"/>
          <w:szCs w:val="24"/>
          <w:lang w:eastAsia="ja-JP"/>
        </w:rPr>
        <w:lastRenderedPageBreak/>
        <w:t>p</w:t>
      </w:r>
      <w:r w:rsidR="00F54005" w:rsidRPr="00CE0FF8">
        <w:rPr>
          <w:rFonts w:asciiTheme="minorHAnsi" w:eastAsia="MS Gothic" w:hAnsiTheme="minorHAnsi" w:cstheme="minorHAnsi"/>
          <w:szCs w:val="24"/>
          <w:lang w:eastAsia="ja-JP"/>
        </w:rPr>
        <w:t>ensão alimentícia por decisão judicial ou por acordo extrajudicial</w:t>
      </w:r>
      <w:r w:rsidR="00EE62EA" w:rsidRPr="00CE0FF8">
        <w:rPr>
          <w:rFonts w:asciiTheme="minorHAnsi" w:eastAsia="MS Gothic" w:hAnsiTheme="minorHAnsi" w:cstheme="minorHAnsi"/>
          <w:szCs w:val="24"/>
          <w:lang w:eastAsia="ja-JP"/>
        </w:rPr>
        <w:t>;</w:t>
      </w:r>
    </w:p>
    <w:p w14:paraId="70FF77C6" w14:textId="77777777" w:rsidR="00EE62EA" w:rsidRPr="00CE0FF8" w:rsidRDefault="001733D4" w:rsidP="00E508B5">
      <w:pPr>
        <w:numPr>
          <w:ilvl w:val="0"/>
          <w:numId w:val="64"/>
        </w:numPr>
        <w:tabs>
          <w:tab w:val="left" w:pos="426"/>
        </w:tabs>
        <w:spacing w:line="276" w:lineRule="auto"/>
        <w:ind w:hanging="720"/>
        <w:jc w:val="both"/>
        <w:rPr>
          <w:rFonts w:asciiTheme="minorHAnsi" w:eastAsia="MS Gothic" w:hAnsiTheme="minorHAnsi" w:cstheme="minorHAnsi"/>
          <w:szCs w:val="24"/>
          <w:lang w:eastAsia="ja-JP"/>
        </w:rPr>
      </w:pPr>
      <w:r w:rsidRPr="00CE0FF8">
        <w:rPr>
          <w:rFonts w:asciiTheme="minorHAnsi" w:eastAsia="MS Gothic" w:hAnsiTheme="minorHAnsi" w:cstheme="minorHAnsi"/>
          <w:szCs w:val="24"/>
          <w:lang w:eastAsia="ja-JP"/>
        </w:rPr>
        <w:t>o</w:t>
      </w:r>
      <w:r w:rsidR="00EE62EA" w:rsidRPr="00CE0FF8">
        <w:rPr>
          <w:rFonts w:asciiTheme="minorHAnsi" w:eastAsia="MS Gothic" w:hAnsiTheme="minorHAnsi" w:cstheme="minorHAnsi"/>
          <w:szCs w:val="24"/>
          <w:lang w:eastAsia="ja-JP"/>
        </w:rPr>
        <w:t>utros descontos autorizados por decisões judiciais.</w:t>
      </w:r>
    </w:p>
    <w:p w14:paraId="13A2E38A" w14:textId="77777777" w:rsidR="00EE62EA" w:rsidRPr="00CE0FF8" w:rsidRDefault="00EE62EA" w:rsidP="00E04926">
      <w:pPr>
        <w:tabs>
          <w:tab w:val="left" w:pos="709"/>
        </w:tabs>
        <w:spacing w:line="276" w:lineRule="auto"/>
        <w:ind w:left="567"/>
        <w:jc w:val="both"/>
        <w:rPr>
          <w:rFonts w:asciiTheme="minorHAnsi" w:eastAsia="MS Gothic" w:hAnsiTheme="minorHAnsi" w:cstheme="minorHAnsi"/>
          <w:color w:val="FF0000"/>
          <w:szCs w:val="24"/>
          <w:lang w:eastAsia="ja-JP"/>
        </w:rPr>
      </w:pPr>
    </w:p>
    <w:p w14:paraId="6AFFDB4E" w14:textId="450499D2" w:rsidR="00F54005" w:rsidRDefault="00F54005" w:rsidP="00E04926">
      <w:pPr>
        <w:tabs>
          <w:tab w:val="left" w:pos="1701"/>
        </w:tabs>
        <w:spacing w:line="276" w:lineRule="auto"/>
        <w:jc w:val="both"/>
        <w:rPr>
          <w:rFonts w:asciiTheme="minorHAnsi" w:eastAsia="MS Gothic" w:hAnsiTheme="minorHAnsi" w:cstheme="minorHAnsi"/>
          <w:szCs w:val="24"/>
          <w:lang w:eastAsia="ja-JP"/>
        </w:rPr>
      </w:pPr>
      <w:r w:rsidRPr="00CE0FF8">
        <w:rPr>
          <w:rFonts w:asciiTheme="minorHAnsi" w:eastAsia="MS Gothic" w:hAnsiTheme="minorHAnsi" w:cstheme="minorHAnsi"/>
          <w:b/>
          <w:szCs w:val="24"/>
          <w:lang w:eastAsia="ja-JP"/>
        </w:rPr>
        <w:t xml:space="preserve">Art. </w:t>
      </w:r>
      <w:r w:rsidR="001733D4" w:rsidRPr="00CE0FF8">
        <w:rPr>
          <w:rFonts w:asciiTheme="minorHAnsi" w:eastAsia="MS Gothic" w:hAnsiTheme="minorHAnsi" w:cstheme="minorHAnsi"/>
          <w:b/>
          <w:szCs w:val="24"/>
          <w:lang w:eastAsia="ja-JP"/>
        </w:rPr>
        <w:t>2</w:t>
      </w:r>
      <w:r w:rsidR="000F6861" w:rsidRPr="00CE0FF8">
        <w:rPr>
          <w:rFonts w:asciiTheme="minorHAnsi" w:eastAsia="MS Gothic" w:hAnsiTheme="minorHAnsi" w:cstheme="minorHAnsi"/>
          <w:b/>
          <w:szCs w:val="24"/>
          <w:lang w:eastAsia="ja-JP"/>
        </w:rPr>
        <w:t>77</w:t>
      </w:r>
      <w:r w:rsidR="00FA2159" w:rsidRPr="00CE0FF8">
        <w:rPr>
          <w:rFonts w:asciiTheme="minorHAnsi" w:eastAsia="MS Gothic" w:hAnsiTheme="minorHAnsi" w:cstheme="minorHAnsi"/>
          <w:b/>
          <w:szCs w:val="24"/>
          <w:lang w:eastAsia="ja-JP"/>
        </w:rPr>
        <w:t>.</w:t>
      </w:r>
      <w:r w:rsidRPr="00CE0FF8">
        <w:rPr>
          <w:rFonts w:asciiTheme="minorHAnsi" w:eastAsia="MS Gothic" w:hAnsiTheme="minorHAnsi" w:cstheme="minorHAnsi"/>
          <w:szCs w:val="24"/>
          <w:lang w:eastAsia="ja-JP"/>
        </w:rPr>
        <w:t xml:space="preserve"> Nenhum desconto será levado à folha, sem prévia autorização e averbação na ficha individual do servidor.</w:t>
      </w:r>
    </w:p>
    <w:p w14:paraId="5C8DE0D5" w14:textId="77777777" w:rsidR="005F5949" w:rsidRPr="00CE0FF8" w:rsidRDefault="005F5949" w:rsidP="00E04926">
      <w:pPr>
        <w:tabs>
          <w:tab w:val="left" w:pos="1701"/>
        </w:tabs>
        <w:spacing w:line="276" w:lineRule="auto"/>
        <w:jc w:val="both"/>
        <w:rPr>
          <w:rFonts w:asciiTheme="minorHAnsi" w:eastAsia="MS Gothic" w:hAnsiTheme="minorHAnsi" w:cstheme="minorHAnsi"/>
          <w:szCs w:val="24"/>
          <w:lang w:eastAsia="ja-JP"/>
        </w:rPr>
      </w:pPr>
    </w:p>
    <w:p w14:paraId="65EBAF92" w14:textId="3AC55D91" w:rsidR="00F54005" w:rsidRDefault="00B4299A" w:rsidP="00E04926">
      <w:pPr>
        <w:tabs>
          <w:tab w:val="left" w:pos="1701"/>
        </w:tabs>
        <w:spacing w:line="276" w:lineRule="auto"/>
        <w:jc w:val="both"/>
        <w:rPr>
          <w:rFonts w:asciiTheme="minorHAnsi" w:eastAsia="MS Gothic" w:hAnsiTheme="minorHAnsi" w:cstheme="minorHAnsi"/>
          <w:szCs w:val="24"/>
          <w:lang w:eastAsia="ja-JP"/>
        </w:rPr>
      </w:pPr>
      <w:r w:rsidRPr="00CE0FF8">
        <w:rPr>
          <w:rFonts w:asciiTheme="minorHAnsi" w:eastAsia="MS Gothic" w:hAnsiTheme="minorHAnsi" w:cstheme="minorHAnsi"/>
          <w:b/>
          <w:szCs w:val="24"/>
          <w:lang w:eastAsia="ja-JP"/>
        </w:rPr>
        <w:t>Parágrafo</w:t>
      </w:r>
      <w:r w:rsidR="00F54005" w:rsidRPr="00CE0FF8">
        <w:rPr>
          <w:rFonts w:asciiTheme="minorHAnsi" w:eastAsia="MS Gothic" w:hAnsiTheme="minorHAnsi" w:cstheme="minorHAnsi"/>
          <w:b/>
          <w:szCs w:val="24"/>
          <w:lang w:eastAsia="ja-JP"/>
        </w:rPr>
        <w:t xml:space="preserve"> </w:t>
      </w:r>
      <w:r w:rsidR="000F6861" w:rsidRPr="00CE0FF8">
        <w:rPr>
          <w:rFonts w:asciiTheme="minorHAnsi" w:eastAsia="MS Gothic" w:hAnsiTheme="minorHAnsi" w:cstheme="minorHAnsi"/>
          <w:b/>
          <w:szCs w:val="24"/>
          <w:lang w:eastAsia="ja-JP"/>
        </w:rPr>
        <w:t>ú</w:t>
      </w:r>
      <w:r w:rsidR="006F68E9" w:rsidRPr="00CE0FF8">
        <w:rPr>
          <w:rFonts w:asciiTheme="minorHAnsi" w:eastAsia="MS Gothic" w:hAnsiTheme="minorHAnsi" w:cstheme="minorHAnsi"/>
          <w:b/>
          <w:szCs w:val="24"/>
          <w:lang w:eastAsia="ja-JP"/>
        </w:rPr>
        <w:t>nico</w:t>
      </w:r>
      <w:r w:rsidR="00F54005" w:rsidRPr="00CE0FF8">
        <w:rPr>
          <w:rFonts w:asciiTheme="minorHAnsi" w:eastAsia="MS Gothic" w:hAnsiTheme="minorHAnsi" w:cstheme="minorHAnsi"/>
          <w:szCs w:val="24"/>
          <w:lang w:eastAsia="ja-JP"/>
        </w:rPr>
        <w:t xml:space="preserve"> – O pagamento ao consignatário deverá ser feito no decorrer do mês </w:t>
      </w:r>
      <w:r w:rsidR="00297B77" w:rsidRPr="00CE0FF8">
        <w:rPr>
          <w:rFonts w:asciiTheme="minorHAnsi" w:eastAsia="MS Gothic" w:hAnsiTheme="minorHAnsi" w:cstheme="minorHAnsi"/>
          <w:szCs w:val="24"/>
          <w:lang w:eastAsia="ja-JP"/>
        </w:rPr>
        <w:t>subsequente,</w:t>
      </w:r>
      <w:r w:rsidR="00493765" w:rsidRPr="00CE0FF8">
        <w:rPr>
          <w:rFonts w:asciiTheme="minorHAnsi" w:eastAsia="MS Gothic" w:hAnsiTheme="minorHAnsi" w:cstheme="minorHAnsi"/>
          <w:szCs w:val="24"/>
          <w:lang w:eastAsia="ja-JP"/>
        </w:rPr>
        <w:t xml:space="preserve"> ou de acordo com os ajustes firmados com os consignatários</w:t>
      </w:r>
      <w:r w:rsidR="00DD09CA" w:rsidRPr="00CE0FF8">
        <w:rPr>
          <w:rFonts w:asciiTheme="minorHAnsi" w:eastAsia="MS Gothic" w:hAnsiTheme="minorHAnsi" w:cstheme="minorHAnsi"/>
          <w:szCs w:val="24"/>
          <w:lang w:eastAsia="ja-JP"/>
        </w:rPr>
        <w:t xml:space="preserve"> através de convênios regularmente </w:t>
      </w:r>
      <w:r w:rsidR="002C08FE" w:rsidRPr="00CE0FF8">
        <w:rPr>
          <w:rFonts w:asciiTheme="minorHAnsi" w:eastAsia="MS Gothic" w:hAnsiTheme="minorHAnsi" w:cstheme="minorHAnsi"/>
          <w:szCs w:val="24"/>
          <w:lang w:eastAsia="ja-JP"/>
        </w:rPr>
        <w:t>firmados</w:t>
      </w:r>
      <w:r w:rsidR="00F54005" w:rsidRPr="00CE0FF8">
        <w:rPr>
          <w:rFonts w:asciiTheme="minorHAnsi" w:eastAsia="MS Gothic" w:hAnsiTheme="minorHAnsi" w:cstheme="minorHAnsi"/>
          <w:szCs w:val="24"/>
          <w:lang w:eastAsia="ja-JP"/>
        </w:rPr>
        <w:t>.</w:t>
      </w:r>
    </w:p>
    <w:p w14:paraId="40A355DF" w14:textId="77777777" w:rsidR="005F5949" w:rsidRPr="00CE0FF8" w:rsidRDefault="005F5949" w:rsidP="00E04926">
      <w:pPr>
        <w:tabs>
          <w:tab w:val="left" w:pos="1701"/>
        </w:tabs>
        <w:spacing w:line="276" w:lineRule="auto"/>
        <w:jc w:val="both"/>
        <w:rPr>
          <w:rFonts w:asciiTheme="minorHAnsi" w:eastAsia="MS Gothic" w:hAnsiTheme="minorHAnsi" w:cstheme="minorHAnsi"/>
          <w:szCs w:val="24"/>
          <w:lang w:eastAsia="ja-JP"/>
        </w:rPr>
      </w:pPr>
    </w:p>
    <w:p w14:paraId="3808E6FE" w14:textId="77777777" w:rsidR="000F54F0" w:rsidRPr="00CE0FF8" w:rsidRDefault="002A34A4" w:rsidP="00E04926">
      <w:pPr>
        <w:pStyle w:val="Subttulo"/>
        <w:spacing w:line="276" w:lineRule="auto"/>
        <w:ind w:firstLine="0"/>
        <w:rPr>
          <w:rFonts w:asciiTheme="minorHAnsi" w:hAnsiTheme="minorHAnsi" w:cstheme="minorHAnsi"/>
        </w:rPr>
      </w:pPr>
      <w:bookmarkStart w:id="349" w:name="_Toc93656418"/>
      <w:bookmarkStart w:id="350" w:name="_Toc124930929"/>
      <w:r w:rsidRPr="00CE0FF8">
        <w:rPr>
          <w:rFonts w:asciiTheme="minorHAnsi" w:hAnsiTheme="minorHAnsi" w:cstheme="minorHAnsi"/>
        </w:rPr>
        <w:t>TÍTULO VI</w:t>
      </w:r>
      <w:r w:rsidR="006E255E" w:rsidRPr="00CE0FF8">
        <w:rPr>
          <w:rFonts w:asciiTheme="minorHAnsi" w:hAnsiTheme="minorHAnsi" w:cstheme="minorHAnsi"/>
        </w:rPr>
        <w:t>I</w:t>
      </w:r>
      <w:bookmarkEnd w:id="349"/>
      <w:bookmarkEnd w:id="350"/>
    </w:p>
    <w:p w14:paraId="4892805B" w14:textId="77777777" w:rsidR="002A34A4" w:rsidRPr="00CE0FF8" w:rsidRDefault="00DD35DF" w:rsidP="00E04926">
      <w:pPr>
        <w:pStyle w:val="Subttulo"/>
        <w:spacing w:line="276" w:lineRule="auto"/>
        <w:ind w:firstLine="0"/>
        <w:rPr>
          <w:rFonts w:asciiTheme="minorHAnsi" w:hAnsiTheme="minorHAnsi" w:cstheme="minorHAnsi"/>
        </w:rPr>
      </w:pPr>
      <w:bookmarkStart w:id="351" w:name="_Toc93656419"/>
      <w:bookmarkStart w:id="352" w:name="_Toc124930930"/>
      <w:r w:rsidRPr="00CE0FF8">
        <w:rPr>
          <w:rFonts w:asciiTheme="minorHAnsi" w:hAnsiTheme="minorHAnsi" w:cstheme="minorHAnsi"/>
        </w:rPr>
        <w:t>DISPOSIÇÕES GERAIS E TRANSITÓRIAS</w:t>
      </w:r>
      <w:bookmarkEnd w:id="351"/>
      <w:bookmarkEnd w:id="352"/>
    </w:p>
    <w:p w14:paraId="3752F3FB" w14:textId="77777777" w:rsidR="002A34A4" w:rsidRPr="00CE0FF8" w:rsidRDefault="002A34A4" w:rsidP="00E04926">
      <w:pPr>
        <w:spacing w:line="276" w:lineRule="auto"/>
        <w:jc w:val="center"/>
        <w:textAlignment w:val="baseline"/>
        <w:rPr>
          <w:rFonts w:asciiTheme="minorHAnsi" w:eastAsia="Times New Roman" w:hAnsiTheme="minorHAnsi" w:cstheme="minorHAnsi"/>
          <w:color w:val="000000"/>
          <w:szCs w:val="24"/>
        </w:rPr>
      </w:pPr>
    </w:p>
    <w:p w14:paraId="0466C49F" w14:textId="77777777" w:rsidR="002A34A4" w:rsidRPr="00CE0FF8" w:rsidRDefault="004A0806" w:rsidP="00E04926">
      <w:pPr>
        <w:pStyle w:val="Subttulo"/>
        <w:spacing w:line="276" w:lineRule="auto"/>
        <w:ind w:firstLine="0"/>
        <w:rPr>
          <w:rFonts w:asciiTheme="minorHAnsi" w:hAnsiTheme="minorHAnsi" w:cstheme="minorHAnsi"/>
        </w:rPr>
      </w:pPr>
      <w:bookmarkStart w:id="353" w:name="_Toc93656420"/>
      <w:bookmarkStart w:id="354" w:name="_Toc124930931"/>
      <w:r w:rsidRPr="00CE0FF8">
        <w:rPr>
          <w:rFonts w:asciiTheme="minorHAnsi" w:hAnsiTheme="minorHAnsi" w:cstheme="minorHAnsi"/>
        </w:rPr>
        <w:t xml:space="preserve">CAPÍTULO </w:t>
      </w:r>
      <w:r w:rsidR="006F68E9" w:rsidRPr="00CE0FF8">
        <w:rPr>
          <w:rFonts w:asciiTheme="minorHAnsi" w:hAnsiTheme="minorHAnsi" w:cstheme="minorHAnsi"/>
        </w:rPr>
        <w:t>ÚNICO</w:t>
      </w:r>
      <w:bookmarkEnd w:id="353"/>
      <w:bookmarkEnd w:id="354"/>
    </w:p>
    <w:p w14:paraId="7591B278" w14:textId="77777777" w:rsidR="006F79C7" w:rsidRPr="00CE0FF8" w:rsidRDefault="00DD35DF" w:rsidP="00E04926">
      <w:pPr>
        <w:pStyle w:val="Subttulo"/>
        <w:spacing w:line="276" w:lineRule="auto"/>
        <w:ind w:firstLine="0"/>
        <w:rPr>
          <w:rFonts w:asciiTheme="minorHAnsi" w:hAnsiTheme="minorHAnsi" w:cstheme="minorHAnsi"/>
        </w:rPr>
      </w:pPr>
      <w:bookmarkStart w:id="355" w:name="_Toc93656421"/>
      <w:bookmarkStart w:id="356" w:name="_Toc124930932"/>
      <w:r w:rsidRPr="00CE0FF8">
        <w:rPr>
          <w:rFonts w:asciiTheme="minorHAnsi" w:hAnsiTheme="minorHAnsi" w:cstheme="minorHAnsi"/>
        </w:rPr>
        <w:t xml:space="preserve">DISPOSIÇÕES </w:t>
      </w:r>
      <w:r w:rsidR="000469EE" w:rsidRPr="00CE0FF8">
        <w:rPr>
          <w:rFonts w:asciiTheme="minorHAnsi" w:hAnsiTheme="minorHAnsi" w:cstheme="minorHAnsi"/>
        </w:rPr>
        <w:t>FINAIS</w:t>
      </w:r>
      <w:bookmarkEnd w:id="355"/>
      <w:bookmarkEnd w:id="356"/>
    </w:p>
    <w:p w14:paraId="717893F6" w14:textId="77777777" w:rsidR="00124CE5" w:rsidRPr="00CE0FF8" w:rsidRDefault="00124CE5" w:rsidP="00E04926">
      <w:pPr>
        <w:spacing w:line="276" w:lineRule="auto"/>
        <w:jc w:val="both"/>
        <w:textAlignment w:val="baseline"/>
        <w:rPr>
          <w:rFonts w:asciiTheme="minorHAnsi" w:eastAsia="Arial" w:hAnsiTheme="minorHAnsi" w:cstheme="minorHAnsi"/>
          <w:color w:val="000000"/>
          <w:szCs w:val="24"/>
        </w:rPr>
      </w:pPr>
    </w:p>
    <w:p w14:paraId="39D133A3" w14:textId="77777777" w:rsidR="002A34A4" w:rsidRPr="00CE0FF8" w:rsidRDefault="008D7B1D"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1733D4" w:rsidRPr="00CE0FF8">
        <w:rPr>
          <w:rFonts w:asciiTheme="minorHAnsi" w:eastAsia="Times New Roman" w:hAnsiTheme="minorHAnsi" w:cstheme="minorHAnsi"/>
          <w:b/>
          <w:color w:val="000000"/>
          <w:szCs w:val="24"/>
        </w:rPr>
        <w:t>2</w:t>
      </w:r>
      <w:r w:rsidR="000F6861" w:rsidRPr="00CE0FF8">
        <w:rPr>
          <w:rFonts w:asciiTheme="minorHAnsi" w:eastAsia="Times New Roman" w:hAnsiTheme="minorHAnsi" w:cstheme="minorHAnsi"/>
          <w:b/>
          <w:color w:val="000000"/>
          <w:szCs w:val="24"/>
        </w:rPr>
        <w:t>78</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O dia 28 de Outubro será consagrado ao </w:t>
      </w:r>
      <w:r w:rsidR="00A763C9" w:rsidRPr="00CE0FF8">
        <w:rPr>
          <w:rFonts w:asciiTheme="minorHAnsi" w:eastAsia="Times New Roman" w:hAnsiTheme="minorHAnsi" w:cstheme="minorHAnsi"/>
          <w:color w:val="000000"/>
          <w:szCs w:val="24"/>
        </w:rPr>
        <w:t>“Dia do S</w:t>
      </w:r>
      <w:r w:rsidR="00016805" w:rsidRPr="00CE0FF8">
        <w:rPr>
          <w:rFonts w:asciiTheme="minorHAnsi" w:eastAsia="Times New Roman" w:hAnsiTheme="minorHAnsi" w:cstheme="minorHAnsi"/>
          <w:color w:val="000000"/>
          <w:szCs w:val="24"/>
        </w:rPr>
        <w:t>ervidor</w:t>
      </w:r>
      <w:r w:rsidRPr="00CE0FF8">
        <w:rPr>
          <w:rFonts w:asciiTheme="minorHAnsi" w:eastAsia="Times New Roman" w:hAnsiTheme="minorHAnsi" w:cstheme="minorHAnsi"/>
          <w:color w:val="000000"/>
          <w:szCs w:val="24"/>
        </w:rPr>
        <w:t xml:space="preserve"> </w:t>
      </w:r>
      <w:r w:rsidR="00A763C9" w:rsidRPr="00CE0FF8">
        <w:rPr>
          <w:rFonts w:asciiTheme="minorHAnsi" w:eastAsia="Times New Roman" w:hAnsiTheme="minorHAnsi" w:cstheme="minorHAnsi"/>
          <w:color w:val="000000"/>
          <w:szCs w:val="24"/>
        </w:rPr>
        <w:t>P</w:t>
      </w:r>
      <w:r w:rsidRPr="00CE0FF8">
        <w:rPr>
          <w:rFonts w:asciiTheme="minorHAnsi" w:eastAsia="Times New Roman" w:hAnsiTheme="minorHAnsi" w:cstheme="minorHAnsi"/>
          <w:color w:val="000000"/>
          <w:szCs w:val="24"/>
        </w:rPr>
        <w:t>úblico</w:t>
      </w:r>
      <w:r w:rsidR="00A763C9"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w:t>
      </w:r>
    </w:p>
    <w:p w14:paraId="29B6C404" w14:textId="77777777" w:rsidR="00FE4662" w:rsidRPr="00CE0FF8" w:rsidRDefault="00FE4662" w:rsidP="00E04926">
      <w:pPr>
        <w:spacing w:line="276" w:lineRule="auto"/>
        <w:jc w:val="both"/>
        <w:textAlignment w:val="baseline"/>
        <w:rPr>
          <w:rFonts w:asciiTheme="minorHAnsi" w:eastAsia="Times New Roman" w:hAnsiTheme="minorHAnsi" w:cstheme="minorHAnsi"/>
          <w:color w:val="000000"/>
          <w:szCs w:val="24"/>
        </w:rPr>
      </w:pPr>
    </w:p>
    <w:p w14:paraId="638A9216" w14:textId="77777777" w:rsidR="0085070F" w:rsidRPr="00CE0FF8" w:rsidRDefault="008D7B1D"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1733D4" w:rsidRPr="00CE0FF8">
        <w:rPr>
          <w:rFonts w:asciiTheme="minorHAnsi" w:eastAsia="Times New Roman" w:hAnsiTheme="minorHAnsi" w:cstheme="minorHAnsi"/>
          <w:b/>
          <w:color w:val="000000"/>
          <w:szCs w:val="24"/>
        </w:rPr>
        <w:t>2</w:t>
      </w:r>
      <w:r w:rsidR="000F6861" w:rsidRPr="00CE0FF8">
        <w:rPr>
          <w:rFonts w:asciiTheme="minorHAnsi" w:eastAsia="Times New Roman" w:hAnsiTheme="minorHAnsi" w:cstheme="minorHAnsi"/>
          <w:b/>
          <w:color w:val="000000"/>
          <w:szCs w:val="24"/>
        </w:rPr>
        <w:t>79</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Considera</w:t>
      </w:r>
      <w:r w:rsidR="00FE4662" w:rsidRPr="00CE0FF8">
        <w:rPr>
          <w:rFonts w:asciiTheme="minorHAnsi" w:eastAsia="Times New Roman" w:hAnsiTheme="minorHAnsi" w:cstheme="minorHAnsi"/>
          <w:color w:val="000000"/>
          <w:szCs w:val="24"/>
        </w:rPr>
        <w:t>m</w:t>
      </w:r>
      <w:r w:rsidR="00A763C9" w:rsidRPr="00CE0FF8">
        <w:rPr>
          <w:rFonts w:asciiTheme="minorHAnsi" w:eastAsia="Times New Roman" w:hAnsiTheme="minorHAnsi" w:cstheme="minorHAnsi"/>
          <w:color w:val="000000"/>
          <w:szCs w:val="24"/>
        </w:rPr>
        <w:t>-</w:t>
      </w:r>
      <w:r w:rsidRPr="00CE0FF8">
        <w:rPr>
          <w:rFonts w:asciiTheme="minorHAnsi" w:eastAsia="Times New Roman" w:hAnsiTheme="minorHAnsi" w:cstheme="minorHAnsi"/>
          <w:color w:val="000000"/>
          <w:szCs w:val="24"/>
        </w:rPr>
        <w:t xml:space="preserve">se </w:t>
      </w:r>
      <w:r w:rsidR="00FE4662" w:rsidRPr="00CE0FF8">
        <w:rPr>
          <w:rFonts w:asciiTheme="minorHAnsi" w:eastAsia="Times New Roman" w:hAnsiTheme="minorHAnsi" w:cstheme="minorHAnsi"/>
          <w:color w:val="000000"/>
          <w:szCs w:val="24"/>
        </w:rPr>
        <w:t xml:space="preserve">dependentes </w:t>
      </w:r>
      <w:r w:rsidR="005217C6" w:rsidRPr="00CE0FF8">
        <w:rPr>
          <w:rFonts w:asciiTheme="minorHAnsi" w:eastAsia="Times New Roman" w:hAnsiTheme="minorHAnsi" w:cstheme="minorHAnsi"/>
          <w:color w:val="000000"/>
          <w:szCs w:val="24"/>
        </w:rPr>
        <w:t xml:space="preserve">do </w:t>
      </w:r>
      <w:r w:rsidR="00016805" w:rsidRPr="00CE0FF8">
        <w:rPr>
          <w:rFonts w:asciiTheme="minorHAnsi" w:eastAsia="Times New Roman" w:hAnsiTheme="minorHAnsi" w:cstheme="minorHAnsi"/>
          <w:color w:val="000000"/>
          <w:szCs w:val="24"/>
        </w:rPr>
        <w:t>servidor</w:t>
      </w:r>
      <w:r w:rsidR="005217C6" w:rsidRPr="00CE0FF8">
        <w:rPr>
          <w:rFonts w:asciiTheme="minorHAnsi" w:eastAsia="Times New Roman" w:hAnsiTheme="minorHAnsi" w:cstheme="minorHAnsi"/>
          <w:color w:val="000000"/>
          <w:szCs w:val="24"/>
        </w:rPr>
        <w:t>, além do côn</w:t>
      </w:r>
      <w:r w:rsidRPr="00CE0FF8">
        <w:rPr>
          <w:rFonts w:asciiTheme="minorHAnsi" w:eastAsia="Times New Roman" w:hAnsiTheme="minorHAnsi" w:cstheme="minorHAnsi"/>
          <w:color w:val="000000"/>
          <w:szCs w:val="24"/>
        </w:rPr>
        <w:t>juge e filhos, qu</w:t>
      </w:r>
      <w:r w:rsidR="005217C6" w:rsidRPr="00CE0FF8">
        <w:rPr>
          <w:rFonts w:asciiTheme="minorHAnsi" w:eastAsia="Times New Roman" w:hAnsiTheme="minorHAnsi" w:cstheme="minorHAnsi"/>
          <w:color w:val="000000"/>
          <w:szCs w:val="24"/>
        </w:rPr>
        <w:t>ais</w:t>
      </w:r>
      <w:r w:rsidRPr="00CE0FF8">
        <w:rPr>
          <w:rFonts w:asciiTheme="minorHAnsi" w:eastAsia="Times New Roman" w:hAnsiTheme="minorHAnsi" w:cstheme="minorHAnsi"/>
          <w:color w:val="000000"/>
          <w:szCs w:val="24"/>
        </w:rPr>
        <w:t>quer pessoas que viva</w:t>
      </w:r>
      <w:r w:rsidR="005217C6" w:rsidRPr="00CE0FF8">
        <w:rPr>
          <w:rFonts w:asciiTheme="minorHAnsi" w:eastAsia="Times New Roman" w:hAnsiTheme="minorHAnsi" w:cstheme="minorHAnsi"/>
          <w:color w:val="000000"/>
          <w:szCs w:val="24"/>
        </w:rPr>
        <w:t>m</w:t>
      </w:r>
      <w:r w:rsidR="00426711" w:rsidRPr="00CE0FF8">
        <w:rPr>
          <w:rFonts w:asciiTheme="minorHAnsi" w:eastAsia="Times New Roman" w:hAnsiTheme="minorHAnsi" w:cstheme="minorHAnsi"/>
          <w:color w:val="000000"/>
          <w:szCs w:val="24"/>
        </w:rPr>
        <w:t xml:space="preserve"> às </w:t>
      </w:r>
      <w:r w:rsidR="005217C6" w:rsidRPr="00CE0FF8">
        <w:rPr>
          <w:rFonts w:asciiTheme="minorHAnsi" w:eastAsia="Times New Roman" w:hAnsiTheme="minorHAnsi" w:cstheme="minorHAnsi"/>
          <w:color w:val="000000"/>
          <w:szCs w:val="24"/>
        </w:rPr>
        <w:t>s</w:t>
      </w:r>
      <w:r w:rsidRPr="00CE0FF8">
        <w:rPr>
          <w:rFonts w:asciiTheme="minorHAnsi" w:eastAsia="Times New Roman" w:hAnsiTheme="minorHAnsi" w:cstheme="minorHAnsi"/>
          <w:color w:val="000000"/>
          <w:szCs w:val="24"/>
        </w:rPr>
        <w:t>ua</w:t>
      </w:r>
      <w:r w:rsidR="00426711" w:rsidRPr="00CE0FF8">
        <w:rPr>
          <w:rFonts w:asciiTheme="minorHAnsi" w:eastAsia="Times New Roman" w:hAnsiTheme="minorHAnsi" w:cstheme="minorHAnsi"/>
          <w:color w:val="000000"/>
          <w:szCs w:val="24"/>
        </w:rPr>
        <w:t>s</w:t>
      </w:r>
      <w:r w:rsidRPr="00CE0FF8">
        <w:rPr>
          <w:rFonts w:asciiTheme="minorHAnsi" w:eastAsia="Times New Roman" w:hAnsiTheme="minorHAnsi" w:cstheme="minorHAnsi"/>
          <w:color w:val="000000"/>
          <w:szCs w:val="24"/>
        </w:rPr>
        <w:t xml:space="preserve"> expensas</w:t>
      </w:r>
      <w:r w:rsidR="00377F49" w:rsidRPr="00CE0FF8">
        <w:rPr>
          <w:rFonts w:asciiTheme="minorHAnsi" w:eastAsia="Times New Roman" w:hAnsiTheme="minorHAnsi" w:cstheme="minorHAnsi"/>
          <w:color w:val="000000"/>
          <w:szCs w:val="24"/>
        </w:rPr>
        <w:t>, devidamente documentados,</w:t>
      </w:r>
      <w:r w:rsidRPr="00CE0FF8">
        <w:rPr>
          <w:rFonts w:asciiTheme="minorHAnsi" w:eastAsia="Times New Roman" w:hAnsiTheme="minorHAnsi" w:cstheme="minorHAnsi"/>
          <w:color w:val="000000"/>
          <w:szCs w:val="24"/>
        </w:rPr>
        <w:t xml:space="preserve"> e constem</w:t>
      </w:r>
      <w:r w:rsidR="00FE4662" w:rsidRPr="00CE0FF8">
        <w:rPr>
          <w:rFonts w:asciiTheme="minorHAnsi" w:eastAsia="Times New Roman" w:hAnsiTheme="minorHAnsi" w:cstheme="minorHAnsi"/>
          <w:color w:val="000000"/>
          <w:szCs w:val="24"/>
        </w:rPr>
        <w:t xml:space="preserve"> </w:t>
      </w:r>
      <w:r w:rsidRPr="00CE0FF8">
        <w:rPr>
          <w:rFonts w:asciiTheme="minorHAnsi" w:eastAsia="Times New Roman" w:hAnsiTheme="minorHAnsi" w:cstheme="minorHAnsi"/>
          <w:color w:val="000000"/>
          <w:szCs w:val="24"/>
        </w:rPr>
        <w:t>de seu assentamento individual.</w:t>
      </w:r>
    </w:p>
    <w:p w14:paraId="56133E84" w14:textId="77777777" w:rsidR="00FE4662" w:rsidRPr="00CE0FF8" w:rsidRDefault="00FE4662" w:rsidP="00E04926">
      <w:pPr>
        <w:spacing w:line="276" w:lineRule="auto"/>
        <w:jc w:val="both"/>
        <w:textAlignment w:val="baseline"/>
        <w:rPr>
          <w:rFonts w:asciiTheme="minorHAnsi" w:eastAsia="Times New Roman" w:hAnsiTheme="minorHAnsi" w:cstheme="minorHAnsi"/>
          <w:color w:val="000000"/>
          <w:szCs w:val="24"/>
        </w:rPr>
      </w:pPr>
    </w:p>
    <w:p w14:paraId="3B5236B4" w14:textId="77777777" w:rsidR="0085070F" w:rsidRPr="00CE0FF8" w:rsidRDefault="008D7B1D"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1733D4" w:rsidRPr="00CE0FF8">
        <w:rPr>
          <w:rFonts w:asciiTheme="minorHAnsi" w:eastAsia="Times New Roman" w:hAnsiTheme="minorHAnsi" w:cstheme="minorHAnsi"/>
          <w:b/>
          <w:color w:val="000000"/>
          <w:szCs w:val="24"/>
        </w:rPr>
        <w:t>2</w:t>
      </w:r>
      <w:r w:rsidR="00964BBC" w:rsidRPr="00CE0FF8">
        <w:rPr>
          <w:rFonts w:asciiTheme="minorHAnsi" w:eastAsia="Times New Roman" w:hAnsiTheme="minorHAnsi" w:cstheme="minorHAnsi"/>
          <w:b/>
          <w:color w:val="000000"/>
          <w:szCs w:val="24"/>
        </w:rPr>
        <w:t>80</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Contar-se-ão por dias corridos os prazos previstos neste </w:t>
      </w:r>
      <w:r w:rsidR="003240D4" w:rsidRPr="00CE0FF8">
        <w:rPr>
          <w:rFonts w:asciiTheme="minorHAnsi" w:eastAsia="Times New Roman" w:hAnsiTheme="minorHAnsi" w:cstheme="minorHAnsi"/>
          <w:color w:val="000000"/>
          <w:szCs w:val="24"/>
        </w:rPr>
        <w:t>Estatuto</w:t>
      </w:r>
      <w:r w:rsidRPr="00CE0FF8">
        <w:rPr>
          <w:rFonts w:asciiTheme="minorHAnsi" w:eastAsia="Times New Roman" w:hAnsiTheme="minorHAnsi" w:cstheme="minorHAnsi"/>
          <w:color w:val="000000"/>
          <w:szCs w:val="24"/>
        </w:rPr>
        <w:t>.</w:t>
      </w:r>
    </w:p>
    <w:p w14:paraId="5C096EAE" w14:textId="77777777" w:rsidR="00CC6C46" w:rsidRPr="00CE0FF8" w:rsidRDefault="00CC6C46" w:rsidP="00E04926">
      <w:pPr>
        <w:spacing w:line="276" w:lineRule="auto"/>
        <w:jc w:val="both"/>
        <w:textAlignment w:val="baseline"/>
        <w:rPr>
          <w:rFonts w:asciiTheme="minorHAnsi" w:eastAsia="Times New Roman" w:hAnsiTheme="minorHAnsi" w:cstheme="minorHAnsi"/>
          <w:color w:val="000000"/>
          <w:szCs w:val="24"/>
        </w:rPr>
      </w:pPr>
    </w:p>
    <w:p w14:paraId="70E7FA80" w14:textId="77777777" w:rsidR="00FE4662" w:rsidRPr="00CE0FF8" w:rsidRDefault="00B4299A"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Parágrafo</w:t>
      </w:r>
      <w:r w:rsidR="008D7B1D" w:rsidRPr="00CE0FF8">
        <w:rPr>
          <w:rFonts w:asciiTheme="minorHAnsi" w:eastAsia="Times New Roman" w:hAnsiTheme="minorHAnsi" w:cstheme="minorHAnsi"/>
          <w:b/>
          <w:color w:val="000000"/>
          <w:szCs w:val="24"/>
        </w:rPr>
        <w:t xml:space="preserve"> </w:t>
      </w:r>
      <w:r w:rsidR="000F6861" w:rsidRPr="00CE0FF8">
        <w:rPr>
          <w:rFonts w:asciiTheme="minorHAnsi" w:eastAsia="Times New Roman" w:hAnsiTheme="minorHAnsi" w:cstheme="minorHAnsi"/>
          <w:b/>
          <w:color w:val="000000"/>
          <w:szCs w:val="24"/>
        </w:rPr>
        <w:t>ú</w:t>
      </w:r>
      <w:r w:rsidR="006F68E9" w:rsidRPr="00CE0FF8">
        <w:rPr>
          <w:rFonts w:asciiTheme="minorHAnsi" w:eastAsia="Times New Roman" w:hAnsiTheme="minorHAnsi" w:cstheme="minorHAnsi"/>
          <w:b/>
          <w:color w:val="000000"/>
          <w:szCs w:val="24"/>
        </w:rPr>
        <w:t>nico</w:t>
      </w:r>
      <w:r w:rsidR="008D7B1D" w:rsidRPr="00CE0FF8">
        <w:rPr>
          <w:rFonts w:asciiTheme="minorHAnsi" w:eastAsia="Times New Roman" w:hAnsiTheme="minorHAnsi" w:cstheme="minorHAnsi"/>
          <w:color w:val="000000"/>
          <w:szCs w:val="24"/>
        </w:rPr>
        <w:t xml:space="preserve"> - Não se computará no prazo o dia inicial</w:t>
      </w:r>
      <w:r w:rsidR="00715BB4" w:rsidRPr="00CE0FF8">
        <w:rPr>
          <w:rFonts w:asciiTheme="minorHAnsi" w:eastAsia="Times New Roman" w:hAnsiTheme="minorHAnsi" w:cstheme="minorHAnsi"/>
          <w:color w:val="000000"/>
          <w:szCs w:val="24"/>
        </w:rPr>
        <w:t xml:space="preserve"> e</w:t>
      </w:r>
      <w:r w:rsidR="008D7B1D" w:rsidRPr="00CE0FF8">
        <w:rPr>
          <w:rFonts w:asciiTheme="minorHAnsi" w:eastAsia="Times New Roman" w:hAnsiTheme="minorHAnsi" w:cstheme="minorHAnsi"/>
          <w:color w:val="000000"/>
          <w:szCs w:val="24"/>
        </w:rPr>
        <w:t xml:space="preserve"> prorro</w:t>
      </w:r>
      <w:r w:rsidR="008D7B1D" w:rsidRPr="00CE0FF8">
        <w:rPr>
          <w:rFonts w:asciiTheme="minorHAnsi" w:eastAsia="Times New Roman" w:hAnsiTheme="minorHAnsi" w:cstheme="minorHAnsi"/>
          <w:color w:val="000000"/>
          <w:szCs w:val="24"/>
        </w:rPr>
        <w:softHyphen/>
        <w:t>ga-se o vencimento, que incidir em</w:t>
      </w:r>
      <w:r w:rsidR="002C08FE" w:rsidRPr="00CE0FF8">
        <w:rPr>
          <w:rFonts w:asciiTheme="minorHAnsi" w:eastAsia="Times New Roman" w:hAnsiTheme="minorHAnsi" w:cstheme="minorHAnsi"/>
          <w:color w:val="000000"/>
          <w:szCs w:val="24"/>
        </w:rPr>
        <w:t xml:space="preserve"> sábados,</w:t>
      </w:r>
      <w:r w:rsidR="008D7B1D" w:rsidRPr="00CE0FF8">
        <w:rPr>
          <w:rFonts w:asciiTheme="minorHAnsi" w:eastAsia="Times New Roman" w:hAnsiTheme="minorHAnsi" w:cstheme="minorHAnsi"/>
          <w:color w:val="000000"/>
          <w:szCs w:val="24"/>
        </w:rPr>
        <w:t xml:space="preserve"> domingos e feriados para primei</w:t>
      </w:r>
      <w:r w:rsidR="008D7B1D" w:rsidRPr="00CE0FF8">
        <w:rPr>
          <w:rFonts w:asciiTheme="minorHAnsi" w:eastAsia="Times New Roman" w:hAnsiTheme="minorHAnsi" w:cstheme="minorHAnsi"/>
          <w:color w:val="000000"/>
          <w:szCs w:val="24"/>
        </w:rPr>
        <w:softHyphen/>
        <w:t>ro dia útil seguinte.</w:t>
      </w:r>
      <w:r w:rsidR="00037BC4" w:rsidRPr="00CE0FF8">
        <w:rPr>
          <w:rFonts w:asciiTheme="minorHAnsi" w:eastAsia="Times New Roman" w:hAnsiTheme="minorHAnsi" w:cstheme="minorHAnsi"/>
          <w:color w:val="000000"/>
          <w:szCs w:val="24"/>
        </w:rPr>
        <w:t xml:space="preserve"> </w:t>
      </w:r>
    </w:p>
    <w:p w14:paraId="0E81F2EB" w14:textId="77777777" w:rsidR="00715BB4" w:rsidRPr="00CE0FF8" w:rsidRDefault="00715BB4" w:rsidP="00E04926">
      <w:pPr>
        <w:spacing w:line="276" w:lineRule="auto"/>
        <w:jc w:val="both"/>
        <w:textAlignment w:val="baseline"/>
        <w:rPr>
          <w:rFonts w:asciiTheme="minorHAnsi" w:eastAsia="Times New Roman" w:hAnsiTheme="minorHAnsi" w:cstheme="minorHAnsi"/>
          <w:color w:val="000000"/>
          <w:szCs w:val="24"/>
        </w:rPr>
      </w:pPr>
    </w:p>
    <w:p w14:paraId="2A50E2EF" w14:textId="77777777" w:rsidR="0085070F" w:rsidRPr="00CE0FF8" w:rsidRDefault="008D7B1D"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0F6861" w:rsidRPr="00CE0FF8">
        <w:rPr>
          <w:rFonts w:asciiTheme="minorHAnsi" w:eastAsia="Times New Roman" w:hAnsiTheme="minorHAnsi" w:cstheme="minorHAnsi"/>
          <w:b/>
          <w:color w:val="000000"/>
          <w:szCs w:val="24"/>
        </w:rPr>
        <w:t>28</w:t>
      </w:r>
      <w:r w:rsidR="00964BBC" w:rsidRPr="00CE0FF8">
        <w:rPr>
          <w:rFonts w:asciiTheme="minorHAnsi" w:eastAsia="Times New Roman" w:hAnsiTheme="minorHAnsi" w:cstheme="minorHAnsi"/>
          <w:b/>
          <w:color w:val="000000"/>
          <w:szCs w:val="24"/>
        </w:rPr>
        <w:t>1</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São isentos de taxas ou preços públicos </w:t>
      </w:r>
      <w:r w:rsidR="00DE2AA2" w:rsidRPr="00CE0FF8">
        <w:rPr>
          <w:rFonts w:asciiTheme="minorHAnsi" w:eastAsia="Times New Roman" w:hAnsiTheme="minorHAnsi" w:cstheme="minorHAnsi"/>
          <w:color w:val="000000"/>
          <w:szCs w:val="24"/>
        </w:rPr>
        <w:t>os</w:t>
      </w:r>
      <w:r w:rsidRPr="00CE0FF8">
        <w:rPr>
          <w:rFonts w:asciiTheme="minorHAnsi" w:eastAsia="Times New Roman" w:hAnsiTheme="minorHAnsi" w:cstheme="minorHAnsi"/>
          <w:color w:val="000000"/>
          <w:szCs w:val="24"/>
        </w:rPr>
        <w:t xml:space="preserve"> requerimentos, certidões e outros papéis que, na ordem administrativa, interess</w:t>
      </w:r>
      <w:r w:rsidR="00DE2AA2" w:rsidRPr="00CE0FF8">
        <w:rPr>
          <w:rFonts w:asciiTheme="minorHAnsi" w:eastAsia="Times New Roman" w:hAnsiTheme="minorHAnsi" w:cstheme="minorHAnsi"/>
          <w:color w:val="000000"/>
          <w:szCs w:val="24"/>
        </w:rPr>
        <w:t>em à Administração Municipal</w:t>
      </w:r>
      <w:r w:rsidRPr="00CE0FF8">
        <w:rPr>
          <w:rFonts w:asciiTheme="minorHAnsi" w:eastAsia="Times New Roman" w:hAnsiTheme="minorHAnsi" w:cstheme="minorHAnsi"/>
          <w:color w:val="000000"/>
          <w:szCs w:val="24"/>
        </w:rPr>
        <w:t>,</w:t>
      </w:r>
      <w:r w:rsidR="00DE2AA2" w:rsidRPr="00CE0FF8">
        <w:rPr>
          <w:rFonts w:asciiTheme="minorHAnsi" w:eastAsia="Times New Roman" w:hAnsiTheme="minorHAnsi" w:cstheme="minorHAnsi"/>
          <w:color w:val="000000"/>
          <w:szCs w:val="24"/>
        </w:rPr>
        <w:t xml:space="preserve"> requeridos pelo servidor</w:t>
      </w:r>
      <w:r w:rsidRPr="00CE0FF8">
        <w:rPr>
          <w:rFonts w:asciiTheme="minorHAnsi" w:eastAsia="Times New Roman" w:hAnsiTheme="minorHAnsi" w:cstheme="minorHAnsi"/>
          <w:color w:val="000000"/>
          <w:szCs w:val="24"/>
        </w:rPr>
        <w:t xml:space="preserve"> ativ</w:t>
      </w:r>
      <w:r w:rsidR="00DE2AA2" w:rsidRPr="00CE0FF8">
        <w:rPr>
          <w:rFonts w:asciiTheme="minorHAnsi" w:eastAsia="Times New Roman" w:hAnsiTheme="minorHAnsi" w:cstheme="minorHAnsi"/>
          <w:color w:val="000000"/>
          <w:szCs w:val="24"/>
        </w:rPr>
        <w:t>o</w:t>
      </w:r>
      <w:r w:rsidRPr="00CE0FF8">
        <w:rPr>
          <w:rFonts w:asciiTheme="minorHAnsi" w:eastAsia="Times New Roman" w:hAnsiTheme="minorHAnsi" w:cstheme="minorHAnsi"/>
          <w:color w:val="000000"/>
          <w:szCs w:val="24"/>
        </w:rPr>
        <w:t xml:space="preserve"> ou inativ</w:t>
      </w:r>
      <w:r w:rsidR="00DE2AA2" w:rsidRPr="00CE0FF8">
        <w:rPr>
          <w:rFonts w:asciiTheme="minorHAnsi" w:eastAsia="Times New Roman" w:hAnsiTheme="minorHAnsi" w:cstheme="minorHAnsi"/>
          <w:color w:val="000000"/>
          <w:szCs w:val="24"/>
        </w:rPr>
        <w:t>o</w:t>
      </w:r>
      <w:r w:rsidRPr="00CE0FF8">
        <w:rPr>
          <w:rFonts w:asciiTheme="minorHAnsi" w:eastAsia="Times New Roman" w:hAnsiTheme="minorHAnsi" w:cstheme="minorHAnsi"/>
          <w:color w:val="000000"/>
          <w:szCs w:val="24"/>
        </w:rPr>
        <w:t>.</w:t>
      </w:r>
    </w:p>
    <w:p w14:paraId="7C1EC230" w14:textId="77777777" w:rsidR="00FE4662" w:rsidRPr="00CE0FF8" w:rsidRDefault="00FE4662" w:rsidP="00E04926">
      <w:pPr>
        <w:spacing w:line="276" w:lineRule="auto"/>
        <w:jc w:val="both"/>
        <w:textAlignment w:val="baseline"/>
        <w:rPr>
          <w:rFonts w:asciiTheme="minorHAnsi" w:eastAsia="Times New Roman" w:hAnsiTheme="minorHAnsi" w:cstheme="minorHAnsi"/>
          <w:color w:val="000000"/>
          <w:szCs w:val="24"/>
        </w:rPr>
      </w:pPr>
    </w:p>
    <w:p w14:paraId="430CA3B3" w14:textId="77777777" w:rsidR="0085070F" w:rsidRPr="00CE0FF8" w:rsidRDefault="008D7B1D"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964BBC" w:rsidRPr="00CE0FF8">
        <w:rPr>
          <w:rFonts w:asciiTheme="minorHAnsi" w:eastAsia="Times New Roman" w:hAnsiTheme="minorHAnsi" w:cstheme="minorHAnsi"/>
          <w:b/>
          <w:color w:val="000000"/>
          <w:szCs w:val="24"/>
        </w:rPr>
        <w:t>282</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Por motivo de convicção filosófica, religiosa ou política,</w:t>
      </w:r>
      <w:r w:rsidR="005217C6" w:rsidRPr="00CE0FF8">
        <w:rPr>
          <w:rFonts w:asciiTheme="minorHAnsi" w:eastAsia="Times New Roman" w:hAnsiTheme="minorHAnsi" w:cstheme="minorHAnsi"/>
          <w:color w:val="000000"/>
          <w:szCs w:val="24"/>
        </w:rPr>
        <w:t xml:space="preserve"> </w:t>
      </w:r>
      <w:r w:rsidRPr="00CE0FF8">
        <w:rPr>
          <w:rFonts w:asciiTheme="minorHAnsi" w:eastAsia="Bookman Old Style" w:hAnsiTheme="minorHAnsi" w:cstheme="minorHAnsi"/>
          <w:color w:val="000000"/>
          <w:szCs w:val="24"/>
        </w:rPr>
        <w:t>nenhum servidor poderá</w:t>
      </w:r>
      <w:r w:rsidRPr="00CE0FF8">
        <w:rPr>
          <w:rFonts w:asciiTheme="minorHAnsi" w:eastAsia="Bookman Old Style" w:hAnsiTheme="minorHAnsi" w:cstheme="minorHAnsi"/>
          <w:i/>
          <w:color w:val="000000"/>
          <w:szCs w:val="24"/>
        </w:rPr>
        <w:t xml:space="preserve"> </w:t>
      </w:r>
      <w:r w:rsidRPr="00CE0FF8">
        <w:rPr>
          <w:rFonts w:asciiTheme="minorHAnsi" w:eastAsia="Bookman Old Style" w:hAnsiTheme="minorHAnsi" w:cstheme="minorHAnsi"/>
          <w:color w:val="000000"/>
          <w:szCs w:val="24"/>
        </w:rPr>
        <w:t>ser privado de qua</w:t>
      </w:r>
      <w:r w:rsidR="002A34A4" w:rsidRPr="00CE0FF8">
        <w:rPr>
          <w:rFonts w:asciiTheme="minorHAnsi" w:eastAsia="Bookman Old Style" w:hAnsiTheme="minorHAnsi" w:cstheme="minorHAnsi"/>
          <w:color w:val="000000"/>
          <w:szCs w:val="24"/>
        </w:rPr>
        <w:t xml:space="preserve">isquer </w:t>
      </w:r>
      <w:r w:rsidRPr="00CE0FF8">
        <w:rPr>
          <w:rFonts w:asciiTheme="minorHAnsi" w:eastAsia="Bookman Old Style" w:hAnsiTheme="minorHAnsi" w:cstheme="minorHAnsi"/>
          <w:color w:val="000000"/>
          <w:szCs w:val="24"/>
        </w:rPr>
        <w:t>dos seus direitos, nem</w:t>
      </w:r>
      <w:r w:rsidR="005217C6" w:rsidRPr="00CE0FF8">
        <w:rPr>
          <w:rFonts w:asciiTheme="minorHAnsi" w:eastAsia="Bookman Old Style" w:hAnsiTheme="minorHAnsi" w:cstheme="minorHAnsi"/>
          <w:color w:val="000000"/>
          <w:szCs w:val="24"/>
        </w:rPr>
        <w:t xml:space="preserve"> </w:t>
      </w:r>
      <w:r w:rsidRPr="00CE0FF8">
        <w:rPr>
          <w:rFonts w:asciiTheme="minorHAnsi" w:eastAsia="Times New Roman" w:hAnsiTheme="minorHAnsi" w:cstheme="minorHAnsi"/>
          <w:color w:val="000000"/>
          <w:szCs w:val="24"/>
        </w:rPr>
        <w:t>sofrer alteração em sua atividade funcional.</w:t>
      </w:r>
    </w:p>
    <w:p w14:paraId="56F0D208" w14:textId="77777777" w:rsidR="00FE4662" w:rsidRPr="00CE0FF8" w:rsidRDefault="00FE4662" w:rsidP="00E04926">
      <w:pPr>
        <w:spacing w:line="276" w:lineRule="auto"/>
        <w:jc w:val="both"/>
        <w:textAlignment w:val="baseline"/>
        <w:rPr>
          <w:rFonts w:asciiTheme="minorHAnsi" w:eastAsia="Times New Roman" w:hAnsiTheme="minorHAnsi" w:cstheme="minorHAnsi"/>
          <w:color w:val="000000"/>
          <w:szCs w:val="24"/>
        </w:rPr>
      </w:pPr>
    </w:p>
    <w:p w14:paraId="6FB66C19" w14:textId="77777777" w:rsidR="002F6085" w:rsidRPr="00CE0FF8" w:rsidRDefault="002F6085" w:rsidP="00E04926">
      <w:pPr>
        <w:spacing w:line="276" w:lineRule="auto"/>
        <w:jc w:val="both"/>
        <w:rPr>
          <w:rFonts w:asciiTheme="minorHAnsi" w:eastAsia="MS Gothic" w:hAnsiTheme="minorHAnsi" w:cstheme="minorHAnsi"/>
          <w:szCs w:val="24"/>
          <w:lang w:eastAsia="ja-JP"/>
        </w:rPr>
      </w:pPr>
      <w:r w:rsidRPr="00CE0FF8">
        <w:rPr>
          <w:rFonts w:asciiTheme="minorHAnsi" w:eastAsia="MS Gothic" w:hAnsiTheme="minorHAnsi" w:cstheme="minorHAnsi"/>
          <w:b/>
          <w:szCs w:val="24"/>
          <w:lang w:eastAsia="ja-JP"/>
        </w:rPr>
        <w:t xml:space="preserve">Art. </w:t>
      </w:r>
      <w:r w:rsidR="00964BBC" w:rsidRPr="00CE0FF8">
        <w:rPr>
          <w:rFonts w:asciiTheme="minorHAnsi" w:eastAsia="MS Gothic" w:hAnsiTheme="minorHAnsi" w:cstheme="minorHAnsi"/>
          <w:b/>
          <w:szCs w:val="24"/>
          <w:lang w:eastAsia="ja-JP"/>
        </w:rPr>
        <w:t>283</w:t>
      </w:r>
      <w:r w:rsidR="00FA2159" w:rsidRPr="00CE0FF8">
        <w:rPr>
          <w:rFonts w:asciiTheme="minorHAnsi" w:eastAsia="MS Gothic" w:hAnsiTheme="minorHAnsi" w:cstheme="minorHAnsi"/>
          <w:b/>
          <w:szCs w:val="24"/>
          <w:lang w:eastAsia="ja-JP"/>
        </w:rPr>
        <w:t>.</w:t>
      </w:r>
      <w:r w:rsidRPr="00CE0FF8">
        <w:rPr>
          <w:rFonts w:asciiTheme="minorHAnsi" w:eastAsia="MS Gothic" w:hAnsiTheme="minorHAnsi" w:cstheme="minorHAnsi"/>
          <w:szCs w:val="24"/>
          <w:lang w:eastAsia="ja-JP"/>
        </w:rPr>
        <w:t xml:space="preserve"> É vedada a exigência de atestados de idoneidade ou de ideologias, como condição de posse no exercício de cargo público.</w:t>
      </w:r>
    </w:p>
    <w:p w14:paraId="445DEA33" w14:textId="77777777" w:rsidR="00FE4662" w:rsidRPr="00CE0FF8" w:rsidRDefault="00FE4662" w:rsidP="00E04926">
      <w:pPr>
        <w:spacing w:line="276" w:lineRule="auto"/>
        <w:jc w:val="both"/>
        <w:rPr>
          <w:rFonts w:asciiTheme="minorHAnsi" w:eastAsia="MS Gothic" w:hAnsiTheme="minorHAnsi" w:cstheme="minorHAnsi"/>
          <w:szCs w:val="24"/>
          <w:lang w:eastAsia="ja-JP"/>
        </w:rPr>
      </w:pPr>
    </w:p>
    <w:p w14:paraId="61EE8EC0" w14:textId="77777777" w:rsidR="0085070F" w:rsidRPr="00CE0FF8" w:rsidRDefault="008D7B1D"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b/>
          <w:color w:val="000000"/>
          <w:szCs w:val="24"/>
        </w:rPr>
        <w:t xml:space="preserve">Art. </w:t>
      </w:r>
      <w:r w:rsidR="001733D4" w:rsidRPr="00CE0FF8">
        <w:rPr>
          <w:rFonts w:asciiTheme="minorHAnsi" w:eastAsia="Times New Roman" w:hAnsiTheme="minorHAnsi" w:cstheme="minorHAnsi"/>
          <w:b/>
          <w:color w:val="000000"/>
          <w:szCs w:val="24"/>
        </w:rPr>
        <w:t>2</w:t>
      </w:r>
      <w:r w:rsidR="000F6861" w:rsidRPr="00CE0FF8">
        <w:rPr>
          <w:rFonts w:asciiTheme="minorHAnsi" w:eastAsia="Times New Roman" w:hAnsiTheme="minorHAnsi" w:cstheme="minorHAnsi"/>
          <w:b/>
          <w:color w:val="000000"/>
          <w:szCs w:val="24"/>
        </w:rPr>
        <w:t>8</w:t>
      </w:r>
      <w:r w:rsidR="001733D4" w:rsidRPr="00CE0FF8">
        <w:rPr>
          <w:rFonts w:asciiTheme="minorHAnsi" w:eastAsia="Times New Roman" w:hAnsiTheme="minorHAnsi" w:cstheme="minorHAnsi"/>
          <w:b/>
          <w:color w:val="000000"/>
          <w:szCs w:val="24"/>
        </w:rPr>
        <w:t>3</w:t>
      </w:r>
      <w:r w:rsidR="00FA2159" w:rsidRPr="00CE0FF8">
        <w:rPr>
          <w:rFonts w:asciiTheme="minorHAnsi" w:eastAsia="Times New Roman" w:hAnsiTheme="minorHAnsi" w:cstheme="minorHAnsi"/>
          <w:b/>
          <w:color w:val="000000"/>
          <w:szCs w:val="24"/>
        </w:rPr>
        <w:t>.</w:t>
      </w:r>
      <w:r w:rsidRPr="00CE0FF8">
        <w:rPr>
          <w:rFonts w:asciiTheme="minorHAnsi" w:eastAsia="Times New Roman" w:hAnsiTheme="minorHAnsi" w:cstheme="minorHAnsi"/>
          <w:color w:val="000000"/>
          <w:szCs w:val="24"/>
        </w:rPr>
        <w:t xml:space="preserve"> Este </w:t>
      </w:r>
      <w:r w:rsidR="003240D4" w:rsidRPr="00CE0FF8">
        <w:rPr>
          <w:rFonts w:asciiTheme="minorHAnsi" w:eastAsia="Times New Roman" w:hAnsiTheme="minorHAnsi" w:cstheme="minorHAnsi"/>
          <w:color w:val="000000"/>
          <w:szCs w:val="24"/>
        </w:rPr>
        <w:t>Estatuto</w:t>
      </w:r>
      <w:r w:rsidRPr="00CE0FF8">
        <w:rPr>
          <w:rFonts w:asciiTheme="minorHAnsi" w:eastAsia="Times New Roman" w:hAnsiTheme="minorHAnsi" w:cstheme="minorHAnsi"/>
          <w:color w:val="000000"/>
          <w:szCs w:val="24"/>
        </w:rPr>
        <w:t xml:space="preserve"> entrará em vigor </w:t>
      </w:r>
      <w:r w:rsidR="002F6085" w:rsidRPr="00CE0FF8">
        <w:rPr>
          <w:rFonts w:asciiTheme="minorHAnsi" w:eastAsia="Times New Roman" w:hAnsiTheme="minorHAnsi" w:cstheme="minorHAnsi"/>
          <w:color w:val="000000"/>
          <w:szCs w:val="24"/>
        </w:rPr>
        <w:t>na</w:t>
      </w:r>
      <w:r w:rsidRPr="00CE0FF8">
        <w:rPr>
          <w:rFonts w:asciiTheme="minorHAnsi" w:eastAsia="Times New Roman" w:hAnsiTheme="minorHAnsi" w:cstheme="minorHAnsi"/>
          <w:color w:val="000000"/>
          <w:szCs w:val="24"/>
        </w:rPr>
        <w:t xml:space="preserve"> data de sua publica</w:t>
      </w:r>
      <w:r w:rsidRPr="00CE0FF8">
        <w:rPr>
          <w:rFonts w:asciiTheme="minorHAnsi" w:eastAsia="Times New Roman" w:hAnsiTheme="minorHAnsi" w:cstheme="minorHAnsi"/>
          <w:color w:val="000000"/>
          <w:szCs w:val="24"/>
        </w:rPr>
        <w:softHyphen/>
        <w:t>ção, revogadas as disposições em contrário.</w:t>
      </w:r>
    </w:p>
    <w:p w14:paraId="17E74EFE" w14:textId="77777777" w:rsidR="0088037D" w:rsidRPr="00CE0FF8" w:rsidRDefault="0088037D" w:rsidP="00E04926">
      <w:pPr>
        <w:spacing w:line="276" w:lineRule="auto"/>
        <w:jc w:val="both"/>
        <w:textAlignment w:val="baseline"/>
        <w:rPr>
          <w:rFonts w:asciiTheme="minorHAnsi" w:eastAsia="Times New Roman" w:hAnsiTheme="minorHAnsi" w:cstheme="minorHAnsi"/>
          <w:color w:val="000000"/>
          <w:szCs w:val="24"/>
        </w:rPr>
      </w:pPr>
    </w:p>
    <w:p w14:paraId="1FCE27B0" w14:textId="30B5F6E1" w:rsidR="0085070F" w:rsidRPr="00CE0FF8" w:rsidRDefault="008D7B1D" w:rsidP="00E04926">
      <w:pPr>
        <w:spacing w:line="276" w:lineRule="auto"/>
        <w:jc w:val="both"/>
        <w:textAlignment w:val="baseline"/>
        <w:rPr>
          <w:rFonts w:asciiTheme="minorHAnsi" w:eastAsia="Times New Roman" w:hAnsiTheme="minorHAnsi" w:cstheme="minorHAnsi"/>
          <w:color w:val="000000"/>
          <w:szCs w:val="24"/>
        </w:rPr>
      </w:pPr>
      <w:r w:rsidRPr="00CE0FF8">
        <w:rPr>
          <w:rFonts w:asciiTheme="minorHAnsi" w:eastAsia="Times New Roman" w:hAnsiTheme="minorHAnsi" w:cstheme="minorHAnsi"/>
          <w:color w:val="000000"/>
          <w:szCs w:val="24"/>
        </w:rPr>
        <w:lastRenderedPageBreak/>
        <w:t>Gabinete d</w:t>
      </w:r>
      <w:r w:rsidR="00A438B1" w:rsidRPr="00CE0FF8">
        <w:rPr>
          <w:rFonts w:asciiTheme="minorHAnsi" w:eastAsia="Times New Roman" w:hAnsiTheme="minorHAnsi" w:cstheme="minorHAnsi"/>
          <w:color w:val="000000"/>
          <w:szCs w:val="24"/>
        </w:rPr>
        <w:t>a Prefeita</w:t>
      </w:r>
      <w:r w:rsidRPr="00CE0FF8">
        <w:rPr>
          <w:rFonts w:asciiTheme="minorHAnsi" w:eastAsia="Times New Roman" w:hAnsiTheme="minorHAnsi" w:cstheme="minorHAnsi"/>
          <w:color w:val="000000"/>
          <w:szCs w:val="24"/>
        </w:rPr>
        <w:t xml:space="preserve"> Municipal de Clevelândia, Estado do Paraná</w:t>
      </w:r>
      <w:r w:rsidR="00A46FAE" w:rsidRPr="00CE0FF8">
        <w:rPr>
          <w:rFonts w:asciiTheme="minorHAnsi" w:eastAsia="Times New Roman" w:hAnsiTheme="minorHAnsi" w:cstheme="minorHAnsi"/>
          <w:color w:val="000000"/>
          <w:szCs w:val="24"/>
        </w:rPr>
        <w:t xml:space="preserve">, </w:t>
      </w:r>
      <w:r w:rsidR="00160ABE">
        <w:rPr>
          <w:rFonts w:asciiTheme="minorHAnsi" w:eastAsia="Times New Roman" w:hAnsiTheme="minorHAnsi" w:cstheme="minorHAnsi"/>
          <w:color w:val="000000"/>
          <w:szCs w:val="24"/>
        </w:rPr>
        <w:t xml:space="preserve">14 de fevereiro de </w:t>
      </w:r>
      <w:r w:rsidR="00A46FAE" w:rsidRPr="00CE0FF8">
        <w:rPr>
          <w:rFonts w:asciiTheme="minorHAnsi" w:eastAsia="Times New Roman" w:hAnsiTheme="minorHAnsi" w:cstheme="minorHAnsi"/>
          <w:color w:val="000000"/>
          <w:szCs w:val="24"/>
        </w:rPr>
        <w:t>20</w:t>
      </w:r>
      <w:r w:rsidR="00693467" w:rsidRPr="00CE0FF8">
        <w:rPr>
          <w:rFonts w:asciiTheme="minorHAnsi" w:eastAsia="Times New Roman" w:hAnsiTheme="minorHAnsi" w:cstheme="minorHAnsi"/>
          <w:color w:val="000000"/>
          <w:szCs w:val="24"/>
        </w:rPr>
        <w:t>2</w:t>
      </w:r>
      <w:r w:rsidR="00510FD5">
        <w:rPr>
          <w:rFonts w:asciiTheme="minorHAnsi" w:eastAsia="Times New Roman" w:hAnsiTheme="minorHAnsi" w:cstheme="minorHAnsi"/>
          <w:color w:val="000000"/>
          <w:szCs w:val="24"/>
        </w:rPr>
        <w:t>3</w:t>
      </w:r>
      <w:r w:rsidRPr="00CE0FF8">
        <w:rPr>
          <w:rFonts w:asciiTheme="minorHAnsi" w:eastAsia="Times New Roman" w:hAnsiTheme="minorHAnsi" w:cstheme="minorHAnsi"/>
          <w:color w:val="000000"/>
          <w:szCs w:val="24"/>
        </w:rPr>
        <w:t>.</w:t>
      </w:r>
    </w:p>
    <w:p w14:paraId="42D5545E" w14:textId="77777777" w:rsidR="00CC6C46" w:rsidRPr="00CE0FF8" w:rsidRDefault="00CC6C46" w:rsidP="00E04926">
      <w:pPr>
        <w:spacing w:line="276" w:lineRule="auto"/>
        <w:jc w:val="both"/>
        <w:textAlignment w:val="baseline"/>
        <w:rPr>
          <w:rFonts w:asciiTheme="minorHAnsi" w:eastAsia="Times New Roman" w:hAnsiTheme="minorHAnsi" w:cstheme="minorHAnsi"/>
          <w:color w:val="000000"/>
          <w:szCs w:val="24"/>
        </w:rPr>
      </w:pPr>
    </w:p>
    <w:p w14:paraId="18040211" w14:textId="77777777" w:rsidR="00130785" w:rsidRPr="00CE0FF8" w:rsidRDefault="00130785" w:rsidP="00E04926">
      <w:pPr>
        <w:spacing w:line="276" w:lineRule="auto"/>
        <w:jc w:val="both"/>
        <w:textAlignment w:val="baseline"/>
        <w:rPr>
          <w:rFonts w:asciiTheme="minorHAnsi" w:eastAsia="Times New Roman" w:hAnsiTheme="minorHAnsi" w:cstheme="minorHAnsi"/>
          <w:color w:val="000000"/>
          <w:szCs w:val="24"/>
        </w:rPr>
      </w:pPr>
    </w:p>
    <w:p w14:paraId="6CD00F14" w14:textId="4FCCD80D" w:rsidR="00913F23" w:rsidRDefault="00913F23" w:rsidP="00E04926">
      <w:pPr>
        <w:spacing w:line="276" w:lineRule="auto"/>
        <w:jc w:val="both"/>
        <w:textAlignment w:val="baseline"/>
        <w:rPr>
          <w:rFonts w:asciiTheme="minorHAnsi" w:eastAsia="Times New Roman" w:hAnsiTheme="minorHAnsi" w:cstheme="minorHAnsi"/>
          <w:color w:val="000000"/>
          <w:szCs w:val="24"/>
        </w:rPr>
      </w:pPr>
    </w:p>
    <w:p w14:paraId="00893B0D" w14:textId="2BAB0A69" w:rsidR="00160ABE" w:rsidRDefault="00160ABE" w:rsidP="00E04926">
      <w:pPr>
        <w:spacing w:line="276" w:lineRule="auto"/>
        <w:jc w:val="both"/>
        <w:textAlignment w:val="baseline"/>
        <w:rPr>
          <w:rFonts w:asciiTheme="minorHAnsi" w:eastAsia="Times New Roman" w:hAnsiTheme="minorHAnsi" w:cstheme="minorHAnsi"/>
          <w:color w:val="000000"/>
          <w:szCs w:val="24"/>
        </w:rPr>
      </w:pPr>
    </w:p>
    <w:p w14:paraId="5BBB29D2" w14:textId="77777777" w:rsidR="00160ABE" w:rsidRPr="00CE0FF8" w:rsidRDefault="00160ABE" w:rsidP="00E04926">
      <w:pPr>
        <w:spacing w:line="276" w:lineRule="auto"/>
        <w:jc w:val="both"/>
        <w:textAlignment w:val="baseline"/>
        <w:rPr>
          <w:rFonts w:asciiTheme="minorHAnsi" w:eastAsia="Times New Roman" w:hAnsiTheme="minorHAnsi" w:cstheme="minorHAnsi"/>
          <w:color w:val="000000"/>
          <w:szCs w:val="24"/>
        </w:rPr>
      </w:pPr>
    </w:p>
    <w:p w14:paraId="04DF685B" w14:textId="77777777" w:rsidR="00A438B1" w:rsidRPr="00CE0FF8" w:rsidRDefault="00A438B1" w:rsidP="00E04926">
      <w:pPr>
        <w:spacing w:line="276" w:lineRule="auto"/>
        <w:ind w:firstLine="709"/>
        <w:jc w:val="center"/>
        <w:textAlignment w:val="baseline"/>
        <w:rPr>
          <w:rFonts w:asciiTheme="minorHAnsi" w:eastAsia="Times New Roman" w:hAnsiTheme="minorHAnsi" w:cstheme="minorHAnsi"/>
          <w:b/>
          <w:color w:val="000000"/>
          <w:szCs w:val="24"/>
        </w:rPr>
      </w:pPr>
      <w:r w:rsidRPr="00CE0FF8">
        <w:rPr>
          <w:rFonts w:asciiTheme="minorHAnsi" w:eastAsia="Times New Roman" w:hAnsiTheme="minorHAnsi" w:cstheme="minorHAnsi"/>
          <w:b/>
          <w:color w:val="000000"/>
          <w:szCs w:val="24"/>
        </w:rPr>
        <w:t>RAFAELA MARTINS LOSI</w:t>
      </w:r>
    </w:p>
    <w:p w14:paraId="3BA1EC92" w14:textId="0A8D811C" w:rsidR="00CF6583" w:rsidRPr="00CE0FF8" w:rsidRDefault="00EB47EF" w:rsidP="00E04926">
      <w:pPr>
        <w:spacing w:line="276" w:lineRule="auto"/>
        <w:ind w:firstLine="709"/>
        <w:jc w:val="center"/>
        <w:textAlignment w:val="baseline"/>
        <w:rPr>
          <w:rFonts w:asciiTheme="minorHAnsi" w:hAnsiTheme="minorHAnsi" w:cstheme="minorHAnsi"/>
          <w:szCs w:val="24"/>
        </w:rPr>
      </w:pPr>
      <w:r w:rsidRPr="00CE0FF8">
        <w:rPr>
          <w:rFonts w:asciiTheme="minorHAnsi" w:eastAsia="Times New Roman" w:hAnsiTheme="minorHAnsi" w:cstheme="minorHAnsi"/>
          <w:b/>
          <w:color w:val="000000"/>
          <w:szCs w:val="24"/>
        </w:rPr>
        <w:t>P</w:t>
      </w:r>
      <w:r w:rsidR="008D7B1D" w:rsidRPr="00CE0FF8">
        <w:rPr>
          <w:rFonts w:asciiTheme="minorHAnsi" w:eastAsia="Times New Roman" w:hAnsiTheme="minorHAnsi" w:cstheme="minorHAnsi"/>
          <w:b/>
          <w:color w:val="000000"/>
          <w:szCs w:val="24"/>
        </w:rPr>
        <w:t>refeit</w:t>
      </w:r>
      <w:r w:rsidR="00A438B1" w:rsidRPr="00CE0FF8">
        <w:rPr>
          <w:rFonts w:asciiTheme="minorHAnsi" w:eastAsia="Times New Roman" w:hAnsiTheme="minorHAnsi" w:cstheme="minorHAnsi"/>
          <w:b/>
          <w:color w:val="000000"/>
          <w:szCs w:val="24"/>
        </w:rPr>
        <w:t>a</w:t>
      </w:r>
      <w:r w:rsidR="008D7B1D" w:rsidRPr="00CE0FF8">
        <w:rPr>
          <w:rFonts w:asciiTheme="minorHAnsi" w:eastAsia="Times New Roman" w:hAnsiTheme="minorHAnsi" w:cstheme="minorHAnsi"/>
          <w:b/>
          <w:color w:val="000000"/>
          <w:szCs w:val="24"/>
        </w:rPr>
        <w:t xml:space="preserve"> Municipal</w:t>
      </w:r>
      <w:bookmarkStart w:id="357" w:name="_Toc93656422"/>
    </w:p>
    <w:p w14:paraId="4DFD77DA" w14:textId="77777777" w:rsidR="00CF6583" w:rsidRPr="00CE0FF8" w:rsidRDefault="00CF6583" w:rsidP="00E04926">
      <w:pPr>
        <w:pStyle w:val="Ttulo1"/>
        <w:spacing w:line="276" w:lineRule="auto"/>
        <w:rPr>
          <w:rFonts w:asciiTheme="minorHAnsi" w:hAnsiTheme="minorHAnsi" w:cstheme="minorHAnsi"/>
          <w:szCs w:val="24"/>
        </w:rPr>
      </w:pPr>
    </w:p>
    <w:p w14:paraId="4A47CA29" w14:textId="77777777" w:rsidR="000D557A" w:rsidRDefault="000D557A" w:rsidP="00E04926">
      <w:pPr>
        <w:spacing w:line="276" w:lineRule="auto"/>
        <w:rPr>
          <w:rFonts w:asciiTheme="minorHAnsi" w:hAnsiTheme="minorHAnsi" w:cstheme="minorHAnsi"/>
          <w:szCs w:val="24"/>
        </w:rPr>
      </w:pPr>
    </w:p>
    <w:p w14:paraId="3F236AB3" w14:textId="77777777" w:rsidR="000D557A" w:rsidRPr="00CE0FF8" w:rsidRDefault="000D557A" w:rsidP="00E04926">
      <w:pPr>
        <w:spacing w:line="276" w:lineRule="auto"/>
        <w:rPr>
          <w:rFonts w:asciiTheme="minorHAnsi" w:hAnsiTheme="minorHAnsi" w:cstheme="minorHAnsi"/>
          <w:szCs w:val="24"/>
        </w:rPr>
      </w:pPr>
    </w:p>
    <w:p w14:paraId="599D10FB" w14:textId="4004A31B" w:rsidR="00715BB4" w:rsidRDefault="00715BB4" w:rsidP="00E04926">
      <w:pPr>
        <w:spacing w:line="276" w:lineRule="auto"/>
        <w:rPr>
          <w:rFonts w:asciiTheme="minorHAnsi" w:hAnsiTheme="minorHAnsi" w:cstheme="minorHAnsi"/>
          <w:szCs w:val="24"/>
        </w:rPr>
      </w:pPr>
    </w:p>
    <w:p w14:paraId="0CF20E6A" w14:textId="6EBD6602" w:rsidR="00EB2093" w:rsidRDefault="00EB2093" w:rsidP="00E04926">
      <w:pPr>
        <w:spacing w:line="276" w:lineRule="auto"/>
        <w:rPr>
          <w:rFonts w:asciiTheme="minorHAnsi" w:hAnsiTheme="minorHAnsi" w:cstheme="minorHAnsi"/>
          <w:szCs w:val="24"/>
        </w:rPr>
      </w:pPr>
    </w:p>
    <w:p w14:paraId="72FF4A5E" w14:textId="6BB716ED" w:rsidR="00EB2093" w:rsidRDefault="00EB2093" w:rsidP="00E04926">
      <w:pPr>
        <w:spacing w:line="276" w:lineRule="auto"/>
        <w:rPr>
          <w:rFonts w:asciiTheme="minorHAnsi" w:hAnsiTheme="minorHAnsi" w:cstheme="minorHAnsi"/>
          <w:szCs w:val="24"/>
        </w:rPr>
      </w:pPr>
    </w:p>
    <w:p w14:paraId="69F77C01" w14:textId="3F7112A4" w:rsidR="00EB2093" w:rsidRDefault="00EB2093" w:rsidP="00E04926">
      <w:pPr>
        <w:spacing w:line="276" w:lineRule="auto"/>
        <w:rPr>
          <w:rFonts w:asciiTheme="minorHAnsi" w:hAnsiTheme="minorHAnsi" w:cstheme="minorHAnsi"/>
          <w:szCs w:val="24"/>
        </w:rPr>
      </w:pPr>
    </w:p>
    <w:p w14:paraId="6FE4E92E" w14:textId="3DA19F23" w:rsidR="00EB2093" w:rsidRDefault="00EB2093" w:rsidP="00E04926">
      <w:pPr>
        <w:spacing w:line="276" w:lineRule="auto"/>
        <w:rPr>
          <w:rFonts w:asciiTheme="minorHAnsi" w:hAnsiTheme="minorHAnsi" w:cstheme="minorHAnsi"/>
          <w:szCs w:val="24"/>
        </w:rPr>
      </w:pPr>
    </w:p>
    <w:p w14:paraId="7C62DF13" w14:textId="5D2D2AC3" w:rsidR="00EB2093" w:rsidRDefault="00EB2093" w:rsidP="00E04926">
      <w:pPr>
        <w:spacing w:line="276" w:lineRule="auto"/>
        <w:rPr>
          <w:rFonts w:asciiTheme="minorHAnsi" w:hAnsiTheme="minorHAnsi" w:cstheme="minorHAnsi"/>
          <w:szCs w:val="24"/>
        </w:rPr>
      </w:pPr>
    </w:p>
    <w:p w14:paraId="28CE6EC1" w14:textId="77E72A39" w:rsidR="00EB2093" w:rsidRDefault="00EB2093" w:rsidP="00E04926">
      <w:pPr>
        <w:spacing w:line="276" w:lineRule="auto"/>
        <w:rPr>
          <w:rFonts w:asciiTheme="minorHAnsi" w:hAnsiTheme="minorHAnsi" w:cstheme="minorHAnsi"/>
          <w:szCs w:val="24"/>
        </w:rPr>
      </w:pPr>
    </w:p>
    <w:p w14:paraId="7A4BB83A" w14:textId="584204F6" w:rsidR="00EB2093" w:rsidRDefault="00EB2093" w:rsidP="00E04926">
      <w:pPr>
        <w:spacing w:line="276" w:lineRule="auto"/>
        <w:rPr>
          <w:rFonts w:asciiTheme="minorHAnsi" w:hAnsiTheme="minorHAnsi" w:cstheme="minorHAnsi"/>
          <w:szCs w:val="24"/>
        </w:rPr>
      </w:pPr>
    </w:p>
    <w:p w14:paraId="77C536AB" w14:textId="4B8035F4" w:rsidR="00EB2093" w:rsidRDefault="00EB2093" w:rsidP="00E04926">
      <w:pPr>
        <w:spacing w:line="276" w:lineRule="auto"/>
        <w:rPr>
          <w:rFonts w:asciiTheme="minorHAnsi" w:hAnsiTheme="minorHAnsi" w:cstheme="minorHAnsi"/>
          <w:szCs w:val="24"/>
        </w:rPr>
      </w:pPr>
    </w:p>
    <w:p w14:paraId="10A2AE68" w14:textId="0B9884B7" w:rsidR="00EB2093" w:rsidRDefault="00EB2093" w:rsidP="00E04926">
      <w:pPr>
        <w:spacing w:line="276" w:lineRule="auto"/>
        <w:rPr>
          <w:rFonts w:asciiTheme="minorHAnsi" w:hAnsiTheme="minorHAnsi" w:cstheme="minorHAnsi"/>
          <w:szCs w:val="24"/>
        </w:rPr>
      </w:pPr>
    </w:p>
    <w:p w14:paraId="75280591" w14:textId="31CF4257" w:rsidR="00EB2093" w:rsidRDefault="00EB2093" w:rsidP="00E04926">
      <w:pPr>
        <w:spacing w:line="276" w:lineRule="auto"/>
        <w:rPr>
          <w:rFonts w:asciiTheme="minorHAnsi" w:hAnsiTheme="minorHAnsi" w:cstheme="minorHAnsi"/>
          <w:szCs w:val="24"/>
        </w:rPr>
      </w:pPr>
    </w:p>
    <w:p w14:paraId="7730CD68" w14:textId="0FC41A7C" w:rsidR="00EB2093" w:rsidRDefault="00EB2093" w:rsidP="00E04926">
      <w:pPr>
        <w:spacing w:line="276" w:lineRule="auto"/>
        <w:rPr>
          <w:rFonts w:asciiTheme="minorHAnsi" w:hAnsiTheme="minorHAnsi" w:cstheme="minorHAnsi"/>
          <w:szCs w:val="24"/>
        </w:rPr>
      </w:pPr>
    </w:p>
    <w:p w14:paraId="7138AE75" w14:textId="3E1A651A" w:rsidR="00EB2093" w:rsidRDefault="00EB2093" w:rsidP="00E04926">
      <w:pPr>
        <w:spacing w:line="276" w:lineRule="auto"/>
        <w:rPr>
          <w:rFonts w:asciiTheme="minorHAnsi" w:hAnsiTheme="minorHAnsi" w:cstheme="minorHAnsi"/>
          <w:szCs w:val="24"/>
        </w:rPr>
      </w:pPr>
    </w:p>
    <w:p w14:paraId="15A57469" w14:textId="6B0FCC27" w:rsidR="00EB2093" w:rsidRDefault="00EB2093" w:rsidP="00E04926">
      <w:pPr>
        <w:spacing w:line="276" w:lineRule="auto"/>
        <w:rPr>
          <w:rFonts w:asciiTheme="minorHAnsi" w:hAnsiTheme="minorHAnsi" w:cstheme="minorHAnsi"/>
          <w:szCs w:val="24"/>
        </w:rPr>
      </w:pPr>
    </w:p>
    <w:p w14:paraId="5817DBF1" w14:textId="23544754" w:rsidR="00EB2093" w:rsidRDefault="00EB2093" w:rsidP="00E04926">
      <w:pPr>
        <w:spacing w:line="276" w:lineRule="auto"/>
        <w:rPr>
          <w:rFonts w:asciiTheme="minorHAnsi" w:hAnsiTheme="minorHAnsi" w:cstheme="minorHAnsi"/>
          <w:szCs w:val="24"/>
        </w:rPr>
      </w:pPr>
    </w:p>
    <w:p w14:paraId="73411DC1" w14:textId="6736C8C0" w:rsidR="00EB2093" w:rsidRDefault="00EB2093" w:rsidP="00E04926">
      <w:pPr>
        <w:spacing w:line="276" w:lineRule="auto"/>
        <w:rPr>
          <w:rFonts w:asciiTheme="minorHAnsi" w:hAnsiTheme="minorHAnsi" w:cstheme="minorHAnsi"/>
          <w:szCs w:val="24"/>
        </w:rPr>
      </w:pPr>
    </w:p>
    <w:p w14:paraId="3BC068DC" w14:textId="42E1523F" w:rsidR="00EB2093" w:rsidRDefault="00EB2093" w:rsidP="00E04926">
      <w:pPr>
        <w:spacing w:line="276" w:lineRule="auto"/>
        <w:rPr>
          <w:rFonts w:asciiTheme="minorHAnsi" w:hAnsiTheme="minorHAnsi" w:cstheme="minorHAnsi"/>
          <w:szCs w:val="24"/>
        </w:rPr>
      </w:pPr>
    </w:p>
    <w:p w14:paraId="591D109B" w14:textId="050C6988" w:rsidR="00EB2093" w:rsidRDefault="00EB2093" w:rsidP="00E04926">
      <w:pPr>
        <w:spacing w:line="276" w:lineRule="auto"/>
        <w:rPr>
          <w:rFonts w:asciiTheme="minorHAnsi" w:hAnsiTheme="minorHAnsi" w:cstheme="minorHAnsi"/>
          <w:szCs w:val="24"/>
        </w:rPr>
      </w:pPr>
    </w:p>
    <w:p w14:paraId="4839438C" w14:textId="780D17E6" w:rsidR="00EB2093" w:rsidRDefault="00EB2093" w:rsidP="00E04926">
      <w:pPr>
        <w:spacing w:line="276" w:lineRule="auto"/>
        <w:rPr>
          <w:rFonts w:asciiTheme="minorHAnsi" w:hAnsiTheme="minorHAnsi" w:cstheme="minorHAnsi"/>
          <w:szCs w:val="24"/>
        </w:rPr>
      </w:pPr>
    </w:p>
    <w:p w14:paraId="295ADCA6" w14:textId="213C2F80" w:rsidR="00EB2093" w:rsidRDefault="00EB2093" w:rsidP="00E04926">
      <w:pPr>
        <w:spacing w:line="276" w:lineRule="auto"/>
        <w:rPr>
          <w:rFonts w:asciiTheme="minorHAnsi" w:hAnsiTheme="minorHAnsi" w:cstheme="minorHAnsi"/>
          <w:szCs w:val="24"/>
        </w:rPr>
      </w:pPr>
    </w:p>
    <w:p w14:paraId="1CF6F67A" w14:textId="3C94AB76" w:rsidR="00EB2093" w:rsidRDefault="00EB2093" w:rsidP="00E04926">
      <w:pPr>
        <w:spacing w:line="276" w:lineRule="auto"/>
        <w:rPr>
          <w:rFonts w:asciiTheme="minorHAnsi" w:hAnsiTheme="minorHAnsi" w:cstheme="minorHAnsi"/>
          <w:szCs w:val="24"/>
        </w:rPr>
      </w:pPr>
    </w:p>
    <w:p w14:paraId="2E82A636" w14:textId="69686080" w:rsidR="00EB2093" w:rsidRDefault="00EB2093" w:rsidP="00E04926">
      <w:pPr>
        <w:spacing w:line="276" w:lineRule="auto"/>
        <w:rPr>
          <w:rFonts w:asciiTheme="minorHAnsi" w:hAnsiTheme="minorHAnsi" w:cstheme="minorHAnsi"/>
          <w:szCs w:val="24"/>
        </w:rPr>
      </w:pPr>
    </w:p>
    <w:p w14:paraId="644B02F0" w14:textId="5CCAC4F5" w:rsidR="00EB2093" w:rsidRDefault="00EB2093" w:rsidP="00E04926">
      <w:pPr>
        <w:spacing w:line="276" w:lineRule="auto"/>
        <w:rPr>
          <w:rFonts w:asciiTheme="minorHAnsi" w:hAnsiTheme="minorHAnsi" w:cstheme="minorHAnsi"/>
          <w:szCs w:val="24"/>
        </w:rPr>
      </w:pPr>
    </w:p>
    <w:p w14:paraId="69F2C152" w14:textId="69E328A1" w:rsidR="00EB2093" w:rsidRDefault="00EB2093" w:rsidP="00E04926">
      <w:pPr>
        <w:spacing w:line="276" w:lineRule="auto"/>
        <w:rPr>
          <w:rFonts w:asciiTheme="minorHAnsi" w:hAnsiTheme="minorHAnsi" w:cstheme="minorHAnsi"/>
          <w:szCs w:val="24"/>
        </w:rPr>
      </w:pPr>
    </w:p>
    <w:p w14:paraId="4A9A9968" w14:textId="6045B0B1" w:rsidR="00EB2093" w:rsidRDefault="00EB2093" w:rsidP="00E04926">
      <w:pPr>
        <w:spacing w:line="276" w:lineRule="auto"/>
        <w:rPr>
          <w:rFonts w:asciiTheme="minorHAnsi" w:hAnsiTheme="minorHAnsi" w:cstheme="minorHAnsi"/>
          <w:szCs w:val="24"/>
        </w:rPr>
      </w:pPr>
    </w:p>
    <w:p w14:paraId="6C98511D" w14:textId="77E47F4F" w:rsidR="00EB2093" w:rsidRDefault="00EB2093" w:rsidP="00E04926">
      <w:pPr>
        <w:spacing w:line="276" w:lineRule="auto"/>
        <w:rPr>
          <w:rFonts w:asciiTheme="minorHAnsi" w:hAnsiTheme="minorHAnsi" w:cstheme="minorHAnsi"/>
          <w:szCs w:val="24"/>
        </w:rPr>
      </w:pPr>
    </w:p>
    <w:p w14:paraId="5578AC1F" w14:textId="77777777" w:rsidR="00EB2093" w:rsidRPr="00CE0FF8" w:rsidRDefault="00EB2093" w:rsidP="00E04926">
      <w:pPr>
        <w:spacing w:line="276" w:lineRule="auto"/>
        <w:rPr>
          <w:rFonts w:asciiTheme="minorHAnsi" w:hAnsiTheme="minorHAnsi" w:cstheme="minorHAnsi"/>
          <w:szCs w:val="24"/>
        </w:rPr>
      </w:pPr>
    </w:p>
    <w:p w14:paraId="79A14838" w14:textId="77777777" w:rsidR="00715BB4" w:rsidRPr="00CE0FF8" w:rsidRDefault="00715BB4" w:rsidP="00E04926">
      <w:pPr>
        <w:spacing w:line="276" w:lineRule="auto"/>
        <w:rPr>
          <w:rFonts w:asciiTheme="minorHAnsi" w:hAnsiTheme="minorHAnsi" w:cstheme="minorHAnsi"/>
          <w:szCs w:val="24"/>
        </w:rPr>
      </w:pPr>
    </w:p>
    <w:p w14:paraId="3B5C80C8" w14:textId="77777777" w:rsidR="000B3AE3" w:rsidRPr="00CE0FF8" w:rsidRDefault="000B3AE3" w:rsidP="00E04926">
      <w:pPr>
        <w:pStyle w:val="Subttulo"/>
        <w:spacing w:line="276" w:lineRule="auto"/>
        <w:ind w:firstLine="0"/>
        <w:rPr>
          <w:rFonts w:asciiTheme="minorHAnsi" w:hAnsiTheme="minorHAnsi" w:cstheme="minorHAnsi"/>
        </w:rPr>
      </w:pPr>
      <w:bookmarkStart w:id="358" w:name="_Toc124930933"/>
      <w:r w:rsidRPr="00CE0FF8">
        <w:rPr>
          <w:rFonts w:asciiTheme="minorHAnsi" w:hAnsiTheme="minorHAnsi" w:cstheme="minorHAnsi"/>
        </w:rPr>
        <w:lastRenderedPageBreak/>
        <w:t>ANEXO A</w:t>
      </w:r>
      <w:bookmarkEnd w:id="357"/>
      <w:bookmarkEnd w:id="358"/>
    </w:p>
    <w:p w14:paraId="66C55CFC" w14:textId="77777777" w:rsidR="000B3AE3" w:rsidRPr="00CE0FF8" w:rsidRDefault="000B3AE3" w:rsidP="00E04926">
      <w:pPr>
        <w:pStyle w:val="Subttulo"/>
        <w:spacing w:line="276" w:lineRule="auto"/>
        <w:ind w:firstLine="0"/>
        <w:rPr>
          <w:rFonts w:asciiTheme="minorHAnsi" w:hAnsiTheme="minorHAnsi" w:cstheme="minorHAnsi"/>
        </w:rPr>
      </w:pPr>
      <w:bookmarkStart w:id="359" w:name="_Toc87262693"/>
      <w:bookmarkStart w:id="360" w:name="_Toc89785260"/>
      <w:bookmarkStart w:id="361" w:name="_Toc93656423"/>
      <w:bookmarkStart w:id="362" w:name="_Toc124930934"/>
      <w:r w:rsidRPr="00CE0FF8">
        <w:rPr>
          <w:rFonts w:asciiTheme="minorHAnsi" w:hAnsiTheme="minorHAnsi" w:cstheme="minorHAnsi"/>
        </w:rPr>
        <w:t>FORMULÁRIO DE AUTO-AVALIAÇÃO DE DESEMPENHO</w:t>
      </w:r>
      <w:bookmarkEnd w:id="359"/>
      <w:bookmarkEnd w:id="360"/>
      <w:bookmarkEnd w:id="361"/>
      <w:bookmarkEnd w:id="362"/>
    </w:p>
    <w:p w14:paraId="3C8D11B4" w14:textId="77777777" w:rsidR="000B3AE3" w:rsidRPr="00CE0FF8" w:rsidRDefault="000B3AE3" w:rsidP="00E04926">
      <w:pPr>
        <w:tabs>
          <w:tab w:val="left" w:pos="142"/>
        </w:tabs>
        <w:spacing w:line="276" w:lineRule="auto"/>
        <w:ind w:right="-3"/>
        <w:jc w:val="center"/>
        <w:textAlignment w:val="baseline"/>
        <w:rPr>
          <w:rFonts w:asciiTheme="minorHAnsi" w:eastAsia="Arial" w:hAnsiTheme="minorHAnsi" w:cstheme="minorHAnsi"/>
          <w:b/>
          <w:color w:val="000000"/>
          <w:szCs w:val="24"/>
        </w:rPr>
      </w:pPr>
    </w:p>
    <w:p w14:paraId="0AECFE49" w14:textId="77777777" w:rsidR="000B3AE3" w:rsidRPr="00CE0FF8" w:rsidRDefault="000B3AE3" w:rsidP="00E04926">
      <w:pPr>
        <w:tabs>
          <w:tab w:val="left" w:pos="142"/>
          <w:tab w:val="left" w:leader="underscore" w:pos="4824"/>
          <w:tab w:val="left" w:leader="underscore" w:pos="6984"/>
          <w:tab w:val="right" w:leader="underscore" w:pos="8931"/>
        </w:tabs>
        <w:spacing w:line="276" w:lineRule="auto"/>
        <w:ind w:right="603"/>
        <w:jc w:val="center"/>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Período da Avaliação: _____/____/_______ A ______ /____/_____</w:t>
      </w:r>
    </w:p>
    <w:p w14:paraId="40E3EC78" w14:textId="77777777" w:rsidR="000B3AE3" w:rsidRPr="00CE0FF8" w:rsidRDefault="000B3AE3" w:rsidP="00E04926">
      <w:pPr>
        <w:tabs>
          <w:tab w:val="left" w:pos="142"/>
          <w:tab w:val="left" w:leader="underscore" w:pos="4824"/>
          <w:tab w:val="left" w:leader="underscore" w:pos="6984"/>
          <w:tab w:val="right" w:leader="underscore" w:pos="8931"/>
        </w:tabs>
        <w:spacing w:line="276" w:lineRule="auto"/>
        <w:ind w:right="603" w:firstLine="567"/>
        <w:jc w:val="center"/>
        <w:textAlignment w:val="baseline"/>
        <w:rPr>
          <w:rFonts w:asciiTheme="minorHAnsi" w:eastAsia="Arial" w:hAnsiTheme="minorHAnsi" w:cstheme="minorHAnsi"/>
          <w:b/>
          <w:color w:val="000000"/>
          <w:szCs w:val="24"/>
        </w:rPr>
      </w:pPr>
    </w:p>
    <w:p w14:paraId="02F3890B" w14:textId="77777777" w:rsidR="000B3AE3" w:rsidRPr="00CE0FF8" w:rsidRDefault="000B3AE3" w:rsidP="00E04926">
      <w:pPr>
        <w:tabs>
          <w:tab w:val="left" w:pos="142"/>
          <w:tab w:val="left" w:leader="underscore" w:pos="4824"/>
          <w:tab w:val="left" w:leader="underscore" w:pos="5976"/>
          <w:tab w:val="left" w:leader="underscore" w:pos="6984"/>
          <w:tab w:val="right" w:leader="underscore" w:pos="8931"/>
        </w:tabs>
        <w:spacing w:line="276" w:lineRule="auto"/>
        <w:ind w:right="-3"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NOME:</w:t>
      </w:r>
    </w:p>
    <w:p w14:paraId="53DD2F7B" w14:textId="77777777" w:rsidR="000B3AE3" w:rsidRPr="00CE0FF8" w:rsidRDefault="000B3AE3" w:rsidP="00E04926">
      <w:pPr>
        <w:tabs>
          <w:tab w:val="left" w:pos="142"/>
          <w:tab w:val="right" w:leader="underscore" w:pos="7848"/>
        </w:tabs>
        <w:spacing w:line="276" w:lineRule="auto"/>
        <w:ind w:right="-3"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CARGO/EMPREGO:</w:t>
      </w:r>
    </w:p>
    <w:p w14:paraId="67735C46" w14:textId="77777777" w:rsidR="000B3AE3" w:rsidRPr="00CE0FF8" w:rsidRDefault="000B3AE3" w:rsidP="00E04926">
      <w:pPr>
        <w:tabs>
          <w:tab w:val="left" w:pos="142"/>
        </w:tabs>
        <w:spacing w:line="276" w:lineRule="auto"/>
        <w:ind w:right="-3"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RESPONSÁVEL PELOS REGISTROS:</w:t>
      </w:r>
    </w:p>
    <w:tbl>
      <w:tblPr>
        <w:tblW w:w="9781" w:type="dxa"/>
        <w:tblInd w:w="5" w:type="dxa"/>
        <w:tblLayout w:type="fixed"/>
        <w:tblCellMar>
          <w:left w:w="0" w:type="dxa"/>
          <w:right w:w="0" w:type="dxa"/>
        </w:tblCellMar>
        <w:tblLook w:val="04A0" w:firstRow="1" w:lastRow="0" w:firstColumn="1" w:lastColumn="0" w:noHBand="0" w:noVBand="1"/>
      </w:tblPr>
      <w:tblGrid>
        <w:gridCol w:w="863"/>
        <w:gridCol w:w="4938"/>
        <w:gridCol w:w="3980"/>
      </w:tblGrid>
      <w:tr w:rsidR="000B3AE3" w:rsidRPr="00CE0FF8" w14:paraId="7325F249" w14:textId="77777777" w:rsidTr="003C184B">
        <w:trPr>
          <w:trHeight w:hRule="exact" w:val="282"/>
        </w:trPr>
        <w:tc>
          <w:tcPr>
            <w:tcW w:w="9781" w:type="dxa"/>
            <w:gridSpan w:val="3"/>
            <w:tcBorders>
              <w:top w:val="single" w:sz="2" w:space="0" w:color="000000"/>
              <w:left w:val="single" w:sz="4" w:space="0" w:color="auto"/>
              <w:bottom w:val="single" w:sz="2" w:space="0" w:color="000000"/>
              <w:right w:val="single" w:sz="2" w:space="0" w:color="000000"/>
            </w:tcBorders>
            <w:shd w:val="clear" w:color="C1BFBE" w:fill="C1BFBE"/>
            <w:vAlign w:val="center"/>
          </w:tcPr>
          <w:p w14:paraId="4FA7CB10" w14:textId="77777777" w:rsidR="000B3AE3" w:rsidRPr="00CE0FF8" w:rsidRDefault="000B3AE3" w:rsidP="00E04926">
            <w:pPr>
              <w:tabs>
                <w:tab w:val="left" w:pos="142"/>
                <w:tab w:val="left" w:pos="216"/>
              </w:tabs>
              <w:spacing w:line="276" w:lineRule="auto"/>
              <w:ind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color w:val="000000"/>
                <w:szCs w:val="24"/>
              </w:rPr>
              <w:t xml:space="preserve">      </w:t>
            </w:r>
            <w:r w:rsidRPr="00CE0FF8">
              <w:rPr>
                <w:rFonts w:asciiTheme="minorHAnsi" w:eastAsia="Arial" w:hAnsiTheme="minorHAnsi" w:cstheme="minorHAnsi"/>
                <w:b/>
                <w:color w:val="000000"/>
                <w:szCs w:val="24"/>
              </w:rPr>
              <w:t>ETAPA DE AVALIAÇÃO</w:t>
            </w:r>
          </w:p>
        </w:tc>
      </w:tr>
      <w:tr w:rsidR="000B3AE3" w:rsidRPr="00CE0FF8" w14:paraId="79E1891B" w14:textId="77777777" w:rsidTr="003C184B">
        <w:trPr>
          <w:trHeight w:hRule="exact" w:val="325"/>
        </w:trPr>
        <w:tc>
          <w:tcPr>
            <w:tcW w:w="9781" w:type="dxa"/>
            <w:gridSpan w:val="3"/>
            <w:tcBorders>
              <w:top w:val="single" w:sz="2" w:space="0" w:color="000000"/>
              <w:left w:val="single" w:sz="4" w:space="0" w:color="auto"/>
              <w:bottom w:val="single" w:sz="2" w:space="0" w:color="000000"/>
              <w:right w:val="single" w:sz="2" w:space="0" w:color="000000"/>
            </w:tcBorders>
            <w:shd w:val="clear" w:color="auto" w:fill="auto"/>
            <w:vAlign w:val="center"/>
          </w:tcPr>
          <w:p w14:paraId="11CCD3AF" w14:textId="77777777" w:rsidR="000B3AE3" w:rsidRPr="00CE0FF8" w:rsidRDefault="000B3AE3" w:rsidP="00E04926">
            <w:pPr>
              <w:tabs>
                <w:tab w:val="left" w:pos="142"/>
                <w:tab w:val="left" w:pos="216"/>
              </w:tabs>
              <w:spacing w:line="276" w:lineRule="auto"/>
              <w:ind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color w:val="000000"/>
                <w:szCs w:val="24"/>
              </w:rPr>
              <w:t xml:space="preserve">  </w:t>
            </w:r>
            <w:r w:rsidRPr="00CE0FF8">
              <w:rPr>
                <w:rFonts w:asciiTheme="minorHAnsi" w:eastAsia="Arial" w:hAnsiTheme="minorHAnsi" w:cstheme="minorHAnsi"/>
                <w:b/>
                <w:color w:val="000000"/>
                <w:szCs w:val="24"/>
              </w:rPr>
              <w:t>(   )   ESTÁGIO PROBATÓRIO</w:t>
            </w:r>
          </w:p>
        </w:tc>
      </w:tr>
      <w:tr w:rsidR="000B3AE3" w:rsidRPr="00CE0FF8" w14:paraId="64CA000B" w14:textId="77777777" w:rsidTr="003C184B">
        <w:trPr>
          <w:trHeight w:hRule="exact" w:val="312"/>
        </w:trPr>
        <w:tc>
          <w:tcPr>
            <w:tcW w:w="9781" w:type="dxa"/>
            <w:gridSpan w:val="3"/>
            <w:tcBorders>
              <w:top w:val="single" w:sz="2" w:space="0" w:color="000000"/>
              <w:left w:val="single" w:sz="4" w:space="0" w:color="auto"/>
              <w:bottom w:val="single" w:sz="2" w:space="0" w:color="000000"/>
              <w:right w:val="single" w:sz="2" w:space="0" w:color="000000"/>
            </w:tcBorders>
            <w:shd w:val="clear" w:color="auto" w:fill="auto"/>
            <w:vAlign w:val="center"/>
          </w:tcPr>
          <w:p w14:paraId="5C55DB46" w14:textId="77777777" w:rsidR="000B3AE3" w:rsidRPr="00CE0FF8" w:rsidRDefault="000B3AE3" w:rsidP="00E04926">
            <w:pPr>
              <w:tabs>
                <w:tab w:val="left" w:pos="142"/>
                <w:tab w:val="left" w:pos="216"/>
              </w:tabs>
              <w:spacing w:line="276" w:lineRule="auto"/>
              <w:ind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color w:val="000000"/>
                <w:szCs w:val="24"/>
              </w:rPr>
              <w:t xml:space="preserve">  </w:t>
            </w:r>
            <w:r w:rsidRPr="00CE0FF8">
              <w:rPr>
                <w:rFonts w:asciiTheme="minorHAnsi" w:eastAsia="Arial" w:hAnsiTheme="minorHAnsi" w:cstheme="minorHAnsi"/>
                <w:b/>
                <w:color w:val="000000"/>
                <w:szCs w:val="24"/>
              </w:rPr>
              <w:t>(   ) AVALIAÇÃO PERIÓDICA DE DESEMPENHO</w:t>
            </w:r>
          </w:p>
        </w:tc>
      </w:tr>
      <w:tr w:rsidR="000B3AE3" w:rsidRPr="00CE0FF8" w14:paraId="7F6F68B2" w14:textId="77777777" w:rsidTr="003C184B">
        <w:tblPrEx>
          <w:tblLook w:val="0000" w:firstRow="0" w:lastRow="0" w:firstColumn="0" w:lastColumn="0" w:noHBand="0" w:noVBand="0"/>
        </w:tblPrEx>
        <w:trPr>
          <w:trHeight w:hRule="exact" w:val="341"/>
        </w:trPr>
        <w:tc>
          <w:tcPr>
            <w:tcW w:w="5801" w:type="dxa"/>
            <w:gridSpan w:val="2"/>
            <w:tcBorders>
              <w:top w:val="single" w:sz="4" w:space="0" w:color="000000"/>
              <w:left w:val="single" w:sz="4" w:space="0" w:color="000000"/>
              <w:bottom w:val="single" w:sz="4" w:space="0" w:color="000000"/>
              <w:right w:val="single" w:sz="4" w:space="0" w:color="000000"/>
            </w:tcBorders>
            <w:vAlign w:val="center"/>
          </w:tcPr>
          <w:p w14:paraId="34708A40" w14:textId="77777777" w:rsidR="000B3AE3" w:rsidRPr="00CE0FF8" w:rsidRDefault="000B3AE3" w:rsidP="00E04926">
            <w:pPr>
              <w:tabs>
                <w:tab w:val="left" w:pos="142"/>
              </w:tabs>
              <w:spacing w:line="276" w:lineRule="auto"/>
              <w:ind w:right="-3" w:firstLine="567"/>
              <w:jc w:val="both"/>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FATORES DE AVALIAÇÃO</w:t>
            </w:r>
          </w:p>
        </w:tc>
        <w:tc>
          <w:tcPr>
            <w:tcW w:w="3980" w:type="dxa"/>
            <w:tcBorders>
              <w:top w:val="single" w:sz="4" w:space="0" w:color="000000"/>
              <w:left w:val="single" w:sz="4" w:space="0" w:color="000000"/>
              <w:bottom w:val="single" w:sz="4" w:space="0" w:color="000000"/>
              <w:right w:val="single" w:sz="4" w:space="0" w:color="000000"/>
            </w:tcBorders>
            <w:vAlign w:val="center"/>
          </w:tcPr>
          <w:p w14:paraId="5C749470" w14:textId="77777777" w:rsidR="000B3AE3" w:rsidRPr="00CE0FF8" w:rsidRDefault="000B3AE3" w:rsidP="00E04926">
            <w:pPr>
              <w:tabs>
                <w:tab w:val="left" w:pos="142"/>
              </w:tabs>
              <w:spacing w:line="276" w:lineRule="auto"/>
              <w:ind w:right="-3" w:firstLine="13"/>
              <w:jc w:val="center"/>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NOTA (1 a 5) **</w:t>
            </w:r>
          </w:p>
        </w:tc>
      </w:tr>
      <w:tr w:rsidR="000B3AE3" w:rsidRPr="00CE0FF8" w14:paraId="42B0B6C6" w14:textId="77777777" w:rsidTr="00F17252">
        <w:tblPrEx>
          <w:tblLook w:val="0000" w:firstRow="0" w:lastRow="0" w:firstColumn="0" w:lastColumn="0" w:noHBand="0" w:noVBand="0"/>
        </w:tblPrEx>
        <w:trPr>
          <w:trHeight w:hRule="exact" w:val="511"/>
        </w:trPr>
        <w:tc>
          <w:tcPr>
            <w:tcW w:w="9781" w:type="dxa"/>
            <w:gridSpan w:val="3"/>
            <w:tcBorders>
              <w:top w:val="single" w:sz="4" w:space="0" w:color="000000"/>
              <w:left w:val="single" w:sz="4" w:space="0" w:color="000000"/>
              <w:bottom w:val="single" w:sz="4" w:space="0" w:color="000000"/>
              <w:right w:val="single" w:sz="4" w:space="0" w:color="000000"/>
            </w:tcBorders>
            <w:shd w:val="clear" w:color="C0C0C0" w:fill="C0C0C0"/>
          </w:tcPr>
          <w:p w14:paraId="701076F6"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I - Assiduidade, pontualidade e participação</w:t>
            </w:r>
          </w:p>
        </w:tc>
      </w:tr>
      <w:tr w:rsidR="000B3AE3" w:rsidRPr="00CE0FF8" w14:paraId="746BA77A" w14:textId="77777777" w:rsidTr="009F248E">
        <w:tblPrEx>
          <w:tblLook w:val="0000" w:firstRow="0" w:lastRow="0" w:firstColumn="0" w:lastColumn="0" w:noHBand="0" w:noVBand="0"/>
        </w:tblPrEx>
        <w:trPr>
          <w:trHeight w:hRule="exact" w:val="657"/>
        </w:trPr>
        <w:tc>
          <w:tcPr>
            <w:tcW w:w="863" w:type="dxa"/>
            <w:tcBorders>
              <w:top w:val="single" w:sz="4" w:space="0" w:color="000000"/>
              <w:left w:val="single" w:sz="4" w:space="0" w:color="000000"/>
              <w:bottom w:val="single" w:sz="4" w:space="0" w:color="000000"/>
              <w:right w:val="single" w:sz="4" w:space="0" w:color="000000"/>
            </w:tcBorders>
          </w:tcPr>
          <w:p w14:paraId="1060AA11" w14:textId="77777777" w:rsidR="000B3AE3" w:rsidRPr="00CE0FF8" w:rsidRDefault="000B3AE3" w:rsidP="00B91DE2">
            <w:pPr>
              <w:tabs>
                <w:tab w:val="left" w:pos="142"/>
              </w:tabs>
              <w:spacing w:line="48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1</w:t>
            </w:r>
          </w:p>
        </w:tc>
        <w:tc>
          <w:tcPr>
            <w:tcW w:w="4938" w:type="dxa"/>
            <w:tcBorders>
              <w:top w:val="single" w:sz="4" w:space="0" w:color="000000"/>
              <w:left w:val="single" w:sz="4" w:space="0" w:color="000000"/>
              <w:bottom w:val="single" w:sz="4" w:space="0" w:color="000000"/>
              <w:right w:val="single" w:sz="4" w:space="0" w:color="000000"/>
            </w:tcBorders>
          </w:tcPr>
          <w:p w14:paraId="6769035F" w14:textId="269BF974" w:rsidR="000B3AE3" w:rsidRPr="009F248E" w:rsidRDefault="009F248E" w:rsidP="009F248E">
            <w:pPr>
              <w:tabs>
                <w:tab w:val="left" w:pos="142"/>
              </w:tabs>
              <w:ind w:left="146" w:right="-3"/>
              <w:jc w:val="both"/>
              <w:textAlignment w:val="baseline"/>
              <w:rPr>
                <w:rFonts w:asciiTheme="minorHAnsi" w:eastAsia="Arial" w:hAnsiTheme="minorHAnsi" w:cstheme="minorHAnsi"/>
                <w:color w:val="000000"/>
                <w:szCs w:val="24"/>
              </w:rPr>
            </w:pPr>
            <w:r w:rsidRPr="009F248E">
              <w:rPr>
                <w:rFonts w:asciiTheme="minorHAnsi" w:eastAsia="Arial" w:hAnsiTheme="minorHAnsi" w:cstheme="minorHAnsi"/>
                <w:color w:val="000000"/>
                <w:szCs w:val="24"/>
              </w:rPr>
              <w:t>Frequência ao trabalho, assiduidade (faltas justificadas e injustificadas)</w:t>
            </w:r>
          </w:p>
        </w:tc>
        <w:tc>
          <w:tcPr>
            <w:tcW w:w="3980" w:type="dxa"/>
            <w:tcBorders>
              <w:top w:val="single" w:sz="4" w:space="0" w:color="000000"/>
              <w:left w:val="single" w:sz="4" w:space="0" w:color="000000"/>
              <w:bottom w:val="single" w:sz="4" w:space="0" w:color="000000"/>
              <w:right w:val="single" w:sz="4" w:space="0" w:color="000000"/>
            </w:tcBorders>
          </w:tcPr>
          <w:p w14:paraId="42B3525E"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9F248E" w:rsidRPr="00CE0FF8" w14:paraId="03528F00" w14:textId="77777777" w:rsidTr="009F248E">
        <w:tblPrEx>
          <w:tblLook w:val="0000" w:firstRow="0" w:lastRow="0" w:firstColumn="0" w:lastColumn="0" w:noHBand="0" w:noVBand="0"/>
        </w:tblPrEx>
        <w:trPr>
          <w:trHeight w:hRule="exact" w:val="697"/>
        </w:trPr>
        <w:tc>
          <w:tcPr>
            <w:tcW w:w="863" w:type="dxa"/>
            <w:tcBorders>
              <w:top w:val="single" w:sz="4" w:space="0" w:color="000000"/>
              <w:left w:val="single" w:sz="4" w:space="0" w:color="000000"/>
              <w:bottom w:val="single" w:sz="4" w:space="0" w:color="000000"/>
              <w:right w:val="single" w:sz="4" w:space="0" w:color="000000"/>
            </w:tcBorders>
          </w:tcPr>
          <w:p w14:paraId="6104F086" w14:textId="77777777" w:rsidR="009F248E" w:rsidRPr="00CE0FF8" w:rsidRDefault="009F248E" w:rsidP="009F248E">
            <w:pPr>
              <w:tabs>
                <w:tab w:val="left" w:pos="142"/>
              </w:tabs>
              <w:spacing w:line="48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2</w:t>
            </w:r>
          </w:p>
        </w:tc>
        <w:tc>
          <w:tcPr>
            <w:tcW w:w="4938" w:type="dxa"/>
            <w:tcBorders>
              <w:top w:val="single" w:sz="4" w:space="0" w:color="000000"/>
              <w:left w:val="single" w:sz="4" w:space="0" w:color="000000"/>
              <w:bottom w:val="single" w:sz="4" w:space="0" w:color="000000"/>
              <w:right w:val="single" w:sz="4" w:space="0" w:color="000000"/>
            </w:tcBorders>
          </w:tcPr>
          <w:p w14:paraId="158C329A" w14:textId="64D3535B" w:rsidR="009F248E" w:rsidRPr="00CE0FF8" w:rsidRDefault="009F248E" w:rsidP="009F248E">
            <w:pPr>
              <w:tabs>
                <w:tab w:val="left" w:pos="142"/>
              </w:tabs>
              <w:ind w:right="-3" w:firstLine="132"/>
              <w:textAlignment w:val="baseline"/>
              <w:rPr>
                <w:rFonts w:asciiTheme="minorHAnsi" w:eastAsia="Arial" w:hAnsiTheme="minorHAnsi" w:cstheme="minorHAnsi"/>
                <w:color w:val="000000"/>
                <w:szCs w:val="24"/>
              </w:rPr>
            </w:pPr>
            <w:r w:rsidRPr="005F7026">
              <w:rPr>
                <w:rFonts w:asciiTheme="minorHAnsi" w:eastAsia="Arial" w:hAnsiTheme="minorHAnsi" w:cstheme="minorHAnsi"/>
                <w:color w:val="000000"/>
                <w:szCs w:val="24"/>
              </w:rPr>
              <w:t>Participação em reuniões e eventos quando solicitado</w:t>
            </w:r>
          </w:p>
        </w:tc>
        <w:tc>
          <w:tcPr>
            <w:tcW w:w="3980" w:type="dxa"/>
            <w:tcBorders>
              <w:top w:val="single" w:sz="4" w:space="0" w:color="000000"/>
              <w:left w:val="single" w:sz="4" w:space="0" w:color="000000"/>
              <w:bottom w:val="single" w:sz="4" w:space="0" w:color="000000"/>
              <w:right w:val="single" w:sz="4" w:space="0" w:color="000000"/>
            </w:tcBorders>
          </w:tcPr>
          <w:p w14:paraId="3E7E0354" w14:textId="77777777" w:rsidR="009F248E" w:rsidRPr="00CE0FF8" w:rsidRDefault="009F248E" w:rsidP="009F248E">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9F248E" w:rsidRPr="00CE0FF8" w14:paraId="5392B4ED" w14:textId="77777777" w:rsidTr="009F248E">
        <w:tblPrEx>
          <w:tblLook w:val="0000" w:firstRow="0" w:lastRow="0" w:firstColumn="0" w:lastColumn="0" w:noHBand="0" w:noVBand="0"/>
        </w:tblPrEx>
        <w:trPr>
          <w:trHeight w:hRule="exact" w:val="707"/>
        </w:trPr>
        <w:tc>
          <w:tcPr>
            <w:tcW w:w="863" w:type="dxa"/>
            <w:tcBorders>
              <w:top w:val="single" w:sz="4" w:space="0" w:color="000000"/>
              <w:left w:val="single" w:sz="4" w:space="0" w:color="000000"/>
              <w:bottom w:val="single" w:sz="4" w:space="0" w:color="000000"/>
              <w:right w:val="single" w:sz="4" w:space="0" w:color="000000"/>
            </w:tcBorders>
          </w:tcPr>
          <w:p w14:paraId="1144B28B" w14:textId="77777777" w:rsidR="009F248E" w:rsidRPr="00CE0FF8" w:rsidRDefault="009F248E" w:rsidP="009F248E">
            <w:pPr>
              <w:tabs>
                <w:tab w:val="left" w:pos="142"/>
              </w:tabs>
              <w:spacing w:line="48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3</w:t>
            </w:r>
          </w:p>
        </w:tc>
        <w:tc>
          <w:tcPr>
            <w:tcW w:w="4938" w:type="dxa"/>
            <w:tcBorders>
              <w:top w:val="single" w:sz="4" w:space="0" w:color="000000"/>
              <w:left w:val="single" w:sz="4" w:space="0" w:color="000000"/>
              <w:bottom w:val="single" w:sz="4" w:space="0" w:color="000000"/>
              <w:right w:val="single" w:sz="4" w:space="0" w:color="000000"/>
            </w:tcBorders>
          </w:tcPr>
          <w:p w14:paraId="1382332D" w14:textId="00605E17" w:rsidR="009F248E" w:rsidRPr="00CE0FF8" w:rsidRDefault="009F248E" w:rsidP="009F248E">
            <w:pPr>
              <w:tabs>
                <w:tab w:val="left" w:pos="142"/>
              </w:tabs>
              <w:ind w:right="-3" w:firstLine="132"/>
              <w:textAlignment w:val="baseline"/>
              <w:rPr>
                <w:rFonts w:asciiTheme="minorHAnsi" w:eastAsia="Arial" w:hAnsiTheme="minorHAnsi" w:cstheme="minorHAnsi"/>
                <w:color w:val="000000"/>
                <w:szCs w:val="24"/>
              </w:rPr>
            </w:pPr>
            <w:r w:rsidRPr="005F7026">
              <w:rPr>
                <w:rFonts w:asciiTheme="minorHAnsi" w:eastAsia="Arial" w:hAnsiTheme="minorHAnsi" w:cstheme="minorHAnsi"/>
                <w:color w:val="000000"/>
                <w:szCs w:val="24"/>
              </w:rPr>
              <w:t>Pontualidade e permanência no serviço (saídas antecipadas)</w:t>
            </w:r>
          </w:p>
        </w:tc>
        <w:tc>
          <w:tcPr>
            <w:tcW w:w="3980" w:type="dxa"/>
            <w:tcBorders>
              <w:top w:val="single" w:sz="4" w:space="0" w:color="000000"/>
              <w:left w:val="single" w:sz="4" w:space="0" w:color="000000"/>
              <w:bottom w:val="single" w:sz="4" w:space="0" w:color="000000"/>
              <w:right w:val="single" w:sz="4" w:space="0" w:color="000000"/>
            </w:tcBorders>
          </w:tcPr>
          <w:p w14:paraId="04F20411" w14:textId="77777777" w:rsidR="009F248E" w:rsidRPr="00CE0FF8" w:rsidRDefault="009F248E" w:rsidP="009F248E">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61EBEE22" w14:textId="77777777" w:rsidTr="00F17252">
        <w:tblPrEx>
          <w:tblLook w:val="0000" w:firstRow="0" w:lastRow="0" w:firstColumn="0" w:lastColumn="0" w:noHBand="0" w:noVBand="0"/>
        </w:tblPrEx>
        <w:trPr>
          <w:trHeight w:hRule="exact" w:val="431"/>
        </w:trPr>
        <w:tc>
          <w:tcPr>
            <w:tcW w:w="9781" w:type="dxa"/>
            <w:gridSpan w:val="3"/>
            <w:tcBorders>
              <w:top w:val="single" w:sz="4" w:space="0" w:color="000000"/>
              <w:left w:val="single" w:sz="4" w:space="0" w:color="000000"/>
              <w:bottom w:val="single" w:sz="4" w:space="0" w:color="000000"/>
              <w:right w:val="single" w:sz="4" w:space="0" w:color="000000"/>
            </w:tcBorders>
            <w:shd w:val="clear" w:color="C0C0C0" w:fill="C0C0C0"/>
          </w:tcPr>
          <w:p w14:paraId="3E33BD24" w14:textId="77777777" w:rsidR="000B3AE3" w:rsidRPr="00CE0FF8" w:rsidRDefault="000B3AE3" w:rsidP="009F248E">
            <w:pPr>
              <w:tabs>
                <w:tab w:val="left" w:pos="142"/>
              </w:tabs>
              <w:spacing w:line="276" w:lineRule="auto"/>
              <w:ind w:right="-3" w:firstLine="567"/>
              <w:jc w:val="center"/>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II - Dedicação ao serviço, qualidade, eficiência, organização e planejamento de tarefas</w:t>
            </w:r>
          </w:p>
        </w:tc>
      </w:tr>
      <w:tr w:rsidR="000B3AE3" w:rsidRPr="00CE0FF8" w14:paraId="1D42062F" w14:textId="77777777" w:rsidTr="009F248E">
        <w:tblPrEx>
          <w:tblLook w:val="0000" w:firstRow="0" w:lastRow="0" w:firstColumn="0" w:lastColumn="0" w:noHBand="0" w:noVBand="0"/>
        </w:tblPrEx>
        <w:trPr>
          <w:trHeight w:hRule="exact" w:val="719"/>
        </w:trPr>
        <w:tc>
          <w:tcPr>
            <w:tcW w:w="863" w:type="dxa"/>
            <w:tcBorders>
              <w:top w:val="single" w:sz="4" w:space="0" w:color="000000"/>
              <w:left w:val="single" w:sz="4" w:space="0" w:color="000000"/>
              <w:bottom w:val="single" w:sz="4" w:space="0" w:color="000000"/>
              <w:right w:val="single" w:sz="4" w:space="0" w:color="000000"/>
            </w:tcBorders>
          </w:tcPr>
          <w:p w14:paraId="331B894F" w14:textId="77777777" w:rsidR="000B3AE3" w:rsidRPr="00CE0FF8" w:rsidRDefault="000B3AE3" w:rsidP="00B91DE2">
            <w:pPr>
              <w:tabs>
                <w:tab w:val="left" w:pos="142"/>
              </w:tabs>
              <w:spacing w:line="36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4</w:t>
            </w:r>
          </w:p>
        </w:tc>
        <w:tc>
          <w:tcPr>
            <w:tcW w:w="4938" w:type="dxa"/>
            <w:tcBorders>
              <w:top w:val="single" w:sz="4" w:space="0" w:color="000000"/>
              <w:left w:val="single" w:sz="4" w:space="0" w:color="000000"/>
              <w:bottom w:val="single" w:sz="4" w:space="0" w:color="000000"/>
              <w:right w:val="single" w:sz="4" w:space="0" w:color="000000"/>
            </w:tcBorders>
          </w:tcPr>
          <w:p w14:paraId="426F7850"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Empenho na execução das tarefas inerentes ao cargo</w:t>
            </w:r>
          </w:p>
        </w:tc>
        <w:tc>
          <w:tcPr>
            <w:tcW w:w="3980" w:type="dxa"/>
            <w:tcBorders>
              <w:top w:val="single" w:sz="4" w:space="0" w:color="000000"/>
              <w:left w:val="single" w:sz="4" w:space="0" w:color="000000"/>
              <w:bottom w:val="single" w:sz="4" w:space="0" w:color="000000"/>
              <w:right w:val="single" w:sz="4" w:space="0" w:color="000000"/>
            </w:tcBorders>
          </w:tcPr>
          <w:p w14:paraId="49675C05"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0AE76871" w14:textId="77777777" w:rsidTr="009F248E">
        <w:tblPrEx>
          <w:tblLook w:val="0000" w:firstRow="0" w:lastRow="0" w:firstColumn="0" w:lastColumn="0" w:noHBand="0" w:noVBand="0"/>
        </w:tblPrEx>
        <w:trPr>
          <w:trHeight w:hRule="exact" w:val="715"/>
        </w:trPr>
        <w:tc>
          <w:tcPr>
            <w:tcW w:w="863" w:type="dxa"/>
            <w:tcBorders>
              <w:top w:val="single" w:sz="4" w:space="0" w:color="000000"/>
              <w:left w:val="single" w:sz="4" w:space="0" w:color="000000"/>
              <w:bottom w:val="single" w:sz="4" w:space="0" w:color="000000"/>
              <w:right w:val="single" w:sz="4" w:space="0" w:color="000000"/>
            </w:tcBorders>
          </w:tcPr>
          <w:p w14:paraId="08F3EECD" w14:textId="77777777" w:rsidR="000B3AE3" w:rsidRPr="00CE0FF8" w:rsidRDefault="000B3AE3" w:rsidP="00B91DE2">
            <w:pPr>
              <w:tabs>
                <w:tab w:val="left" w:pos="142"/>
              </w:tabs>
              <w:spacing w:line="36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5</w:t>
            </w:r>
          </w:p>
        </w:tc>
        <w:tc>
          <w:tcPr>
            <w:tcW w:w="4938" w:type="dxa"/>
            <w:tcBorders>
              <w:top w:val="single" w:sz="4" w:space="0" w:color="000000"/>
              <w:left w:val="single" w:sz="4" w:space="0" w:color="000000"/>
              <w:bottom w:val="single" w:sz="4" w:space="0" w:color="000000"/>
              <w:right w:val="single" w:sz="4" w:space="0" w:color="000000"/>
            </w:tcBorders>
          </w:tcPr>
          <w:p w14:paraId="111CEB05"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Age com esmero na execução do serviço (qualidade e cuidado)</w:t>
            </w:r>
          </w:p>
        </w:tc>
        <w:tc>
          <w:tcPr>
            <w:tcW w:w="3980" w:type="dxa"/>
            <w:tcBorders>
              <w:top w:val="single" w:sz="4" w:space="0" w:color="000000"/>
              <w:left w:val="single" w:sz="4" w:space="0" w:color="000000"/>
              <w:bottom w:val="single" w:sz="4" w:space="0" w:color="000000"/>
              <w:right w:val="single" w:sz="4" w:space="0" w:color="000000"/>
            </w:tcBorders>
          </w:tcPr>
          <w:p w14:paraId="1D70C94E"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03485BAB" w14:textId="77777777" w:rsidTr="009F248E">
        <w:tblPrEx>
          <w:tblLook w:val="0000" w:firstRow="0" w:lastRow="0" w:firstColumn="0" w:lastColumn="0" w:noHBand="0" w:noVBand="0"/>
        </w:tblPrEx>
        <w:trPr>
          <w:trHeight w:hRule="exact" w:val="713"/>
        </w:trPr>
        <w:tc>
          <w:tcPr>
            <w:tcW w:w="863" w:type="dxa"/>
            <w:tcBorders>
              <w:top w:val="single" w:sz="5" w:space="0" w:color="000000"/>
              <w:left w:val="single" w:sz="5" w:space="0" w:color="000000"/>
              <w:bottom w:val="single" w:sz="5" w:space="0" w:color="000000"/>
              <w:right w:val="single" w:sz="5" w:space="0" w:color="000000"/>
            </w:tcBorders>
          </w:tcPr>
          <w:p w14:paraId="6A9E65E1" w14:textId="77777777" w:rsidR="000B3AE3" w:rsidRPr="00CE0FF8" w:rsidRDefault="000B3AE3" w:rsidP="00B91DE2">
            <w:pPr>
              <w:tabs>
                <w:tab w:val="left" w:pos="142"/>
              </w:tabs>
              <w:spacing w:line="36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6</w:t>
            </w:r>
          </w:p>
        </w:tc>
        <w:tc>
          <w:tcPr>
            <w:tcW w:w="4938" w:type="dxa"/>
            <w:tcBorders>
              <w:top w:val="single" w:sz="5" w:space="0" w:color="000000"/>
              <w:left w:val="single" w:sz="5" w:space="0" w:color="000000"/>
              <w:bottom w:val="single" w:sz="5" w:space="0" w:color="000000"/>
              <w:right w:val="single" w:sz="5" w:space="0" w:color="000000"/>
            </w:tcBorders>
          </w:tcPr>
          <w:p w14:paraId="59B756BB"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Apresenta sugestões, aponta erros com atitude construtiva</w:t>
            </w:r>
          </w:p>
        </w:tc>
        <w:tc>
          <w:tcPr>
            <w:tcW w:w="3980" w:type="dxa"/>
            <w:tcBorders>
              <w:top w:val="single" w:sz="5" w:space="0" w:color="000000"/>
              <w:left w:val="single" w:sz="5" w:space="0" w:color="000000"/>
              <w:bottom w:val="single" w:sz="5" w:space="0" w:color="000000"/>
              <w:right w:val="single" w:sz="5" w:space="0" w:color="000000"/>
            </w:tcBorders>
          </w:tcPr>
          <w:p w14:paraId="698736A6"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33F4CE92" w14:textId="77777777" w:rsidTr="009F248E">
        <w:tblPrEx>
          <w:tblLook w:val="0000" w:firstRow="0" w:lastRow="0" w:firstColumn="0" w:lastColumn="0" w:noHBand="0" w:noVBand="0"/>
        </w:tblPrEx>
        <w:trPr>
          <w:trHeight w:hRule="exact" w:val="695"/>
        </w:trPr>
        <w:tc>
          <w:tcPr>
            <w:tcW w:w="863" w:type="dxa"/>
            <w:tcBorders>
              <w:top w:val="single" w:sz="5" w:space="0" w:color="000000"/>
              <w:left w:val="single" w:sz="5" w:space="0" w:color="000000"/>
              <w:bottom w:val="single" w:sz="5" w:space="0" w:color="000000"/>
              <w:right w:val="single" w:sz="5" w:space="0" w:color="000000"/>
            </w:tcBorders>
          </w:tcPr>
          <w:p w14:paraId="09F16F0A" w14:textId="77777777" w:rsidR="000B3AE3" w:rsidRPr="00CE0FF8" w:rsidRDefault="000B3AE3" w:rsidP="00B91DE2">
            <w:pPr>
              <w:tabs>
                <w:tab w:val="left" w:pos="142"/>
              </w:tabs>
              <w:spacing w:line="36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7</w:t>
            </w:r>
          </w:p>
        </w:tc>
        <w:tc>
          <w:tcPr>
            <w:tcW w:w="4938" w:type="dxa"/>
            <w:tcBorders>
              <w:top w:val="single" w:sz="5" w:space="0" w:color="000000"/>
              <w:left w:val="single" w:sz="5" w:space="0" w:color="000000"/>
              <w:bottom w:val="single" w:sz="5" w:space="0" w:color="000000"/>
              <w:right w:val="single" w:sz="5" w:space="0" w:color="000000"/>
            </w:tcBorders>
          </w:tcPr>
          <w:p w14:paraId="0E3D83CB"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Eficiência (utilização adequada de métodos) na realização do serviço</w:t>
            </w:r>
          </w:p>
        </w:tc>
        <w:tc>
          <w:tcPr>
            <w:tcW w:w="3980" w:type="dxa"/>
            <w:tcBorders>
              <w:top w:val="single" w:sz="5" w:space="0" w:color="000000"/>
              <w:left w:val="single" w:sz="5" w:space="0" w:color="000000"/>
              <w:bottom w:val="single" w:sz="5" w:space="0" w:color="000000"/>
              <w:right w:val="single" w:sz="5" w:space="0" w:color="000000"/>
            </w:tcBorders>
          </w:tcPr>
          <w:p w14:paraId="68F5ACD8"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6A9802EC" w14:textId="77777777" w:rsidTr="009F248E">
        <w:tblPrEx>
          <w:tblLook w:val="0000" w:firstRow="0" w:lastRow="0" w:firstColumn="0" w:lastColumn="0" w:noHBand="0" w:noVBand="0"/>
        </w:tblPrEx>
        <w:trPr>
          <w:trHeight w:hRule="exact" w:val="436"/>
        </w:trPr>
        <w:tc>
          <w:tcPr>
            <w:tcW w:w="863" w:type="dxa"/>
            <w:tcBorders>
              <w:top w:val="single" w:sz="5" w:space="0" w:color="000000"/>
              <w:left w:val="single" w:sz="5" w:space="0" w:color="000000"/>
              <w:bottom w:val="single" w:sz="5" w:space="0" w:color="000000"/>
              <w:right w:val="single" w:sz="5" w:space="0" w:color="000000"/>
            </w:tcBorders>
          </w:tcPr>
          <w:p w14:paraId="51A58F01" w14:textId="77777777" w:rsidR="000B3AE3" w:rsidRPr="00CE0FF8" w:rsidRDefault="000B3AE3" w:rsidP="00B91DE2">
            <w:pPr>
              <w:tabs>
                <w:tab w:val="left" w:pos="142"/>
              </w:tabs>
              <w:spacing w:line="36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8</w:t>
            </w:r>
          </w:p>
        </w:tc>
        <w:tc>
          <w:tcPr>
            <w:tcW w:w="4938" w:type="dxa"/>
            <w:tcBorders>
              <w:top w:val="single" w:sz="5" w:space="0" w:color="000000"/>
              <w:left w:val="single" w:sz="5" w:space="0" w:color="000000"/>
              <w:bottom w:val="single" w:sz="5" w:space="0" w:color="000000"/>
              <w:right w:val="single" w:sz="5" w:space="0" w:color="000000"/>
            </w:tcBorders>
          </w:tcPr>
          <w:p w14:paraId="576BFCA4"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Eficácia (resultado) do trabalho</w:t>
            </w:r>
          </w:p>
        </w:tc>
        <w:tc>
          <w:tcPr>
            <w:tcW w:w="3980" w:type="dxa"/>
            <w:tcBorders>
              <w:top w:val="single" w:sz="5" w:space="0" w:color="000000"/>
              <w:left w:val="single" w:sz="5" w:space="0" w:color="000000"/>
              <w:bottom w:val="single" w:sz="5" w:space="0" w:color="000000"/>
              <w:right w:val="single" w:sz="5" w:space="0" w:color="000000"/>
            </w:tcBorders>
          </w:tcPr>
          <w:p w14:paraId="64C81344"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49329BC9" w14:textId="77777777" w:rsidTr="009F248E">
        <w:tblPrEx>
          <w:tblLook w:val="0000" w:firstRow="0" w:lastRow="0" w:firstColumn="0" w:lastColumn="0" w:noHBand="0" w:noVBand="0"/>
        </w:tblPrEx>
        <w:trPr>
          <w:trHeight w:hRule="exact" w:val="711"/>
        </w:trPr>
        <w:tc>
          <w:tcPr>
            <w:tcW w:w="863" w:type="dxa"/>
            <w:tcBorders>
              <w:top w:val="single" w:sz="5" w:space="0" w:color="000000"/>
              <w:left w:val="single" w:sz="5" w:space="0" w:color="000000"/>
              <w:bottom w:val="single" w:sz="5" w:space="0" w:color="000000"/>
              <w:right w:val="single" w:sz="5" w:space="0" w:color="000000"/>
            </w:tcBorders>
          </w:tcPr>
          <w:p w14:paraId="64B5152A" w14:textId="77777777" w:rsidR="000B3AE3" w:rsidRPr="00CE0FF8" w:rsidRDefault="000B3AE3" w:rsidP="00B91DE2">
            <w:pPr>
              <w:tabs>
                <w:tab w:val="left" w:pos="142"/>
              </w:tabs>
              <w:spacing w:line="36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9</w:t>
            </w:r>
          </w:p>
        </w:tc>
        <w:tc>
          <w:tcPr>
            <w:tcW w:w="4938" w:type="dxa"/>
            <w:tcBorders>
              <w:top w:val="single" w:sz="5" w:space="0" w:color="000000"/>
              <w:left w:val="single" w:sz="5" w:space="0" w:color="000000"/>
              <w:bottom w:val="single" w:sz="5" w:space="0" w:color="000000"/>
              <w:right w:val="single" w:sz="5" w:space="0" w:color="000000"/>
            </w:tcBorders>
          </w:tcPr>
          <w:p w14:paraId="11F9C8A6"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Realização das tarefas com disciplina, organização e planejamento</w:t>
            </w:r>
          </w:p>
        </w:tc>
        <w:tc>
          <w:tcPr>
            <w:tcW w:w="3980" w:type="dxa"/>
            <w:tcBorders>
              <w:top w:val="single" w:sz="5" w:space="0" w:color="000000"/>
              <w:left w:val="single" w:sz="5" w:space="0" w:color="000000"/>
              <w:bottom w:val="single" w:sz="5" w:space="0" w:color="000000"/>
              <w:right w:val="single" w:sz="5" w:space="0" w:color="000000"/>
            </w:tcBorders>
          </w:tcPr>
          <w:p w14:paraId="36933A5C"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0DEA35F1" w14:textId="77777777" w:rsidTr="009F248E">
        <w:tblPrEx>
          <w:tblLook w:val="0000" w:firstRow="0" w:lastRow="0" w:firstColumn="0" w:lastColumn="0" w:noHBand="0" w:noVBand="0"/>
        </w:tblPrEx>
        <w:trPr>
          <w:trHeight w:hRule="exact" w:val="707"/>
        </w:trPr>
        <w:tc>
          <w:tcPr>
            <w:tcW w:w="863" w:type="dxa"/>
            <w:tcBorders>
              <w:top w:val="single" w:sz="5" w:space="0" w:color="000000"/>
              <w:left w:val="single" w:sz="5" w:space="0" w:color="000000"/>
              <w:bottom w:val="single" w:sz="5" w:space="0" w:color="000000"/>
              <w:right w:val="single" w:sz="5" w:space="0" w:color="000000"/>
            </w:tcBorders>
          </w:tcPr>
          <w:p w14:paraId="358F48FC" w14:textId="77777777" w:rsidR="000B3AE3" w:rsidRPr="00CE0FF8" w:rsidRDefault="000B3AE3" w:rsidP="00B91DE2">
            <w:pPr>
              <w:tabs>
                <w:tab w:val="left" w:pos="142"/>
              </w:tabs>
              <w:spacing w:line="36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10</w:t>
            </w:r>
          </w:p>
        </w:tc>
        <w:tc>
          <w:tcPr>
            <w:tcW w:w="4938" w:type="dxa"/>
            <w:tcBorders>
              <w:top w:val="single" w:sz="5" w:space="0" w:color="000000"/>
              <w:left w:val="single" w:sz="5" w:space="0" w:color="000000"/>
              <w:bottom w:val="single" w:sz="5" w:space="0" w:color="000000"/>
              <w:right w:val="single" w:sz="5" w:space="0" w:color="000000"/>
            </w:tcBorders>
          </w:tcPr>
          <w:p w14:paraId="54EFB2A7"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Organização e limpeza da mesa/ local de trabalho</w:t>
            </w:r>
          </w:p>
        </w:tc>
        <w:tc>
          <w:tcPr>
            <w:tcW w:w="3980" w:type="dxa"/>
            <w:tcBorders>
              <w:top w:val="single" w:sz="5" w:space="0" w:color="000000"/>
              <w:left w:val="single" w:sz="5" w:space="0" w:color="000000"/>
              <w:bottom w:val="single" w:sz="5" w:space="0" w:color="000000"/>
              <w:right w:val="single" w:sz="5" w:space="0" w:color="000000"/>
            </w:tcBorders>
          </w:tcPr>
          <w:p w14:paraId="0AA598F9"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05CBF82C" w14:textId="77777777" w:rsidTr="009F248E">
        <w:tblPrEx>
          <w:tblLook w:val="0000" w:firstRow="0" w:lastRow="0" w:firstColumn="0" w:lastColumn="0" w:noHBand="0" w:noVBand="0"/>
        </w:tblPrEx>
        <w:trPr>
          <w:trHeight w:hRule="exact" w:val="433"/>
        </w:trPr>
        <w:tc>
          <w:tcPr>
            <w:tcW w:w="863" w:type="dxa"/>
            <w:tcBorders>
              <w:top w:val="single" w:sz="5" w:space="0" w:color="000000"/>
              <w:left w:val="single" w:sz="5" w:space="0" w:color="000000"/>
              <w:bottom w:val="single" w:sz="5" w:space="0" w:color="000000"/>
              <w:right w:val="single" w:sz="5" w:space="0" w:color="000000"/>
            </w:tcBorders>
          </w:tcPr>
          <w:p w14:paraId="6D241BD7" w14:textId="77777777" w:rsidR="000B3AE3" w:rsidRPr="00CE0FF8" w:rsidRDefault="000B3AE3" w:rsidP="00B91DE2">
            <w:pPr>
              <w:tabs>
                <w:tab w:val="left" w:pos="142"/>
              </w:tabs>
              <w:spacing w:line="36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11</w:t>
            </w:r>
          </w:p>
        </w:tc>
        <w:tc>
          <w:tcPr>
            <w:tcW w:w="4938" w:type="dxa"/>
            <w:tcBorders>
              <w:top w:val="single" w:sz="5" w:space="0" w:color="000000"/>
              <w:left w:val="single" w:sz="5" w:space="0" w:color="000000"/>
              <w:bottom w:val="single" w:sz="5" w:space="0" w:color="000000"/>
              <w:right w:val="single" w:sz="5" w:space="0" w:color="000000"/>
            </w:tcBorders>
          </w:tcPr>
          <w:p w14:paraId="1D4CF747"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Capacidade de evitar erros</w:t>
            </w:r>
          </w:p>
        </w:tc>
        <w:tc>
          <w:tcPr>
            <w:tcW w:w="3980" w:type="dxa"/>
            <w:tcBorders>
              <w:top w:val="single" w:sz="5" w:space="0" w:color="000000"/>
              <w:left w:val="single" w:sz="5" w:space="0" w:color="000000"/>
              <w:bottom w:val="single" w:sz="5" w:space="0" w:color="000000"/>
              <w:right w:val="single" w:sz="5" w:space="0" w:color="000000"/>
            </w:tcBorders>
          </w:tcPr>
          <w:p w14:paraId="2CB70F20"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436750A1" w14:textId="77777777" w:rsidTr="009F248E">
        <w:tblPrEx>
          <w:tblLook w:val="0000" w:firstRow="0" w:lastRow="0" w:firstColumn="0" w:lastColumn="0" w:noHBand="0" w:noVBand="0"/>
        </w:tblPrEx>
        <w:trPr>
          <w:trHeight w:hRule="exact" w:val="979"/>
        </w:trPr>
        <w:tc>
          <w:tcPr>
            <w:tcW w:w="863" w:type="dxa"/>
            <w:tcBorders>
              <w:top w:val="single" w:sz="5" w:space="0" w:color="000000"/>
              <w:left w:val="single" w:sz="5" w:space="0" w:color="000000"/>
              <w:bottom w:val="single" w:sz="5" w:space="0" w:color="000000"/>
              <w:right w:val="single" w:sz="5" w:space="0" w:color="000000"/>
            </w:tcBorders>
          </w:tcPr>
          <w:p w14:paraId="7CFC76A3" w14:textId="77777777" w:rsidR="000B3AE3" w:rsidRPr="00CE0FF8" w:rsidRDefault="000B3AE3" w:rsidP="00B91DE2">
            <w:pPr>
              <w:tabs>
                <w:tab w:val="left" w:pos="142"/>
              </w:tabs>
              <w:spacing w:line="360"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12</w:t>
            </w:r>
          </w:p>
        </w:tc>
        <w:tc>
          <w:tcPr>
            <w:tcW w:w="4938" w:type="dxa"/>
            <w:tcBorders>
              <w:top w:val="single" w:sz="5" w:space="0" w:color="000000"/>
              <w:left w:val="single" w:sz="5" w:space="0" w:color="000000"/>
              <w:bottom w:val="single" w:sz="5" w:space="0" w:color="000000"/>
              <w:right w:val="single" w:sz="5" w:space="0" w:color="000000"/>
            </w:tcBorders>
          </w:tcPr>
          <w:p w14:paraId="7C60566E"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Capacidade de utilização de novas tecnologias (máquinas, equipamentos, instrumentos, etc)</w:t>
            </w:r>
          </w:p>
        </w:tc>
        <w:tc>
          <w:tcPr>
            <w:tcW w:w="3980" w:type="dxa"/>
            <w:tcBorders>
              <w:top w:val="single" w:sz="5" w:space="0" w:color="000000"/>
              <w:left w:val="single" w:sz="5" w:space="0" w:color="000000"/>
              <w:bottom w:val="single" w:sz="5" w:space="0" w:color="000000"/>
              <w:right w:val="single" w:sz="5" w:space="0" w:color="000000"/>
            </w:tcBorders>
          </w:tcPr>
          <w:p w14:paraId="16E0A6AF"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5764A397" w14:textId="77777777" w:rsidTr="00F17252">
        <w:tblPrEx>
          <w:tblLook w:val="0000" w:firstRow="0" w:lastRow="0" w:firstColumn="0" w:lastColumn="0" w:noHBand="0" w:noVBand="0"/>
        </w:tblPrEx>
        <w:trPr>
          <w:trHeight w:hRule="exact" w:val="565"/>
        </w:trPr>
        <w:tc>
          <w:tcPr>
            <w:tcW w:w="9781" w:type="dxa"/>
            <w:gridSpan w:val="3"/>
            <w:tcBorders>
              <w:top w:val="single" w:sz="5" w:space="0" w:color="000000"/>
              <w:left w:val="single" w:sz="5" w:space="0" w:color="000000"/>
              <w:bottom w:val="single" w:sz="5" w:space="0" w:color="000000"/>
              <w:right w:val="single" w:sz="5" w:space="0" w:color="000000"/>
            </w:tcBorders>
            <w:shd w:val="clear" w:color="C0C0C0" w:fill="C0C0C0"/>
          </w:tcPr>
          <w:p w14:paraId="6D8D0E25" w14:textId="77777777" w:rsidR="000B3AE3" w:rsidRPr="00CE0FF8" w:rsidRDefault="000B3AE3" w:rsidP="009F248E">
            <w:pPr>
              <w:tabs>
                <w:tab w:val="left" w:pos="142"/>
              </w:tabs>
              <w:spacing w:line="276" w:lineRule="auto"/>
              <w:ind w:right="-3" w:firstLine="567"/>
              <w:jc w:val="center"/>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lastRenderedPageBreak/>
              <w:t>III - Disciplina, criatividade, bom senso e iniciativa</w:t>
            </w:r>
          </w:p>
        </w:tc>
      </w:tr>
      <w:tr w:rsidR="000B3AE3" w:rsidRPr="00CE0FF8" w14:paraId="2547D934" w14:textId="77777777" w:rsidTr="009F248E">
        <w:tblPrEx>
          <w:tblLook w:val="0000" w:firstRow="0" w:lastRow="0" w:firstColumn="0" w:lastColumn="0" w:noHBand="0" w:noVBand="0"/>
        </w:tblPrEx>
        <w:trPr>
          <w:trHeight w:hRule="exact" w:val="693"/>
        </w:trPr>
        <w:tc>
          <w:tcPr>
            <w:tcW w:w="863" w:type="dxa"/>
            <w:tcBorders>
              <w:top w:val="single" w:sz="5" w:space="0" w:color="000000"/>
              <w:left w:val="single" w:sz="5" w:space="0" w:color="000000"/>
              <w:bottom w:val="single" w:sz="5" w:space="0" w:color="000000"/>
              <w:right w:val="single" w:sz="5" w:space="0" w:color="000000"/>
            </w:tcBorders>
          </w:tcPr>
          <w:p w14:paraId="4AE4C553"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13</w:t>
            </w:r>
          </w:p>
        </w:tc>
        <w:tc>
          <w:tcPr>
            <w:tcW w:w="4938" w:type="dxa"/>
            <w:tcBorders>
              <w:top w:val="single" w:sz="5" w:space="0" w:color="000000"/>
              <w:left w:val="single" w:sz="5" w:space="0" w:color="000000"/>
              <w:bottom w:val="single" w:sz="5" w:space="0" w:color="000000"/>
              <w:right w:val="single" w:sz="5" w:space="0" w:color="000000"/>
            </w:tcBorders>
          </w:tcPr>
          <w:p w14:paraId="4572E974"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Visão quanto à efetiva  realização dos serviços nos prazos determinados</w:t>
            </w:r>
          </w:p>
        </w:tc>
        <w:tc>
          <w:tcPr>
            <w:tcW w:w="3980" w:type="dxa"/>
            <w:tcBorders>
              <w:top w:val="single" w:sz="5" w:space="0" w:color="000000"/>
              <w:left w:val="single" w:sz="5" w:space="0" w:color="000000"/>
              <w:bottom w:val="single" w:sz="5" w:space="0" w:color="000000"/>
              <w:right w:val="single" w:sz="5" w:space="0" w:color="000000"/>
            </w:tcBorders>
          </w:tcPr>
          <w:p w14:paraId="6472DAFC"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3E93A8DC" w14:textId="77777777" w:rsidTr="009F248E">
        <w:tblPrEx>
          <w:tblLook w:val="0000" w:firstRow="0" w:lastRow="0" w:firstColumn="0" w:lastColumn="0" w:noHBand="0" w:noVBand="0"/>
        </w:tblPrEx>
        <w:trPr>
          <w:trHeight w:hRule="exact" w:val="703"/>
        </w:trPr>
        <w:tc>
          <w:tcPr>
            <w:tcW w:w="863" w:type="dxa"/>
            <w:tcBorders>
              <w:top w:val="single" w:sz="5" w:space="0" w:color="000000"/>
              <w:left w:val="single" w:sz="5" w:space="0" w:color="000000"/>
              <w:bottom w:val="single" w:sz="5" w:space="0" w:color="000000"/>
              <w:right w:val="single" w:sz="5" w:space="0" w:color="000000"/>
            </w:tcBorders>
          </w:tcPr>
          <w:p w14:paraId="506469B2"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14</w:t>
            </w:r>
          </w:p>
        </w:tc>
        <w:tc>
          <w:tcPr>
            <w:tcW w:w="4938" w:type="dxa"/>
            <w:tcBorders>
              <w:top w:val="single" w:sz="5" w:space="0" w:color="000000"/>
              <w:left w:val="single" w:sz="5" w:space="0" w:color="000000"/>
              <w:bottom w:val="single" w:sz="5" w:space="0" w:color="000000"/>
              <w:right w:val="single" w:sz="5" w:space="0" w:color="000000"/>
            </w:tcBorders>
          </w:tcPr>
          <w:p w14:paraId="3737A848"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Capacidade de encontrar soluções para situações inesperadas</w:t>
            </w:r>
          </w:p>
        </w:tc>
        <w:tc>
          <w:tcPr>
            <w:tcW w:w="3980" w:type="dxa"/>
            <w:tcBorders>
              <w:top w:val="single" w:sz="5" w:space="0" w:color="000000"/>
              <w:left w:val="single" w:sz="5" w:space="0" w:color="000000"/>
              <w:bottom w:val="single" w:sz="5" w:space="0" w:color="000000"/>
              <w:right w:val="single" w:sz="5" w:space="0" w:color="000000"/>
            </w:tcBorders>
          </w:tcPr>
          <w:p w14:paraId="6D3FAB18"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0BBCF19C" w14:textId="77777777" w:rsidTr="009F248E">
        <w:tblPrEx>
          <w:tblLook w:val="0000" w:firstRow="0" w:lastRow="0" w:firstColumn="0" w:lastColumn="0" w:noHBand="0" w:noVBand="0"/>
        </w:tblPrEx>
        <w:trPr>
          <w:trHeight w:hRule="exact" w:val="713"/>
        </w:trPr>
        <w:tc>
          <w:tcPr>
            <w:tcW w:w="863" w:type="dxa"/>
            <w:tcBorders>
              <w:top w:val="single" w:sz="5" w:space="0" w:color="000000"/>
              <w:left w:val="single" w:sz="5" w:space="0" w:color="000000"/>
              <w:bottom w:val="single" w:sz="5" w:space="0" w:color="000000"/>
              <w:right w:val="single" w:sz="5" w:space="0" w:color="000000"/>
            </w:tcBorders>
          </w:tcPr>
          <w:p w14:paraId="41C1E48D"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15</w:t>
            </w:r>
          </w:p>
        </w:tc>
        <w:tc>
          <w:tcPr>
            <w:tcW w:w="4938" w:type="dxa"/>
            <w:tcBorders>
              <w:top w:val="single" w:sz="5" w:space="0" w:color="000000"/>
              <w:left w:val="single" w:sz="5" w:space="0" w:color="000000"/>
              <w:bottom w:val="single" w:sz="5" w:space="0" w:color="000000"/>
              <w:right w:val="single" w:sz="5" w:space="0" w:color="000000"/>
            </w:tcBorders>
          </w:tcPr>
          <w:p w14:paraId="4669CCE4"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Capacidade de iniciativa e bom senso na tomada de decisões</w:t>
            </w:r>
          </w:p>
        </w:tc>
        <w:tc>
          <w:tcPr>
            <w:tcW w:w="3980" w:type="dxa"/>
            <w:tcBorders>
              <w:top w:val="single" w:sz="5" w:space="0" w:color="000000"/>
              <w:left w:val="single" w:sz="5" w:space="0" w:color="000000"/>
              <w:bottom w:val="single" w:sz="5" w:space="0" w:color="000000"/>
              <w:right w:val="single" w:sz="5" w:space="0" w:color="000000"/>
            </w:tcBorders>
          </w:tcPr>
          <w:p w14:paraId="63E60E3C"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665B7C54" w14:textId="77777777" w:rsidTr="009F248E">
        <w:tblPrEx>
          <w:tblLook w:val="0000" w:firstRow="0" w:lastRow="0" w:firstColumn="0" w:lastColumn="0" w:noHBand="0" w:noVBand="0"/>
        </w:tblPrEx>
        <w:trPr>
          <w:trHeight w:hRule="exact" w:val="425"/>
        </w:trPr>
        <w:tc>
          <w:tcPr>
            <w:tcW w:w="863" w:type="dxa"/>
            <w:tcBorders>
              <w:top w:val="single" w:sz="5" w:space="0" w:color="000000"/>
              <w:left w:val="single" w:sz="5" w:space="0" w:color="000000"/>
              <w:bottom w:val="single" w:sz="5" w:space="0" w:color="000000"/>
              <w:right w:val="single" w:sz="5" w:space="0" w:color="000000"/>
            </w:tcBorders>
          </w:tcPr>
          <w:p w14:paraId="6A8DB108"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16</w:t>
            </w:r>
          </w:p>
        </w:tc>
        <w:tc>
          <w:tcPr>
            <w:tcW w:w="4938" w:type="dxa"/>
            <w:tcBorders>
              <w:top w:val="single" w:sz="5" w:space="0" w:color="000000"/>
              <w:left w:val="single" w:sz="5" w:space="0" w:color="000000"/>
              <w:bottom w:val="single" w:sz="5" w:space="0" w:color="000000"/>
              <w:right w:val="single" w:sz="5" w:space="0" w:color="000000"/>
            </w:tcBorders>
          </w:tcPr>
          <w:p w14:paraId="58CD650F"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Desempenho adequado das atribuições do cargo</w:t>
            </w:r>
          </w:p>
        </w:tc>
        <w:tc>
          <w:tcPr>
            <w:tcW w:w="3980" w:type="dxa"/>
            <w:tcBorders>
              <w:top w:val="single" w:sz="5" w:space="0" w:color="000000"/>
              <w:left w:val="single" w:sz="5" w:space="0" w:color="000000"/>
              <w:bottom w:val="single" w:sz="5" w:space="0" w:color="000000"/>
              <w:right w:val="single" w:sz="5" w:space="0" w:color="000000"/>
            </w:tcBorders>
          </w:tcPr>
          <w:p w14:paraId="5AAAD287"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2755755A" w14:textId="77777777" w:rsidTr="00F17252">
        <w:tblPrEx>
          <w:tblLook w:val="0000" w:firstRow="0" w:lastRow="0" w:firstColumn="0" w:lastColumn="0" w:noHBand="0" w:noVBand="0"/>
        </w:tblPrEx>
        <w:trPr>
          <w:trHeight w:hRule="exact" w:val="581"/>
        </w:trPr>
        <w:tc>
          <w:tcPr>
            <w:tcW w:w="9781" w:type="dxa"/>
            <w:gridSpan w:val="3"/>
            <w:tcBorders>
              <w:top w:val="single" w:sz="5" w:space="0" w:color="000000"/>
              <w:left w:val="single" w:sz="5" w:space="0" w:color="000000"/>
              <w:bottom w:val="single" w:sz="5" w:space="0" w:color="000000"/>
              <w:right w:val="single" w:sz="5" w:space="0" w:color="000000"/>
            </w:tcBorders>
            <w:shd w:val="clear" w:color="C0C0C0" w:fill="C0C0C0"/>
          </w:tcPr>
          <w:p w14:paraId="5EBD82F2" w14:textId="77777777" w:rsidR="000B3AE3" w:rsidRPr="00CE0FF8" w:rsidRDefault="000B3AE3" w:rsidP="009F248E">
            <w:pPr>
              <w:tabs>
                <w:tab w:val="left" w:pos="142"/>
              </w:tabs>
              <w:spacing w:line="276" w:lineRule="auto"/>
              <w:ind w:right="-3" w:firstLine="567"/>
              <w:jc w:val="center"/>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IV - Conhecimento do trabalho, produtividade, responsabilidade, administração do tempo</w:t>
            </w:r>
          </w:p>
        </w:tc>
      </w:tr>
      <w:tr w:rsidR="000B3AE3" w:rsidRPr="00CE0FF8" w14:paraId="3E1BE905" w14:textId="77777777" w:rsidTr="009F248E">
        <w:tblPrEx>
          <w:tblLook w:val="0000" w:firstRow="0" w:lastRow="0" w:firstColumn="0" w:lastColumn="0" w:noHBand="0" w:noVBand="0"/>
        </w:tblPrEx>
        <w:trPr>
          <w:trHeight w:hRule="exact" w:val="719"/>
        </w:trPr>
        <w:tc>
          <w:tcPr>
            <w:tcW w:w="863" w:type="dxa"/>
            <w:tcBorders>
              <w:top w:val="single" w:sz="5" w:space="0" w:color="000000"/>
              <w:left w:val="single" w:sz="5" w:space="0" w:color="000000"/>
              <w:bottom w:val="single" w:sz="5" w:space="0" w:color="000000"/>
              <w:right w:val="single" w:sz="5" w:space="0" w:color="000000"/>
            </w:tcBorders>
          </w:tcPr>
          <w:p w14:paraId="1483C5B4"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17</w:t>
            </w:r>
          </w:p>
        </w:tc>
        <w:tc>
          <w:tcPr>
            <w:tcW w:w="4938" w:type="dxa"/>
            <w:tcBorders>
              <w:top w:val="single" w:sz="5" w:space="0" w:color="000000"/>
              <w:left w:val="single" w:sz="5" w:space="0" w:color="000000"/>
              <w:bottom w:val="single" w:sz="5" w:space="0" w:color="000000"/>
              <w:right w:val="single" w:sz="5" w:space="0" w:color="000000"/>
            </w:tcBorders>
          </w:tcPr>
          <w:p w14:paraId="1E445339"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Conhecimento aprofundado das atribuições do cargo</w:t>
            </w:r>
          </w:p>
        </w:tc>
        <w:tc>
          <w:tcPr>
            <w:tcW w:w="3980" w:type="dxa"/>
            <w:tcBorders>
              <w:top w:val="single" w:sz="5" w:space="0" w:color="000000"/>
              <w:left w:val="single" w:sz="5" w:space="0" w:color="000000"/>
              <w:bottom w:val="single" w:sz="5" w:space="0" w:color="000000"/>
              <w:right w:val="single" w:sz="5" w:space="0" w:color="000000"/>
            </w:tcBorders>
          </w:tcPr>
          <w:p w14:paraId="3E397A76"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25315EF3" w14:textId="77777777" w:rsidTr="009F248E">
        <w:tblPrEx>
          <w:tblLook w:val="0000" w:firstRow="0" w:lastRow="0" w:firstColumn="0" w:lastColumn="0" w:noHBand="0" w:noVBand="0"/>
        </w:tblPrEx>
        <w:trPr>
          <w:trHeight w:hRule="exact" w:val="701"/>
        </w:trPr>
        <w:tc>
          <w:tcPr>
            <w:tcW w:w="863" w:type="dxa"/>
            <w:tcBorders>
              <w:top w:val="single" w:sz="5" w:space="0" w:color="000000"/>
              <w:left w:val="single" w:sz="5" w:space="0" w:color="000000"/>
              <w:bottom w:val="single" w:sz="5" w:space="0" w:color="000000"/>
              <w:right w:val="single" w:sz="5" w:space="0" w:color="000000"/>
            </w:tcBorders>
          </w:tcPr>
          <w:p w14:paraId="4FC72AB9"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18</w:t>
            </w:r>
          </w:p>
        </w:tc>
        <w:tc>
          <w:tcPr>
            <w:tcW w:w="4938" w:type="dxa"/>
            <w:tcBorders>
              <w:top w:val="single" w:sz="5" w:space="0" w:color="000000"/>
              <w:left w:val="single" w:sz="5" w:space="0" w:color="000000"/>
              <w:bottom w:val="single" w:sz="5" w:space="0" w:color="000000"/>
              <w:right w:val="single" w:sz="5" w:space="0" w:color="000000"/>
            </w:tcBorders>
          </w:tcPr>
          <w:p w14:paraId="26BEE71B"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Cuidado com os equipamentos postos à disposição para o trabalho</w:t>
            </w:r>
          </w:p>
        </w:tc>
        <w:tc>
          <w:tcPr>
            <w:tcW w:w="3980" w:type="dxa"/>
            <w:tcBorders>
              <w:top w:val="single" w:sz="5" w:space="0" w:color="000000"/>
              <w:left w:val="single" w:sz="5" w:space="0" w:color="000000"/>
              <w:bottom w:val="single" w:sz="5" w:space="0" w:color="000000"/>
              <w:right w:val="single" w:sz="5" w:space="0" w:color="000000"/>
            </w:tcBorders>
          </w:tcPr>
          <w:p w14:paraId="04B4BFDE"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1F547BA5" w14:textId="77777777" w:rsidTr="009F248E">
        <w:tblPrEx>
          <w:tblLook w:val="0000" w:firstRow="0" w:lastRow="0" w:firstColumn="0" w:lastColumn="0" w:noHBand="0" w:noVBand="0"/>
        </w:tblPrEx>
        <w:trPr>
          <w:trHeight w:hRule="exact" w:val="711"/>
        </w:trPr>
        <w:tc>
          <w:tcPr>
            <w:tcW w:w="863" w:type="dxa"/>
            <w:tcBorders>
              <w:top w:val="single" w:sz="5" w:space="0" w:color="000000"/>
              <w:left w:val="single" w:sz="5" w:space="0" w:color="000000"/>
              <w:bottom w:val="single" w:sz="5" w:space="0" w:color="000000"/>
              <w:right w:val="single" w:sz="5" w:space="0" w:color="000000"/>
            </w:tcBorders>
          </w:tcPr>
          <w:p w14:paraId="721445B3"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19</w:t>
            </w:r>
          </w:p>
        </w:tc>
        <w:tc>
          <w:tcPr>
            <w:tcW w:w="4938" w:type="dxa"/>
            <w:tcBorders>
              <w:top w:val="single" w:sz="5" w:space="0" w:color="000000"/>
              <w:left w:val="single" w:sz="5" w:space="0" w:color="000000"/>
              <w:bottom w:val="single" w:sz="5" w:space="0" w:color="000000"/>
              <w:right w:val="single" w:sz="5" w:space="0" w:color="000000"/>
            </w:tcBorders>
          </w:tcPr>
          <w:p w14:paraId="0EC2D16D"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Utilização adequada e economia de material de expediente</w:t>
            </w:r>
          </w:p>
        </w:tc>
        <w:tc>
          <w:tcPr>
            <w:tcW w:w="3980" w:type="dxa"/>
            <w:tcBorders>
              <w:top w:val="single" w:sz="5" w:space="0" w:color="000000"/>
              <w:left w:val="single" w:sz="5" w:space="0" w:color="000000"/>
              <w:bottom w:val="single" w:sz="5" w:space="0" w:color="000000"/>
              <w:right w:val="single" w:sz="5" w:space="0" w:color="000000"/>
            </w:tcBorders>
          </w:tcPr>
          <w:p w14:paraId="62E8FD90"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5F99DB3D" w14:textId="77777777" w:rsidTr="009F248E">
        <w:tblPrEx>
          <w:tblLook w:val="0000" w:firstRow="0" w:lastRow="0" w:firstColumn="0" w:lastColumn="0" w:noHBand="0" w:noVBand="0"/>
        </w:tblPrEx>
        <w:trPr>
          <w:trHeight w:hRule="exact" w:val="706"/>
        </w:trPr>
        <w:tc>
          <w:tcPr>
            <w:tcW w:w="863" w:type="dxa"/>
            <w:tcBorders>
              <w:top w:val="single" w:sz="5" w:space="0" w:color="000000"/>
              <w:left w:val="single" w:sz="5" w:space="0" w:color="000000"/>
              <w:bottom w:val="single" w:sz="5" w:space="0" w:color="000000"/>
              <w:right w:val="single" w:sz="5" w:space="0" w:color="000000"/>
            </w:tcBorders>
          </w:tcPr>
          <w:p w14:paraId="071825DD"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20</w:t>
            </w:r>
          </w:p>
        </w:tc>
        <w:tc>
          <w:tcPr>
            <w:tcW w:w="4938" w:type="dxa"/>
            <w:tcBorders>
              <w:top w:val="single" w:sz="5" w:space="0" w:color="000000"/>
              <w:left w:val="single" w:sz="5" w:space="0" w:color="000000"/>
              <w:bottom w:val="single" w:sz="5" w:space="0" w:color="000000"/>
              <w:right w:val="single" w:sz="5" w:space="0" w:color="000000"/>
            </w:tcBorders>
          </w:tcPr>
          <w:p w14:paraId="4471363F"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Volume de trabalho produzido (aproveitamento do tempo)</w:t>
            </w:r>
          </w:p>
        </w:tc>
        <w:tc>
          <w:tcPr>
            <w:tcW w:w="3980" w:type="dxa"/>
            <w:tcBorders>
              <w:top w:val="single" w:sz="5" w:space="0" w:color="000000"/>
              <w:left w:val="single" w:sz="5" w:space="0" w:color="000000"/>
              <w:bottom w:val="single" w:sz="5" w:space="0" w:color="000000"/>
              <w:right w:val="single" w:sz="5" w:space="0" w:color="000000"/>
            </w:tcBorders>
          </w:tcPr>
          <w:p w14:paraId="463AFA1C"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29E6A37F" w14:textId="77777777" w:rsidTr="009F248E">
        <w:tblPrEx>
          <w:tblLook w:val="0000" w:firstRow="0" w:lastRow="0" w:firstColumn="0" w:lastColumn="0" w:noHBand="0" w:noVBand="0"/>
        </w:tblPrEx>
        <w:trPr>
          <w:trHeight w:hRule="exact" w:val="703"/>
        </w:trPr>
        <w:tc>
          <w:tcPr>
            <w:tcW w:w="863" w:type="dxa"/>
            <w:tcBorders>
              <w:top w:val="single" w:sz="5" w:space="0" w:color="000000"/>
              <w:left w:val="single" w:sz="5" w:space="0" w:color="000000"/>
              <w:bottom w:val="single" w:sz="5" w:space="0" w:color="000000"/>
              <w:right w:val="single" w:sz="5" w:space="0" w:color="000000"/>
            </w:tcBorders>
          </w:tcPr>
          <w:p w14:paraId="2C7C8F8C"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21</w:t>
            </w:r>
          </w:p>
        </w:tc>
        <w:tc>
          <w:tcPr>
            <w:tcW w:w="4938" w:type="dxa"/>
            <w:tcBorders>
              <w:top w:val="single" w:sz="5" w:space="0" w:color="000000"/>
              <w:left w:val="single" w:sz="5" w:space="0" w:color="000000"/>
              <w:bottom w:val="single" w:sz="5" w:space="0" w:color="000000"/>
              <w:right w:val="single" w:sz="5" w:space="0" w:color="000000"/>
            </w:tcBorders>
          </w:tcPr>
          <w:p w14:paraId="419BC646"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Responsabiliza-se pelas suas atribuições e cumpre as tarefas que lhe são determinadas</w:t>
            </w:r>
          </w:p>
        </w:tc>
        <w:tc>
          <w:tcPr>
            <w:tcW w:w="3980" w:type="dxa"/>
            <w:tcBorders>
              <w:top w:val="single" w:sz="5" w:space="0" w:color="000000"/>
              <w:left w:val="single" w:sz="5" w:space="0" w:color="000000"/>
              <w:bottom w:val="single" w:sz="5" w:space="0" w:color="000000"/>
              <w:right w:val="single" w:sz="5" w:space="0" w:color="000000"/>
            </w:tcBorders>
          </w:tcPr>
          <w:p w14:paraId="10125229"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67BFB5DD" w14:textId="77777777" w:rsidTr="009F248E">
        <w:tblPrEx>
          <w:tblLook w:val="0000" w:firstRow="0" w:lastRow="0" w:firstColumn="0" w:lastColumn="0" w:noHBand="0" w:noVBand="0"/>
        </w:tblPrEx>
        <w:trPr>
          <w:trHeight w:hRule="exact" w:val="713"/>
        </w:trPr>
        <w:tc>
          <w:tcPr>
            <w:tcW w:w="863" w:type="dxa"/>
            <w:tcBorders>
              <w:top w:val="single" w:sz="5" w:space="0" w:color="000000"/>
              <w:left w:val="single" w:sz="5" w:space="0" w:color="000000"/>
              <w:bottom w:val="single" w:sz="5" w:space="0" w:color="000000"/>
              <w:right w:val="single" w:sz="5" w:space="0" w:color="000000"/>
            </w:tcBorders>
          </w:tcPr>
          <w:p w14:paraId="101B063F"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22</w:t>
            </w:r>
          </w:p>
        </w:tc>
        <w:tc>
          <w:tcPr>
            <w:tcW w:w="4938" w:type="dxa"/>
            <w:tcBorders>
              <w:top w:val="single" w:sz="5" w:space="0" w:color="000000"/>
              <w:left w:val="single" w:sz="5" w:space="0" w:color="000000"/>
              <w:bottom w:val="single" w:sz="5" w:space="0" w:color="000000"/>
              <w:right w:val="single" w:sz="5" w:space="0" w:color="000000"/>
            </w:tcBorders>
          </w:tcPr>
          <w:p w14:paraId="77CB60D2"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Busca de aperfeiçoamento e atualização (cursos, palestras, etc)</w:t>
            </w:r>
          </w:p>
        </w:tc>
        <w:tc>
          <w:tcPr>
            <w:tcW w:w="3980" w:type="dxa"/>
            <w:tcBorders>
              <w:top w:val="single" w:sz="5" w:space="0" w:color="000000"/>
              <w:left w:val="single" w:sz="5" w:space="0" w:color="000000"/>
              <w:bottom w:val="single" w:sz="5" w:space="0" w:color="000000"/>
              <w:right w:val="single" w:sz="5" w:space="0" w:color="000000"/>
            </w:tcBorders>
          </w:tcPr>
          <w:p w14:paraId="504E527F"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49305882" w14:textId="77777777" w:rsidTr="009F248E">
        <w:tblPrEx>
          <w:tblLook w:val="0000" w:firstRow="0" w:lastRow="0" w:firstColumn="0" w:lastColumn="0" w:noHBand="0" w:noVBand="0"/>
        </w:tblPrEx>
        <w:trPr>
          <w:trHeight w:hRule="exact" w:val="425"/>
        </w:trPr>
        <w:tc>
          <w:tcPr>
            <w:tcW w:w="863" w:type="dxa"/>
            <w:tcBorders>
              <w:top w:val="single" w:sz="5" w:space="0" w:color="000000"/>
              <w:left w:val="single" w:sz="5" w:space="0" w:color="000000"/>
              <w:bottom w:val="single" w:sz="5" w:space="0" w:color="000000"/>
              <w:right w:val="single" w:sz="5" w:space="0" w:color="000000"/>
            </w:tcBorders>
          </w:tcPr>
          <w:p w14:paraId="40B0D66C"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23</w:t>
            </w:r>
          </w:p>
        </w:tc>
        <w:tc>
          <w:tcPr>
            <w:tcW w:w="4938" w:type="dxa"/>
            <w:tcBorders>
              <w:top w:val="single" w:sz="5" w:space="0" w:color="000000"/>
              <w:left w:val="single" w:sz="5" w:space="0" w:color="000000"/>
              <w:bottom w:val="single" w:sz="5" w:space="0" w:color="000000"/>
              <w:right w:val="single" w:sz="5" w:space="0" w:color="000000"/>
            </w:tcBorders>
          </w:tcPr>
          <w:p w14:paraId="5B1EBFBB"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Cumprimento de prazos estabelecidos</w:t>
            </w:r>
          </w:p>
        </w:tc>
        <w:tc>
          <w:tcPr>
            <w:tcW w:w="3980" w:type="dxa"/>
            <w:tcBorders>
              <w:top w:val="single" w:sz="5" w:space="0" w:color="000000"/>
              <w:left w:val="single" w:sz="5" w:space="0" w:color="000000"/>
              <w:bottom w:val="single" w:sz="5" w:space="0" w:color="000000"/>
              <w:right w:val="single" w:sz="5" w:space="0" w:color="000000"/>
            </w:tcBorders>
          </w:tcPr>
          <w:p w14:paraId="45AE4240"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068159F8" w14:textId="77777777" w:rsidTr="009F248E">
        <w:tblPrEx>
          <w:tblLook w:val="0000" w:firstRow="0" w:lastRow="0" w:firstColumn="0" w:lastColumn="0" w:noHBand="0" w:noVBand="0"/>
        </w:tblPrEx>
        <w:trPr>
          <w:trHeight w:hRule="exact" w:val="431"/>
        </w:trPr>
        <w:tc>
          <w:tcPr>
            <w:tcW w:w="863" w:type="dxa"/>
            <w:tcBorders>
              <w:top w:val="single" w:sz="5" w:space="0" w:color="000000"/>
              <w:left w:val="single" w:sz="5" w:space="0" w:color="000000"/>
              <w:bottom w:val="single" w:sz="5" w:space="0" w:color="000000"/>
              <w:right w:val="single" w:sz="5" w:space="0" w:color="000000"/>
            </w:tcBorders>
          </w:tcPr>
          <w:p w14:paraId="5EC04319"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24</w:t>
            </w:r>
          </w:p>
        </w:tc>
        <w:tc>
          <w:tcPr>
            <w:tcW w:w="4938" w:type="dxa"/>
            <w:tcBorders>
              <w:top w:val="single" w:sz="5" w:space="0" w:color="000000"/>
              <w:left w:val="single" w:sz="5" w:space="0" w:color="000000"/>
              <w:bottom w:val="single" w:sz="5" w:space="0" w:color="000000"/>
              <w:right w:val="single" w:sz="5" w:space="0" w:color="000000"/>
            </w:tcBorders>
          </w:tcPr>
          <w:p w14:paraId="10DB080D"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Obediência à ordem hierárquica</w:t>
            </w:r>
          </w:p>
        </w:tc>
        <w:tc>
          <w:tcPr>
            <w:tcW w:w="3980" w:type="dxa"/>
            <w:tcBorders>
              <w:top w:val="single" w:sz="5" w:space="0" w:color="000000"/>
              <w:left w:val="single" w:sz="5" w:space="0" w:color="000000"/>
              <w:bottom w:val="single" w:sz="5" w:space="0" w:color="000000"/>
              <w:right w:val="single" w:sz="5" w:space="0" w:color="000000"/>
            </w:tcBorders>
          </w:tcPr>
          <w:p w14:paraId="3DD098C4"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39D9E807" w14:textId="77777777" w:rsidTr="009F248E">
        <w:tblPrEx>
          <w:tblLook w:val="0000" w:firstRow="0" w:lastRow="0" w:firstColumn="0" w:lastColumn="0" w:noHBand="0" w:noVBand="0"/>
        </w:tblPrEx>
        <w:trPr>
          <w:trHeight w:hRule="exact" w:val="707"/>
        </w:trPr>
        <w:tc>
          <w:tcPr>
            <w:tcW w:w="863" w:type="dxa"/>
            <w:tcBorders>
              <w:top w:val="single" w:sz="5" w:space="0" w:color="000000"/>
              <w:left w:val="single" w:sz="5" w:space="0" w:color="000000"/>
              <w:bottom w:val="single" w:sz="5" w:space="0" w:color="000000"/>
              <w:right w:val="single" w:sz="5" w:space="0" w:color="000000"/>
            </w:tcBorders>
          </w:tcPr>
          <w:p w14:paraId="2B652C80"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25</w:t>
            </w:r>
          </w:p>
        </w:tc>
        <w:tc>
          <w:tcPr>
            <w:tcW w:w="4938" w:type="dxa"/>
            <w:tcBorders>
              <w:top w:val="single" w:sz="5" w:space="0" w:color="000000"/>
              <w:left w:val="single" w:sz="5" w:space="0" w:color="000000"/>
              <w:bottom w:val="single" w:sz="5" w:space="0" w:color="000000"/>
              <w:right w:val="single" w:sz="5" w:space="0" w:color="000000"/>
            </w:tcBorders>
          </w:tcPr>
          <w:p w14:paraId="6369072F"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Obediência às leis e regulamentos da Administração</w:t>
            </w:r>
          </w:p>
        </w:tc>
        <w:tc>
          <w:tcPr>
            <w:tcW w:w="3980" w:type="dxa"/>
            <w:tcBorders>
              <w:top w:val="single" w:sz="5" w:space="0" w:color="000000"/>
              <w:left w:val="single" w:sz="5" w:space="0" w:color="000000"/>
              <w:bottom w:val="single" w:sz="5" w:space="0" w:color="000000"/>
              <w:right w:val="single" w:sz="5" w:space="0" w:color="000000"/>
            </w:tcBorders>
          </w:tcPr>
          <w:p w14:paraId="4F458A5D"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r w:rsidR="000B3AE3" w:rsidRPr="00CE0FF8" w14:paraId="640FD2BF" w14:textId="77777777" w:rsidTr="00F17252">
        <w:tblPrEx>
          <w:tblLook w:val="0000" w:firstRow="0" w:lastRow="0" w:firstColumn="0" w:lastColumn="0" w:noHBand="0" w:noVBand="0"/>
        </w:tblPrEx>
        <w:trPr>
          <w:trHeight w:hRule="exact" w:val="701"/>
        </w:trPr>
        <w:tc>
          <w:tcPr>
            <w:tcW w:w="9781" w:type="dxa"/>
            <w:gridSpan w:val="3"/>
            <w:tcBorders>
              <w:top w:val="single" w:sz="5" w:space="0" w:color="000000"/>
              <w:left w:val="single" w:sz="5" w:space="0" w:color="000000"/>
              <w:bottom w:val="single" w:sz="5" w:space="0" w:color="000000"/>
              <w:right w:val="single" w:sz="5" w:space="0" w:color="000000"/>
            </w:tcBorders>
            <w:shd w:val="clear" w:color="C0C0C0" w:fill="C0C0C0"/>
          </w:tcPr>
          <w:p w14:paraId="77A73100"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V - Idoneidade moral, ética, cooperação e urbanidade com os colegas, apresentação pessoal, aptidão física e mental</w:t>
            </w:r>
          </w:p>
        </w:tc>
      </w:tr>
      <w:tr w:rsidR="000B3AE3" w:rsidRPr="00CE0FF8" w14:paraId="3B1553A9" w14:textId="77777777" w:rsidTr="009F248E">
        <w:tblPrEx>
          <w:tblLook w:val="0000" w:firstRow="0" w:lastRow="0" w:firstColumn="0" w:lastColumn="0" w:noHBand="0" w:noVBand="0"/>
        </w:tblPrEx>
        <w:trPr>
          <w:trHeight w:hRule="exact" w:val="413"/>
        </w:trPr>
        <w:tc>
          <w:tcPr>
            <w:tcW w:w="863" w:type="dxa"/>
            <w:tcBorders>
              <w:top w:val="single" w:sz="5" w:space="0" w:color="000000"/>
              <w:left w:val="single" w:sz="5" w:space="0" w:color="000000"/>
              <w:bottom w:val="single" w:sz="5" w:space="0" w:color="000000"/>
              <w:right w:val="single" w:sz="5" w:space="0" w:color="000000"/>
            </w:tcBorders>
          </w:tcPr>
          <w:p w14:paraId="4E14CC11"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26</w:t>
            </w:r>
          </w:p>
        </w:tc>
        <w:tc>
          <w:tcPr>
            <w:tcW w:w="4938" w:type="dxa"/>
            <w:tcBorders>
              <w:top w:val="single" w:sz="5" w:space="0" w:color="000000"/>
              <w:left w:val="single" w:sz="5" w:space="0" w:color="000000"/>
              <w:bottom w:val="single" w:sz="5" w:space="0" w:color="000000"/>
              <w:right w:val="single" w:sz="5" w:space="0" w:color="000000"/>
            </w:tcBorders>
          </w:tcPr>
          <w:p w14:paraId="0EE58A7C"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Higiene do empregado no ambiente de trabalho</w:t>
            </w:r>
          </w:p>
        </w:tc>
        <w:tc>
          <w:tcPr>
            <w:tcW w:w="3980" w:type="dxa"/>
            <w:tcBorders>
              <w:top w:val="single" w:sz="5" w:space="0" w:color="000000"/>
              <w:left w:val="single" w:sz="5" w:space="0" w:color="000000"/>
              <w:bottom w:val="single" w:sz="5" w:space="0" w:color="000000"/>
              <w:right w:val="single" w:sz="5" w:space="0" w:color="000000"/>
            </w:tcBorders>
          </w:tcPr>
          <w:p w14:paraId="16FE7684" w14:textId="77777777" w:rsidR="000B3AE3" w:rsidRPr="00CE0FF8" w:rsidRDefault="000B3AE3" w:rsidP="009F248E">
            <w:pPr>
              <w:tabs>
                <w:tab w:val="left" w:pos="142"/>
              </w:tabs>
              <w:ind w:right="-3" w:firstLine="567"/>
              <w:jc w:val="center"/>
              <w:textAlignment w:val="baseline"/>
              <w:rPr>
                <w:rFonts w:asciiTheme="minorHAnsi" w:eastAsia="Arial" w:hAnsiTheme="minorHAnsi" w:cstheme="minorHAnsi"/>
                <w:color w:val="000000"/>
                <w:szCs w:val="24"/>
              </w:rPr>
            </w:pPr>
          </w:p>
        </w:tc>
      </w:tr>
      <w:tr w:rsidR="000B3AE3" w:rsidRPr="00CE0FF8" w14:paraId="2A1CCC17" w14:textId="77777777" w:rsidTr="009F248E">
        <w:tblPrEx>
          <w:tblLook w:val="0000" w:firstRow="0" w:lastRow="0" w:firstColumn="0" w:lastColumn="0" w:noHBand="0" w:noVBand="0"/>
        </w:tblPrEx>
        <w:trPr>
          <w:trHeight w:hRule="exact" w:val="713"/>
        </w:trPr>
        <w:tc>
          <w:tcPr>
            <w:tcW w:w="863" w:type="dxa"/>
            <w:tcBorders>
              <w:top w:val="single" w:sz="5" w:space="0" w:color="000000"/>
              <w:left w:val="single" w:sz="5" w:space="0" w:color="000000"/>
              <w:bottom w:val="single" w:sz="5" w:space="0" w:color="000000"/>
              <w:right w:val="single" w:sz="5" w:space="0" w:color="000000"/>
            </w:tcBorders>
          </w:tcPr>
          <w:p w14:paraId="3C374C97"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27</w:t>
            </w:r>
          </w:p>
        </w:tc>
        <w:tc>
          <w:tcPr>
            <w:tcW w:w="4938" w:type="dxa"/>
            <w:tcBorders>
              <w:top w:val="single" w:sz="5" w:space="0" w:color="000000"/>
              <w:left w:val="single" w:sz="5" w:space="0" w:color="000000"/>
              <w:bottom w:val="single" w:sz="5" w:space="0" w:color="000000"/>
              <w:right w:val="single" w:sz="5" w:space="0" w:color="000000"/>
            </w:tcBorders>
          </w:tcPr>
          <w:p w14:paraId="308220A9"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Utilização de vestuário adequado (EPI quando necessário)</w:t>
            </w:r>
          </w:p>
        </w:tc>
        <w:tc>
          <w:tcPr>
            <w:tcW w:w="3980" w:type="dxa"/>
            <w:tcBorders>
              <w:top w:val="single" w:sz="5" w:space="0" w:color="000000"/>
              <w:left w:val="single" w:sz="5" w:space="0" w:color="000000"/>
              <w:bottom w:val="single" w:sz="5" w:space="0" w:color="000000"/>
              <w:right w:val="single" w:sz="5" w:space="0" w:color="000000"/>
            </w:tcBorders>
          </w:tcPr>
          <w:p w14:paraId="0B2BCB24" w14:textId="77777777" w:rsidR="000B3AE3" w:rsidRPr="00CE0FF8" w:rsidRDefault="000B3AE3" w:rsidP="009F248E">
            <w:pPr>
              <w:tabs>
                <w:tab w:val="left" w:pos="142"/>
              </w:tabs>
              <w:ind w:right="-3" w:firstLine="567"/>
              <w:jc w:val="center"/>
              <w:textAlignment w:val="baseline"/>
              <w:rPr>
                <w:rFonts w:asciiTheme="minorHAnsi" w:eastAsia="Arial" w:hAnsiTheme="minorHAnsi" w:cstheme="minorHAnsi"/>
                <w:color w:val="000000"/>
                <w:szCs w:val="24"/>
              </w:rPr>
            </w:pPr>
          </w:p>
        </w:tc>
      </w:tr>
      <w:tr w:rsidR="000B3AE3" w:rsidRPr="00CE0FF8" w14:paraId="2F39B42C" w14:textId="77777777" w:rsidTr="009F248E">
        <w:tblPrEx>
          <w:tblLook w:val="0000" w:firstRow="0" w:lastRow="0" w:firstColumn="0" w:lastColumn="0" w:noHBand="0" w:noVBand="0"/>
        </w:tblPrEx>
        <w:trPr>
          <w:trHeight w:hRule="exact" w:val="709"/>
        </w:trPr>
        <w:tc>
          <w:tcPr>
            <w:tcW w:w="863" w:type="dxa"/>
            <w:tcBorders>
              <w:top w:val="single" w:sz="5" w:space="0" w:color="000000"/>
              <w:left w:val="single" w:sz="5" w:space="0" w:color="000000"/>
              <w:bottom w:val="single" w:sz="5" w:space="0" w:color="000000"/>
              <w:right w:val="single" w:sz="5" w:space="0" w:color="000000"/>
            </w:tcBorders>
          </w:tcPr>
          <w:p w14:paraId="2DCE680C"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28</w:t>
            </w:r>
          </w:p>
        </w:tc>
        <w:tc>
          <w:tcPr>
            <w:tcW w:w="4938" w:type="dxa"/>
            <w:tcBorders>
              <w:top w:val="single" w:sz="5" w:space="0" w:color="000000"/>
              <w:left w:val="single" w:sz="5" w:space="0" w:color="000000"/>
              <w:bottom w:val="single" w:sz="5" w:space="0" w:color="000000"/>
              <w:right w:val="single" w:sz="5" w:space="0" w:color="000000"/>
            </w:tcBorders>
          </w:tcPr>
          <w:p w14:paraId="627A5818"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Atendimento ao público (cortesia, delicadeza, presteza)</w:t>
            </w:r>
          </w:p>
        </w:tc>
        <w:tc>
          <w:tcPr>
            <w:tcW w:w="3980" w:type="dxa"/>
            <w:tcBorders>
              <w:top w:val="single" w:sz="5" w:space="0" w:color="000000"/>
              <w:left w:val="single" w:sz="5" w:space="0" w:color="000000"/>
              <w:bottom w:val="single" w:sz="5" w:space="0" w:color="000000"/>
              <w:right w:val="single" w:sz="5" w:space="0" w:color="000000"/>
            </w:tcBorders>
          </w:tcPr>
          <w:p w14:paraId="0A92725B" w14:textId="77777777" w:rsidR="000B3AE3" w:rsidRPr="00CE0FF8" w:rsidRDefault="000B3AE3" w:rsidP="009F248E">
            <w:pPr>
              <w:tabs>
                <w:tab w:val="left" w:pos="142"/>
              </w:tabs>
              <w:ind w:right="-3" w:firstLine="567"/>
              <w:jc w:val="center"/>
              <w:textAlignment w:val="baseline"/>
              <w:rPr>
                <w:rFonts w:asciiTheme="minorHAnsi" w:eastAsia="Arial" w:hAnsiTheme="minorHAnsi" w:cstheme="minorHAnsi"/>
                <w:color w:val="000000"/>
                <w:szCs w:val="24"/>
              </w:rPr>
            </w:pPr>
          </w:p>
        </w:tc>
      </w:tr>
      <w:tr w:rsidR="000B3AE3" w:rsidRPr="00CE0FF8" w14:paraId="52E6CDA9" w14:textId="77777777" w:rsidTr="009F248E">
        <w:tblPrEx>
          <w:tblLook w:val="0000" w:firstRow="0" w:lastRow="0" w:firstColumn="0" w:lastColumn="0" w:noHBand="0" w:noVBand="0"/>
        </w:tblPrEx>
        <w:trPr>
          <w:trHeight w:hRule="exact" w:val="425"/>
        </w:trPr>
        <w:tc>
          <w:tcPr>
            <w:tcW w:w="863" w:type="dxa"/>
            <w:tcBorders>
              <w:top w:val="single" w:sz="5" w:space="0" w:color="000000"/>
              <w:left w:val="single" w:sz="5" w:space="0" w:color="000000"/>
              <w:bottom w:val="single" w:sz="5" w:space="0" w:color="000000"/>
              <w:right w:val="single" w:sz="5" w:space="0" w:color="000000"/>
            </w:tcBorders>
          </w:tcPr>
          <w:p w14:paraId="53C1CEC7"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29</w:t>
            </w:r>
          </w:p>
        </w:tc>
        <w:tc>
          <w:tcPr>
            <w:tcW w:w="4938" w:type="dxa"/>
            <w:tcBorders>
              <w:top w:val="single" w:sz="5" w:space="0" w:color="000000"/>
              <w:left w:val="single" w:sz="5" w:space="0" w:color="000000"/>
              <w:bottom w:val="single" w:sz="5" w:space="0" w:color="000000"/>
              <w:right w:val="single" w:sz="5" w:space="0" w:color="000000"/>
            </w:tcBorders>
          </w:tcPr>
          <w:p w14:paraId="4D269D7B"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Espírito de equipe</w:t>
            </w:r>
          </w:p>
        </w:tc>
        <w:tc>
          <w:tcPr>
            <w:tcW w:w="3980" w:type="dxa"/>
            <w:tcBorders>
              <w:top w:val="single" w:sz="5" w:space="0" w:color="000000"/>
              <w:left w:val="single" w:sz="5" w:space="0" w:color="000000"/>
              <w:bottom w:val="single" w:sz="5" w:space="0" w:color="000000"/>
              <w:right w:val="single" w:sz="5" w:space="0" w:color="000000"/>
            </w:tcBorders>
          </w:tcPr>
          <w:p w14:paraId="5D7454D1" w14:textId="77777777" w:rsidR="000B3AE3" w:rsidRPr="00CE0FF8" w:rsidRDefault="000B3AE3" w:rsidP="009F248E">
            <w:pPr>
              <w:tabs>
                <w:tab w:val="left" w:pos="142"/>
              </w:tabs>
              <w:ind w:right="-3" w:firstLine="567"/>
              <w:jc w:val="center"/>
              <w:textAlignment w:val="baseline"/>
              <w:rPr>
                <w:rFonts w:asciiTheme="minorHAnsi" w:eastAsia="Arial" w:hAnsiTheme="minorHAnsi" w:cstheme="minorHAnsi"/>
                <w:color w:val="000000"/>
                <w:szCs w:val="24"/>
              </w:rPr>
            </w:pPr>
          </w:p>
        </w:tc>
      </w:tr>
      <w:tr w:rsidR="000B3AE3" w:rsidRPr="00CE0FF8" w14:paraId="2E9155F2" w14:textId="77777777" w:rsidTr="009F248E">
        <w:tblPrEx>
          <w:tblLook w:val="0000" w:firstRow="0" w:lastRow="0" w:firstColumn="0" w:lastColumn="0" w:noHBand="0" w:noVBand="0"/>
        </w:tblPrEx>
        <w:trPr>
          <w:trHeight w:hRule="exact" w:val="709"/>
        </w:trPr>
        <w:tc>
          <w:tcPr>
            <w:tcW w:w="863" w:type="dxa"/>
            <w:tcBorders>
              <w:top w:val="single" w:sz="5" w:space="0" w:color="000000"/>
              <w:left w:val="single" w:sz="5" w:space="0" w:color="000000"/>
              <w:bottom w:val="single" w:sz="5" w:space="0" w:color="000000"/>
              <w:right w:val="single" w:sz="5" w:space="0" w:color="000000"/>
            </w:tcBorders>
          </w:tcPr>
          <w:p w14:paraId="7B6CB045"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30</w:t>
            </w:r>
          </w:p>
        </w:tc>
        <w:tc>
          <w:tcPr>
            <w:tcW w:w="4938" w:type="dxa"/>
            <w:tcBorders>
              <w:top w:val="single" w:sz="5" w:space="0" w:color="000000"/>
              <w:left w:val="single" w:sz="5" w:space="0" w:color="000000"/>
              <w:bottom w:val="single" w:sz="5" w:space="0" w:color="000000"/>
              <w:right w:val="single" w:sz="5" w:space="0" w:color="000000"/>
            </w:tcBorders>
          </w:tcPr>
          <w:p w14:paraId="13B34C24"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Bom relacionamento e cooperação com colegas e chefias</w:t>
            </w:r>
          </w:p>
        </w:tc>
        <w:tc>
          <w:tcPr>
            <w:tcW w:w="3980" w:type="dxa"/>
            <w:tcBorders>
              <w:top w:val="single" w:sz="5" w:space="0" w:color="000000"/>
              <w:left w:val="single" w:sz="5" w:space="0" w:color="000000"/>
              <w:bottom w:val="single" w:sz="5" w:space="0" w:color="000000"/>
              <w:right w:val="single" w:sz="5" w:space="0" w:color="000000"/>
            </w:tcBorders>
          </w:tcPr>
          <w:p w14:paraId="607CCB55" w14:textId="77777777" w:rsidR="000B3AE3" w:rsidRPr="00CE0FF8" w:rsidRDefault="000B3AE3" w:rsidP="009F248E">
            <w:pPr>
              <w:tabs>
                <w:tab w:val="left" w:pos="142"/>
              </w:tabs>
              <w:ind w:right="-3" w:firstLine="567"/>
              <w:jc w:val="center"/>
              <w:textAlignment w:val="baseline"/>
              <w:rPr>
                <w:rFonts w:asciiTheme="minorHAnsi" w:eastAsia="Arial" w:hAnsiTheme="minorHAnsi" w:cstheme="minorHAnsi"/>
                <w:color w:val="000000"/>
                <w:szCs w:val="24"/>
              </w:rPr>
            </w:pPr>
          </w:p>
        </w:tc>
      </w:tr>
      <w:tr w:rsidR="000B3AE3" w:rsidRPr="00CE0FF8" w14:paraId="055AD807" w14:textId="77777777" w:rsidTr="009F248E">
        <w:tblPrEx>
          <w:tblLook w:val="0000" w:firstRow="0" w:lastRow="0" w:firstColumn="0" w:lastColumn="0" w:noHBand="0" w:noVBand="0"/>
        </w:tblPrEx>
        <w:trPr>
          <w:trHeight w:hRule="exact" w:val="719"/>
        </w:trPr>
        <w:tc>
          <w:tcPr>
            <w:tcW w:w="863" w:type="dxa"/>
            <w:tcBorders>
              <w:top w:val="single" w:sz="5" w:space="0" w:color="000000"/>
              <w:left w:val="single" w:sz="5" w:space="0" w:color="000000"/>
              <w:bottom w:val="single" w:sz="5" w:space="0" w:color="000000"/>
              <w:right w:val="single" w:sz="5" w:space="0" w:color="000000"/>
            </w:tcBorders>
          </w:tcPr>
          <w:p w14:paraId="189AE521"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lastRenderedPageBreak/>
              <w:t>31</w:t>
            </w:r>
          </w:p>
        </w:tc>
        <w:tc>
          <w:tcPr>
            <w:tcW w:w="4938" w:type="dxa"/>
            <w:tcBorders>
              <w:top w:val="single" w:sz="5" w:space="0" w:color="000000"/>
              <w:left w:val="single" w:sz="5" w:space="0" w:color="000000"/>
              <w:bottom w:val="single" w:sz="5" w:space="0" w:color="000000"/>
              <w:right w:val="single" w:sz="5" w:space="0" w:color="000000"/>
            </w:tcBorders>
          </w:tcPr>
          <w:p w14:paraId="0954F005"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Disposição para o desempenho de novas atividades (flexibilidade e aceitação de mudanças)</w:t>
            </w:r>
          </w:p>
        </w:tc>
        <w:tc>
          <w:tcPr>
            <w:tcW w:w="3980" w:type="dxa"/>
            <w:tcBorders>
              <w:top w:val="single" w:sz="5" w:space="0" w:color="000000"/>
              <w:left w:val="single" w:sz="5" w:space="0" w:color="000000"/>
              <w:bottom w:val="single" w:sz="5" w:space="0" w:color="000000"/>
              <w:right w:val="single" w:sz="5" w:space="0" w:color="000000"/>
            </w:tcBorders>
          </w:tcPr>
          <w:p w14:paraId="1A8898CE" w14:textId="77777777" w:rsidR="000B3AE3" w:rsidRPr="00CE0FF8" w:rsidRDefault="000B3AE3" w:rsidP="009F248E">
            <w:pPr>
              <w:tabs>
                <w:tab w:val="left" w:pos="142"/>
              </w:tabs>
              <w:ind w:right="-3" w:firstLine="567"/>
              <w:jc w:val="center"/>
              <w:textAlignment w:val="baseline"/>
              <w:rPr>
                <w:rFonts w:asciiTheme="minorHAnsi" w:eastAsia="Arial" w:hAnsiTheme="minorHAnsi" w:cstheme="minorHAnsi"/>
                <w:color w:val="000000"/>
                <w:szCs w:val="24"/>
              </w:rPr>
            </w:pPr>
          </w:p>
        </w:tc>
      </w:tr>
      <w:tr w:rsidR="000B3AE3" w:rsidRPr="00CE0FF8" w14:paraId="35D39E8A" w14:textId="77777777" w:rsidTr="009F248E">
        <w:tblPrEx>
          <w:tblLook w:val="0000" w:firstRow="0" w:lastRow="0" w:firstColumn="0" w:lastColumn="0" w:noHBand="0" w:noVBand="0"/>
        </w:tblPrEx>
        <w:trPr>
          <w:trHeight w:hRule="exact" w:val="560"/>
        </w:trPr>
        <w:tc>
          <w:tcPr>
            <w:tcW w:w="863" w:type="dxa"/>
            <w:tcBorders>
              <w:top w:val="single" w:sz="5" w:space="0" w:color="000000"/>
              <w:left w:val="single" w:sz="5" w:space="0" w:color="000000"/>
              <w:bottom w:val="single" w:sz="5" w:space="0" w:color="000000"/>
              <w:right w:val="single" w:sz="5" w:space="0" w:color="000000"/>
            </w:tcBorders>
          </w:tcPr>
          <w:p w14:paraId="091E3912"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32</w:t>
            </w:r>
          </w:p>
        </w:tc>
        <w:tc>
          <w:tcPr>
            <w:tcW w:w="4938" w:type="dxa"/>
            <w:tcBorders>
              <w:top w:val="single" w:sz="5" w:space="0" w:color="000000"/>
              <w:left w:val="single" w:sz="5" w:space="0" w:color="000000"/>
              <w:bottom w:val="single" w:sz="5" w:space="0" w:color="000000"/>
              <w:right w:val="single" w:sz="5" w:space="0" w:color="000000"/>
            </w:tcBorders>
          </w:tcPr>
          <w:p w14:paraId="678027AD"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Compostura e honestidade</w:t>
            </w:r>
          </w:p>
        </w:tc>
        <w:tc>
          <w:tcPr>
            <w:tcW w:w="3980" w:type="dxa"/>
            <w:tcBorders>
              <w:top w:val="single" w:sz="5" w:space="0" w:color="000000"/>
              <w:left w:val="single" w:sz="5" w:space="0" w:color="000000"/>
              <w:bottom w:val="single" w:sz="5" w:space="0" w:color="000000"/>
              <w:right w:val="single" w:sz="5" w:space="0" w:color="000000"/>
            </w:tcBorders>
          </w:tcPr>
          <w:p w14:paraId="3A7F0445" w14:textId="77777777" w:rsidR="000B3AE3" w:rsidRPr="00CE0FF8" w:rsidRDefault="000B3AE3" w:rsidP="009F248E">
            <w:pPr>
              <w:tabs>
                <w:tab w:val="left" w:pos="142"/>
              </w:tabs>
              <w:ind w:right="-3" w:firstLine="567"/>
              <w:jc w:val="center"/>
              <w:textAlignment w:val="baseline"/>
              <w:rPr>
                <w:rFonts w:asciiTheme="minorHAnsi" w:eastAsia="Arial" w:hAnsiTheme="minorHAnsi" w:cstheme="minorHAnsi"/>
                <w:color w:val="000000"/>
                <w:szCs w:val="24"/>
              </w:rPr>
            </w:pPr>
          </w:p>
        </w:tc>
      </w:tr>
      <w:tr w:rsidR="000B3AE3" w:rsidRPr="00CE0FF8" w14:paraId="570FC5BD" w14:textId="77777777" w:rsidTr="009F248E">
        <w:tblPrEx>
          <w:tblLook w:val="0000" w:firstRow="0" w:lastRow="0" w:firstColumn="0" w:lastColumn="0" w:noHBand="0" w:noVBand="0"/>
        </w:tblPrEx>
        <w:trPr>
          <w:trHeight w:hRule="exact" w:val="835"/>
        </w:trPr>
        <w:tc>
          <w:tcPr>
            <w:tcW w:w="863" w:type="dxa"/>
            <w:tcBorders>
              <w:top w:val="single" w:sz="5" w:space="0" w:color="000000"/>
              <w:left w:val="single" w:sz="5" w:space="0" w:color="000000"/>
              <w:bottom w:val="single" w:sz="5" w:space="0" w:color="000000"/>
              <w:right w:val="single" w:sz="5" w:space="0" w:color="000000"/>
            </w:tcBorders>
          </w:tcPr>
          <w:p w14:paraId="1275D4F3"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33</w:t>
            </w:r>
          </w:p>
        </w:tc>
        <w:tc>
          <w:tcPr>
            <w:tcW w:w="4938" w:type="dxa"/>
            <w:tcBorders>
              <w:top w:val="single" w:sz="5" w:space="0" w:color="000000"/>
              <w:left w:val="single" w:sz="5" w:space="0" w:color="000000"/>
              <w:bottom w:val="single" w:sz="5" w:space="0" w:color="000000"/>
              <w:right w:val="single" w:sz="5" w:space="0" w:color="000000"/>
            </w:tcBorders>
          </w:tcPr>
          <w:p w14:paraId="4D772653" w14:textId="337CC46F"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Boas atitudes perante os colegas e pera</w:t>
            </w:r>
            <w:r w:rsidR="0016552A" w:rsidRPr="00CE0FF8">
              <w:rPr>
                <w:rFonts w:asciiTheme="minorHAnsi" w:eastAsia="Arial" w:hAnsiTheme="minorHAnsi" w:cstheme="minorHAnsi"/>
                <w:color w:val="000000"/>
                <w:szCs w:val="24"/>
              </w:rPr>
              <w:t xml:space="preserve">nte os </w:t>
            </w:r>
            <w:r w:rsidR="009F248E">
              <w:rPr>
                <w:rFonts w:asciiTheme="minorHAnsi" w:eastAsia="Arial" w:hAnsiTheme="minorHAnsi" w:cstheme="minorHAnsi"/>
                <w:color w:val="000000"/>
                <w:szCs w:val="24"/>
              </w:rPr>
              <w:t xml:space="preserve">  </w:t>
            </w:r>
            <w:r w:rsidR="0016552A" w:rsidRPr="00CE0FF8">
              <w:rPr>
                <w:rFonts w:asciiTheme="minorHAnsi" w:eastAsia="Arial" w:hAnsiTheme="minorHAnsi" w:cstheme="minorHAnsi"/>
                <w:color w:val="000000"/>
                <w:szCs w:val="24"/>
              </w:rPr>
              <w:t>usuários dos serviços públicos</w:t>
            </w:r>
          </w:p>
        </w:tc>
        <w:tc>
          <w:tcPr>
            <w:tcW w:w="3980" w:type="dxa"/>
            <w:tcBorders>
              <w:top w:val="single" w:sz="5" w:space="0" w:color="000000"/>
              <w:left w:val="single" w:sz="5" w:space="0" w:color="000000"/>
              <w:bottom w:val="single" w:sz="5" w:space="0" w:color="000000"/>
              <w:right w:val="single" w:sz="5" w:space="0" w:color="000000"/>
            </w:tcBorders>
          </w:tcPr>
          <w:p w14:paraId="4FA6BE8C" w14:textId="77777777" w:rsidR="000B3AE3" w:rsidRDefault="000B3AE3" w:rsidP="009F248E">
            <w:pPr>
              <w:tabs>
                <w:tab w:val="left" w:pos="142"/>
              </w:tabs>
              <w:ind w:right="-3" w:firstLine="567"/>
              <w:jc w:val="center"/>
              <w:textAlignment w:val="baseline"/>
              <w:rPr>
                <w:rFonts w:asciiTheme="minorHAnsi" w:eastAsia="Arial" w:hAnsiTheme="minorHAnsi" w:cstheme="minorHAnsi"/>
                <w:color w:val="000000"/>
                <w:szCs w:val="24"/>
              </w:rPr>
            </w:pPr>
          </w:p>
          <w:p w14:paraId="768FD419" w14:textId="77777777" w:rsidR="009F248E" w:rsidRDefault="009F248E" w:rsidP="009F248E">
            <w:pPr>
              <w:tabs>
                <w:tab w:val="left" w:pos="142"/>
              </w:tabs>
              <w:ind w:right="-3" w:firstLine="567"/>
              <w:jc w:val="center"/>
              <w:textAlignment w:val="baseline"/>
              <w:rPr>
                <w:rFonts w:asciiTheme="minorHAnsi" w:eastAsia="Arial" w:hAnsiTheme="minorHAnsi" w:cstheme="minorHAnsi"/>
                <w:color w:val="000000"/>
                <w:szCs w:val="24"/>
              </w:rPr>
            </w:pPr>
          </w:p>
          <w:p w14:paraId="30BC7D50" w14:textId="77777777" w:rsidR="009F248E" w:rsidRDefault="009F248E" w:rsidP="009F248E">
            <w:pPr>
              <w:tabs>
                <w:tab w:val="left" w:pos="142"/>
              </w:tabs>
              <w:ind w:right="-3" w:firstLine="567"/>
              <w:jc w:val="center"/>
              <w:textAlignment w:val="baseline"/>
              <w:rPr>
                <w:rFonts w:asciiTheme="minorHAnsi" w:eastAsia="Arial" w:hAnsiTheme="minorHAnsi" w:cstheme="minorHAnsi"/>
                <w:color w:val="000000"/>
                <w:szCs w:val="24"/>
              </w:rPr>
            </w:pPr>
          </w:p>
          <w:p w14:paraId="3C155F76" w14:textId="77777777" w:rsidR="009F248E" w:rsidRDefault="009F248E" w:rsidP="009F248E">
            <w:pPr>
              <w:tabs>
                <w:tab w:val="left" w:pos="142"/>
              </w:tabs>
              <w:ind w:right="-3" w:firstLine="567"/>
              <w:jc w:val="center"/>
              <w:textAlignment w:val="baseline"/>
              <w:rPr>
                <w:rFonts w:asciiTheme="minorHAnsi" w:eastAsia="Arial" w:hAnsiTheme="minorHAnsi" w:cstheme="minorHAnsi"/>
                <w:color w:val="000000"/>
                <w:szCs w:val="24"/>
              </w:rPr>
            </w:pPr>
          </w:p>
          <w:p w14:paraId="6F0612E5" w14:textId="1F1D24B1" w:rsidR="009F248E" w:rsidRPr="00CE0FF8" w:rsidRDefault="009F248E" w:rsidP="009F248E">
            <w:pPr>
              <w:tabs>
                <w:tab w:val="left" w:pos="142"/>
              </w:tabs>
              <w:ind w:right="-3" w:firstLine="567"/>
              <w:jc w:val="center"/>
              <w:textAlignment w:val="baseline"/>
              <w:rPr>
                <w:rFonts w:asciiTheme="minorHAnsi" w:eastAsia="Arial" w:hAnsiTheme="minorHAnsi" w:cstheme="minorHAnsi"/>
                <w:color w:val="000000"/>
                <w:szCs w:val="24"/>
              </w:rPr>
            </w:pPr>
          </w:p>
        </w:tc>
      </w:tr>
      <w:tr w:rsidR="000B3AE3" w:rsidRPr="00CE0FF8" w14:paraId="37B18DEC" w14:textId="77777777" w:rsidTr="009F248E">
        <w:tblPrEx>
          <w:tblLook w:val="0000" w:firstRow="0" w:lastRow="0" w:firstColumn="0" w:lastColumn="0" w:noHBand="0" w:noVBand="0"/>
        </w:tblPrEx>
        <w:trPr>
          <w:trHeight w:hRule="exact" w:val="563"/>
        </w:trPr>
        <w:tc>
          <w:tcPr>
            <w:tcW w:w="863" w:type="dxa"/>
            <w:tcBorders>
              <w:top w:val="single" w:sz="5" w:space="0" w:color="000000"/>
              <w:left w:val="single" w:sz="5" w:space="0" w:color="000000"/>
              <w:bottom w:val="single" w:sz="5" w:space="0" w:color="000000"/>
              <w:right w:val="single" w:sz="5" w:space="0" w:color="000000"/>
            </w:tcBorders>
          </w:tcPr>
          <w:p w14:paraId="1321C8E4"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34</w:t>
            </w:r>
          </w:p>
        </w:tc>
        <w:tc>
          <w:tcPr>
            <w:tcW w:w="4938" w:type="dxa"/>
            <w:tcBorders>
              <w:top w:val="single" w:sz="5" w:space="0" w:color="000000"/>
              <w:left w:val="single" w:sz="5" w:space="0" w:color="000000"/>
              <w:bottom w:val="single" w:sz="5" w:space="0" w:color="000000"/>
              <w:right w:val="single" w:sz="5" w:space="0" w:color="000000"/>
            </w:tcBorders>
          </w:tcPr>
          <w:p w14:paraId="12249584"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Ética profissional</w:t>
            </w:r>
          </w:p>
        </w:tc>
        <w:tc>
          <w:tcPr>
            <w:tcW w:w="3980" w:type="dxa"/>
            <w:tcBorders>
              <w:top w:val="single" w:sz="5" w:space="0" w:color="000000"/>
              <w:left w:val="single" w:sz="5" w:space="0" w:color="000000"/>
              <w:bottom w:val="single" w:sz="5" w:space="0" w:color="000000"/>
              <w:right w:val="single" w:sz="5" w:space="0" w:color="000000"/>
            </w:tcBorders>
          </w:tcPr>
          <w:p w14:paraId="2088B5C2" w14:textId="77777777" w:rsidR="000B3AE3" w:rsidRPr="00CE0FF8" w:rsidRDefault="000B3AE3" w:rsidP="009F248E">
            <w:pPr>
              <w:tabs>
                <w:tab w:val="left" w:pos="142"/>
              </w:tabs>
              <w:ind w:right="-3" w:firstLine="567"/>
              <w:jc w:val="center"/>
              <w:textAlignment w:val="baseline"/>
              <w:rPr>
                <w:rFonts w:asciiTheme="minorHAnsi" w:eastAsia="Arial" w:hAnsiTheme="minorHAnsi" w:cstheme="minorHAnsi"/>
                <w:color w:val="000000"/>
                <w:szCs w:val="24"/>
              </w:rPr>
            </w:pPr>
          </w:p>
        </w:tc>
      </w:tr>
      <w:tr w:rsidR="000B3AE3" w:rsidRPr="00CE0FF8" w14:paraId="267DE538" w14:textId="77777777" w:rsidTr="009F248E">
        <w:tblPrEx>
          <w:tblLook w:val="0000" w:firstRow="0" w:lastRow="0" w:firstColumn="0" w:lastColumn="0" w:noHBand="0" w:noVBand="0"/>
        </w:tblPrEx>
        <w:trPr>
          <w:trHeight w:hRule="exact" w:val="413"/>
        </w:trPr>
        <w:tc>
          <w:tcPr>
            <w:tcW w:w="863" w:type="dxa"/>
            <w:tcBorders>
              <w:top w:val="single" w:sz="5" w:space="0" w:color="000000"/>
              <w:left w:val="single" w:sz="5" w:space="0" w:color="000000"/>
              <w:bottom w:val="single" w:sz="4" w:space="0" w:color="auto"/>
              <w:right w:val="single" w:sz="5" w:space="0" w:color="000000"/>
            </w:tcBorders>
          </w:tcPr>
          <w:p w14:paraId="319E6449"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35</w:t>
            </w:r>
          </w:p>
        </w:tc>
        <w:tc>
          <w:tcPr>
            <w:tcW w:w="4938" w:type="dxa"/>
            <w:tcBorders>
              <w:top w:val="single" w:sz="5" w:space="0" w:color="000000"/>
              <w:left w:val="single" w:sz="5" w:space="0" w:color="000000"/>
              <w:bottom w:val="single" w:sz="4" w:space="0" w:color="auto"/>
              <w:right w:val="single" w:sz="5" w:space="0" w:color="000000"/>
            </w:tcBorders>
          </w:tcPr>
          <w:p w14:paraId="247A1E49" w14:textId="77777777" w:rsidR="000B3AE3" w:rsidRPr="00CE0FF8" w:rsidRDefault="000B3AE3" w:rsidP="009F248E">
            <w:pPr>
              <w:tabs>
                <w:tab w:val="left" w:pos="142"/>
              </w:tabs>
              <w:ind w:right="-3" w:firstLine="132"/>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Aptidão  física e mentalmente</w:t>
            </w:r>
          </w:p>
        </w:tc>
        <w:tc>
          <w:tcPr>
            <w:tcW w:w="3980" w:type="dxa"/>
            <w:tcBorders>
              <w:top w:val="single" w:sz="5" w:space="0" w:color="000000"/>
              <w:left w:val="single" w:sz="5" w:space="0" w:color="000000"/>
              <w:bottom w:val="single" w:sz="4" w:space="0" w:color="auto"/>
              <w:right w:val="single" w:sz="5" w:space="0" w:color="000000"/>
            </w:tcBorders>
          </w:tcPr>
          <w:p w14:paraId="7BE8A138" w14:textId="77777777" w:rsidR="000B3AE3" w:rsidRPr="00CE0FF8" w:rsidRDefault="000B3AE3" w:rsidP="009F248E">
            <w:pPr>
              <w:tabs>
                <w:tab w:val="left" w:pos="142"/>
              </w:tabs>
              <w:ind w:right="-3" w:firstLine="567"/>
              <w:jc w:val="center"/>
              <w:textAlignment w:val="baseline"/>
              <w:rPr>
                <w:rFonts w:asciiTheme="minorHAnsi" w:eastAsia="Arial" w:hAnsiTheme="minorHAnsi" w:cstheme="minorHAnsi"/>
                <w:color w:val="000000"/>
                <w:szCs w:val="24"/>
              </w:rPr>
            </w:pPr>
          </w:p>
        </w:tc>
      </w:tr>
      <w:tr w:rsidR="000B3AE3" w:rsidRPr="00CE0FF8" w14:paraId="06D75D46" w14:textId="77777777" w:rsidTr="009F248E">
        <w:tblPrEx>
          <w:tblLook w:val="0000" w:firstRow="0" w:lastRow="0" w:firstColumn="0" w:lastColumn="0" w:noHBand="0" w:noVBand="0"/>
        </w:tblPrEx>
        <w:trPr>
          <w:trHeight w:hRule="exact" w:val="275"/>
        </w:trPr>
        <w:tc>
          <w:tcPr>
            <w:tcW w:w="5801" w:type="dxa"/>
            <w:gridSpan w:val="2"/>
            <w:tcBorders>
              <w:top w:val="single" w:sz="4" w:space="0" w:color="auto"/>
              <w:left w:val="single" w:sz="4" w:space="0" w:color="auto"/>
              <w:bottom w:val="single" w:sz="4" w:space="0" w:color="auto"/>
              <w:right w:val="single" w:sz="4" w:space="0" w:color="auto"/>
            </w:tcBorders>
            <w:vAlign w:val="center"/>
          </w:tcPr>
          <w:p w14:paraId="46CF6332" w14:textId="6ED869A3" w:rsidR="000B3AE3" w:rsidRPr="00CE0FF8" w:rsidRDefault="009F248E" w:rsidP="00E04926">
            <w:pPr>
              <w:tabs>
                <w:tab w:val="left" w:pos="142"/>
              </w:tabs>
              <w:spacing w:line="276" w:lineRule="auto"/>
              <w:ind w:right="-3" w:firstLine="567"/>
              <w:jc w:val="center"/>
              <w:textAlignment w:val="baseline"/>
              <w:rPr>
                <w:rFonts w:asciiTheme="minorHAnsi" w:eastAsia="Arial" w:hAnsiTheme="minorHAnsi" w:cstheme="minorHAnsi"/>
                <w:b/>
                <w:color w:val="000000"/>
                <w:szCs w:val="24"/>
              </w:rPr>
            </w:pPr>
            <w:r>
              <w:rPr>
                <w:rFonts w:asciiTheme="minorHAnsi" w:eastAsia="Arial" w:hAnsiTheme="minorHAnsi" w:cstheme="minorHAnsi"/>
                <w:b/>
                <w:color w:val="000000"/>
                <w:szCs w:val="24"/>
              </w:rPr>
              <w:t>TOTAL</w:t>
            </w:r>
            <w:r w:rsidR="000B3AE3" w:rsidRPr="00CE0FF8">
              <w:rPr>
                <w:rFonts w:asciiTheme="minorHAnsi" w:eastAsia="Arial" w:hAnsiTheme="minorHAnsi" w:cstheme="minorHAnsi"/>
                <w:b/>
                <w:color w:val="000000"/>
                <w:szCs w:val="24"/>
              </w:rPr>
              <w:t xml:space="preserve">                                                                                                                            TOTAL DE PONTOS</w:t>
            </w:r>
          </w:p>
        </w:tc>
        <w:tc>
          <w:tcPr>
            <w:tcW w:w="3980" w:type="dxa"/>
            <w:tcBorders>
              <w:top w:val="single" w:sz="4" w:space="0" w:color="auto"/>
              <w:left w:val="single" w:sz="4" w:space="0" w:color="auto"/>
              <w:bottom w:val="single" w:sz="4" w:space="0" w:color="auto"/>
              <w:right w:val="single" w:sz="4" w:space="0" w:color="auto"/>
            </w:tcBorders>
            <w:shd w:val="clear" w:color="auto" w:fill="BFBFBF"/>
            <w:vAlign w:val="center"/>
          </w:tcPr>
          <w:p w14:paraId="1D1D4471"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tc>
      </w:tr>
    </w:tbl>
    <w:p w14:paraId="5BE72D56" w14:textId="77777777" w:rsidR="009F248E" w:rsidRDefault="009F248E" w:rsidP="00E04926">
      <w:pPr>
        <w:tabs>
          <w:tab w:val="left" w:pos="142"/>
        </w:tabs>
        <w:spacing w:line="276" w:lineRule="auto"/>
        <w:ind w:right="-3" w:firstLine="567"/>
        <w:rPr>
          <w:rFonts w:asciiTheme="minorHAnsi" w:hAnsiTheme="minorHAnsi" w:cstheme="minorHAnsi"/>
          <w:b/>
          <w:szCs w:val="24"/>
        </w:rPr>
      </w:pPr>
    </w:p>
    <w:p w14:paraId="0F21FF14" w14:textId="16372084" w:rsidR="000B3AE3" w:rsidRPr="00CE0FF8" w:rsidRDefault="000B3AE3" w:rsidP="00E04926">
      <w:pPr>
        <w:tabs>
          <w:tab w:val="left" w:pos="142"/>
        </w:tabs>
        <w:spacing w:line="276" w:lineRule="auto"/>
        <w:ind w:right="-3" w:firstLine="567"/>
        <w:rPr>
          <w:rFonts w:asciiTheme="minorHAnsi" w:hAnsiTheme="minorHAnsi" w:cstheme="minorHAnsi"/>
          <w:b/>
          <w:szCs w:val="24"/>
        </w:rPr>
      </w:pPr>
      <w:r w:rsidRPr="00CE0FF8">
        <w:rPr>
          <w:rFonts w:asciiTheme="minorHAnsi" w:hAnsiTheme="minorHAnsi" w:cstheme="minorHAnsi"/>
          <w:b/>
          <w:szCs w:val="24"/>
        </w:rPr>
        <w:t>** AVALIAÇÃO:</w:t>
      </w:r>
    </w:p>
    <w:p w14:paraId="26436208" w14:textId="77777777" w:rsidR="000B3AE3" w:rsidRPr="00CE0FF8" w:rsidRDefault="000B3AE3" w:rsidP="00E04926">
      <w:pPr>
        <w:pStyle w:val="NormalWeb"/>
        <w:shd w:val="clear" w:color="auto" w:fill="FFFFFF"/>
        <w:spacing w:before="0" w:beforeAutospacing="0" w:after="0" w:afterAutospacing="0" w:line="276" w:lineRule="auto"/>
        <w:ind w:right="139" w:firstLine="567"/>
        <w:jc w:val="both"/>
        <w:rPr>
          <w:rFonts w:asciiTheme="minorHAnsi" w:hAnsiTheme="minorHAnsi" w:cstheme="minorHAnsi"/>
        </w:rPr>
      </w:pPr>
      <w:r w:rsidRPr="00CE0FF8">
        <w:rPr>
          <w:rStyle w:val="Forte"/>
          <w:rFonts w:asciiTheme="minorHAnsi" w:hAnsiTheme="minorHAnsi" w:cstheme="minorHAnsi"/>
        </w:rPr>
        <w:t>1 – Insatisfatório: </w:t>
      </w:r>
      <w:r w:rsidRPr="00CE0FF8">
        <w:rPr>
          <w:rFonts w:asciiTheme="minorHAnsi" w:hAnsiTheme="minorHAnsi" w:cstheme="minorHAnsi"/>
        </w:rPr>
        <w:t>O desempenho é consistentemente abaixo das expectativas. O colaborador não atinge metas críticas e é extremamente necessária uma intervenção para correção do desempenho.</w:t>
      </w:r>
    </w:p>
    <w:p w14:paraId="0214967D" w14:textId="77777777" w:rsidR="000B3AE3" w:rsidRPr="00CE0FF8" w:rsidRDefault="000B3AE3" w:rsidP="00E04926">
      <w:pPr>
        <w:pStyle w:val="NormalWeb"/>
        <w:shd w:val="clear" w:color="auto" w:fill="FFFFFF"/>
        <w:spacing w:before="0" w:beforeAutospacing="0" w:after="0" w:afterAutospacing="0" w:line="276" w:lineRule="auto"/>
        <w:ind w:right="139" w:firstLine="567"/>
        <w:jc w:val="both"/>
        <w:rPr>
          <w:rFonts w:asciiTheme="minorHAnsi" w:hAnsiTheme="minorHAnsi" w:cstheme="minorHAnsi"/>
        </w:rPr>
      </w:pPr>
      <w:r w:rsidRPr="00CE0FF8">
        <w:rPr>
          <w:rStyle w:val="Forte"/>
          <w:rFonts w:asciiTheme="minorHAnsi" w:hAnsiTheme="minorHAnsi" w:cstheme="minorHAnsi"/>
        </w:rPr>
        <w:t>2 – Abaixo das expectativas:</w:t>
      </w:r>
      <w:r w:rsidRPr="00CE0FF8">
        <w:rPr>
          <w:rFonts w:asciiTheme="minorHAnsi" w:hAnsiTheme="minorHAnsi" w:cstheme="minorHAnsi"/>
        </w:rPr>
        <w:t> O desempenho não atendeu às expectativas em relação às atividades esperadas. O colaborador deixou de atingir uma ou mais das metas importantes. É recomendado um plano de desenvolvimento para melhorar o desempenho.</w:t>
      </w:r>
    </w:p>
    <w:p w14:paraId="6ADDFB1F" w14:textId="77777777" w:rsidR="000B3AE3" w:rsidRPr="00CE0FF8" w:rsidRDefault="000B3AE3" w:rsidP="00E04926">
      <w:pPr>
        <w:pStyle w:val="NormalWeb"/>
        <w:shd w:val="clear" w:color="auto" w:fill="FFFFFF"/>
        <w:spacing w:before="0" w:beforeAutospacing="0" w:after="0" w:afterAutospacing="0" w:line="276" w:lineRule="auto"/>
        <w:ind w:right="139" w:firstLine="567"/>
        <w:jc w:val="both"/>
        <w:rPr>
          <w:rFonts w:asciiTheme="minorHAnsi" w:hAnsiTheme="minorHAnsi" w:cstheme="minorHAnsi"/>
        </w:rPr>
      </w:pPr>
      <w:r w:rsidRPr="00CE0FF8">
        <w:rPr>
          <w:rStyle w:val="Forte"/>
          <w:rFonts w:asciiTheme="minorHAnsi" w:hAnsiTheme="minorHAnsi" w:cstheme="minorHAnsi"/>
        </w:rPr>
        <w:t>3 – Atende às expectativas:</w:t>
      </w:r>
      <w:r w:rsidRPr="00CE0FF8">
        <w:rPr>
          <w:rFonts w:asciiTheme="minorHAnsi" w:hAnsiTheme="minorHAnsi" w:cstheme="minorHAnsi"/>
        </w:rPr>
        <w:t> Apresenta desempenho que atende às expectativas. A qualidade no geral é boa e os objetivos críticos são atingidos.</w:t>
      </w:r>
    </w:p>
    <w:p w14:paraId="60F7B991" w14:textId="77777777" w:rsidR="000B3AE3" w:rsidRPr="00CE0FF8" w:rsidRDefault="000B3AE3" w:rsidP="00E04926">
      <w:pPr>
        <w:pStyle w:val="NormalWeb"/>
        <w:shd w:val="clear" w:color="auto" w:fill="FFFFFF"/>
        <w:spacing w:before="0" w:beforeAutospacing="0" w:after="0" w:afterAutospacing="0" w:line="276" w:lineRule="auto"/>
        <w:ind w:right="139" w:firstLine="567"/>
        <w:jc w:val="both"/>
        <w:rPr>
          <w:rFonts w:asciiTheme="minorHAnsi" w:hAnsiTheme="minorHAnsi" w:cstheme="minorHAnsi"/>
        </w:rPr>
      </w:pPr>
      <w:r w:rsidRPr="00CE0FF8">
        <w:rPr>
          <w:rStyle w:val="Forte"/>
          <w:rFonts w:asciiTheme="minorHAnsi" w:hAnsiTheme="minorHAnsi" w:cstheme="minorHAnsi"/>
        </w:rPr>
        <w:t>4 – Excede as expectativas:</w:t>
      </w:r>
      <w:r w:rsidRPr="00CE0FF8">
        <w:rPr>
          <w:rFonts w:asciiTheme="minorHAnsi" w:hAnsiTheme="minorHAnsi" w:cstheme="minorHAnsi"/>
        </w:rPr>
        <w:t> O desempenho supera consistentemente as expectativas na sua área de atuação e a qualidade geral do trabalho é excelente.</w:t>
      </w:r>
    </w:p>
    <w:p w14:paraId="1A96D069" w14:textId="77777777" w:rsidR="000B3AE3" w:rsidRPr="00CE0FF8" w:rsidRDefault="000B3AE3" w:rsidP="00E04926">
      <w:pPr>
        <w:pStyle w:val="NormalWeb"/>
        <w:shd w:val="clear" w:color="auto" w:fill="FFFFFF"/>
        <w:spacing w:before="0" w:beforeAutospacing="0" w:after="0" w:afterAutospacing="0" w:line="276" w:lineRule="auto"/>
        <w:ind w:right="139" w:firstLine="567"/>
        <w:jc w:val="both"/>
        <w:rPr>
          <w:rFonts w:asciiTheme="minorHAnsi" w:hAnsiTheme="minorHAnsi" w:cstheme="minorHAnsi"/>
        </w:rPr>
      </w:pPr>
      <w:r w:rsidRPr="00CE0FF8">
        <w:rPr>
          <w:rStyle w:val="Forte"/>
          <w:rFonts w:asciiTheme="minorHAnsi" w:hAnsiTheme="minorHAnsi" w:cstheme="minorHAnsi"/>
        </w:rPr>
        <w:t>5 – Excepcional:</w:t>
      </w:r>
      <w:r w:rsidRPr="00CE0FF8">
        <w:rPr>
          <w:rFonts w:asciiTheme="minorHAnsi" w:hAnsiTheme="minorHAnsi" w:cstheme="minorHAnsi"/>
        </w:rPr>
        <w:t> O desempenho excede muito as expectativas devido à alta qualidade do trabalho. Consegue alcançar seus objetivos principais e contribui significativamente para os objetivos da unidade e da organização.</w:t>
      </w:r>
    </w:p>
    <w:p w14:paraId="26C612BB" w14:textId="77777777" w:rsidR="000B3AE3" w:rsidRPr="00CE0FF8" w:rsidRDefault="000B3AE3" w:rsidP="00E04926">
      <w:pPr>
        <w:tabs>
          <w:tab w:val="left" w:leader="underscore" w:pos="5184"/>
          <w:tab w:val="left" w:leader="underscore" w:pos="6552"/>
        </w:tabs>
        <w:spacing w:line="276" w:lineRule="auto"/>
        <w:ind w:right="-3" w:firstLine="567"/>
        <w:jc w:val="both"/>
        <w:textAlignment w:val="baseline"/>
        <w:rPr>
          <w:rFonts w:asciiTheme="minorHAnsi" w:eastAsia="Arial" w:hAnsiTheme="minorHAnsi" w:cstheme="minorHAnsi"/>
          <w:color w:val="000000"/>
          <w:spacing w:val="-4"/>
          <w:szCs w:val="24"/>
        </w:rPr>
      </w:pPr>
    </w:p>
    <w:p w14:paraId="17C94775" w14:textId="77777777" w:rsidR="000B3AE3" w:rsidRPr="00CE0FF8" w:rsidRDefault="000B3AE3" w:rsidP="00E04926">
      <w:pPr>
        <w:tabs>
          <w:tab w:val="left" w:pos="142"/>
          <w:tab w:val="left" w:leader="underscore" w:pos="5184"/>
          <w:tab w:val="left" w:leader="underscore" w:pos="6552"/>
        </w:tabs>
        <w:spacing w:line="276" w:lineRule="auto"/>
        <w:ind w:right="-3" w:firstLine="567"/>
        <w:jc w:val="both"/>
        <w:textAlignment w:val="baseline"/>
        <w:rPr>
          <w:rFonts w:asciiTheme="minorHAnsi" w:eastAsia="Arial" w:hAnsiTheme="minorHAnsi" w:cstheme="minorHAnsi"/>
          <w:color w:val="000000"/>
          <w:spacing w:val="-4"/>
          <w:szCs w:val="24"/>
        </w:rPr>
      </w:pPr>
    </w:p>
    <w:p w14:paraId="1FC71DD6" w14:textId="77777777" w:rsidR="000B3AE3" w:rsidRPr="00CE0FF8" w:rsidRDefault="000B3AE3" w:rsidP="00E04926">
      <w:pPr>
        <w:tabs>
          <w:tab w:val="left" w:pos="142"/>
          <w:tab w:val="left" w:leader="underscore" w:pos="5184"/>
          <w:tab w:val="left" w:leader="underscore" w:pos="6552"/>
        </w:tabs>
        <w:spacing w:line="276" w:lineRule="auto"/>
        <w:ind w:right="-3" w:firstLine="567"/>
        <w:jc w:val="right"/>
        <w:textAlignment w:val="baseline"/>
        <w:rPr>
          <w:rFonts w:asciiTheme="minorHAnsi" w:eastAsia="Arial" w:hAnsiTheme="minorHAnsi" w:cstheme="minorHAnsi"/>
          <w:color w:val="000000"/>
          <w:spacing w:val="-4"/>
          <w:szCs w:val="24"/>
        </w:rPr>
      </w:pPr>
      <w:r w:rsidRPr="00CE0FF8">
        <w:rPr>
          <w:rFonts w:asciiTheme="minorHAnsi" w:eastAsia="Arial" w:hAnsiTheme="minorHAnsi" w:cstheme="minorHAnsi"/>
          <w:color w:val="000000"/>
          <w:spacing w:val="-4"/>
          <w:szCs w:val="24"/>
        </w:rPr>
        <w:t>..................., _____ de ____________de _________</w:t>
      </w:r>
      <w:r w:rsidRPr="00CE0FF8">
        <w:rPr>
          <w:rFonts w:asciiTheme="minorHAnsi" w:eastAsia="Arial" w:hAnsiTheme="minorHAnsi" w:cstheme="minorHAnsi"/>
          <w:b/>
          <w:color w:val="000000"/>
          <w:spacing w:val="-4"/>
          <w:szCs w:val="24"/>
        </w:rPr>
        <w:t>.</w:t>
      </w:r>
    </w:p>
    <w:p w14:paraId="34D05569" w14:textId="77777777" w:rsidR="000B3AE3" w:rsidRPr="00CE0FF8" w:rsidRDefault="000B3AE3" w:rsidP="00E04926">
      <w:pPr>
        <w:tabs>
          <w:tab w:val="left" w:pos="142"/>
        </w:tabs>
        <w:spacing w:line="276" w:lineRule="auto"/>
        <w:ind w:right="-3" w:firstLine="567"/>
        <w:jc w:val="both"/>
        <w:textAlignment w:val="baseline"/>
        <w:rPr>
          <w:rFonts w:asciiTheme="minorHAnsi" w:eastAsia="Arial" w:hAnsiTheme="minorHAnsi" w:cstheme="minorHAnsi"/>
          <w:color w:val="000000"/>
          <w:szCs w:val="24"/>
        </w:rPr>
      </w:pPr>
    </w:p>
    <w:p w14:paraId="37697F9A"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p w14:paraId="65510458"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p>
    <w:p w14:paraId="70209628" w14:textId="77777777" w:rsidR="000B3AE3" w:rsidRPr="00CE0FF8" w:rsidRDefault="000B3AE3" w:rsidP="00E04926">
      <w:pPr>
        <w:tabs>
          <w:tab w:val="left" w:pos="142"/>
        </w:tabs>
        <w:spacing w:line="276" w:lineRule="auto"/>
        <w:ind w:right="-3" w:firstLine="567"/>
        <w:jc w:val="center"/>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________________________________________</w:t>
      </w:r>
    </w:p>
    <w:p w14:paraId="2D2D75D7" w14:textId="77777777" w:rsidR="000B3AE3" w:rsidRPr="00CE0FF8" w:rsidRDefault="000B3AE3" w:rsidP="00E04926">
      <w:pPr>
        <w:tabs>
          <w:tab w:val="left" w:pos="142"/>
        </w:tabs>
        <w:spacing w:line="276" w:lineRule="auto"/>
        <w:ind w:right="-3" w:firstLine="567"/>
        <w:jc w:val="center"/>
        <w:textAlignment w:val="baseline"/>
        <w:rPr>
          <w:rFonts w:asciiTheme="minorHAnsi" w:hAnsiTheme="minorHAnsi" w:cstheme="minorHAnsi"/>
          <w:szCs w:val="24"/>
        </w:rPr>
      </w:pPr>
      <w:r w:rsidRPr="00CE0FF8">
        <w:rPr>
          <w:rFonts w:asciiTheme="minorHAnsi" w:eastAsia="Arial" w:hAnsiTheme="minorHAnsi" w:cstheme="minorHAnsi"/>
          <w:color w:val="000000"/>
          <w:szCs w:val="24"/>
        </w:rPr>
        <w:t>Responsável pelos registros</w:t>
      </w:r>
    </w:p>
    <w:p w14:paraId="440E95F1" w14:textId="77777777" w:rsidR="000B3AE3" w:rsidRPr="00CE0FF8" w:rsidRDefault="000B3AE3" w:rsidP="00E04926">
      <w:pPr>
        <w:spacing w:line="276" w:lineRule="auto"/>
        <w:ind w:firstLine="567"/>
        <w:rPr>
          <w:rFonts w:asciiTheme="minorHAnsi" w:hAnsiTheme="minorHAnsi" w:cstheme="minorHAnsi"/>
          <w:szCs w:val="24"/>
        </w:rPr>
      </w:pPr>
    </w:p>
    <w:p w14:paraId="7E9B1A69" w14:textId="77777777" w:rsidR="000B3AE3" w:rsidRPr="00CE0FF8" w:rsidRDefault="000B3AE3" w:rsidP="00E04926">
      <w:pPr>
        <w:pStyle w:val="Ttulo1"/>
        <w:tabs>
          <w:tab w:val="left" w:pos="142"/>
        </w:tabs>
        <w:spacing w:line="276" w:lineRule="auto"/>
        <w:ind w:firstLine="567"/>
        <w:rPr>
          <w:rFonts w:asciiTheme="minorHAnsi" w:hAnsiTheme="minorHAnsi" w:cstheme="minorHAnsi"/>
          <w:szCs w:val="24"/>
        </w:rPr>
      </w:pPr>
    </w:p>
    <w:p w14:paraId="1F512283" w14:textId="77777777" w:rsidR="000B3AE3" w:rsidRPr="00CE0FF8" w:rsidRDefault="000B3AE3" w:rsidP="00E04926">
      <w:pPr>
        <w:spacing w:line="276" w:lineRule="auto"/>
        <w:ind w:firstLine="567"/>
        <w:rPr>
          <w:rFonts w:asciiTheme="minorHAnsi" w:hAnsiTheme="minorHAnsi" w:cstheme="minorHAnsi"/>
          <w:szCs w:val="24"/>
        </w:rPr>
      </w:pPr>
    </w:p>
    <w:p w14:paraId="6A8EC58C" w14:textId="77777777" w:rsidR="000B3AE3" w:rsidRPr="00CE0FF8" w:rsidRDefault="0016552A" w:rsidP="00E04926">
      <w:pPr>
        <w:pStyle w:val="Subttulo"/>
        <w:spacing w:line="276" w:lineRule="auto"/>
        <w:ind w:firstLine="0"/>
        <w:rPr>
          <w:rFonts w:asciiTheme="minorHAnsi" w:hAnsiTheme="minorHAnsi" w:cstheme="minorHAnsi"/>
        </w:rPr>
      </w:pPr>
      <w:bookmarkStart w:id="363" w:name="_Toc87262694"/>
      <w:bookmarkStart w:id="364" w:name="_Toc89785261"/>
      <w:bookmarkStart w:id="365" w:name="_Toc93656424"/>
      <w:bookmarkStart w:id="366" w:name="_Toc124930935"/>
      <w:r w:rsidRPr="00CE0FF8">
        <w:rPr>
          <w:rFonts w:asciiTheme="minorHAnsi" w:hAnsiTheme="minorHAnsi" w:cstheme="minorHAnsi"/>
        </w:rPr>
        <w:t>A</w:t>
      </w:r>
      <w:r w:rsidR="000B3AE3" w:rsidRPr="00CE0FF8">
        <w:rPr>
          <w:rFonts w:asciiTheme="minorHAnsi" w:hAnsiTheme="minorHAnsi" w:cstheme="minorHAnsi"/>
        </w:rPr>
        <w:t>NEXO B</w:t>
      </w:r>
      <w:bookmarkEnd w:id="363"/>
      <w:bookmarkEnd w:id="364"/>
      <w:bookmarkEnd w:id="365"/>
      <w:bookmarkEnd w:id="366"/>
    </w:p>
    <w:p w14:paraId="023D8971" w14:textId="77777777" w:rsidR="0016552A" w:rsidRPr="00CE0FF8" w:rsidRDefault="000B3AE3" w:rsidP="00E04926">
      <w:pPr>
        <w:pStyle w:val="Subttulo"/>
        <w:spacing w:line="276" w:lineRule="auto"/>
        <w:ind w:firstLine="0"/>
        <w:rPr>
          <w:rFonts w:asciiTheme="minorHAnsi" w:hAnsiTheme="minorHAnsi" w:cstheme="minorHAnsi"/>
        </w:rPr>
      </w:pPr>
      <w:bookmarkStart w:id="367" w:name="_Toc93656425"/>
      <w:bookmarkStart w:id="368" w:name="_Toc124930936"/>
      <w:bookmarkStart w:id="369" w:name="_Toc87262695"/>
      <w:bookmarkStart w:id="370" w:name="_Toc89785262"/>
      <w:r w:rsidRPr="00CE0FF8">
        <w:rPr>
          <w:rFonts w:asciiTheme="minorHAnsi" w:hAnsiTheme="minorHAnsi" w:cstheme="minorHAnsi"/>
        </w:rPr>
        <w:t>FORMULÁRIO DE AVALIAÇÃO DE DESEMPENHO PELA CHEFIA IMEDIATA E</w:t>
      </w:r>
      <w:bookmarkEnd w:id="367"/>
      <w:bookmarkEnd w:id="368"/>
    </w:p>
    <w:p w14:paraId="0DCE7804" w14:textId="77777777" w:rsidR="000B3AE3" w:rsidRPr="00CE0FF8" w:rsidRDefault="000B3AE3" w:rsidP="00E04926">
      <w:pPr>
        <w:pStyle w:val="Subttulo"/>
        <w:spacing w:line="276" w:lineRule="auto"/>
        <w:ind w:firstLine="0"/>
        <w:rPr>
          <w:rFonts w:asciiTheme="minorHAnsi" w:hAnsiTheme="minorHAnsi" w:cstheme="minorHAnsi"/>
        </w:rPr>
      </w:pPr>
      <w:bookmarkStart w:id="371" w:name="_Toc93656426"/>
      <w:bookmarkStart w:id="372" w:name="_Toc124930937"/>
      <w:r w:rsidRPr="00CE0FF8">
        <w:rPr>
          <w:rFonts w:asciiTheme="minorHAnsi" w:hAnsiTheme="minorHAnsi" w:cstheme="minorHAnsi"/>
        </w:rPr>
        <w:t>PELA</w:t>
      </w:r>
      <w:bookmarkEnd w:id="369"/>
      <w:r w:rsidRPr="00CE0FF8">
        <w:rPr>
          <w:rFonts w:asciiTheme="minorHAnsi" w:hAnsiTheme="minorHAnsi" w:cstheme="minorHAnsi"/>
        </w:rPr>
        <w:t xml:space="preserve"> </w:t>
      </w:r>
      <w:bookmarkStart w:id="373" w:name="_Toc87262696"/>
      <w:r w:rsidRPr="00CE0FF8">
        <w:rPr>
          <w:rFonts w:asciiTheme="minorHAnsi" w:hAnsiTheme="minorHAnsi" w:cstheme="minorHAnsi"/>
        </w:rPr>
        <w:t>COMISSÃO DE AVALIAÇÃO DE DESEMPENHO</w:t>
      </w:r>
      <w:bookmarkEnd w:id="370"/>
      <w:bookmarkEnd w:id="371"/>
      <w:bookmarkEnd w:id="372"/>
      <w:bookmarkEnd w:id="373"/>
    </w:p>
    <w:p w14:paraId="44DEDB44" w14:textId="77777777" w:rsidR="00B76302" w:rsidRPr="00CE0FF8" w:rsidRDefault="00B76302" w:rsidP="00E04926">
      <w:pPr>
        <w:spacing w:line="276" w:lineRule="auto"/>
        <w:rPr>
          <w:rFonts w:asciiTheme="minorHAnsi" w:hAnsiTheme="minorHAnsi" w:cstheme="minorHAnsi"/>
          <w:szCs w:val="24"/>
        </w:rPr>
      </w:pPr>
    </w:p>
    <w:tbl>
      <w:tblPr>
        <w:tblW w:w="5000" w:type="pct"/>
        <w:tblCellMar>
          <w:left w:w="0" w:type="dxa"/>
          <w:right w:w="0" w:type="dxa"/>
        </w:tblCellMar>
        <w:tblLook w:val="04A0" w:firstRow="1" w:lastRow="0" w:firstColumn="1" w:lastColumn="0" w:noHBand="0" w:noVBand="1"/>
      </w:tblPr>
      <w:tblGrid>
        <w:gridCol w:w="34"/>
        <w:gridCol w:w="2079"/>
        <w:gridCol w:w="1197"/>
        <w:gridCol w:w="2123"/>
        <w:gridCol w:w="793"/>
        <w:gridCol w:w="782"/>
        <w:gridCol w:w="67"/>
        <w:gridCol w:w="2517"/>
        <w:gridCol w:w="14"/>
        <w:gridCol w:w="11"/>
        <w:gridCol w:w="11"/>
      </w:tblGrid>
      <w:tr w:rsidR="000B3AE3" w:rsidRPr="00CE0FF8" w14:paraId="5D631E24" w14:textId="77777777" w:rsidTr="00F17252">
        <w:trPr>
          <w:gridAfter w:val="3"/>
          <w:wAfter w:w="18" w:type="pct"/>
          <w:trHeight w:hRule="exact" w:val="483"/>
        </w:trPr>
        <w:tc>
          <w:tcPr>
            <w:tcW w:w="4982" w:type="pct"/>
            <w:gridSpan w:val="8"/>
            <w:tcBorders>
              <w:top w:val="single" w:sz="4" w:space="0" w:color="auto"/>
              <w:left w:val="single" w:sz="4" w:space="0" w:color="auto"/>
              <w:bottom w:val="single" w:sz="2" w:space="0" w:color="000000"/>
              <w:right w:val="single" w:sz="4" w:space="0" w:color="auto"/>
            </w:tcBorders>
            <w:shd w:val="clear" w:color="C1BFBE" w:fill="C1BFBE"/>
            <w:vAlign w:val="center"/>
          </w:tcPr>
          <w:p w14:paraId="348E97D2" w14:textId="77777777" w:rsidR="000B3AE3" w:rsidRPr="00CE0FF8" w:rsidRDefault="000B3AE3" w:rsidP="00E508B5">
            <w:pPr>
              <w:numPr>
                <w:ilvl w:val="0"/>
                <w:numId w:val="37"/>
              </w:numPr>
              <w:tabs>
                <w:tab w:val="left" w:pos="144"/>
              </w:tabs>
              <w:spacing w:line="276" w:lineRule="auto"/>
              <w:ind w:left="0" w:firstLine="567"/>
              <w:textAlignment w:val="baseline"/>
              <w:rPr>
                <w:rFonts w:asciiTheme="minorHAnsi" w:eastAsia="Verdana" w:hAnsiTheme="minorHAnsi" w:cstheme="minorHAnsi"/>
                <w:b/>
                <w:color w:val="000000"/>
                <w:szCs w:val="24"/>
              </w:rPr>
            </w:pPr>
            <w:r w:rsidRPr="00CE0FF8">
              <w:rPr>
                <w:rFonts w:asciiTheme="minorHAnsi" w:eastAsia="Verdana" w:hAnsiTheme="minorHAnsi" w:cstheme="minorHAnsi"/>
                <w:b/>
                <w:color w:val="000000"/>
                <w:szCs w:val="24"/>
              </w:rPr>
              <w:t xml:space="preserve">IDENTIFICAÇAO DO </w:t>
            </w:r>
            <w:r w:rsidR="00341F60" w:rsidRPr="00CE0FF8">
              <w:rPr>
                <w:rFonts w:asciiTheme="minorHAnsi" w:eastAsia="Verdana" w:hAnsiTheme="minorHAnsi" w:cstheme="minorHAnsi"/>
                <w:b/>
                <w:color w:val="000000"/>
                <w:szCs w:val="24"/>
              </w:rPr>
              <w:t xml:space="preserve">SERVIDOR </w:t>
            </w:r>
            <w:r w:rsidRPr="00CE0FF8">
              <w:rPr>
                <w:rFonts w:asciiTheme="minorHAnsi" w:eastAsia="Verdana" w:hAnsiTheme="minorHAnsi" w:cstheme="minorHAnsi"/>
                <w:b/>
                <w:color w:val="000000"/>
                <w:szCs w:val="24"/>
              </w:rPr>
              <w:t xml:space="preserve"> AVALIADO</w:t>
            </w:r>
          </w:p>
        </w:tc>
      </w:tr>
      <w:tr w:rsidR="000B3AE3" w:rsidRPr="00CE0FF8" w14:paraId="0AA09EA8" w14:textId="77777777" w:rsidTr="007254DE">
        <w:trPr>
          <w:gridAfter w:val="3"/>
          <w:wAfter w:w="18" w:type="pct"/>
          <w:trHeight w:hRule="exact" w:val="496"/>
        </w:trPr>
        <w:tc>
          <w:tcPr>
            <w:tcW w:w="4982" w:type="pct"/>
            <w:gridSpan w:val="8"/>
            <w:tcBorders>
              <w:top w:val="single" w:sz="2" w:space="0" w:color="000000"/>
              <w:left w:val="single" w:sz="4" w:space="0" w:color="auto"/>
              <w:bottom w:val="single" w:sz="2" w:space="0" w:color="000000"/>
              <w:right w:val="single" w:sz="4" w:space="0" w:color="auto"/>
            </w:tcBorders>
            <w:vAlign w:val="center"/>
          </w:tcPr>
          <w:p w14:paraId="3E883687" w14:textId="77777777" w:rsidR="000B3AE3" w:rsidRPr="00CE0FF8" w:rsidRDefault="000B3AE3" w:rsidP="00E04926">
            <w:pPr>
              <w:tabs>
                <w:tab w:val="left" w:pos="142"/>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Nome:</w:t>
            </w:r>
          </w:p>
        </w:tc>
      </w:tr>
      <w:tr w:rsidR="000B3AE3" w:rsidRPr="00CE0FF8" w14:paraId="646C2BD7" w14:textId="77777777" w:rsidTr="007254DE">
        <w:trPr>
          <w:gridAfter w:val="3"/>
          <w:wAfter w:w="18" w:type="pct"/>
          <w:trHeight w:hRule="exact" w:val="560"/>
        </w:trPr>
        <w:tc>
          <w:tcPr>
            <w:tcW w:w="4982" w:type="pct"/>
            <w:gridSpan w:val="8"/>
            <w:tcBorders>
              <w:top w:val="single" w:sz="2" w:space="0" w:color="000000"/>
              <w:left w:val="single" w:sz="4" w:space="0" w:color="auto"/>
              <w:bottom w:val="single" w:sz="2" w:space="0" w:color="000000"/>
              <w:right w:val="single" w:sz="4" w:space="0" w:color="auto"/>
            </w:tcBorders>
            <w:vAlign w:val="center"/>
          </w:tcPr>
          <w:p w14:paraId="4EF33CB1" w14:textId="77777777" w:rsidR="000B3AE3" w:rsidRPr="00CE0FF8" w:rsidRDefault="000B3AE3" w:rsidP="00E04926">
            <w:pPr>
              <w:tabs>
                <w:tab w:val="left" w:pos="142"/>
                <w:tab w:val="left" w:pos="3888"/>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Cargo:</w:t>
            </w:r>
            <w:r w:rsidRPr="00CE0FF8">
              <w:rPr>
                <w:rFonts w:asciiTheme="minorHAnsi" w:eastAsia="Arial" w:hAnsiTheme="minorHAnsi" w:cstheme="minorHAnsi"/>
                <w:color w:val="000000"/>
                <w:szCs w:val="24"/>
              </w:rPr>
              <w:tab/>
              <w:t>Matricula:</w:t>
            </w:r>
          </w:p>
        </w:tc>
      </w:tr>
      <w:tr w:rsidR="000B3AE3" w:rsidRPr="00CE0FF8" w14:paraId="751C2193" w14:textId="77777777" w:rsidTr="007254DE">
        <w:trPr>
          <w:gridAfter w:val="3"/>
          <w:wAfter w:w="18" w:type="pct"/>
          <w:trHeight w:hRule="exact" w:val="568"/>
        </w:trPr>
        <w:tc>
          <w:tcPr>
            <w:tcW w:w="4982" w:type="pct"/>
            <w:gridSpan w:val="8"/>
            <w:tcBorders>
              <w:top w:val="single" w:sz="2" w:space="0" w:color="000000"/>
              <w:left w:val="single" w:sz="4" w:space="0" w:color="auto"/>
              <w:bottom w:val="single" w:sz="2" w:space="0" w:color="000000"/>
              <w:right w:val="single" w:sz="4" w:space="0" w:color="auto"/>
            </w:tcBorders>
            <w:vAlign w:val="center"/>
          </w:tcPr>
          <w:p w14:paraId="24DAB345" w14:textId="77777777" w:rsidR="000B3AE3" w:rsidRPr="00CE0FF8" w:rsidRDefault="000B3AE3" w:rsidP="00E04926">
            <w:pPr>
              <w:tabs>
                <w:tab w:val="left" w:pos="142"/>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Unidade de Exercício:</w:t>
            </w:r>
          </w:p>
        </w:tc>
      </w:tr>
      <w:tr w:rsidR="000B3AE3" w:rsidRPr="00CE0FF8" w14:paraId="48CA36B5" w14:textId="77777777" w:rsidTr="00F0596D">
        <w:trPr>
          <w:gridAfter w:val="3"/>
          <w:wAfter w:w="18" w:type="pct"/>
          <w:trHeight w:hRule="exact" w:val="294"/>
        </w:trPr>
        <w:tc>
          <w:tcPr>
            <w:tcW w:w="1720" w:type="pct"/>
            <w:gridSpan w:val="3"/>
            <w:tcBorders>
              <w:top w:val="single" w:sz="2" w:space="0" w:color="000000"/>
              <w:left w:val="single" w:sz="4" w:space="0" w:color="auto"/>
              <w:bottom w:val="single" w:sz="2" w:space="0" w:color="000000"/>
              <w:right w:val="single" w:sz="4" w:space="0" w:color="auto"/>
            </w:tcBorders>
            <w:shd w:val="clear" w:color="C1BFBE" w:fill="C1BFBE"/>
            <w:vAlign w:val="center"/>
          </w:tcPr>
          <w:p w14:paraId="5340F77E" w14:textId="77777777" w:rsidR="000B3AE3" w:rsidRPr="00CE0FF8" w:rsidRDefault="000B3AE3" w:rsidP="00E508B5">
            <w:pPr>
              <w:numPr>
                <w:ilvl w:val="0"/>
                <w:numId w:val="37"/>
              </w:numPr>
              <w:tabs>
                <w:tab w:val="left" w:pos="144"/>
              </w:tabs>
              <w:spacing w:line="276" w:lineRule="auto"/>
              <w:ind w:left="0"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 xml:space="preserve">PERÍODO:        </w:t>
            </w:r>
          </w:p>
        </w:tc>
        <w:tc>
          <w:tcPr>
            <w:tcW w:w="3263" w:type="pct"/>
            <w:gridSpan w:val="5"/>
            <w:tcBorders>
              <w:top w:val="single" w:sz="2" w:space="0" w:color="000000"/>
              <w:left w:val="single" w:sz="4" w:space="0" w:color="auto"/>
              <w:bottom w:val="single" w:sz="2" w:space="0" w:color="000000"/>
              <w:right w:val="single" w:sz="4" w:space="0" w:color="auto"/>
            </w:tcBorders>
            <w:shd w:val="clear" w:color="C1BFBE" w:fill="C1BFBE"/>
            <w:vAlign w:val="center"/>
          </w:tcPr>
          <w:p w14:paraId="7E63769C" w14:textId="77777777" w:rsidR="000B3AE3" w:rsidRPr="00CE0FF8" w:rsidRDefault="000B3AE3" w:rsidP="00E04926">
            <w:pPr>
              <w:tabs>
                <w:tab w:val="left" w:pos="142"/>
                <w:tab w:val="left" w:pos="216"/>
              </w:tabs>
              <w:spacing w:line="276" w:lineRule="auto"/>
              <w:ind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color w:val="000000"/>
                <w:szCs w:val="24"/>
              </w:rPr>
              <w:t xml:space="preserve">      </w:t>
            </w:r>
            <w:r w:rsidRPr="00CE0FF8">
              <w:rPr>
                <w:rFonts w:asciiTheme="minorHAnsi" w:eastAsia="Arial" w:hAnsiTheme="minorHAnsi" w:cstheme="minorHAnsi"/>
                <w:b/>
                <w:color w:val="000000"/>
                <w:szCs w:val="24"/>
              </w:rPr>
              <w:t>ETAPA DE AVALIAÇÃO</w:t>
            </w:r>
          </w:p>
        </w:tc>
      </w:tr>
      <w:tr w:rsidR="000B3AE3" w:rsidRPr="00CE0FF8" w14:paraId="0AEE23A9" w14:textId="77777777" w:rsidTr="007254DE">
        <w:trPr>
          <w:gridAfter w:val="3"/>
          <w:wAfter w:w="18" w:type="pct"/>
          <w:trHeight w:hRule="exact" w:val="566"/>
        </w:trPr>
        <w:tc>
          <w:tcPr>
            <w:tcW w:w="1720" w:type="pct"/>
            <w:gridSpan w:val="3"/>
            <w:tcBorders>
              <w:top w:val="single" w:sz="2" w:space="0" w:color="000000"/>
              <w:left w:val="single" w:sz="4" w:space="0" w:color="auto"/>
              <w:bottom w:val="single" w:sz="2" w:space="0" w:color="000000"/>
              <w:right w:val="single" w:sz="4" w:space="0" w:color="auto"/>
            </w:tcBorders>
            <w:shd w:val="clear" w:color="auto" w:fill="auto"/>
            <w:vAlign w:val="center"/>
          </w:tcPr>
          <w:p w14:paraId="10A1974C" w14:textId="0176A0E6" w:rsidR="000B3AE3" w:rsidRPr="00CE0FF8" w:rsidRDefault="007254DE" w:rsidP="007254DE">
            <w:pPr>
              <w:tabs>
                <w:tab w:val="left" w:pos="142"/>
                <w:tab w:val="left" w:pos="216"/>
              </w:tabs>
              <w:spacing w:line="276" w:lineRule="auto"/>
              <w:jc w:val="center"/>
              <w:textAlignment w:val="baseline"/>
              <w:rPr>
                <w:rFonts w:asciiTheme="minorHAnsi" w:eastAsia="Arial" w:hAnsiTheme="minorHAnsi" w:cstheme="minorHAnsi"/>
                <w:color w:val="000000"/>
                <w:szCs w:val="24"/>
              </w:rPr>
            </w:pPr>
            <w:r>
              <w:rPr>
                <w:rFonts w:asciiTheme="minorHAnsi" w:eastAsia="Arial" w:hAnsiTheme="minorHAnsi" w:cstheme="minorHAnsi"/>
                <w:color w:val="000000"/>
                <w:szCs w:val="24"/>
              </w:rPr>
              <w:t xml:space="preserve">   /     /  </w:t>
            </w:r>
            <w:r w:rsidRPr="00CE0FF8">
              <w:rPr>
                <w:rFonts w:asciiTheme="minorHAnsi" w:eastAsia="Arial" w:hAnsiTheme="minorHAnsi" w:cstheme="minorHAnsi"/>
                <w:color w:val="000000"/>
                <w:szCs w:val="24"/>
              </w:rPr>
              <w:t xml:space="preserve">        a          /      /      </w:t>
            </w:r>
          </w:p>
        </w:tc>
        <w:tc>
          <w:tcPr>
            <w:tcW w:w="3263" w:type="pct"/>
            <w:gridSpan w:val="5"/>
            <w:tcBorders>
              <w:top w:val="single" w:sz="2" w:space="0" w:color="000000"/>
              <w:left w:val="single" w:sz="4" w:space="0" w:color="auto"/>
              <w:bottom w:val="single" w:sz="2" w:space="0" w:color="000000"/>
              <w:right w:val="single" w:sz="4" w:space="0" w:color="auto"/>
            </w:tcBorders>
            <w:shd w:val="clear" w:color="auto" w:fill="auto"/>
            <w:vAlign w:val="center"/>
          </w:tcPr>
          <w:p w14:paraId="36B68EBA" w14:textId="77777777" w:rsidR="000B3AE3" w:rsidRDefault="000B3AE3" w:rsidP="00E04926">
            <w:pPr>
              <w:tabs>
                <w:tab w:val="left" w:pos="142"/>
                <w:tab w:val="left" w:pos="216"/>
              </w:tabs>
              <w:spacing w:line="276" w:lineRule="auto"/>
              <w:ind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color w:val="000000"/>
                <w:szCs w:val="24"/>
              </w:rPr>
              <w:t xml:space="preserve">  </w:t>
            </w:r>
            <w:r w:rsidRPr="00CE0FF8">
              <w:rPr>
                <w:rFonts w:asciiTheme="minorHAnsi" w:eastAsia="Arial" w:hAnsiTheme="minorHAnsi" w:cstheme="minorHAnsi"/>
                <w:b/>
                <w:color w:val="000000"/>
                <w:szCs w:val="24"/>
              </w:rPr>
              <w:t>(   )   ESTÁGIO PROBATÓRIO</w:t>
            </w:r>
          </w:p>
          <w:p w14:paraId="2235F469" w14:textId="0D8B5E8A" w:rsidR="007254DE" w:rsidRPr="00CE0FF8" w:rsidRDefault="007254DE" w:rsidP="00E04926">
            <w:pPr>
              <w:tabs>
                <w:tab w:val="left" w:pos="142"/>
                <w:tab w:val="left" w:pos="216"/>
              </w:tabs>
              <w:spacing w:line="276" w:lineRule="auto"/>
              <w:ind w:firstLine="567"/>
              <w:textAlignment w:val="baseline"/>
              <w:rPr>
                <w:rFonts w:asciiTheme="minorHAnsi" w:eastAsia="Arial" w:hAnsiTheme="minorHAnsi" w:cstheme="minorHAnsi"/>
                <w:b/>
                <w:color w:val="000000"/>
                <w:szCs w:val="24"/>
              </w:rPr>
            </w:pPr>
          </w:p>
        </w:tc>
      </w:tr>
      <w:tr w:rsidR="000B3AE3" w:rsidRPr="00CE0FF8" w14:paraId="7B013B38" w14:textId="77777777" w:rsidTr="00F0596D">
        <w:trPr>
          <w:gridAfter w:val="3"/>
          <w:wAfter w:w="18" w:type="pct"/>
          <w:trHeight w:hRule="exact" w:val="736"/>
        </w:trPr>
        <w:tc>
          <w:tcPr>
            <w:tcW w:w="1720" w:type="pct"/>
            <w:gridSpan w:val="3"/>
            <w:tcBorders>
              <w:top w:val="single" w:sz="2" w:space="0" w:color="000000"/>
              <w:left w:val="single" w:sz="4" w:space="0" w:color="auto"/>
              <w:bottom w:val="single" w:sz="2" w:space="0" w:color="000000"/>
              <w:right w:val="single" w:sz="4" w:space="0" w:color="auto"/>
            </w:tcBorders>
            <w:shd w:val="clear" w:color="auto" w:fill="auto"/>
            <w:vAlign w:val="center"/>
          </w:tcPr>
          <w:p w14:paraId="6CDAB0C1" w14:textId="5A6ADFE6" w:rsidR="000B3AE3" w:rsidRPr="00CE0FF8" w:rsidRDefault="007254DE" w:rsidP="007254DE">
            <w:pPr>
              <w:tabs>
                <w:tab w:val="left" w:pos="142"/>
                <w:tab w:val="left" w:pos="216"/>
              </w:tabs>
              <w:spacing w:line="276" w:lineRule="auto"/>
              <w:ind w:firstLine="132"/>
              <w:textAlignment w:val="baseline"/>
              <w:rPr>
                <w:rFonts w:asciiTheme="minorHAnsi" w:eastAsia="Arial" w:hAnsiTheme="minorHAnsi" w:cstheme="minorHAnsi"/>
                <w:color w:val="000000"/>
                <w:szCs w:val="24"/>
              </w:rPr>
            </w:pPr>
            <w:r>
              <w:rPr>
                <w:rFonts w:asciiTheme="minorHAnsi" w:eastAsia="Arial" w:hAnsiTheme="minorHAnsi" w:cstheme="minorHAnsi"/>
                <w:color w:val="000000"/>
                <w:szCs w:val="24"/>
              </w:rPr>
              <w:t xml:space="preserve">   /     /  </w:t>
            </w:r>
            <w:r w:rsidR="000B3AE3" w:rsidRPr="00CE0FF8">
              <w:rPr>
                <w:rFonts w:asciiTheme="minorHAnsi" w:eastAsia="Arial" w:hAnsiTheme="minorHAnsi" w:cstheme="minorHAnsi"/>
                <w:color w:val="000000"/>
                <w:szCs w:val="24"/>
              </w:rPr>
              <w:t xml:space="preserve">        a          /      /      </w:t>
            </w:r>
          </w:p>
        </w:tc>
        <w:tc>
          <w:tcPr>
            <w:tcW w:w="3263" w:type="pct"/>
            <w:gridSpan w:val="5"/>
            <w:tcBorders>
              <w:top w:val="single" w:sz="2" w:space="0" w:color="000000"/>
              <w:left w:val="single" w:sz="4" w:space="0" w:color="auto"/>
              <w:bottom w:val="single" w:sz="2" w:space="0" w:color="000000"/>
              <w:right w:val="single" w:sz="4" w:space="0" w:color="auto"/>
            </w:tcBorders>
            <w:shd w:val="clear" w:color="auto" w:fill="auto"/>
            <w:vAlign w:val="center"/>
          </w:tcPr>
          <w:p w14:paraId="1CBBDC51" w14:textId="77777777" w:rsidR="000B3AE3" w:rsidRPr="00CE0FF8" w:rsidRDefault="000B3AE3" w:rsidP="00E04926">
            <w:pPr>
              <w:tabs>
                <w:tab w:val="left" w:pos="142"/>
                <w:tab w:val="left" w:pos="216"/>
              </w:tabs>
              <w:spacing w:line="276" w:lineRule="auto"/>
              <w:ind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color w:val="000000"/>
                <w:szCs w:val="24"/>
              </w:rPr>
              <w:t xml:space="preserve">  </w:t>
            </w:r>
            <w:r w:rsidRPr="00CE0FF8">
              <w:rPr>
                <w:rFonts w:asciiTheme="minorHAnsi" w:eastAsia="Arial" w:hAnsiTheme="minorHAnsi" w:cstheme="minorHAnsi"/>
                <w:b/>
                <w:color w:val="000000"/>
                <w:szCs w:val="24"/>
              </w:rPr>
              <w:t>(   ) AVALIAÇÃO PERIÓDICA DE DESEMPENHO</w:t>
            </w:r>
          </w:p>
          <w:p w14:paraId="6DFFE12C" w14:textId="77777777" w:rsidR="000B3AE3" w:rsidRPr="00CE0FF8" w:rsidRDefault="000B3AE3" w:rsidP="00E04926">
            <w:pPr>
              <w:tabs>
                <w:tab w:val="left" w:pos="142"/>
                <w:tab w:val="left" w:pos="216"/>
              </w:tabs>
              <w:spacing w:line="276" w:lineRule="auto"/>
              <w:ind w:firstLine="567"/>
              <w:textAlignment w:val="baseline"/>
              <w:rPr>
                <w:rFonts w:asciiTheme="minorHAnsi" w:eastAsia="Arial" w:hAnsiTheme="minorHAnsi" w:cstheme="minorHAnsi"/>
                <w:b/>
                <w:color w:val="000000"/>
                <w:szCs w:val="24"/>
              </w:rPr>
            </w:pPr>
          </w:p>
          <w:p w14:paraId="0C6E3558" w14:textId="77777777" w:rsidR="000B3AE3" w:rsidRPr="00CE0FF8" w:rsidRDefault="000B3AE3" w:rsidP="00E04926">
            <w:pPr>
              <w:tabs>
                <w:tab w:val="left" w:pos="142"/>
                <w:tab w:val="left" w:pos="216"/>
              </w:tabs>
              <w:spacing w:line="276" w:lineRule="auto"/>
              <w:ind w:firstLine="567"/>
              <w:textAlignment w:val="baseline"/>
              <w:rPr>
                <w:rFonts w:asciiTheme="minorHAnsi" w:eastAsia="Arial" w:hAnsiTheme="minorHAnsi" w:cstheme="minorHAnsi"/>
                <w:b/>
                <w:color w:val="000000"/>
                <w:szCs w:val="24"/>
              </w:rPr>
            </w:pPr>
          </w:p>
        </w:tc>
      </w:tr>
      <w:tr w:rsidR="000B3AE3" w:rsidRPr="00CE0FF8" w14:paraId="6E46FF48" w14:textId="77777777" w:rsidTr="00F0596D">
        <w:trPr>
          <w:gridAfter w:val="3"/>
          <w:wAfter w:w="18" w:type="pct"/>
          <w:trHeight w:hRule="exact" w:val="227"/>
        </w:trPr>
        <w:tc>
          <w:tcPr>
            <w:tcW w:w="1720" w:type="pct"/>
            <w:gridSpan w:val="3"/>
            <w:tcBorders>
              <w:top w:val="single" w:sz="2" w:space="0" w:color="000000"/>
              <w:left w:val="single" w:sz="4" w:space="0" w:color="auto"/>
              <w:bottom w:val="single" w:sz="2" w:space="0" w:color="000000"/>
              <w:right w:val="single" w:sz="4" w:space="0" w:color="auto"/>
            </w:tcBorders>
            <w:shd w:val="clear" w:color="auto" w:fill="auto"/>
            <w:vAlign w:val="center"/>
          </w:tcPr>
          <w:p w14:paraId="7949D3C5" w14:textId="77777777" w:rsidR="000B3AE3" w:rsidRPr="00CE0FF8" w:rsidRDefault="000B3AE3" w:rsidP="00E04926">
            <w:pPr>
              <w:tabs>
                <w:tab w:val="left" w:pos="142"/>
                <w:tab w:val="left" w:pos="216"/>
              </w:tabs>
              <w:spacing w:line="276" w:lineRule="auto"/>
              <w:ind w:firstLine="567"/>
              <w:jc w:val="center"/>
              <w:textAlignment w:val="baseline"/>
              <w:rPr>
                <w:rFonts w:asciiTheme="minorHAnsi" w:eastAsia="Arial" w:hAnsiTheme="minorHAnsi" w:cstheme="minorHAnsi"/>
                <w:color w:val="000000"/>
                <w:szCs w:val="24"/>
              </w:rPr>
            </w:pPr>
          </w:p>
        </w:tc>
        <w:tc>
          <w:tcPr>
            <w:tcW w:w="3263" w:type="pct"/>
            <w:gridSpan w:val="5"/>
            <w:tcBorders>
              <w:top w:val="single" w:sz="2" w:space="0" w:color="000000"/>
              <w:left w:val="single" w:sz="4" w:space="0" w:color="auto"/>
              <w:bottom w:val="single" w:sz="2" w:space="0" w:color="000000"/>
              <w:right w:val="single" w:sz="4" w:space="0" w:color="auto"/>
            </w:tcBorders>
            <w:shd w:val="clear" w:color="auto" w:fill="auto"/>
            <w:vAlign w:val="center"/>
          </w:tcPr>
          <w:p w14:paraId="204E134C" w14:textId="77777777" w:rsidR="000B3AE3" w:rsidRPr="00CE0FF8" w:rsidRDefault="000B3AE3" w:rsidP="00E04926">
            <w:pPr>
              <w:tabs>
                <w:tab w:val="left" w:pos="142"/>
                <w:tab w:val="left" w:pos="216"/>
              </w:tabs>
              <w:spacing w:line="276" w:lineRule="auto"/>
              <w:ind w:firstLine="567"/>
              <w:textAlignment w:val="baseline"/>
              <w:rPr>
                <w:rFonts w:asciiTheme="minorHAnsi" w:eastAsia="Arial" w:hAnsiTheme="minorHAnsi" w:cstheme="minorHAnsi"/>
                <w:color w:val="000000"/>
                <w:szCs w:val="24"/>
              </w:rPr>
            </w:pPr>
          </w:p>
        </w:tc>
      </w:tr>
      <w:tr w:rsidR="000B3AE3" w:rsidRPr="00CE0FF8" w14:paraId="1CFE2505" w14:textId="77777777" w:rsidTr="00F0596D">
        <w:trPr>
          <w:gridAfter w:val="3"/>
          <w:wAfter w:w="18" w:type="pct"/>
          <w:trHeight w:hRule="exact" w:val="440"/>
        </w:trPr>
        <w:tc>
          <w:tcPr>
            <w:tcW w:w="4982" w:type="pct"/>
            <w:gridSpan w:val="8"/>
            <w:tcBorders>
              <w:top w:val="single" w:sz="2" w:space="0" w:color="000000"/>
              <w:left w:val="single" w:sz="4" w:space="0" w:color="auto"/>
              <w:bottom w:val="single" w:sz="2" w:space="0" w:color="000000"/>
              <w:right w:val="single" w:sz="4" w:space="0" w:color="auto"/>
            </w:tcBorders>
            <w:shd w:val="clear" w:color="C1BFBE" w:fill="C1BFBE"/>
            <w:vAlign w:val="center"/>
          </w:tcPr>
          <w:p w14:paraId="34BC6199" w14:textId="77777777" w:rsidR="000B3AE3" w:rsidRPr="00CE0FF8" w:rsidRDefault="000B3AE3" w:rsidP="00E508B5">
            <w:pPr>
              <w:numPr>
                <w:ilvl w:val="0"/>
                <w:numId w:val="37"/>
              </w:numPr>
              <w:tabs>
                <w:tab w:val="left" w:pos="144"/>
              </w:tabs>
              <w:spacing w:line="276" w:lineRule="auto"/>
              <w:ind w:left="0"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MEMBROS DA COMISSÃO DE AVALIAÇÃO DE DESEMPENHO</w:t>
            </w:r>
          </w:p>
          <w:p w14:paraId="39F8E88C" w14:textId="77777777" w:rsidR="003C184B" w:rsidRPr="00CE0FF8" w:rsidRDefault="003C184B" w:rsidP="00E508B5">
            <w:pPr>
              <w:numPr>
                <w:ilvl w:val="0"/>
                <w:numId w:val="37"/>
              </w:numPr>
              <w:tabs>
                <w:tab w:val="left" w:pos="144"/>
              </w:tabs>
              <w:spacing w:line="276" w:lineRule="auto"/>
              <w:ind w:left="0" w:firstLine="567"/>
              <w:textAlignment w:val="baseline"/>
              <w:rPr>
                <w:rFonts w:asciiTheme="minorHAnsi" w:eastAsia="Arial" w:hAnsiTheme="minorHAnsi" w:cstheme="minorHAnsi"/>
                <w:b/>
                <w:color w:val="000000"/>
                <w:szCs w:val="24"/>
              </w:rPr>
            </w:pPr>
          </w:p>
        </w:tc>
      </w:tr>
      <w:tr w:rsidR="000B3AE3" w:rsidRPr="00CE0FF8" w14:paraId="6D9E2647" w14:textId="77777777" w:rsidTr="00F0596D">
        <w:trPr>
          <w:gridAfter w:val="3"/>
          <w:wAfter w:w="18" w:type="pct"/>
          <w:trHeight w:hRule="exact" w:val="418"/>
        </w:trPr>
        <w:tc>
          <w:tcPr>
            <w:tcW w:w="4982" w:type="pct"/>
            <w:gridSpan w:val="8"/>
            <w:tcBorders>
              <w:top w:val="single" w:sz="2" w:space="0" w:color="000000"/>
              <w:left w:val="single" w:sz="4" w:space="0" w:color="auto"/>
              <w:bottom w:val="single" w:sz="2" w:space="0" w:color="000000"/>
              <w:right w:val="single" w:sz="4" w:space="0" w:color="auto"/>
            </w:tcBorders>
            <w:shd w:val="clear" w:color="C1BFBE" w:fill="C1BFBE"/>
            <w:vAlign w:val="center"/>
          </w:tcPr>
          <w:p w14:paraId="5CDEE258" w14:textId="77777777" w:rsidR="000B3AE3" w:rsidRPr="00CE0FF8" w:rsidRDefault="000B3AE3" w:rsidP="00E04926">
            <w:pPr>
              <w:tabs>
                <w:tab w:val="left" w:pos="142"/>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Presidente (Chefia Imediata)</w:t>
            </w:r>
          </w:p>
        </w:tc>
      </w:tr>
      <w:tr w:rsidR="000B3AE3" w:rsidRPr="00CE0FF8" w14:paraId="20F323DF" w14:textId="77777777" w:rsidTr="00F0596D">
        <w:trPr>
          <w:gridAfter w:val="3"/>
          <w:wAfter w:w="18" w:type="pct"/>
          <w:trHeight w:hRule="exact" w:val="425"/>
        </w:trPr>
        <w:tc>
          <w:tcPr>
            <w:tcW w:w="4982" w:type="pct"/>
            <w:gridSpan w:val="8"/>
            <w:tcBorders>
              <w:top w:val="single" w:sz="2" w:space="0" w:color="000000"/>
              <w:left w:val="single" w:sz="4" w:space="0" w:color="auto"/>
              <w:bottom w:val="single" w:sz="4" w:space="0" w:color="auto"/>
              <w:right w:val="single" w:sz="4" w:space="0" w:color="auto"/>
            </w:tcBorders>
            <w:vAlign w:val="center"/>
          </w:tcPr>
          <w:p w14:paraId="672F699A" w14:textId="77777777" w:rsidR="000B3AE3" w:rsidRPr="00CE0FF8" w:rsidRDefault="000B3AE3" w:rsidP="00E04926">
            <w:pPr>
              <w:tabs>
                <w:tab w:val="left" w:pos="142"/>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Nome:</w:t>
            </w:r>
          </w:p>
        </w:tc>
      </w:tr>
      <w:tr w:rsidR="000B3AE3" w:rsidRPr="00CE0FF8" w14:paraId="513A00C3" w14:textId="77777777" w:rsidTr="00F0596D">
        <w:trPr>
          <w:gridAfter w:val="3"/>
          <w:wAfter w:w="18" w:type="pct"/>
          <w:trHeight w:hRule="exact" w:val="422"/>
        </w:trPr>
        <w:tc>
          <w:tcPr>
            <w:tcW w:w="4982" w:type="pct"/>
            <w:gridSpan w:val="8"/>
            <w:tcBorders>
              <w:top w:val="single" w:sz="4" w:space="0" w:color="auto"/>
              <w:left w:val="single" w:sz="4" w:space="0" w:color="auto"/>
              <w:bottom w:val="single" w:sz="2" w:space="0" w:color="000000"/>
              <w:right w:val="single" w:sz="4" w:space="0" w:color="auto"/>
            </w:tcBorders>
            <w:vAlign w:val="center"/>
          </w:tcPr>
          <w:p w14:paraId="2AB3DD35" w14:textId="77777777" w:rsidR="000B3AE3" w:rsidRPr="00CE0FF8" w:rsidRDefault="000B3AE3" w:rsidP="00E04926">
            <w:pPr>
              <w:tabs>
                <w:tab w:val="left" w:pos="142"/>
                <w:tab w:val="left" w:pos="3888"/>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Cargo:</w:t>
            </w:r>
            <w:r w:rsidRPr="00CE0FF8">
              <w:rPr>
                <w:rFonts w:asciiTheme="minorHAnsi" w:eastAsia="Arial" w:hAnsiTheme="minorHAnsi" w:cstheme="minorHAnsi"/>
                <w:color w:val="000000"/>
                <w:szCs w:val="24"/>
              </w:rPr>
              <w:tab/>
              <w:t>Matrícula:</w:t>
            </w:r>
          </w:p>
        </w:tc>
      </w:tr>
      <w:tr w:rsidR="000B3AE3" w:rsidRPr="00CE0FF8" w14:paraId="503553ED" w14:textId="77777777" w:rsidTr="00F0596D">
        <w:trPr>
          <w:gridAfter w:val="3"/>
          <w:wAfter w:w="18" w:type="pct"/>
          <w:trHeight w:hRule="exact" w:val="280"/>
        </w:trPr>
        <w:tc>
          <w:tcPr>
            <w:tcW w:w="4982" w:type="pct"/>
            <w:gridSpan w:val="8"/>
            <w:tcBorders>
              <w:top w:val="single" w:sz="2" w:space="0" w:color="000000"/>
              <w:left w:val="single" w:sz="4" w:space="0" w:color="auto"/>
              <w:bottom w:val="single" w:sz="2" w:space="0" w:color="000000"/>
              <w:right w:val="single" w:sz="4" w:space="0" w:color="auto"/>
            </w:tcBorders>
            <w:vAlign w:val="center"/>
          </w:tcPr>
          <w:p w14:paraId="393C0FC2" w14:textId="77777777" w:rsidR="000B3AE3" w:rsidRPr="00CE0FF8" w:rsidRDefault="000B3AE3" w:rsidP="00E04926">
            <w:pPr>
              <w:tabs>
                <w:tab w:val="left" w:pos="142"/>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Unidade de Exercício:</w:t>
            </w:r>
          </w:p>
        </w:tc>
      </w:tr>
      <w:tr w:rsidR="000B3AE3" w:rsidRPr="00CE0FF8" w14:paraId="6FBB5117" w14:textId="77777777" w:rsidTr="00F0596D">
        <w:trPr>
          <w:gridAfter w:val="3"/>
          <w:wAfter w:w="18" w:type="pct"/>
          <w:trHeight w:hRule="exact" w:val="427"/>
        </w:trPr>
        <w:tc>
          <w:tcPr>
            <w:tcW w:w="4982" w:type="pct"/>
            <w:gridSpan w:val="8"/>
            <w:tcBorders>
              <w:top w:val="single" w:sz="2" w:space="0" w:color="000000"/>
              <w:left w:val="single" w:sz="4" w:space="0" w:color="auto"/>
              <w:bottom w:val="single" w:sz="2" w:space="0" w:color="000000"/>
              <w:right w:val="single" w:sz="4" w:space="0" w:color="auto"/>
            </w:tcBorders>
            <w:shd w:val="clear" w:color="C1BFBE" w:fill="C1BFBE"/>
            <w:vAlign w:val="center"/>
          </w:tcPr>
          <w:p w14:paraId="28E18BC2" w14:textId="77777777" w:rsidR="000B3AE3" w:rsidRPr="00CE0FF8" w:rsidRDefault="000B3AE3" w:rsidP="00E04926">
            <w:pPr>
              <w:tabs>
                <w:tab w:val="left" w:pos="142"/>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Membro 2</w:t>
            </w:r>
          </w:p>
        </w:tc>
      </w:tr>
      <w:tr w:rsidR="000B3AE3" w:rsidRPr="00CE0FF8" w14:paraId="5060D6BD" w14:textId="77777777" w:rsidTr="00F0596D">
        <w:trPr>
          <w:gridAfter w:val="3"/>
          <w:wAfter w:w="18" w:type="pct"/>
          <w:trHeight w:hRule="exact" w:val="277"/>
        </w:trPr>
        <w:tc>
          <w:tcPr>
            <w:tcW w:w="4982" w:type="pct"/>
            <w:gridSpan w:val="8"/>
            <w:tcBorders>
              <w:top w:val="single" w:sz="2" w:space="0" w:color="000000"/>
              <w:left w:val="single" w:sz="4" w:space="0" w:color="auto"/>
              <w:bottom w:val="single" w:sz="2" w:space="0" w:color="000000"/>
              <w:right w:val="single" w:sz="4" w:space="0" w:color="auto"/>
            </w:tcBorders>
            <w:vAlign w:val="center"/>
          </w:tcPr>
          <w:p w14:paraId="0022C15E" w14:textId="77777777" w:rsidR="000B3AE3" w:rsidRPr="00CE0FF8" w:rsidRDefault="000B3AE3" w:rsidP="00E04926">
            <w:pPr>
              <w:tabs>
                <w:tab w:val="left" w:pos="142"/>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Nome:</w:t>
            </w:r>
          </w:p>
        </w:tc>
      </w:tr>
      <w:tr w:rsidR="000B3AE3" w:rsidRPr="00CE0FF8" w14:paraId="5B3E1E10" w14:textId="77777777" w:rsidTr="00F0596D">
        <w:trPr>
          <w:gridAfter w:val="3"/>
          <w:wAfter w:w="18" w:type="pct"/>
          <w:trHeight w:hRule="exact" w:val="422"/>
        </w:trPr>
        <w:tc>
          <w:tcPr>
            <w:tcW w:w="4982" w:type="pct"/>
            <w:gridSpan w:val="8"/>
            <w:tcBorders>
              <w:top w:val="single" w:sz="2" w:space="0" w:color="000000"/>
              <w:left w:val="single" w:sz="4" w:space="0" w:color="auto"/>
              <w:bottom w:val="single" w:sz="2" w:space="0" w:color="000000"/>
              <w:right w:val="single" w:sz="4" w:space="0" w:color="auto"/>
            </w:tcBorders>
            <w:vAlign w:val="center"/>
          </w:tcPr>
          <w:p w14:paraId="2E1AF538" w14:textId="77777777" w:rsidR="000B3AE3" w:rsidRPr="00CE0FF8" w:rsidRDefault="000B3AE3" w:rsidP="00E04926">
            <w:pPr>
              <w:tabs>
                <w:tab w:val="left" w:pos="142"/>
                <w:tab w:val="left" w:pos="3888"/>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Cargo:</w:t>
            </w:r>
            <w:r w:rsidRPr="00CE0FF8">
              <w:rPr>
                <w:rFonts w:asciiTheme="minorHAnsi" w:eastAsia="Arial" w:hAnsiTheme="minorHAnsi" w:cstheme="minorHAnsi"/>
                <w:color w:val="000000"/>
                <w:szCs w:val="24"/>
              </w:rPr>
              <w:tab/>
              <w:t>Matrícula:</w:t>
            </w:r>
          </w:p>
        </w:tc>
      </w:tr>
      <w:tr w:rsidR="000B3AE3" w:rsidRPr="00CE0FF8" w14:paraId="17D8081B" w14:textId="77777777" w:rsidTr="00F0596D">
        <w:trPr>
          <w:gridAfter w:val="3"/>
          <w:wAfter w:w="18" w:type="pct"/>
          <w:trHeight w:hRule="exact" w:val="287"/>
        </w:trPr>
        <w:tc>
          <w:tcPr>
            <w:tcW w:w="4982" w:type="pct"/>
            <w:gridSpan w:val="8"/>
            <w:tcBorders>
              <w:top w:val="single" w:sz="2" w:space="0" w:color="000000"/>
              <w:left w:val="single" w:sz="4" w:space="0" w:color="auto"/>
              <w:bottom w:val="single" w:sz="2" w:space="0" w:color="000000"/>
              <w:right w:val="single" w:sz="4" w:space="0" w:color="auto"/>
            </w:tcBorders>
            <w:vAlign w:val="center"/>
          </w:tcPr>
          <w:p w14:paraId="791438E8" w14:textId="77777777" w:rsidR="000B3AE3" w:rsidRPr="00CE0FF8" w:rsidRDefault="000B3AE3" w:rsidP="00E04926">
            <w:pPr>
              <w:tabs>
                <w:tab w:val="left" w:pos="142"/>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Unidade de Exercício:</w:t>
            </w:r>
          </w:p>
        </w:tc>
      </w:tr>
      <w:tr w:rsidR="000B3AE3" w:rsidRPr="00CE0FF8" w14:paraId="1D40D3D9" w14:textId="77777777" w:rsidTr="00F0596D">
        <w:trPr>
          <w:gridAfter w:val="3"/>
          <w:wAfter w:w="18" w:type="pct"/>
          <w:trHeight w:hRule="exact" w:val="290"/>
        </w:trPr>
        <w:tc>
          <w:tcPr>
            <w:tcW w:w="4982" w:type="pct"/>
            <w:gridSpan w:val="8"/>
            <w:tcBorders>
              <w:top w:val="single" w:sz="2" w:space="0" w:color="000000"/>
              <w:left w:val="single" w:sz="4" w:space="0" w:color="auto"/>
              <w:bottom w:val="single" w:sz="2" w:space="0" w:color="000000"/>
              <w:right w:val="single" w:sz="4" w:space="0" w:color="auto"/>
            </w:tcBorders>
            <w:shd w:val="clear" w:color="C1BFBE" w:fill="C1BFBE"/>
            <w:vAlign w:val="center"/>
          </w:tcPr>
          <w:p w14:paraId="55BBB5F8" w14:textId="77777777" w:rsidR="000B3AE3" w:rsidRPr="00CE0FF8" w:rsidRDefault="000B3AE3" w:rsidP="00E04926">
            <w:pPr>
              <w:tabs>
                <w:tab w:val="left" w:pos="142"/>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Membro 3</w:t>
            </w:r>
          </w:p>
        </w:tc>
      </w:tr>
      <w:tr w:rsidR="000B3AE3" w:rsidRPr="00CE0FF8" w14:paraId="7120EFC4" w14:textId="77777777" w:rsidTr="00F0596D">
        <w:trPr>
          <w:gridAfter w:val="3"/>
          <w:wAfter w:w="18" w:type="pct"/>
          <w:trHeight w:hRule="exact" w:val="423"/>
        </w:trPr>
        <w:tc>
          <w:tcPr>
            <w:tcW w:w="4982" w:type="pct"/>
            <w:gridSpan w:val="8"/>
            <w:tcBorders>
              <w:top w:val="single" w:sz="2" w:space="0" w:color="000000"/>
              <w:left w:val="single" w:sz="4" w:space="0" w:color="auto"/>
              <w:bottom w:val="single" w:sz="2" w:space="0" w:color="000000"/>
              <w:right w:val="single" w:sz="4" w:space="0" w:color="auto"/>
            </w:tcBorders>
            <w:vAlign w:val="center"/>
          </w:tcPr>
          <w:p w14:paraId="5B0BDCC2" w14:textId="77777777" w:rsidR="000B3AE3" w:rsidRPr="00CE0FF8" w:rsidRDefault="000B3AE3" w:rsidP="00E04926">
            <w:pPr>
              <w:tabs>
                <w:tab w:val="left" w:pos="142"/>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Nome:</w:t>
            </w:r>
          </w:p>
        </w:tc>
      </w:tr>
      <w:tr w:rsidR="000B3AE3" w:rsidRPr="00CE0FF8" w14:paraId="35D8A953" w14:textId="77777777" w:rsidTr="00F0596D">
        <w:trPr>
          <w:gridAfter w:val="3"/>
          <w:wAfter w:w="18" w:type="pct"/>
          <w:trHeight w:hRule="exact" w:val="287"/>
        </w:trPr>
        <w:tc>
          <w:tcPr>
            <w:tcW w:w="4982" w:type="pct"/>
            <w:gridSpan w:val="8"/>
            <w:tcBorders>
              <w:top w:val="single" w:sz="2" w:space="0" w:color="000000"/>
              <w:left w:val="single" w:sz="4" w:space="0" w:color="auto"/>
              <w:bottom w:val="single" w:sz="2" w:space="0" w:color="000000"/>
              <w:right w:val="single" w:sz="4" w:space="0" w:color="auto"/>
            </w:tcBorders>
            <w:vAlign w:val="center"/>
          </w:tcPr>
          <w:p w14:paraId="179B249F" w14:textId="77777777" w:rsidR="000B3AE3" w:rsidRPr="00CE0FF8" w:rsidRDefault="000B3AE3" w:rsidP="00E04926">
            <w:pPr>
              <w:tabs>
                <w:tab w:val="left" w:pos="142"/>
                <w:tab w:val="left" w:pos="3888"/>
              </w:tabs>
              <w:spacing w:line="276" w:lineRule="auto"/>
              <w:ind w:firstLine="567"/>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Cargo:</w:t>
            </w:r>
            <w:r w:rsidRPr="00CE0FF8">
              <w:rPr>
                <w:rFonts w:asciiTheme="minorHAnsi" w:eastAsia="Arial" w:hAnsiTheme="minorHAnsi" w:cstheme="minorHAnsi"/>
                <w:color w:val="000000"/>
                <w:szCs w:val="24"/>
              </w:rPr>
              <w:tab/>
              <w:t>Matricula:</w:t>
            </w:r>
          </w:p>
        </w:tc>
      </w:tr>
      <w:tr w:rsidR="000B3AE3" w:rsidRPr="00CE0FF8" w14:paraId="06BB3C38" w14:textId="77777777" w:rsidTr="00F0596D">
        <w:trPr>
          <w:gridAfter w:val="3"/>
          <w:wAfter w:w="18" w:type="pct"/>
          <w:trHeight w:hRule="exact" w:val="432"/>
        </w:trPr>
        <w:tc>
          <w:tcPr>
            <w:tcW w:w="4982" w:type="pct"/>
            <w:gridSpan w:val="8"/>
            <w:tcBorders>
              <w:top w:val="single" w:sz="2" w:space="0" w:color="000000"/>
              <w:left w:val="single" w:sz="4" w:space="0" w:color="auto"/>
              <w:bottom w:val="single" w:sz="2" w:space="0" w:color="000000"/>
              <w:right w:val="single" w:sz="4" w:space="0" w:color="auto"/>
            </w:tcBorders>
          </w:tcPr>
          <w:p w14:paraId="53E4AC85" w14:textId="77777777" w:rsidR="000B3AE3" w:rsidRPr="00CE0FF8" w:rsidRDefault="000B3AE3" w:rsidP="00E04926">
            <w:pPr>
              <w:tabs>
                <w:tab w:val="left" w:pos="142"/>
              </w:tabs>
              <w:spacing w:line="276" w:lineRule="auto"/>
              <w:ind w:right="5796" w:firstLine="567"/>
              <w:textAlignment w:val="baseline"/>
              <w:rPr>
                <w:rFonts w:asciiTheme="minorHAnsi" w:eastAsia="Arial" w:hAnsiTheme="minorHAnsi" w:cstheme="minorHAnsi"/>
                <w:color w:val="000000"/>
                <w:spacing w:val="-6"/>
                <w:szCs w:val="24"/>
              </w:rPr>
            </w:pPr>
            <w:r w:rsidRPr="00CE0FF8">
              <w:rPr>
                <w:rFonts w:asciiTheme="minorHAnsi" w:eastAsia="Arial" w:hAnsiTheme="minorHAnsi" w:cstheme="minorHAnsi"/>
                <w:color w:val="000000"/>
                <w:spacing w:val="-6"/>
                <w:szCs w:val="24"/>
              </w:rPr>
              <w:t>Unidade de Exercício</w:t>
            </w:r>
            <w:r w:rsidRPr="00CE0FF8">
              <w:rPr>
                <w:rFonts w:asciiTheme="minorHAnsi" w:eastAsia="Arial" w:hAnsiTheme="minorHAnsi" w:cstheme="minorHAnsi"/>
                <w:color w:val="000000"/>
                <w:spacing w:val="-6"/>
                <w:szCs w:val="24"/>
                <w:vertAlign w:val="superscript"/>
              </w:rPr>
              <w:t>-</w:t>
            </w:r>
            <w:r w:rsidRPr="00CE0FF8">
              <w:rPr>
                <w:rFonts w:asciiTheme="minorHAnsi" w:eastAsia="Arial" w:hAnsiTheme="minorHAnsi" w:cstheme="minorHAnsi"/>
                <w:color w:val="000000"/>
                <w:spacing w:val="-6"/>
                <w:szCs w:val="24"/>
              </w:rPr>
              <w:t>:</w:t>
            </w:r>
          </w:p>
        </w:tc>
      </w:tr>
      <w:tr w:rsidR="000B3AE3" w:rsidRPr="00CE0FF8" w14:paraId="58DEBFDE" w14:textId="77777777" w:rsidTr="00F0596D">
        <w:trPr>
          <w:gridAfter w:val="3"/>
          <w:wAfter w:w="18" w:type="pct"/>
          <w:trHeight w:hRule="exact" w:val="566"/>
        </w:trPr>
        <w:tc>
          <w:tcPr>
            <w:tcW w:w="4982" w:type="pct"/>
            <w:gridSpan w:val="8"/>
            <w:tcBorders>
              <w:top w:val="single" w:sz="2" w:space="0" w:color="000000"/>
              <w:left w:val="single" w:sz="4" w:space="0" w:color="auto"/>
              <w:bottom w:val="single" w:sz="2" w:space="0" w:color="000000"/>
              <w:right w:val="single" w:sz="4" w:space="0" w:color="auto"/>
            </w:tcBorders>
            <w:shd w:val="clear" w:color="C1BFBE" w:fill="C1BFBE"/>
            <w:vAlign w:val="center"/>
          </w:tcPr>
          <w:p w14:paraId="5801D1E9" w14:textId="77777777" w:rsidR="000B3AE3" w:rsidRPr="00CE0FF8" w:rsidRDefault="000B3AE3" w:rsidP="00E508B5">
            <w:pPr>
              <w:numPr>
                <w:ilvl w:val="0"/>
                <w:numId w:val="37"/>
              </w:numPr>
              <w:tabs>
                <w:tab w:val="left" w:pos="144"/>
              </w:tabs>
              <w:spacing w:line="276" w:lineRule="auto"/>
              <w:ind w:left="0" w:firstLine="567"/>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INSTRUMENTO DE AVALIAÇÃO</w:t>
            </w:r>
          </w:p>
        </w:tc>
      </w:tr>
      <w:tr w:rsidR="000B3AE3" w:rsidRPr="00CE0FF8" w14:paraId="057EB9A9" w14:textId="77777777" w:rsidTr="00A34F81">
        <w:trPr>
          <w:gridAfter w:val="3"/>
          <w:wAfter w:w="18" w:type="pct"/>
          <w:trHeight w:hRule="exact" w:val="1798"/>
        </w:trPr>
        <w:tc>
          <w:tcPr>
            <w:tcW w:w="1098" w:type="pct"/>
            <w:gridSpan w:val="2"/>
            <w:tcBorders>
              <w:top w:val="single" w:sz="2" w:space="0" w:color="000000"/>
              <w:left w:val="single" w:sz="4" w:space="0" w:color="auto"/>
              <w:bottom w:val="double" w:sz="6" w:space="0" w:color="000000"/>
              <w:right w:val="single" w:sz="2" w:space="0" w:color="000000"/>
            </w:tcBorders>
          </w:tcPr>
          <w:p w14:paraId="74739AE3"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Fator</w:t>
            </w:r>
          </w:p>
        </w:tc>
        <w:tc>
          <w:tcPr>
            <w:tcW w:w="1725" w:type="pct"/>
            <w:gridSpan w:val="2"/>
            <w:tcBorders>
              <w:top w:val="single" w:sz="2" w:space="0" w:color="000000"/>
              <w:left w:val="single" w:sz="2" w:space="0" w:color="000000"/>
              <w:bottom w:val="double" w:sz="6" w:space="0" w:color="000000"/>
              <w:right w:val="single" w:sz="4" w:space="0" w:color="auto"/>
            </w:tcBorders>
          </w:tcPr>
          <w:p w14:paraId="1209DE3E"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Descrição do Desempenho ou Comportamento</w:t>
            </w:r>
          </w:p>
        </w:tc>
        <w:tc>
          <w:tcPr>
            <w:tcW w:w="853" w:type="pct"/>
            <w:gridSpan w:val="3"/>
            <w:tcBorders>
              <w:top w:val="single" w:sz="2" w:space="0" w:color="000000"/>
              <w:left w:val="single" w:sz="4" w:space="0" w:color="auto"/>
              <w:bottom w:val="double" w:sz="6" w:space="0" w:color="000000"/>
              <w:right w:val="single" w:sz="2" w:space="0" w:color="000000"/>
            </w:tcBorders>
          </w:tcPr>
          <w:p w14:paraId="1F9FBA08" w14:textId="77777777" w:rsidR="000B3AE3" w:rsidRPr="00CE0FF8" w:rsidRDefault="000B3AE3" w:rsidP="00E04926">
            <w:pPr>
              <w:tabs>
                <w:tab w:val="left" w:pos="142"/>
              </w:tabs>
              <w:spacing w:line="276" w:lineRule="auto"/>
              <w:ind w:firstLine="143"/>
              <w:jc w:val="center"/>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PESOS</w:t>
            </w:r>
            <w:r w:rsidRPr="00CE0FF8">
              <w:rPr>
                <w:rFonts w:asciiTheme="minorHAnsi" w:eastAsia="Arial" w:hAnsiTheme="minorHAnsi" w:cstheme="minorHAnsi"/>
                <w:b/>
                <w:color w:val="000000"/>
                <w:szCs w:val="24"/>
              </w:rPr>
              <w:br/>
              <w:t>ATRIBUÍDOS</w:t>
            </w:r>
          </w:p>
        </w:tc>
        <w:tc>
          <w:tcPr>
            <w:tcW w:w="1306" w:type="pct"/>
            <w:tcBorders>
              <w:top w:val="single" w:sz="2" w:space="0" w:color="000000"/>
              <w:left w:val="single" w:sz="2" w:space="0" w:color="000000"/>
              <w:bottom w:val="double" w:sz="6" w:space="0" w:color="000000"/>
              <w:right w:val="single" w:sz="4" w:space="0" w:color="auto"/>
            </w:tcBorders>
          </w:tcPr>
          <w:p w14:paraId="4DB07FA6" w14:textId="77777777" w:rsidR="000B3AE3" w:rsidRPr="00CE0FF8" w:rsidRDefault="000B3AE3" w:rsidP="00A34F81">
            <w:pPr>
              <w:tabs>
                <w:tab w:val="left" w:pos="142"/>
              </w:tabs>
              <w:spacing w:line="276" w:lineRule="auto"/>
              <w:ind w:hanging="2"/>
              <w:jc w:val="both"/>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 xml:space="preserve">TOTAL DE PONTOS </w:t>
            </w:r>
          </w:p>
          <w:p w14:paraId="071DECBC" w14:textId="77777777" w:rsidR="000B3AE3" w:rsidRPr="00CE0FF8" w:rsidRDefault="000B3AE3" w:rsidP="00A34F81">
            <w:pPr>
              <w:tabs>
                <w:tab w:val="left" w:pos="142"/>
              </w:tabs>
              <w:spacing w:line="276" w:lineRule="auto"/>
              <w:ind w:hanging="2"/>
              <w:jc w:val="both"/>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 xml:space="preserve">(Nota de 0 a 5 </w:t>
            </w:r>
          </w:p>
          <w:p w14:paraId="220F8B37" w14:textId="77777777" w:rsidR="000B3AE3" w:rsidRPr="00CE0FF8" w:rsidRDefault="000B3AE3" w:rsidP="00A34F81">
            <w:pPr>
              <w:tabs>
                <w:tab w:val="left" w:pos="142"/>
              </w:tabs>
              <w:spacing w:line="276" w:lineRule="auto"/>
              <w:ind w:hanging="2"/>
              <w:jc w:val="both"/>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 xml:space="preserve">PARA CADA ITEM, CONFORME </w:t>
            </w:r>
          </w:p>
          <w:p w14:paraId="495C892F" w14:textId="77777777" w:rsidR="000B3AE3" w:rsidRPr="00CE0FF8" w:rsidRDefault="000B3AE3" w:rsidP="00A34F81">
            <w:pPr>
              <w:tabs>
                <w:tab w:val="left" w:pos="142"/>
              </w:tabs>
              <w:spacing w:line="276" w:lineRule="auto"/>
              <w:ind w:hanging="2"/>
              <w:jc w:val="both"/>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AVALIAÇÃO)</w:t>
            </w:r>
          </w:p>
          <w:p w14:paraId="7E079F7F"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br/>
            </w:r>
          </w:p>
        </w:tc>
      </w:tr>
      <w:tr w:rsidR="00F0596D" w:rsidRPr="00CE0FF8" w14:paraId="4FC4BBDE" w14:textId="77777777" w:rsidTr="00715BB4">
        <w:trPr>
          <w:gridAfter w:val="3"/>
          <w:wAfter w:w="18" w:type="pct"/>
          <w:trHeight w:val="333"/>
        </w:trPr>
        <w:tc>
          <w:tcPr>
            <w:tcW w:w="1098" w:type="pct"/>
            <w:gridSpan w:val="2"/>
            <w:tcBorders>
              <w:top w:val="single" w:sz="4" w:space="0" w:color="auto"/>
              <w:left w:val="single" w:sz="4" w:space="0" w:color="auto"/>
              <w:bottom w:val="single" w:sz="4" w:space="0" w:color="auto"/>
              <w:right w:val="single" w:sz="2" w:space="0" w:color="000000"/>
            </w:tcBorders>
          </w:tcPr>
          <w:p w14:paraId="69A538DF" w14:textId="77777777" w:rsidR="000B3AE3" w:rsidRPr="00CE0FF8" w:rsidRDefault="000B3AE3" w:rsidP="00E04926">
            <w:pPr>
              <w:tabs>
                <w:tab w:val="left" w:pos="142"/>
                <w:tab w:val="right" w:pos="1224"/>
              </w:tabs>
              <w:spacing w:line="276" w:lineRule="auto"/>
              <w:ind w:right="147" w:firstLine="143"/>
              <w:jc w:val="both"/>
              <w:textAlignment w:val="baseline"/>
              <w:rPr>
                <w:rFonts w:asciiTheme="minorHAnsi" w:eastAsia="Verdana" w:hAnsiTheme="minorHAnsi" w:cstheme="minorHAnsi"/>
                <w:b/>
                <w:szCs w:val="24"/>
              </w:rPr>
            </w:pPr>
            <w:r w:rsidRPr="00CE0FF8">
              <w:rPr>
                <w:rFonts w:asciiTheme="minorHAnsi" w:eastAsia="Verdana" w:hAnsiTheme="minorHAnsi" w:cstheme="minorHAnsi"/>
                <w:b/>
                <w:szCs w:val="24"/>
              </w:rPr>
              <w:t xml:space="preserve"> I – A</w:t>
            </w:r>
            <w:r w:rsidRPr="00CE0FF8">
              <w:rPr>
                <w:rFonts w:asciiTheme="minorHAnsi" w:eastAsia="Arial" w:hAnsiTheme="minorHAnsi" w:cstheme="minorHAnsi"/>
                <w:b/>
                <w:szCs w:val="24"/>
              </w:rPr>
              <w:t>ssiduidade, pontualidade e participação.</w:t>
            </w:r>
          </w:p>
          <w:p w14:paraId="0283B0DC" w14:textId="77777777" w:rsidR="000B3AE3" w:rsidRPr="00CE0FF8" w:rsidRDefault="000B3AE3" w:rsidP="00E04926">
            <w:pPr>
              <w:tabs>
                <w:tab w:val="left" w:pos="142"/>
              </w:tabs>
              <w:spacing w:line="276" w:lineRule="auto"/>
              <w:ind w:right="147" w:firstLine="143"/>
              <w:jc w:val="both"/>
              <w:textAlignment w:val="baseline"/>
              <w:rPr>
                <w:rFonts w:asciiTheme="minorHAnsi" w:eastAsia="Arial" w:hAnsiTheme="minorHAnsi" w:cstheme="minorHAnsi"/>
                <w:szCs w:val="24"/>
              </w:rPr>
            </w:pPr>
          </w:p>
          <w:p w14:paraId="1124A657" w14:textId="77777777" w:rsidR="0016552A" w:rsidRPr="00CE0FF8" w:rsidRDefault="0016552A" w:rsidP="00E04926">
            <w:pPr>
              <w:tabs>
                <w:tab w:val="left" w:pos="142"/>
              </w:tabs>
              <w:spacing w:line="276" w:lineRule="auto"/>
              <w:ind w:right="147" w:firstLine="143"/>
              <w:jc w:val="both"/>
              <w:textAlignment w:val="baseline"/>
              <w:rPr>
                <w:rFonts w:asciiTheme="minorHAnsi" w:eastAsia="Arial" w:hAnsiTheme="minorHAnsi" w:cstheme="minorHAnsi"/>
                <w:szCs w:val="24"/>
              </w:rPr>
            </w:pPr>
          </w:p>
          <w:p w14:paraId="460E16D9" w14:textId="77777777" w:rsidR="0016552A" w:rsidRPr="00CE0FF8" w:rsidRDefault="0016552A" w:rsidP="00E04926">
            <w:pPr>
              <w:tabs>
                <w:tab w:val="left" w:pos="142"/>
              </w:tabs>
              <w:spacing w:line="276" w:lineRule="auto"/>
              <w:ind w:right="147" w:firstLine="143"/>
              <w:jc w:val="both"/>
              <w:textAlignment w:val="baseline"/>
              <w:rPr>
                <w:rFonts w:asciiTheme="minorHAnsi" w:eastAsia="Arial" w:hAnsiTheme="minorHAnsi" w:cstheme="minorHAnsi"/>
                <w:szCs w:val="24"/>
              </w:rPr>
            </w:pPr>
          </w:p>
          <w:p w14:paraId="258F5900" w14:textId="77777777" w:rsidR="0016552A" w:rsidRPr="00CE0FF8" w:rsidRDefault="0016552A" w:rsidP="00E04926">
            <w:pPr>
              <w:tabs>
                <w:tab w:val="left" w:pos="142"/>
              </w:tabs>
              <w:spacing w:line="276" w:lineRule="auto"/>
              <w:ind w:right="147" w:firstLine="143"/>
              <w:jc w:val="both"/>
              <w:textAlignment w:val="baseline"/>
              <w:rPr>
                <w:rFonts w:asciiTheme="minorHAnsi" w:eastAsia="Arial" w:hAnsiTheme="minorHAnsi" w:cstheme="minorHAnsi"/>
                <w:szCs w:val="24"/>
              </w:rPr>
            </w:pPr>
          </w:p>
          <w:p w14:paraId="07562A7F" w14:textId="77777777" w:rsidR="0016552A" w:rsidRPr="00CE0FF8" w:rsidRDefault="0016552A" w:rsidP="00E04926">
            <w:pPr>
              <w:tabs>
                <w:tab w:val="left" w:pos="142"/>
              </w:tabs>
              <w:spacing w:line="276" w:lineRule="auto"/>
              <w:ind w:right="147" w:firstLine="143"/>
              <w:jc w:val="both"/>
              <w:textAlignment w:val="baseline"/>
              <w:rPr>
                <w:rFonts w:asciiTheme="minorHAnsi" w:eastAsia="Arial" w:hAnsiTheme="minorHAnsi" w:cstheme="minorHAnsi"/>
                <w:szCs w:val="24"/>
              </w:rPr>
            </w:pPr>
          </w:p>
        </w:tc>
        <w:tc>
          <w:tcPr>
            <w:tcW w:w="1725" w:type="pct"/>
            <w:gridSpan w:val="2"/>
            <w:tcBorders>
              <w:top w:val="single" w:sz="4" w:space="0" w:color="auto"/>
              <w:left w:val="single" w:sz="2" w:space="0" w:color="000000"/>
              <w:bottom w:val="single" w:sz="4" w:space="0" w:color="auto"/>
              <w:right w:val="single" w:sz="4" w:space="0" w:color="auto"/>
            </w:tcBorders>
          </w:tcPr>
          <w:p w14:paraId="0FA90748" w14:textId="77777777" w:rsidR="000B3AE3" w:rsidRPr="00CE0FF8" w:rsidRDefault="000B3AE3" w:rsidP="00A34F81">
            <w:pPr>
              <w:pStyle w:val="PargrafodaLista"/>
              <w:numPr>
                <w:ilvl w:val="0"/>
                <w:numId w:val="39"/>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lastRenderedPageBreak/>
              <w:t>Frequência ao trabalho, assiduidade (faltas justificadas e injustificadas)</w:t>
            </w:r>
          </w:p>
          <w:p w14:paraId="62891106" w14:textId="77777777" w:rsidR="000B3AE3" w:rsidRPr="00CE0FF8" w:rsidRDefault="000B3AE3" w:rsidP="00A34F81">
            <w:pPr>
              <w:pStyle w:val="PargrafodaLista"/>
              <w:numPr>
                <w:ilvl w:val="0"/>
                <w:numId w:val="39"/>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Participação em reuniões e eventos quando solicitado</w:t>
            </w:r>
          </w:p>
          <w:p w14:paraId="3F5EF20A" w14:textId="77777777" w:rsidR="000B3AE3" w:rsidRPr="00CE0FF8" w:rsidRDefault="000B3AE3" w:rsidP="00A34F81">
            <w:pPr>
              <w:pStyle w:val="PargrafodaLista"/>
              <w:numPr>
                <w:ilvl w:val="0"/>
                <w:numId w:val="39"/>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lastRenderedPageBreak/>
              <w:t>Pontualidade e permanência no serviço (saídas antecipadas)</w:t>
            </w:r>
          </w:p>
        </w:tc>
        <w:tc>
          <w:tcPr>
            <w:tcW w:w="853" w:type="pct"/>
            <w:gridSpan w:val="3"/>
            <w:tcBorders>
              <w:top w:val="single" w:sz="4" w:space="0" w:color="auto"/>
              <w:left w:val="single" w:sz="4" w:space="0" w:color="auto"/>
              <w:bottom w:val="single" w:sz="4" w:space="0" w:color="auto"/>
              <w:right w:val="single" w:sz="2" w:space="0" w:color="000000"/>
            </w:tcBorders>
          </w:tcPr>
          <w:p w14:paraId="387841D3"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p w14:paraId="78820D79"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p w14:paraId="304BC249" w14:textId="77777777" w:rsidR="00F0596D" w:rsidRPr="00CE0FF8" w:rsidRDefault="00F0596D" w:rsidP="00E04926">
            <w:pPr>
              <w:tabs>
                <w:tab w:val="left" w:pos="142"/>
              </w:tabs>
              <w:spacing w:line="276" w:lineRule="auto"/>
              <w:ind w:firstLine="567"/>
              <w:jc w:val="center"/>
              <w:textAlignment w:val="baseline"/>
              <w:rPr>
                <w:rFonts w:asciiTheme="minorHAnsi" w:eastAsia="Arial" w:hAnsiTheme="minorHAnsi" w:cstheme="minorHAnsi"/>
                <w:szCs w:val="24"/>
              </w:rPr>
            </w:pPr>
          </w:p>
          <w:p w14:paraId="65693093" w14:textId="77777777" w:rsidR="00F0596D" w:rsidRPr="00CE0FF8" w:rsidRDefault="00F0596D" w:rsidP="00E04926">
            <w:pPr>
              <w:tabs>
                <w:tab w:val="left" w:pos="142"/>
              </w:tabs>
              <w:spacing w:line="276" w:lineRule="auto"/>
              <w:ind w:firstLine="567"/>
              <w:jc w:val="center"/>
              <w:textAlignment w:val="baseline"/>
              <w:rPr>
                <w:rFonts w:asciiTheme="minorHAnsi" w:eastAsia="Arial" w:hAnsiTheme="minorHAnsi" w:cstheme="minorHAnsi"/>
                <w:szCs w:val="24"/>
              </w:rPr>
            </w:pPr>
          </w:p>
          <w:p w14:paraId="0F79713D"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r w:rsidRPr="00CE0FF8">
              <w:rPr>
                <w:rFonts w:asciiTheme="minorHAnsi" w:eastAsia="Arial" w:hAnsiTheme="minorHAnsi" w:cstheme="minorHAnsi"/>
                <w:szCs w:val="24"/>
              </w:rPr>
              <w:t>15</w:t>
            </w:r>
          </w:p>
        </w:tc>
        <w:tc>
          <w:tcPr>
            <w:tcW w:w="1306" w:type="pct"/>
            <w:tcBorders>
              <w:top w:val="single" w:sz="4" w:space="0" w:color="auto"/>
              <w:left w:val="single" w:sz="2" w:space="0" w:color="000000"/>
              <w:bottom w:val="single" w:sz="4" w:space="0" w:color="auto"/>
              <w:right w:val="single" w:sz="4" w:space="0" w:color="auto"/>
            </w:tcBorders>
          </w:tcPr>
          <w:p w14:paraId="40F9F1F9"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tc>
      </w:tr>
      <w:tr w:rsidR="00F0596D" w:rsidRPr="00CE0FF8" w14:paraId="5D078DE1" w14:textId="77777777" w:rsidTr="00715BB4">
        <w:trPr>
          <w:gridAfter w:val="3"/>
          <w:wAfter w:w="18" w:type="pct"/>
          <w:trHeight w:val="2148"/>
        </w:trPr>
        <w:tc>
          <w:tcPr>
            <w:tcW w:w="1098" w:type="pct"/>
            <w:gridSpan w:val="2"/>
            <w:tcBorders>
              <w:top w:val="single" w:sz="4" w:space="0" w:color="auto"/>
              <w:left w:val="single" w:sz="4" w:space="0" w:color="auto"/>
            </w:tcBorders>
          </w:tcPr>
          <w:p w14:paraId="49680864" w14:textId="77777777" w:rsidR="000B3AE3" w:rsidRPr="00CE0FF8" w:rsidRDefault="000B3AE3" w:rsidP="00E04926">
            <w:pPr>
              <w:tabs>
                <w:tab w:val="left" w:pos="141"/>
                <w:tab w:val="right" w:pos="1224"/>
              </w:tabs>
              <w:spacing w:line="276" w:lineRule="auto"/>
              <w:ind w:right="147" w:firstLine="143"/>
              <w:jc w:val="both"/>
              <w:textAlignment w:val="baseline"/>
              <w:rPr>
                <w:rFonts w:asciiTheme="minorHAnsi" w:eastAsia="Arial" w:hAnsiTheme="minorHAnsi" w:cstheme="minorHAnsi"/>
                <w:szCs w:val="24"/>
              </w:rPr>
            </w:pPr>
            <w:r w:rsidRPr="00CE0FF8">
              <w:rPr>
                <w:rFonts w:asciiTheme="minorHAnsi" w:eastAsia="Arial" w:hAnsiTheme="minorHAnsi" w:cstheme="minorHAnsi"/>
                <w:b/>
                <w:color w:val="000000"/>
                <w:szCs w:val="24"/>
              </w:rPr>
              <w:t>II - Dedicação ao serviço, qualidade, eficiência, organização e planejamento de tarefas</w:t>
            </w:r>
            <w:r w:rsidRPr="00CE0FF8">
              <w:rPr>
                <w:rFonts w:asciiTheme="minorHAnsi" w:eastAsia="Arial" w:hAnsiTheme="minorHAnsi" w:cstheme="minorHAnsi"/>
                <w:szCs w:val="24"/>
              </w:rPr>
              <w:t>.</w:t>
            </w:r>
          </w:p>
        </w:tc>
        <w:tc>
          <w:tcPr>
            <w:tcW w:w="1725" w:type="pct"/>
            <w:gridSpan w:val="2"/>
            <w:tcBorders>
              <w:top w:val="single" w:sz="4" w:space="0" w:color="auto"/>
              <w:left w:val="single" w:sz="2" w:space="0" w:color="000000"/>
              <w:right w:val="single" w:sz="2" w:space="0" w:color="000000"/>
            </w:tcBorders>
          </w:tcPr>
          <w:p w14:paraId="3716CEE1" w14:textId="77777777" w:rsidR="000B3AE3" w:rsidRPr="00CE0FF8" w:rsidRDefault="000B3AE3" w:rsidP="00A34F81">
            <w:pPr>
              <w:pStyle w:val="PargrafodaLista"/>
              <w:numPr>
                <w:ilvl w:val="0"/>
                <w:numId w:val="40"/>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Empenho na execução das tarefas inerentes ao cargo</w:t>
            </w:r>
          </w:p>
          <w:p w14:paraId="010B4C75" w14:textId="77777777" w:rsidR="000B3AE3" w:rsidRPr="00CE0FF8" w:rsidRDefault="000B3AE3" w:rsidP="00A34F81">
            <w:pPr>
              <w:pStyle w:val="PargrafodaLista"/>
              <w:numPr>
                <w:ilvl w:val="0"/>
                <w:numId w:val="40"/>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Age com esmero na execução do serviço (qualidade e cuidado)</w:t>
            </w:r>
          </w:p>
          <w:p w14:paraId="2980D941" w14:textId="77777777" w:rsidR="000B3AE3" w:rsidRPr="00CE0FF8" w:rsidRDefault="000B3AE3" w:rsidP="00A34F81">
            <w:pPr>
              <w:pStyle w:val="PargrafodaLista"/>
              <w:numPr>
                <w:ilvl w:val="0"/>
                <w:numId w:val="40"/>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 xml:space="preserve">Apresenta sugestões, aponta erros com atitude </w:t>
            </w:r>
            <w:r w:rsidR="00715BB4" w:rsidRPr="00CE0FF8">
              <w:rPr>
                <w:rFonts w:asciiTheme="minorHAnsi" w:eastAsia="Arial" w:hAnsiTheme="minorHAnsi" w:cstheme="minorHAnsi"/>
                <w:color w:val="000000"/>
                <w:szCs w:val="24"/>
              </w:rPr>
              <w:t>construtiva.</w:t>
            </w:r>
          </w:p>
        </w:tc>
        <w:tc>
          <w:tcPr>
            <w:tcW w:w="853" w:type="pct"/>
            <w:gridSpan w:val="3"/>
            <w:tcBorders>
              <w:top w:val="single" w:sz="4" w:space="0" w:color="auto"/>
              <w:left w:val="single" w:sz="2" w:space="0" w:color="000000"/>
              <w:right w:val="single" w:sz="2" w:space="0" w:color="000000"/>
            </w:tcBorders>
          </w:tcPr>
          <w:p w14:paraId="4F1B67A8"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p w14:paraId="69648397"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p w14:paraId="50191B0F"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p w14:paraId="6E2FFB2B"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p w14:paraId="41C38FF7"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p w14:paraId="0676CD94"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tc>
        <w:tc>
          <w:tcPr>
            <w:tcW w:w="1306" w:type="pct"/>
            <w:tcBorders>
              <w:top w:val="single" w:sz="4" w:space="0" w:color="auto"/>
              <w:right w:val="single" w:sz="4" w:space="0" w:color="auto"/>
            </w:tcBorders>
          </w:tcPr>
          <w:p w14:paraId="16B947E3" w14:textId="77777777" w:rsidR="000B3AE3" w:rsidRPr="00CE0FF8" w:rsidRDefault="000B3AE3" w:rsidP="00E04926">
            <w:pPr>
              <w:tabs>
                <w:tab w:val="left" w:pos="0"/>
              </w:tabs>
              <w:spacing w:line="276" w:lineRule="auto"/>
              <w:ind w:firstLine="567"/>
              <w:jc w:val="center"/>
              <w:textAlignment w:val="baseline"/>
              <w:rPr>
                <w:rFonts w:asciiTheme="minorHAnsi" w:eastAsia="Arial" w:hAnsiTheme="minorHAnsi" w:cstheme="minorHAnsi"/>
                <w:szCs w:val="24"/>
              </w:rPr>
            </w:pPr>
          </w:p>
        </w:tc>
      </w:tr>
      <w:tr w:rsidR="00F0596D" w:rsidRPr="00CE0FF8" w14:paraId="5844CC79" w14:textId="77777777" w:rsidTr="00715BB4">
        <w:trPr>
          <w:gridAfter w:val="3"/>
          <w:wAfter w:w="18" w:type="pct"/>
          <w:trHeight w:val="4472"/>
        </w:trPr>
        <w:tc>
          <w:tcPr>
            <w:tcW w:w="1098" w:type="pct"/>
            <w:gridSpan w:val="2"/>
            <w:tcBorders>
              <w:left w:val="single" w:sz="4" w:space="0" w:color="auto"/>
              <w:bottom w:val="single" w:sz="4" w:space="0" w:color="auto"/>
            </w:tcBorders>
          </w:tcPr>
          <w:p w14:paraId="05DAD658" w14:textId="77777777" w:rsidR="00F0596D" w:rsidRPr="00CE0FF8" w:rsidRDefault="00F0596D" w:rsidP="00E04926">
            <w:pPr>
              <w:tabs>
                <w:tab w:val="left" w:pos="141"/>
                <w:tab w:val="right" w:pos="1224"/>
              </w:tabs>
              <w:spacing w:line="276" w:lineRule="auto"/>
              <w:ind w:right="147" w:firstLine="143"/>
              <w:jc w:val="both"/>
              <w:textAlignment w:val="baseline"/>
              <w:rPr>
                <w:rFonts w:asciiTheme="minorHAnsi" w:eastAsia="Arial" w:hAnsiTheme="minorHAnsi" w:cstheme="minorHAnsi"/>
                <w:b/>
                <w:color w:val="000000"/>
                <w:szCs w:val="24"/>
              </w:rPr>
            </w:pPr>
          </w:p>
        </w:tc>
        <w:tc>
          <w:tcPr>
            <w:tcW w:w="1725" w:type="pct"/>
            <w:gridSpan w:val="2"/>
            <w:tcBorders>
              <w:left w:val="single" w:sz="2" w:space="0" w:color="000000"/>
              <w:bottom w:val="single" w:sz="4" w:space="0" w:color="auto"/>
              <w:right w:val="single" w:sz="2" w:space="0" w:color="000000"/>
            </w:tcBorders>
          </w:tcPr>
          <w:p w14:paraId="375DAD22" w14:textId="77777777" w:rsidR="00F0596D" w:rsidRPr="00CE0FF8" w:rsidRDefault="00F0596D" w:rsidP="00A34F81">
            <w:pPr>
              <w:pStyle w:val="PargrafodaLista"/>
              <w:numPr>
                <w:ilvl w:val="0"/>
                <w:numId w:val="40"/>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Eficiência (utilização adequada de métodos) na realização do serviço</w:t>
            </w:r>
          </w:p>
          <w:p w14:paraId="1FC7CFEA" w14:textId="77777777" w:rsidR="00F0596D" w:rsidRPr="00CE0FF8" w:rsidRDefault="00F0596D" w:rsidP="00A34F81">
            <w:pPr>
              <w:pStyle w:val="PargrafodaLista"/>
              <w:numPr>
                <w:ilvl w:val="0"/>
                <w:numId w:val="40"/>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Eficácia (resultado) do trabalho</w:t>
            </w:r>
          </w:p>
          <w:p w14:paraId="4F800053" w14:textId="77777777" w:rsidR="00F0596D" w:rsidRPr="00CE0FF8" w:rsidRDefault="00F0596D" w:rsidP="00A34F81">
            <w:pPr>
              <w:pStyle w:val="PargrafodaLista"/>
              <w:numPr>
                <w:ilvl w:val="0"/>
                <w:numId w:val="40"/>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Realização das tarefas com disciplina, organização e planejamento</w:t>
            </w:r>
          </w:p>
          <w:p w14:paraId="7C995274" w14:textId="77777777" w:rsidR="00F0596D" w:rsidRPr="00CE0FF8" w:rsidRDefault="00F0596D" w:rsidP="00A34F81">
            <w:pPr>
              <w:pStyle w:val="PargrafodaLista"/>
              <w:numPr>
                <w:ilvl w:val="0"/>
                <w:numId w:val="40"/>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Organização e limpeza da mesa/ local de trabalho</w:t>
            </w:r>
          </w:p>
          <w:p w14:paraId="20FD3855" w14:textId="77777777" w:rsidR="00F0596D" w:rsidRPr="00CE0FF8" w:rsidRDefault="00F0596D" w:rsidP="00A34F81">
            <w:pPr>
              <w:pStyle w:val="PargrafodaLista"/>
              <w:numPr>
                <w:ilvl w:val="0"/>
                <w:numId w:val="40"/>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Capacidade de evitar erros</w:t>
            </w:r>
          </w:p>
          <w:p w14:paraId="2D66E906" w14:textId="77777777" w:rsidR="00F0596D" w:rsidRPr="00CE0FF8" w:rsidRDefault="00F0596D" w:rsidP="00A34F81">
            <w:pPr>
              <w:pStyle w:val="PargrafodaLista"/>
              <w:numPr>
                <w:ilvl w:val="0"/>
                <w:numId w:val="40"/>
              </w:numPr>
              <w:tabs>
                <w:tab w:val="left" w:pos="142"/>
              </w:tabs>
              <w:spacing w:line="276" w:lineRule="auto"/>
              <w:ind w:left="0" w:right="-3" w:firstLine="146"/>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Capacidade de utilização de novas tecnologias (máquinas, equipamentos, instrumentos, etc)</w:t>
            </w:r>
          </w:p>
        </w:tc>
        <w:tc>
          <w:tcPr>
            <w:tcW w:w="853" w:type="pct"/>
            <w:gridSpan w:val="3"/>
            <w:tcBorders>
              <w:left w:val="single" w:sz="2" w:space="0" w:color="000000"/>
              <w:bottom w:val="single" w:sz="4" w:space="0" w:color="auto"/>
              <w:right w:val="single" w:sz="2" w:space="0" w:color="000000"/>
            </w:tcBorders>
          </w:tcPr>
          <w:p w14:paraId="60066458" w14:textId="77777777" w:rsidR="00F0596D" w:rsidRPr="00CE0FF8" w:rsidRDefault="00F0596D" w:rsidP="00E04926">
            <w:pPr>
              <w:tabs>
                <w:tab w:val="left" w:pos="142"/>
              </w:tabs>
              <w:spacing w:line="276" w:lineRule="auto"/>
              <w:ind w:firstLine="567"/>
              <w:jc w:val="center"/>
              <w:textAlignment w:val="baseline"/>
              <w:rPr>
                <w:rFonts w:asciiTheme="minorHAnsi" w:eastAsia="Arial" w:hAnsiTheme="minorHAnsi" w:cstheme="minorHAnsi"/>
                <w:szCs w:val="24"/>
              </w:rPr>
            </w:pPr>
          </w:p>
          <w:p w14:paraId="704463A6" w14:textId="77777777" w:rsidR="00F0596D" w:rsidRPr="00CE0FF8" w:rsidRDefault="00F0596D" w:rsidP="00E04926">
            <w:pPr>
              <w:tabs>
                <w:tab w:val="left" w:pos="142"/>
              </w:tabs>
              <w:spacing w:line="276" w:lineRule="auto"/>
              <w:ind w:firstLine="567"/>
              <w:jc w:val="center"/>
              <w:textAlignment w:val="baseline"/>
              <w:rPr>
                <w:rFonts w:asciiTheme="minorHAnsi" w:eastAsia="Arial" w:hAnsiTheme="minorHAnsi" w:cstheme="minorHAnsi"/>
                <w:szCs w:val="24"/>
              </w:rPr>
            </w:pPr>
          </w:p>
          <w:p w14:paraId="0AAFD5CA" w14:textId="77777777" w:rsidR="00F0596D" w:rsidRPr="00CE0FF8" w:rsidRDefault="00F0596D" w:rsidP="00E04926">
            <w:pPr>
              <w:tabs>
                <w:tab w:val="left" w:pos="142"/>
              </w:tabs>
              <w:spacing w:line="276" w:lineRule="auto"/>
              <w:ind w:firstLine="567"/>
              <w:jc w:val="center"/>
              <w:textAlignment w:val="baseline"/>
              <w:rPr>
                <w:rFonts w:asciiTheme="minorHAnsi" w:eastAsia="Arial" w:hAnsiTheme="minorHAnsi" w:cstheme="minorHAnsi"/>
                <w:szCs w:val="24"/>
              </w:rPr>
            </w:pPr>
          </w:p>
          <w:p w14:paraId="16A94AE0" w14:textId="77777777" w:rsidR="00F0596D" w:rsidRPr="00CE0FF8" w:rsidRDefault="00F0596D" w:rsidP="00E04926">
            <w:pPr>
              <w:tabs>
                <w:tab w:val="left" w:pos="142"/>
              </w:tabs>
              <w:spacing w:line="276" w:lineRule="auto"/>
              <w:ind w:firstLine="567"/>
              <w:jc w:val="center"/>
              <w:textAlignment w:val="baseline"/>
              <w:rPr>
                <w:rFonts w:asciiTheme="minorHAnsi" w:eastAsia="Arial" w:hAnsiTheme="minorHAnsi" w:cstheme="minorHAnsi"/>
                <w:szCs w:val="24"/>
              </w:rPr>
            </w:pPr>
            <w:r w:rsidRPr="00CE0FF8">
              <w:rPr>
                <w:rFonts w:asciiTheme="minorHAnsi" w:eastAsia="Arial" w:hAnsiTheme="minorHAnsi" w:cstheme="minorHAnsi"/>
                <w:szCs w:val="24"/>
              </w:rPr>
              <w:t>45</w:t>
            </w:r>
          </w:p>
        </w:tc>
        <w:tc>
          <w:tcPr>
            <w:tcW w:w="1306" w:type="pct"/>
            <w:tcBorders>
              <w:bottom w:val="single" w:sz="4" w:space="0" w:color="auto"/>
              <w:right w:val="single" w:sz="4" w:space="0" w:color="auto"/>
            </w:tcBorders>
          </w:tcPr>
          <w:p w14:paraId="77AA3875" w14:textId="77777777" w:rsidR="00F0596D" w:rsidRPr="00CE0FF8" w:rsidRDefault="00F0596D" w:rsidP="00E04926">
            <w:pPr>
              <w:tabs>
                <w:tab w:val="left" w:pos="0"/>
              </w:tabs>
              <w:spacing w:line="276" w:lineRule="auto"/>
              <w:ind w:firstLine="567"/>
              <w:jc w:val="center"/>
              <w:textAlignment w:val="baseline"/>
              <w:rPr>
                <w:rFonts w:asciiTheme="minorHAnsi" w:eastAsia="Arial" w:hAnsiTheme="minorHAnsi" w:cstheme="minorHAnsi"/>
                <w:szCs w:val="24"/>
              </w:rPr>
            </w:pPr>
          </w:p>
        </w:tc>
      </w:tr>
      <w:tr w:rsidR="000B3AE3" w:rsidRPr="00CE0FF8" w14:paraId="325BD5F1" w14:textId="77777777" w:rsidTr="00715BB4">
        <w:trPr>
          <w:gridAfter w:val="3"/>
          <w:wAfter w:w="18" w:type="pct"/>
          <w:trHeight w:val="42"/>
        </w:trPr>
        <w:tc>
          <w:tcPr>
            <w:tcW w:w="1098" w:type="pct"/>
            <w:gridSpan w:val="2"/>
            <w:tcBorders>
              <w:top w:val="single" w:sz="4" w:space="0" w:color="auto"/>
              <w:left w:val="single" w:sz="4" w:space="0" w:color="auto"/>
            </w:tcBorders>
            <w:shd w:val="clear" w:color="auto" w:fill="auto"/>
          </w:tcPr>
          <w:p w14:paraId="040BDA48" w14:textId="77777777" w:rsidR="000B3AE3" w:rsidRPr="00CE0FF8" w:rsidRDefault="000B3AE3" w:rsidP="00F17252">
            <w:pPr>
              <w:tabs>
                <w:tab w:val="left" w:pos="141"/>
              </w:tabs>
              <w:spacing w:line="276" w:lineRule="auto"/>
              <w:ind w:right="147" w:firstLine="132"/>
              <w:jc w:val="both"/>
              <w:textAlignment w:val="baseline"/>
              <w:rPr>
                <w:rFonts w:asciiTheme="minorHAnsi" w:eastAsia="Arial" w:hAnsiTheme="minorHAnsi" w:cstheme="minorHAnsi"/>
                <w:szCs w:val="24"/>
              </w:rPr>
            </w:pPr>
            <w:r w:rsidRPr="00CE0FF8">
              <w:rPr>
                <w:rFonts w:asciiTheme="minorHAnsi" w:eastAsia="Arial" w:hAnsiTheme="minorHAnsi" w:cstheme="minorHAnsi"/>
                <w:b/>
                <w:szCs w:val="24"/>
              </w:rPr>
              <w:t>III - Disciplina, criatividade, bom senso e iniciativa</w:t>
            </w:r>
            <w:r w:rsidRPr="00CE0FF8">
              <w:rPr>
                <w:rFonts w:asciiTheme="minorHAnsi" w:eastAsia="Arial" w:hAnsiTheme="minorHAnsi" w:cstheme="minorHAnsi"/>
                <w:szCs w:val="24"/>
              </w:rPr>
              <w:t>.</w:t>
            </w:r>
          </w:p>
        </w:tc>
        <w:tc>
          <w:tcPr>
            <w:tcW w:w="1725" w:type="pct"/>
            <w:gridSpan w:val="2"/>
            <w:tcBorders>
              <w:top w:val="single" w:sz="4" w:space="0" w:color="auto"/>
              <w:left w:val="single" w:sz="2" w:space="0" w:color="000000"/>
              <w:bottom w:val="single" w:sz="4" w:space="0" w:color="auto"/>
              <w:right w:val="single" w:sz="2" w:space="0" w:color="000000"/>
            </w:tcBorders>
            <w:shd w:val="clear" w:color="auto" w:fill="auto"/>
          </w:tcPr>
          <w:p w14:paraId="55C1C00A" w14:textId="77777777" w:rsidR="000B3AE3" w:rsidRPr="00CE0FF8" w:rsidRDefault="000B3AE3" w:rsidP="00A34F81">
            <w:pPr>
              <w:pStyle w:val="PargrafodaLista"/>
              <w:numPr>
                <w:ilvl w:val="0"/>
                <w:numId w:val="41"/>
              </w:numPr>
              <w:tabs>
                <w:tab w:val="left" w:pos="142"/>
              </w:tabs>
              <w:spacing w:line="276" w:lineRule="auto"/>
              <w:ind w:left="0" w:right="-3" w:firstLine="567"/>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Visão quanto à efetiva  realização dos serviços nos prazos determinados</w:t>
            </w:r>
          </w:p>
          <w:p w14:paraId="04F12F34" w14:textId="77777777" w:rsidR="000B3AE3" w:rsidRPr="00CE0FF8" w:rsidRDefault="000B3AE3" w:rsidP="00A34F81">
            <w:pPr>
              <w:pStyle w:val="PargrafodaLista"/>
              <w:numPr>
                <w:ilvl w:val="0"/>
                <w:numId w:val="41"/>
              </w:numPr>
              <w:tabs>
                <w:tab w:val="left" w:pos="142"/>
              </w:tabs>
              <w:spacing w:line="276" w:lineRule="auto"/>
              <w:ind w:left="0" w:right="-3" w:firstLine="567"/>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Capacidade de encontrar soluções para situações inesperadas</w:t>
            </w:r>
          </w:p>
          <w:p w14:paraId="33ACA320" w14:textId="77777777" w:rsidR="000B3AE3" w:rsidRPr="00CE0FF8" w:rsidRDefault="000B3AE3" w:rsidP="00A34F81">
            <w:pPr>
              <w:pStyle w:val="PargrafodaLista"/>
              <w:numPr>
                <w:ilvl w:val="0"/>
                <w:numId w:val="41"/>
              </w:numPr>
              <w:tabs>
                <w:tab w:val="left" w:pos="142"/>
              </w:tabs>
              <w:spacing w:line="276" w:lineRule="auto"/>
              <w:ind w:left="0" w:right="-3" w:firstLine="567"/>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Capacidade de iniciativa e bom senso na tomada de decisões</w:t>
            </w:r>
          </w:p>
          <w:p w14:paraId="00FAD62D" w14:textId="77777777" w:rsidR="000B3AE3" w:rsidRPr="00CE0FF8" w:rsidRDefault="000B3AE3" w:rsidP="00A34F81">
            <w:pPr>
              <w:pStyle w:val="PargrafodaLista"/>
              <w:numPr>
                <w:ilvl w:val="0"/>
                <w:numId w:val="41"/>
              </w:numPr>
              <w:tabs>
                <w:tab w:val="left" w:pos="142"/>
              </w:tabs>
              <w:spacing w:line="276" w:lineRule="auto"/>
              <w:ind w:left="0" w:right="-3" w:firstLine="567"/>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Desempenho adequado das atribuições do cargo</w:t>
            </w:r>
          </w:p>
        </w:tc>
        <w:tc>
          <w:tcPr>
            <w:tcW w:w="853" w:type="pct"/>
            <w:gridSpan w:val="3"/>
            <w:tcBorders>
              <w:top w:val="single" w:sz="4" w:space="0" w:color="auto"/>
              <w:left w:val="single" w:sz="2" w:space="0" w:color="000000"/>
              <w:bottom w:val="single" w:sz="4" w:space="0" w:color="auto"/>
              <w:right w:val="single" w:sz="2" w:space="0" w:color="000000"/>
            </w:tcBorders>
            <w:shd w:val="clear" w:color="auto" w:fill="auto"/>
          </w:tcPr>
          <w:p w14:paraId="31F71DC4"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p w14:paraId="703DC27E"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p w14:paraId="0C5B3C66"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p w14:paraId="2328BE0B"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r w:rsidRPr="00CE0FF8">
              <w:rPr>
                <w:rFonts w:asciiTheme="minorHAnsi" w:eastAsia="Arial" w:hAnsiTheme="minorHAnsi" w:cstheme="minorHAnsi"/>
                <w:szCs w:val="24"/>
              </w:rPr>
              <w:t>20</w:t>
            </w:r>
          </w:p>
          <w:p w14:paraId="6D0F6D2E"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p w14:paraId="03DC7EF7" w14:textId="77777777" w:rsidR="000B3AE3" w:rsidRPr="00CE0FF8" w:rsidRDefault="000B3AE3" w:rsidP="00E04926">
            <w:pPr>
              <w:tabs>
                <w:tab w:val="left" w:pos="142"/>
              </w:tabs>
              <w:spacing w:line="276" w:lineRule="auto"/>
              <w:ind w:firstLine="567"/>
              <w:jc w:val="center"/>
              <w:textAlignment w:val="baseline"/>
              <w:rPr>
                <w:rFonts w:asciiTheme="minorHAnsi" w:eastAsia="Arial" w:hAnsiTheme="minorHAnsi" w:cstheme="minorHAnsi"/>
                <w:szCs w:val="24"/>
              </w:rPr>
            </w:pPr>
          </w:p>
        </w:tc>
        <w:tc>
          <w:tcPr>
            <w:tcW w:w="1306" w:type="pct"/>
            <w:tcBorders>
              <w:top w:val="single" w:sz="4" w:space="0" w:color="auto"/>
              <w:left w:val="single" w:sz="2" w:space="0" w:color="000000"/>
              <w:bottom w:val="single" w:sz="4" w:space="0" w:color="auto"/>
              <w:right w:val="single" w:sz="4" w:space="0" w:color="auto"/>
            </w:tcBorders>
            <w:shd w:val="clear" w:color="auto" w:fill="auto"/>
          </w:tcPr>
          <w:p w14:paraId="3CFF89F2" w14:textId="77777777" w:rsidR="000B3AE3" w:rsidRPr="00CE0FF8" w:rsidRDefault="000B3AE3" w:rsidP="00E04926">
            <w:pPr>
              <w:spacing w:line="276" w:lineRule="auto"/>
              <w:ind w:firstLine="567"/>
              <w:jc w:val="center"/>
              <w:rPr>
                <w:rFonts w:asciiTheme="minorHAnsi" w:eastAsia="Arial" w:hAnsiTheme="minorHAnsi" w:cstheme="minorHAnsi"/>
                <w:szCs w:val="24"/>
              </w:rPr>
            </w:pPr>
          </w:p>
        </w:tc>
      </w:tr>
      <w:tr w:rsidR="000B3AE3" w:rsidRPr="00CE0FF8" w14:paraId="1C278FA4" w14:textId="77777777" w:rsidTr="00F0596D">
        <w:trPr>
          <w:gridAfter w:val="3"/>
          <w:wAfter w:w="18" w:type="pct"/>
          <w:trHeight w:val="570"/>
        </w:trPr>
        <w:tc>
          <w:tcPr>
            <w:tcW w:w="1098" w:type="pct"/>
            <w:gridSpan w:val="2"/>
            <w:tcBorders>
              <w:top w:val="single" w:sz="4" w:space="0" w:color="auto"/>
              <w:left w:val="single" w:sz="4" w:space="0" w:color="auto"/>
              <w:right w:val="single" w:sz="2" w:space="0" w:color="000000"/>
            </w:tcBorders>
            <w:shd w:val="clear" w:color="auto" w:fill="auto"/>
          </w:tcPr>
          <w:p w14:paraId="082B4DE7" w14:textId="77777777" w:rsidR="00427738" w:rsidRPr="00CE0FF8" w:rsidRDefault="000B3AE3" w:rsidP="00E04926">
            <w:pPr>
              <w:tabs>
                <w:tab w:val="left" w:pos="142"/>
              </w:tabs>
              <w:spacing w:line="276" w:lineRule="auto"/>
              <w:ind w:right="147" w:firstLine="5"/>
              <w:textAlignment w:val="baseline"/>
              <w:rPr>
                <w:rFonts w:asciiTheme="minorHAnsi" w:eastAsia="Arial" w:hAnsiTheme="minorHAnsi" w:cstheme="minorHAnsi"/>
                <w:b/>
                <w:color w:val="000000"/>
                <w:szCs w:val="24"/>
              </w:rPr>
            </w:pPr>
            <w:r w:rsidRPr="00CE0FF8">
              <w:rPr>
                <w:rFonts w:asciiTheme="minorHAnsi" w:eastAsia="Arial" w:hAnsiTheme="minorHAnsi" w:cstheme="minorHAnsi"/>
                <w:b/>
                <w:color w:val="000000"/>
                <w:szCs w:val="24"/>
              </w:rPr>
              <w:t>IV -</w:t>
            </w:r>
            <w:r w:rsidR="00427738" w:rsidRPr="00CE0FF8">
              <w:rPr>
                <w:rFonts w:asciiTheme="minorHAnsi" w:eastAsia="Arial" w:hAnsiTheme="minorHAnsi" w:cstheme="minorHAnsi"/>
                <w:b/>
                <w:color w:val="000000"/>
                <w:szCs w:val="24"/>
              </w:rPr>
              <w:t xml:space="preserve"> </w:t>
            </w:r>
            <w:r w:rsidRPr="00CE0FF8">
              <w:rPr>
                <w:rFonts w:asciiTheme="minorHAnsi" w:eastAsia="Arial" w:hAnsiTheme="minorHAnsi" w:cstheme="minorHAnsi"/>
                <w:b/>
                <w:color w:val="000000"/>
                <w:szCs w:val="24"/>
              </w:rPr>
              <w:t xml:space="preserve"> Conhecimento </w:t>
            </w:r>
          </w:p>
          <w:p w14:paraId="0058581C" w14:textId="77777777" w:rsidR="000B3AE3" w:rsidRPr="00CE0FF8" w:rsidRDefault="000B3AE3" w:rsidP="00E04926">
            <w:pPr>
              <w:tabs>
                <w:tab w:val="left" w:pos="142"/>
              </w:tabs>
              <w:spacing w:line="276" w:lineRule="auto"/>
              <w:ind w:right="147" w:firstLine="143"/>
              <w:jc w:val="both"/>
              <w:textAlignment w:val="baseline"/>
              <w:rPr>
                <w:rFonts w:asciiTheme="minorHAnsi" w:eastAsia="Arial" w:hAnsiTheme="minorHAnsi" w:cstheme="minorHAnsi"/>
                <w:szCs w:val="24"/>
              </w:rPr>
            </w:pPr>
            <w:r w:rsidRPr="00CE0FF8">
              <w:rPr>
                <w:rFonts w:asciiTheme="minorHAnsi" w:eastAsia="Arial" w:hAnsiTheme="minorHAnsi" w:cstheme="minorHAnsi"/>
                <w:b/>
                <w:color w:val="000000"/>
                <w:szCs w:val="24"/>
              </w:rPr>
              <w:t xml:space="preserve">do trabalho, produtividade, </w:t>
            </w:r>
            <w:r w:rsidRPr="00CE0FF8">
              <w:rPr>
                <w:rFonts w:asciiTheme="minorHAnsi" w:eastAsia="Arial" w:hAnsiTheme="minorHAnsi" w:cstheme="minorHAnsi"/>
                <w:b/>
                <w:color w:val="000000"/>
                <w:szCs w:val="24"/>
              </w:rPr>
              <w:lastRenderedPageBreak/>
              <w:t>responsabilidade, administração do tempo</w:t>
            </w:r>
            <w:r w:rsidRPr="00CE0FF8">
              <w:rPr>
                <w:rFonts w:asciiTheme="minorHAnsi" w:eastAsia="Arial" w:hAnsiTheme="minorHAnsi" w:cstheme="minorHAnsi"/>
                <w:szCs w:val="24"/>
              </w:rPr>
              <w:t>.</w:t>
            </w:r>
          </w:p>
        </w:tc>
        <w:tc>
          <w:tcPr>
            <w:tcW w:w="1725" w:type="pct"/>
            <w:gridSpan w:val="2"/>
            <w:tcBorders>
              <w:top w:val="single" w:sz="4" w:space="0" w:color="auto"/>
              <w:left w:val="single" w:sz="2" w:space="0" w:color="000000"/>
              <w:right w:val="single" w:sz="2" w:space="0" w:color="000000"/>
            </w:tcBorders>
            <w:shd w:val="clear" w:color="auto" w:fill="auto"/>
          </w:tcPr>
          <w:p w14:paraId="5838DEB2" w14:textId="77777777" w:rsidR="000B3AE3" w:rsidRPr="00CE0FF8" w:rsidRDefault="000B3AE3" w:rsidP="00A34F81">
            <w:pPr>
              <w:pStyle w:val="PargrafodaLista"/>
              <w:numPr>
                <w:ilvl w:val="0"/>
                <w:numId w:val="42"/>
              </w:numPr>
              <w:tabs>
                <w:tab w:val="left" w:pos="142"/>
              </w:tabs>
              <w:spacing w:line="276" w:lineRule="auto"/>
              <w:ind w:left="432" w:right="-3" w:firstLine="135"/>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lastRenderedPageBreak/>
              <w:t>Conhecimento aprofundado das atribuições do cargo</w:t>
            </w:r>
          </w:p>
          <w:p w14:paraId="18C4392C" w14:textId="77777777" w:rsidR="000B3AE3" w:rsidRPr="00CE0FF8" w:rsidRDefault="000B3AE3" w:rsidP="00A34F81">
            <w:pPr>
              <w:pStyle w:val="PargrafodaLista"/>
              <w:numPr>
                <w:ilvl w:val="0"/>
                <w:numId w:val="42"/>
              </w:numPr>
              <w:tabs>
                <w:tab w:val="left" w:pos="142"/>
              </w:tabs>
              <w:spacing w:line="276" w:lineRule="auto"/>
              <w:ind w:left="432" w:right="-3" w:firstLine="135"/>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lastRenderedPageBreak/>
              <w:t>Cuidado com os equipamentos postos à disposição para o trabalho</w:t>
            </w:r>
          </w:p>
          <w:p w14:paraId="3AD1FB11" w14:textId="77777777" w:rsidR="000B3AE3" w:rsidRPr="00CE0FF8" w:rsidRDefault="000B3AE3" w:rsidP="00A34F81">
            <w:pPr>
              <w:pStyle w:val="PargrafodaLista"/>
              <w:numPr>
                <w:ilvl w:val="0"/>
                <w:numId w:val="42"/>
              </w:numPr>
              <w:tabs>
                <w:tab w:val="left" w:pos="142"/>
              </w:tabs>
              <w:spacing w:line="276" w:lineRule="auto"/>
              <w:ind w:left="432" w:right="-3" w:firstLine="135"/>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Utilização adequada e economia de material de expediente</w:t>
            </w:r>
          </w:p>
          <w:p w14:paraId="249989DA" w14:textId="77777777" w:rsidR="000B3AE3" w:rsidRPr="00CE0FF8" w:rsidRDefault="000B3AE3" w:rsidP="00A34F81">
            <w:pPr>
              <w:pStyle w:val="PargrafodaLista"/>
              <w:numPr>
                <w:ilvl w:val="0"/>
                <w:numId w:val="42"/>
              </w:numPr>
              <w:tabs>
                <w:tab w:val="left" w:pos="142"/>
              </w:tabs>
              <w:spacing w:line="276" w:lineRule="auto"/>
              <w:ind w:left="432" w:right="-3" w:firstLine="135"/>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Volume de trabalho produzido (aproveitamento do tempo)</w:t>
            </w:r>
          </w:p>
          <w:p w14:paraId="314A3F65" w14:textId="77777777" w:rsidR="000B3AE3" w:rsidRPr="00CE0FF8" w:rsidRDefault="000B3AE3" w:rsidP="00A34F81">
            <w:pPr>
              <w:pStyle w:val="PargrafodaLista"/>
              <w:numPr>
                <w:ilvl w:val="0"/>
                <w:numId w:val="42"/>
              </w:numPr>
              <w:tabs>
                <w:tab w:val="left" w:pos="142"/>
              </w:tabs>
              <w:spacing w:line="276" w:lineRule="auto"/>
              <w:ind w:left="432" w:right="-3" w:firstLine="135"/>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Responsabiliza-se pelas suas atribuições e cumpre as tarefas que lhe são determinadas</w:t>
            </w:r>
          </w:p>
          <w:p w14:paraId="086EDF4F" w14:textId="77777777" w:rsidR="000B3AE3" w:rsidRPr="00CE0FF8" w:rsidRDefault="000B3AE3" w:rsidP="00A34F81">
            <w:pPr>
              <w:pStyle w:val="PargrafodaLista"/>
              <w:numPr>
                <w:ilvl w:val="0"/>
                <w:numId w:val="42"/>
              </w:numPr>
              <w:tabs>
                <w:tab w:val="left" w:pos="142"/>
              </w:tabs>
              <w:spacing w:line="276" w:lineRule="auto"/>
              <w:ind w:left="432" w:right="-3" w:firstLine="135"/>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Busca de aperfeiçoamento e atualização (cursos, palestras, etc)</w:t>
            </w:r>
          </w:p>
          <w:p w14:paraId="20799678" w14:textId="77777777" w:rsidR="000B3AE3" w:rsidRPr="00CE0FF8" w:rsidRDefault="000B3AE3" w:rsidP="00A34F81">
            <w:pPr>
              <w:pStyle w:val="PargrafodaLista"/>
              <w:numPr>
                <w:ilvl w:val="0"/>
                <w:numId w:val="42"/>
              </w:numPr>
              <w:tabs>
                <w:tab w:val="left" w:pos="142"/>
              </w:tabs>
              <w:spacing w:line="276" w:lineRule="auto"/>
              <w:ind w:left="432" w:right="-3" w:firstLine="135"/>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Cumprimento de prazos estabelecidos</w:t>
            </w:r>
          </w:p>
          <w:p w14:paraId="738E38FB" w14:textId="77777777" w:rsidR="000B3AE3" w:rsidRPr="00CE0FF8" w:rsidRDefault="000B3AE3" w:rsidP="00A34F81">
            <w:pPr>
              <w:pStyle w:val="PargrafodaLista"/>
              <w:numPr>
                <w:ilvl w:val="0"/>
                <w:numId w:val="42"/>
              </w:numPr>
              <w:tabs>
                <w:tab w:val="left" w:pos="142"/>
              </w:tabs>
              <w:spacing w:line="276" w:lineRule="auto"/>
              <w:ind w:left="432" w:right="-3" w:firstLine="135"/>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Obediência à ordem hierárquica</w:t>
            </w:r>
          </w:p>
          <w:p w14:paraId="322CE8A6" w14:textId="77777777" w:rsidR="000B3AE3" w:rsidRPr="00CE0FF8" w:rsidRDefault="000B3AE3" w:rsidP="00A34F81">
            <w:pPr>
              <w:pStyle w:val="PargrafodaLista"/>
              <w:numPr>
                <w:ilvl w:val="0"/>
                <w:numId w:val="42"/>
              </w:numPr>
              <w:tabs>
                <w:tab w:val="left" w:pos="142"/>
              </w:tabs>
              <w:spacing w:line="276" w:lineRule="auto"/>
              <w:ind w:left="432" w:right="-3" w:firstLine="135"/>
              <w:jc w:val="both"/>
              <w:textAlignment w:val="baseline"/>
              <w:rPr>
                <w:rFonts w:asciiTheme="minorHAnsi" w:eastAsia="Arial" w:hAnsiTheme="minorHAnsi" w:cstheme="minorHAnsi"/>
                <w:color w:val="000000"/>
                <w:szCs w:val="24"/>
              </w:rPr>
            </w:pPr>
            <w:r w:rsidRPr="00CE0FF8">
              <w:rPr>
                <w:rFonts w:asciiTheme="minorHAnsi" w:eastAsia="Arial" w:hAnsiTheme="minorHAnsi" w:cstheme="minorHAnsi"/>
                <w:color w:val="000000"/>
                <w:szCs w:val="24"/>
              </w:rPr>
              <w:t>Obediência às leis e regulamentos da Administração</w:t>
            </w:r>
          </w:p>
        </w:tc>
        <w:tc>
          <w:tcPr>
            <w:tcW w:w="853" w:type="pct"/>
            <w:gridSpan w:val="3"/>
            <w:tcBorders>
              <w:top w:val="single" w:sz="4" w:space="0" w:color="auto"/>
              <w:left w:val="single" w:sz="2" w:space="0" w:color="000000"/>
              <w:right w:val="single" w:sz="2" w:space="0" w:color="000000"/>
            </w:tcBorders>
            <w:shd w:val="clear" w:color="auto" w:fill="auto"/>
          </w:tcPr>
          <w:p w14:paraId="7FE5FEB2" w14:textId="77777777" w:rsidR="000B3AE3" w:rsidRPr="00CE0FF8" w:rsidRDefault="000B3AE3" w:rsidP="00E04926">
            <w:pPr>
              <w:tabs>
                <w:tab w:val="left" w:pos="142"/>
              </w:tabs>
              <w:spacing w:line="276" w:lineRule="auto"/>
              <w:ind w:right="-570" w:firstLine="567"/>
              <w:jc w:val="center"/>
              <w:textAlignment w:val="baseline"/>
              <w:rPr>
                <w:rFonts w:asciiTheme="minorHAnsi" w:eastAsia="Arial" w:hAnsiTheme="minorHAnsi" w:cstheme="minorHAnsi"/>
                <w:szCs w:val="24"/>
              </w:rPr>
            </w:pPr>
          </w:p>
          <w:p w14:paraId="3568DD10" w14:textId="77777777" w:rsidR="000B3AE3" w:rsidRPr="00CE0FF8" w:rsidRDefault="000B3AE3" w:rsidP="00E04926">
            <w:pPr>
              <w:tabs>
                <w:tab w:val="left" w:pos="142"/>
              </w:tabs>
              <w:spacing w:line="276" w:lineRule="auto"/>
              <w:ind w:right="-570" w:firstLine="567"/>
              <w:jc w:val="center"/>
              <w:textAlignment w:val="baseline"/>
              <w:rPr>
                <w:rFonts w:asciiTheme="minorHAnsi" w:eastAsia="Arial" w:hAnsiTheme="minorHAnsi" w:cstheme="minorHAnsi"/>
                <w:szCs w:val="24"/>
              </w:rPr>
            </w:pPr>
          </w:p>
          <w:p w14:paraId="12F585F5" w14:textId="77777777" w:rsidR="000B3AE3" w:rsidRPr="00CE0FF8" w:rsidRDefault="000B3AE3" w:rsidP="00E04926">
            <w:pPr>
              <w:tabs>
                <w:tab w:val="left" w:pos="142"/>
              </w:tabs>
              <w:spacing w:line="276" w:lineRule="auto"/>
              <w:ind w:right="-570" w:firstLine="567"/>
              <w:jc w:val="center"/>
              <w:textAlignment w:val="baseline"/>
              <w:rPr>
                <w:rFonts w:asciiTheme="minorHAnsi" w:eastAsia="Arial" w:hAnsiTheme="minorHAnsi" w:cstheme="minorHAnsi"/>
                <w:szCs w:val="24"/>
              </w:rPr>
            </w:pPr>
          </w:p>
          <w:p w14:paraId="7020C4FE" w14:textId="77777777" w:rsidR="000B3AE3" w:rsidRPr="00CE0FF8" w:rsidRDefault="000B3AE3" w:rsidP="00E04926">
            <w:pPr>
              <w:tabs>
                <w:tab w:val="left" w:pos="142"/>
              </w:tabs>
              <w:spacing w:line="276" w:lineRule="auto"/>
              <w:ind w:right="-570" w:firstLine="567"/>
              <w:jc w:val="center"/>
              <w:textAlignment w:val="baseline"/>
              <w:rPr>
                <w:rFonts w:asciiTheme="minorHAnsi" w:eastAsia="Arial" w:hAnsiTheme="minorHAnsi" w:cstheme="minorHAnsi"/>
                <w:szCs w:val="24"/>
              </w:rPr>
            </w:pPr>
          </w:p>
          <w:p w14:paraId="34323EEF" w14:textId="77777777" w:rsidR="000B3AE3" w:rsidRPr="00CE0FF8" w:rsidRDefault="000B3AE3" w:rsidP="00E04926">
            <w:pPr>
              <w:tabs>
                <w:tab w:val="left" w:pos="142"/>
              </w:tabs>
              <w:spacing w:line="276" w:lineRule="auto"/>
              <w:ind w:right="-570" w:firstLine="567"/>
              <w:jc w:val="center"/>
              <w:textAlignment w:val="baseline"/>
              <w:rPr>
                <w:rFonts w:asciiTheme="minorHAnsi" w:eastAsia="Arial" w:hAnsiTheme="minorHAnsi" w:cstheme="minorHAnsi"/>
                <w:szCs w:val="24"/>
              </w:rPr>
            </w:pPr>
          </w:p>
          <w:p w14:paraId="06A517A4" w14:textId="77777777" w:rsidR="000B3AE3" w:rsidRPr="00CE0FF8" w:rsidRDefault="000B3AE3" w:rsidP="00E04926">
            <w:pPr>
              <w:tabs>
                <w:tab w:val="left" w:pos="426"/>
              </w:tabs>
              <w:spacing w:line="276" w:lineRule="auto"/>
              <w:ind w:right="-570" w:firstLine="567"/>
              <w:jc w:val="center"/>
              <w:textAlignment w:val="baseline"/>
              <w:rPr>
                <w:rFonts w:asciiTheme="minorHAnsi" w:eastAsia="Arial" w:hAnsiTheme="minorHAnsi" w:cstheme="minorHAnsi"/>
                <w:szCs w:val="24"/>
              </w:rPr>
            </w:pPr>
          </w:p>
          <w:p w14:paraId="0688A6A1" w14:textId="77777777" w:rsidR="000B3AE3" w:rsidRPr="00CE0FF8" w:rsidRDefault="000B3AE3" w:rsidP="00E04926">
            <w:pPr>
              <w:spacing w:line="276" w:lineRule="auto"/>
              <w:ind w:right="-570" w:firstLine="567"/>
              <w:textAlignment w:val="baseline"/>
              <w:rPr>
                <w:rFonts w:asciiTheme="minorHAnsi" w:eastAsia="Arial" w:hAnsiTheme="minorHAnsi" w:cstheme="minorHAnsi"/>
                <w:szCs w:val="24"/>
              </w:rPr>
            </w:pPr>
            <w:r w:rsidRPr="00CE0FF8">
              <w:rPr>
                <w:rFonts w:asciiTheme="minorHAnsi" w:eastAsia="Arial" w:hAnsiTheme="minorHAnsi" w:cstheme="minorHAnsi"/>
                <w:szCs w:val="24"/>
              </w:rPr>
              <w:t>45</w:t>
            </w:r>
          </w:p>
          <w:p w14:paraId="436D1CDE" w14:textId="77777777" w:rsidR="000B3AE3" w:rsidRPr="00CE0FF8" w:rsidRDefault="000B3AE3" w:rsidP="00E04926">
            <w:pPr>
              <w:tabs>
                <w:tab w:val="left" w:pos="142"/>
              </w:tabs>
              <w:spacing w:line="276" w:lineRule="auto"/>
              <w:ind w:right="-570" w:firstLine="567"/>
              <w:jc w:val="center"/>
              <w:textAlignment w:val="baseline"/>
              <w:rPr>
                <w:rFonts w:asciiTheme="minorHAnsi" w:eastAsia="Arial" w:hAnsiTheme="minorHAnsi" w:cstheme="minorHAnsi"/>
                <w:szCs w:val="24"/>
              </w:rPr>
            </w:pPr>
          </w:p>
          <w:p w14:paraId="4BF95B32" w14:textId="77777777" w:rsidR="000B3AE3" w:rsidRPr="00CE0FF8" w:rsidRDefault="000B3AE3" w:rsidP="00E04926">
            <w:pPr>
              <w:tabs>
                <w:tab w:val="left" w:pos="142"/>
              </w:tabs>
              <w:spacing w:line="276" w:lineRule="auto"/>
              <w:ind w:right="-570" w:firstLine="567"/>
              <w:jc w:val="center"/>
              <w:textAlignment w:val="baseline"/>
              <w:rPr>
                <w:rFonts w:asciiTheme="minorHAnsi" w:eastAsia="Arial" w:hAnsiTheme="minorHAnsi" w:cstheme="minorHAnsi"/>
                <w:szCs w:val="24"/>
              </w:rPr>
            </w:pPr>
          </w:p>
        </w:tc>
        <w:tc>
          <w:tcPr>
            <w:tcW w:w="1306" w:type="pct"/>
            <w:tcBorders>
              <w:top w:val="single" w:sz="4" w:space="0" w:color="auto"/>
              <w:left w:val="single" w:sz="2" w:space="0" w:color="000000"/>
              <w:right w:val="single" w:sz="4" w:space="0" w:color="auto"/>
            </w:tcBorders>
            <w:shd w:val="clear" w:color="auto" w:fill="auto"/>
          </w:tcPr>
          <w:p w14:paraId="382C723E" w14:textId="77777777" w:rsidR="000B3AE3" w:rsidRPr="00CE0FF8" w:rsidRDefault="000B3AE3" w:rsidP="00E04926">
            <w:pPr>
              <w:tabs>
                <w:tab w:val="left" w:pos="601"/>
              </w:tabs>
              <w:spacing w:line="276" w:lineRule="auto"/>
              <w:ind w:right="-570" w:firstLine="567"/>
              <w:jc w:val="center"/>
              <w:textAlignment w:val="baseline"/>
              <w:rPr>
                <w:rFonts w:asciiTheme="minorHAnsi" w:eastAsia="Arial" w:hAnsiTheme="minorHAnsi" w:cstheme="minorHAnsi"/>
                <w:szCs w:val="24"/>
              </w:rPr>
            </w:pPr>
          </w:p>
        </w:tc>
      </w:tr>
      <w:tr w:rsidR="000B3AE3" w:rsidRPr="007523F5" w14:paraId="5B5248B2" w14:textId="77777777" w:rsidTr="00F0596D">
        <w:trPr>
          <w:gridAfter w:val="3"/>
          <w:wAfter w:w="18" w:type="pct"/>
          <w:trHeight w:val="1314"/>
        </w:trPr>
        <w:tc>
          <w:tcPr>
            <w:tcW w:w="1098" w:type="pct"/>
            <w:gridSpan w:val="2"/>
            <w:tcBorders>
              <w:top w:val="single" w:sz="4" w:space="0" w:color="auto"/>
              <w:left w:val="single" w:sz="4" w:space="0" w:color="auto"/>
              <w:right w:val="single" w:sz="2" w:space="0" w:color="000000"/>
            </w:tcBorders>
            <w:shd w:val="clear" w:color="auto" w:fill="auto"/>
          </w:tcPr>
          <w:p w14:paraId="34BE3542" w14:textId="77777777" w:rsidR="000B3AE3" w:rsidRPr="007523F5" w:rsidRDefault="000B3AE3" w:rsidP="00E04926">
            <w:pPr>
              <w:tabs>
                <w:tab w:val="left" w:pos="142"/>
              </w:tabs>
              <w:spacing w:line="276" w:lineRule="auto"/>
              <w:ind w:right="147" w:firstLine="143"/>
              <w:jc w:val="both"/>
              <w:rPr>
                <w:rFonts w:asciiTheme="minorHAnsi" w:hAnsiTheme="minorHAnsi" w:cs="Calibri"/>
                <w:szCs w:val="24"/>
              </w:rPr>
            </w:pPr>
            <w:r w:rsidRPr="007523F5">
              <w:rPr>
                <w:rFonts w:asciiTheme="minorHAnsi" w:eastAsia="Arial" w:hAnsiTheme="minorHAnsi" w:cs="Calibri"/>
                <w:b/>
                <w:color w:val="000000"/>
                <w:szCs w:val="24"/>
              </w:rPr>
              <w:t>V - Idoneidade moral, ética, cooperação e urbanidade com os colegas, apresentação pessoal, aptidão física e mental.</w:t>
            </w:r>
          </w:p>
        </w:tc>
        <w:tc>
          <w:tcPr>
            <w:tcW w:w="1725" w:type="pct"/>
            <w:gridSpan w:val="2"/>
            <w:tcBorders>
              <w:top w:val="single" w:sz="2" w:space="0" w:color="000000"/>
              <w:left w:val="single" w:sz="2" w:space="0" w:color="000000"/>
              <w:right w:val="single" w:sz="2" w:space="0" w:color="000000"/>
            </w:tcBorders>
            <w:shd w:val="clear" w:color="auto" w:fill="auto"/>
          </w:tcPr>
          <w:p w14:paraId="000E050A" w14:textId="77777777" w:rsidR="000B3AE3" w:rsidRPr="007523F5" w:rsidRDefault="000B3AE3" w:rsidP="00A34F81">
            <w:pPr>
              <w:pStyle w:val="PargrafodaLista"/>
              <w:numPr>
                <w:ilvl w:val="0"/>
                <w:numId w:val="43"/>
              </w:numPr>
              <w:tabs>
                <w:tab w:val="left" w:pos="142"/>
              </w:tabs>
              <w:spacing w:line="276" w:lineRule="auto"/>
              <w:ind w:left="432" w:right="-3" w:firstLine="135"/>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Higiene do empregado no ambiente de trabalho</w:t>
            </w:r>
          </w:p>
          <w:p w14:paraId="34E3FEDD" w14:textId="77777777" w:rsidR="000B3AE3" w:rsidRPr="007523F5" w:rsidRDefault="000B3AE3" w:rsidP="00A34F81">
            <w:pPr>
              <w:pStyle w:val="PargrafodaLista"/>
              <w:numPr>
                <w:ilvl w:val="0"/>
                <w:numId w:val="43"/>
              </w:numPr>
              <w:tabs>
                <w:tab w:val="left" w:pos="142"/>
              </w:tabs>
              <w:spacing w:line="276" w:lineRule="auto"/>
              <w:ind w:left="432" w:right="-3" w:firstLine="135"/>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Utilização de vestuário adequado (EPI quando necessário)</w:t>
            </w:r>
          </w:p>
          <w:p w14:paraId="29B540E6" w14:textId="77777777" w:rsidR="000B3AE3" w:rsidRPr="007523F5" w:rsidRDefault="000B3AE3" w:rsidP="00A34F81">
            <w:pPr>
              <w:pStyle w:val="PargrafodaLista"/>
              <w:numPr>
                <w:ilvl w:val="0"/>
                <w:numId w:val="43"/>
              </w:numPr>
              <w:tabs>
                <w:tab w:val="left" w:pos="142"/>
              </w:tabs>
              <w:spacing w:line="276" w:lineRule="auto"/>
              <w:ind w:left="432" w:right="-3" w:firstLine="135"/>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Atendimento ao público (cortesia, delicadeza, presteza)</w:t>
            </w:r>
          </w:p>
          <w:p w14:paraId="29878C27" w14:textId="77777777" w:rsidR="000B3AE3" w:rsidRPr="007523F5" w:rsidRDefault="000B3AE3" w:rsidP="00A34F81">
            <w:pPr>
              <w:pStyle w:val="PargrafodaLista"/>
              <w:numPr>
                <w:ilvl w:val="0"/>
                <w:numId w:val="43"/>
              </w:numPr>
              <w:tabs>
                <w:tab w:val="left" w:pos="142"/>
              </w:tabs>
              <w:spacing w:line="276" w:lineRule="auto"/>
              <w:ind w:left="432" w:right="-3" w:firstLine="135"/>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Espírito de equipe</w:t>
            </w:r>
          </w:p>
          <w:p w14:paraId="50186A6A" w14:textId="77777777" w:rsidR="000B3AE3" w:rsidRPr="007523F5" w:rsidRDefault="000B3AE3" w:rsidP="00A34F81">
            <w:pPr>
              <w:pStyle w:val="PargrafodaLista"/>
              <w:numPr>
                <w:ilvl w:val="0"/>
                <w:numId w:val="43"/>
              </w:numPr>
              <w:tabs>
                <w:tab w:val="left" w:pos="142"/>
              </w:tabs>
              <w:spacing w:line="276" w:lineRule="auto"/>
              <w:ind w:left="432" w:right="-3" w:firstLine="135"/>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Bom relacionamento e cooperação com colegas e chefias</w:t>
            </w:r>
          </w:p>
          <w:p w14:paraId="53B751D4" w14:textId="77777777" w:rsidR="000B3AE3" w:rsidRPr="007523F5" w:rsidRDefault="000B3AE3" w:rsidP="00A34F81">
            <w:pPr>
              <w:pStyle w:val="PargrafodaLista"/>
              <w:numPr>
                <w:ilvl w:val="0"/>
                <w:numId w:val="43"/>
              </w:numPr>
              <w:tabs>
                <w:tab w:val="left" w:pos="142"/>
              </w:tabs>
              <w:spacing w:line="276" w:lineRule="auto"/>
              <w:ind w:left="432" w:right="-3" w:firstLine="135"/>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 xml:space="preserve">Disposição para o desempenho de novas </w:t>
            </w:r>
            <w:r w:rsidRPr="007523F5">
              <w:rPr>
                <w:rFonts w:asciiTheme="minorHAnsi" w:eastAsia="Arial" w:hAnsiTheme="minorHAnsi" w:cs="Calibri"/>
                <w:color w:val="000000"/>
                <w:szCs w:val="24"/>
              </w:rPr>
              <w:lastRenderedPageBreak/>
              <w:t>atividades (flexibilidade e aceitação de mudanças)</w:t>
            </w:r>
          </w:p>
          <w:p w14:paraId="3ACB0C61" w14:textId="77777777" w:rsidR="000B3AE3" w:rsidRPr="007523F5" w:rsidRDefault="000B3AE3" w:rsidP="00A34F81">
            <w:pPr>
              <w:pStyle w:val="PargrafodaLista"/>
              <w:numPr>
                <w:ilvl w:val="0"/>
                <w:numId w:val="43"/>
              </w:numPr>
              <w:tabs>
                <w:tab w:val="left" w:pos="142"/>
              </w:tabs>
              <w:spacing w:line="276" w:lineRule="auto"/>
              <w:ind w:left="432" w:right="-3" w:firstLine="135"/>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Compostura e honestidade</w:t>
            </w:r>
          </w:p>
          <w:p w14:paraId="1AA6C154" w14:textId="77777777" w:rsidR="000B3AE3" w:rsidRPr="007523F5" w:rsidRDefault="000B3AE3" w:rsidP="00A34F81">
            <w:pPr>
              <w:pStyle w:val="PargrafodaLista"/>
              <w:numPr>
                <w:ilvl w:val="0"/>
                <w:numId w:val="43"/>
              </w:numPr>
              <w:tabs>
                <w:tab w:val="left" w:pos="142"/>
              </w:tabs>
              <w:spacing w:line="276" w:lineRule="auto"/>
              <w:ind w:left="432" w:right="-3" w:firstLine="135"/>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 xml:space="preserve">Boas atitudes perante os colegas e perante os usuários dos serviços </w:t>
            </w:r>
            <w:r w:rsidR="004F74CF" w:rsidRPr="007523F5">
              <w:rPr>
                <w:rFonts w:asciiTheme="minorHAnsi" w:eastAsia="Arial" w:hAnsiTheme="minorHAnsi" w:cs="Calibri"/>
                <w:color w:val="000000"/>
                <w:szCs w:val="24"/>
              </w:rPr>
              <w:t>públicos</w:t>
            </w:r>
          </w:p>
          <w:p w14:paraId="0A537010" w14:textId="77777777" w:rsidR="000B3AE3" w:rsidRPr="007523F5" w:rsidRDefault="000B3AE3" w:rsidP="00A34F81">
            <w:pPr>
              <w:pStyle w:val="PargrafodaLista"/>
              <w:numPr>
                <w:ilvl w:val="0"/>
                <w:numId w:val="43"/>
              </w:numPr>
              <w:tabs>
                <w:tab w:val="left" w:pos="142"/>
              </w:tabs>
              <w:spacing w:line="276" w:lineRule="auto"/>
              <w:ind w:left="432" w:right="-3" w:firstLine="135"/>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Ética profissional</w:t>
            </w:r>
          </w:p>
          <w:p w14:paraId="3DFEC04C" w14:textId="77777777" w:rsidR="000B3AE3" w:rsidRPr="007523F5" w:rsidRDefault="000B3AE3" w:rsidP="00A34F81">
            <w:pPr>
              <w:pStyle w:val="PargrafodaLista"/>
              <w:numPr>
                <w:ilvl w:val="0"/>
                <w:numId w:val="43"/>
              </w:numPr>
              <w:tabs>
                <w:tab w:val="left" w:pos="142"/>
              </w:tabs>
              <w:spacing w:line="276" w:lineRule="auto"/>
              <w:ind w:left="432" w:right="-3" w:firstLine="135"/>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Aptidão  física e mental</w:t>
            </w:r>
          </w:p>
        </w:tc>
        <w:tc>
          <w:tcPr>
            <w:tcW w:w="853" w:type="pct"/>
            <w:gridSpan w:val="3"/>
            <w:tcBorders>
              <w:top w:val="single" w:sz="4" w:space="0" w:color="auto"/>
              <w:left w:val="single" w:sz="2" w:space="0" w:color="000000"/>
              <w:right w:val="single" w:sz="2" w:space="0" w:color="000000"/>
            </w:tcBorders>
            <w:shd w:val="clear" w:color="auto" w:fill="auto"/>
          </w:tcPr>
          <w:p w14:paraId="7123FD12" w14:textId="77777777" w:rsidR="000B3AE3" w:rsidRPr="007523F5" w:rsidRDefault="000B3AE3" w:rsidP="00E04926">
            <w:pPr>
              <w:tabs>
                <w:tab w:val="left" w:pos="142"/>
              </w:tabs>
              <w:spacing w:line="276" w:lineRule="auto"/>
              <w:ind w:firstLine="567"/>
              <w:jc w:val="center"/>
              <w:textAlignment w:val="baseline"/>
              <w:rPr>
                <w:rFonts w:asciiTheme="minorHAnsi" w:eastAsia="Arial" w:hAnsiTheme="minorHAnsi" w:cs="Calibri"/>
                <w:szCs w:val="24"/>
              </w:rPr>
            </w:pPr>
          </w:p>
          <w:p w14:paraId="0CB09719" w14:textId="77777777" w:rsidR="000B3AE3" w:rsidRPr="007523F5" w:rsidRDefault="000B3AE3" w:rsidP="00E04926">
            <w:pPr>
              <w:tabs>
                <w:tab w:val="left" w:pos="142"/>
              </w:tabs>
              <w:spacing w:line="276" w:lineRule="auto"/>
              <w:ind w:firstLine="567"/>
              <w:jc w:val="center"/>
              <w:textAlignment w:val="baseline"/>
              <w:rPr>
                <w:rFonts w:asciiTheme="minorHAnsi" w:eastAsia="Arial" w:hAnsiTheme="minorHAnsi" w:cs="Calibri"/>
                <w:szCs w:val="24"/>
              </w:rPr>
            </w:pPr>
          </w:p>
          <w:p w14:paraId="6DA161C9" w14:textId="77777777" w:rsidR="000B3AE3" w:rsidRPr="007523F5" w:rsidRDefault="000B3AE3" w:rsidP="00E04926">
            <w:pPr>
              <w:tabs>
                <w:tab w:val="left" w:pos="142"/>
              </w:tabs>
              <w:spacing w:line="276" w:lineRule="auto"/>
              <w:ind w:firstLine="567"/>
              <w:jc w:val="center"/>
              <w:textAlignment w:val="baseline"/>
              <w:rPr>
                <w:rFonts w:asciiTheme="minorHAnsi" w:eastAsia="Arial" w:hAnsiTheme="minorHAnsi" w:cs="Calibri"/>
                <w:szCs w:val="24"/>
              </w:rPr>
            </w:pPr>
          </w:p>
          <w:p w14:paraId="633155B4" w14:textId="77777777" w:rsidR="000B3AE3" w:rsidRPr="007523F5" w:rsidRDefault="000B3AE3" w:rsidP="00E04926">
            <w:pPr>
              <w:tabs>
                <w:tab w:val="left" w:pos="142"/>
              </w:tabs>
              <w:spacing w:line="276" w:lineRule="auto"/>
              <w:ind w:firstLine="567"/>
              <w:jc w:val="center"/>
              <w:textAlignment w:val="baseline"/>
              <w:rPr>
                <w:rFonts w:asciiTheme="minorHAnsi" w:eastAsia="Arial" w:hAnsiTheme="minorHAnsi" w:cs="Calibri"/>
                <w:szCs w:val="24"/>
              </w:rPr>
            </w:pPr>
          </w:p>
          <w:p w14:paraId="76B1B3A1" w14:textId="77777777" w:rsidR="000B3AE3" w:rsidRPr="007523F5" w:rsidRDefault="000B3AE3" w:rsidP="00E04926">
            <w:pPr>
              <w:tabs>
                <w:tab w:val="left" w:pos="142"/>
              </w:tabs>
              <w:spacing w:line="276" w:lineRule="auto"/>
              <w:ind w:firstLine="567"/>
              <w:jc w:val="center"/>
              <w:textAlignment w:val="baseline"/>
              <w:rPr>
                <w:rFonts w:asciiTheme="minorHAnsi" w:eastAsia="Arial" w:hAnsiTheme="minorHAnsi" w:cs="Calibri"/>
                <w:szCs w:val="24"/>
              </w:rPr>
            </w:pPr>
          </w:p>
          <w:p w14:paraId="1A450E25" w14:textId="77777777" w:rsidR="000B3AE3" w:rsidRPr="007523F5" w:rsidRDefault="000B3AE3" w:rsidP="00E04926">
            <w:pPr>
              <w:tabs>
                <w:tab w:val="left" w:pos="142"/>
              </w:tabs>
              <w:spacing w:line="276" w:lineRule="auto"/>
              <w:ind w:firstLine="567"/>
              <w:jc w:val="center"/>
              <w:textAlignment w:val="baseline"/>
              <w:rPr>
                <w:rFonts w:asciiTheme="minorHAnsi" w:eastAsia="Arial" w:hAnsiTheme="minorHAnsi" w:cs="Calibri"/>
                <w:szCs w:val="24"/>
              </w:rPr>
            </w:pPr>
            <w:r w:rsidRPr="007523F5">
              <w:rPr>
                <w:rFonts w:asciiTheme="minorHAnsi" w:eastAsia="Arial" w:hAnsiTheme="minorHAnsi" w:cs="Calibri"/>
                <w:szCs w:val="24"/>
              </w:rPr>
              <w:t>50</w:t>
            </w:r>
          </w:p>
          <w:p w14:paraId="663C4F38" w14:textId="77777777" w:rsidR="000B3AE3" w:rsidRPr="007523F5" w:rsidRDefault="000B3AE3" w:rsidP="00E04926">
            <w:pPr>
              <w:tabs>
                <w:tab w:val="left" w:pos="142"/>
              </w:tabs>
              <w:spacing w:line="276" w:lineRule="auto"/>
              <w:ind w:firstLine="567"/>
              <w:jc w:val="center"/>
              <w:textAlignment w:val="baseline"/>
              <w:rPr>
                <w:rFonts w:asciiTheme="minorHAnsi" w:eastAsia="Arial" w:hAnsiTheme="minorHAnsi" w:cs="Calibri"/>
                <w:szCs w:val="24"/>
              </w:rPr>
            </w:pPr>
          </w:p>
        </w:tc>
        <w:tc>
          <w:tcPr>
            <w:tcW w:w="1306" w:type="pct"/>
            <w:tcBorders>
              <w:top w:val="single" w:sz="4" w:space="0" w:color="auto"/>
              <w:left w:val="single" w:sz="2" w:space="0" w:color="000000"/>
              <w:right w:val="single" w:sz="4" w:space="0" w:color="auto"/>
            </w:tcBorders>
            <w:shd w:val="clear" w:color="auto" w:fill="auto"/>
          </w:tcPr>
          <w:p w14:paraId="32B816DF" w14:textId="77777777" w:rsidR="000B3AE3" w:rsidRPr="007523F5" w:rsidRDefault="000B3AE3" w:rsidP="00E04926">
            <w:pPr>
              <w:spacing w:line="276" w:lineRule="auto"/>
              <w:ind w:firstLine="567"/>
              <w:jc w:val="center"/>
              <w:rPr>
                <w:rFonts w:asciiTheme="minorHAnsi" w:hAnsiTheme="minorHAnsi" w:cs="Calibri"/>
                <w:szCs w:val="24"/>
              </w:rPr>
            </w:pPr>
          </w:p>
        </w:tc>
      </w:tr>
      <w:tr w:rsidR="000B3AE3" w:rsidRPr="007523F5" w14:paraId="04A71755" w14:textId="77777777" w:rsidTr="00F0596D">
        <w:trPr>
          <w:gridAfter w:val="3"/>
          <w:wAfter w:w="18" w:type="pct"/>
          <w:trHeight w:hRule="exact" w:val="417"/>
        </w:trPr>
        <w:tc>
          <w:tcPr>
            <w:tcW w:w="2823" w:type="pct"/>
            <w:gridSpan w:val="4"/>
            <w:tcBorders>
              <w:top w:val="double" w:sz="5" w:space="0" w:color="000000"/>
              <w:left w:val="single" w:sz="4" w:space="0" w:color="auto"/>
              <w:bottom w:val="single" w:sz="2" w:space="0" w:color="000000"/>
              <w:right w:val="single" w:sz="4" w:space="0" w:color="auto"/>
            </w:tcBorders>
            <w:shd w:val="clear" w:color="auto" w:fill="A6A6A6"/>
            <w:vAlign w:val="center"/>
          </w:tcPr>
          <w:p w14:paraId="7EBBACC7"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TOTAL DE PONTOS DA AVALIAÇÃO </w:t>
            </w:r>
          </w:p>
        </w:tc>
        <w:tc>
          <w:tcPr>
            <w:tcW w:w="853" w:type="pct"/>
            <w:gridSpan w:val="3"/>
            <w:tcBorders>
              <w:top w:val="double" w:sz="5" w:space="0" w:color="000000"/>
              <w:left w:val="single" w:sz="4" w:space="0" w:color="auto"/>
              <w:bottom w:val="single" w:sz="2" w:space="0" w:color="000000"/>
              <w:right w:val="single" w:sz="2" w:space="0" w:color="000000"/>
            </w:tcBorders>
            <w:shd w:val="clear" w:color="auto" w:fill="FFFFFF"/>
            <w:vAlign w:val="center"/>
          </w:tcPr>
          <w:p w14:paraId="00E03F84" w14:textId="77777777" w:rsidR="000B3AE3" w:rsidRPr="007523F5" w:rsidRDefault="000B3AE3" w:rsidP="00E04926">
            <w:pPr>
              <w:tabs>
                <w:tab w:val="left" w:pos="568"/>
              </w:tabs>
              <w:spacing w:line="276" w:lineRule="auto"/>
              <w:ind w:right="141" w:firstLine="567"/>
              <w:jc w:val="center"/>
              <w:textAlignment w:val="baseline"/>
              <w:rPr>
                <w:rFonts w:asciiTheme="minorHAnsi" w:eastAsia="Arial" w:hAnsiTheme="minorHAnsi" w:cs="Calibri"/>
                <w:b/>
                <w:szCs w:val="24"/>
              </w:rPr>
            </w:pPr>
            <w:r w:rsidRPr="007523F5">
              <w:rPr>
                <w:rFonts w:asciiTheme="minorHAnsi" w:eastAsia="Arial" w:hAnsiTheme="minorHAnsi" w:cs="Calibri"/>
                <w:b/>
                <w:szCs w:val="24"/>
              </w:rPr>
              <w:t>175</w:t>
            </w:r>
          </w:p>
        </w:tc>
        <w:tc>
          <w:tcPr>
            <w:tcW w:w="1306" w:type="pct"/>
            <w:tcBorders>
              <w:top w:val="double" w:sz="5" w:space="0" w:color="000000"/>
              <w:left w:val="single" w:sz="2" w:space="0" w:color="000000"/>
              <w:bottom w:val="single" w:sz="2" w:space="0" w:color="000000"/>
              <w:right w:val="single" w:sz="4" w:space="0" w:color="auto"/>
            </w:tcBorders>
            <w:shd w:val="clear" w:color="auto" w:fill="auto"/>
          </w:tcPr>
          <w:p w14:paraId="35F149C0" w14:textId="77777777" w:rsidR="000B3AE3" w:rsidRPr="007523F5" w:rsidRDefault="000B3AE3" w:rsidP="00E04926">
            <w:pPr>
              <w:tabs>
                <w:tab w:val="left" w:pos="142"/>
              </w:tabs>
              <w:spacing w:line="276" w:lineRule="auto"/>
              <w:ind w:right="-3" w:firstLine="567"/>
              <w:jc w:val="center"/>
              <w:textAlignment w:val="baseline"/>
              <w:rPr>
                <w:rFonts w:asciiTheme="minorHAnsi" w:eastAsia="Arial" w:hAnsiTheme="minorHAnsi" w:cs="Calibri"/>
                <w:b/>
                <w:color w:val="000000"/>
                <w:szCs w:val="24"/>
              </w:rPr>
            </w:pPr>
          </w:p>
        </w:tc>
      </w:tr>
      <w:tr w:rsidR="000B3AE3" w:rsidRPr="007523F5" w14:paraId="5ECDBFEE" w14:textId="77777777" w:rsidTr="00F0596D">
        <w:trPr>
          <w:trHeight w:hRule="exact" w:val="381"/>
        </w:trPr>
        <w:tc>
          <w:tcPr>
            <w:tcW w:w="4982" w:type="pct"/>
            <w:gridSpan w:val="8"/>
            <w:tcBorders>
              <w:top w:val="single" w:sz="2" w:space="0" w:color="000000"/>
              <w:left w:val="single" w:sz="4" w:space="0" w:color="auto"/>
              <w:bottom w:val="single" w:sz="4" w:space="0" w:color="auto"/>
              <w:right w:val="single" w:sz="2" w:space="0" w:color="000000"/>
            </w:tcBorders>
            <w:shd w:val="clear" w:color="D9D5D4" w:fill="D9D5D4"/>
            <w:vAlign w:val="center"/>
          </w:tcPr>
          <w:p w14:paraId="1936C8E2" w14:textId="78CC06C4" w:rsidR="000B3AE3" w:rsidRPr="007523F5" w:rsidRDefault="009B3F73" w:rsidP="00E04926">
            <w:pPr>
              <w:tabs>
                <w:tab w:val="left" w:pos="142"/>
              </w:tabs>
              <w:spacing w:line="276" w:lineRule="auto"/>
              <w:ind w:right="574" w:firstLine="567"/>
              <w:textAlignment w:val="baseline"/>
              <w:rPr>
                <w:rFonts w:asciiTheme="minorHAnsi" w:eastAsia="Arial" w:hAnsiTheme="minorHAnsi" w:cs="Calibri"/>
                <w:b/>
                <w:szCs w:val="24"/>
              </w:rPr>
            </w:pPr>
            <w:r>
              <w:rPr>
                <w:rFonts w:asciiTheme="minorHAnsi" w:hAnsiTheme="minorHAnsi" w:cs="Calibri"/>
                <w:noProof/>
                <w:szCs w:val="24"/>
              </w:rPr>
              <mc:AlternateContent>
                <mc:Choice Requires="wps">
                  <w:drawing>
                    <wp:anchor distT="0" distB="0" distL="0" distR="0" simplePos="0" relativeHeight="251657728" behindDoc="1" locked="0" layoutInCell="1" allowOverlap="1" wp14:anchorId="3769BBBC" wp14:editId="0ECD65EE">
                      <wp:simplePos x="0" y="0"/>
                      <wp:positionH relativeFrom="page">
                        <wp:posOffset>4417695</wp:posOffset>
                      </wp:positionH>
                      <wp:positionV relativeFrom="page">
                        <wp:posOffset>7031355</wp:posOffset>
                      </wp:positionV>
                      <wp:extent cx="250825" cy="124460"/>
                      <wp:effectExtent l="3810" t="0" r="2540" b="3175"/>
                      <wp:wrapSquare wrapText="bothSides"/>
                      <wp:docPr id="1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82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E5058" w14:textId="77777777" w:rsidR="006E3C81" w:rsidRPr="00681F04" w:rsidRDefault="006E3C81" w:rsidP="000B3AE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9BBBC" id="Text Box 41" o:spid="_x0000_s1028" type="#_x0000_t202" style="position:absolute;left:0;text-align:left;margin-left:347.85pt;margin-top:553.65pt;width:19.75pt;height:9.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" filled="f" stroked="f">
                      <v:textbox inset="0,0,0,0">
                        <w:txbxContent>
                          <w:p w14:paraId="246E5058" w14:textId="77777777" w:rsidR="006E3C81" w:rsidRPr="00681F04" w:rsidRDefault="006E3C81" w:rsidP="000B3AE3"/>
                        </w:txbxContent>
                      </v:textbox>
                      <w10:wrap type="square" anchorx="page" anchory="page"/>
                    </v:shape>
                  </w:pict>
                </mc:Fallback>
              </mc:AlternateContent>
            </w:r>
            <w:r>
              <w:rPr>
                <w:rFonts w:asciiTheme="minorHAnsi" w:hAnsiTheme="minorHAnsi" w:cs="Calibri"/>
                <w:noProof/>
                <w:szCs w:val="24"/>
              </w:rPr>
              <mc:AlternateContent>
                <mc:Choice Requires="wps">
                  <w:drawing>
                    <wp:anchor distT="0" distB="0" distL="0" distR="0" simplePos="0" relativeHeight="251658752" behindDoc="1" locked="0" layoutInCell="1" allowOverlap="1" wp14:anchorId="6E53F582" wp14:editId="33464F41">
                      <wp:simplePos x="0" y="0"/>
                      <wp:positionH relativeFrom="page">
                        <wp:posOffset>659765</wp:posOffset>
                      </wp:positionH>
                      <wp:positionV relativeFrom="page">
                        <wp:posOffset>7176770</wp:posOffset>
                      </wp:positionV>
                      <wp:extent cx="247650" cy="132715"/>
                      <wp:effectExtent l="0" t="0" r="1270" b="3175"/>
                      <wp:wrapSquare wrapText="bothSides"/>
                      <wp:docPr id="1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A41762" w14:textId="77777777" w:rsidR="006E3C81" w:rsidRPr="00681F04" w:rsidRDefault="006E3C81" w:rsidP="000B3AE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3F582" id="Text Box 42" o:spid="_x0000_s1029" type="#_x0000_t202" style="position:absolute;left:0;text-align:left;margin-left:51.95pt;margin-top:565.1pt;width:19.5pt;height:10.4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eessAIAALE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" filled="f" stroked="f">
                      <v:textbox inset="0,0,0,0">
                        <w:txbxContent>
                          <w:p w14:paraId="0BA41762" w14:textId="77777777" w:rsidR="006E3C81" w:rsidRPr="00681F04" w:rsidRDefault="006E3C81" w:rsidP="000B3AE3"/>
                        </w:txbxContent>
                      </v:textbox>
                      <w10:wrap type="square" anchorx="page" anchory="page"/>
                    </v:shape>
                  </w:pict>
                </mc:Fallback>
              </mc:AlternateContent>
            </w:r>
            <w:r w:rsidR="000B3AE3" w:rsidRPr="007523F5">
              <w:rPr>
                <w:rFonts w:asciiTheme="minorHAnsi" w:eastAsia="Arial" w:hAnsiTheme="minorHAnsi" w:cs="Calibri"/>
                <w:b/>
                <w:szCs w:val="24"/>
              </w:rPr>
              <w:t>5. RESULTADO DA AVALIAÇÃO DE DESEMPENHO</w:t>
            </w:r>
          </w:p>
        </w:tc>
        <w:tc>
          <w:tcPr>
            <w:tcW w:w="18" w:type="pct"/>
            <w:gridSpan w:val="3"/>
            <w:tcBorders>
              <w:right w:val="single" w:sz="4" w:space="0" w:color="auto"/>
            </w:tcBorders>
          </w:tcPr>
          <w:p w14:paraId="65C557FF" w14:textId="77777777" w:rsidR="000B3AE3" w:rsidRPr="007523F5" w:rsidRDefault="000B3AE3" w:rsidP="00E04926">
            <w:pPr>
              <w:tabs>
                <w:tab w:val="left" w:pos="142"/>
              </w:tabs>
              <w:spacing w:line="276" w:lineRule="auto"/>
              <w:ind w:right="-3" w:firstLine="567"/>
              <w:textAlignment w:val="baseline"/>
              <w:rPr>
                <w:rFonts w:asciiTheme="minorHAnsi" w:eastAsia="Arial" w:hAnsiTheme="minorHAnsi" w:cs="Calibri"/>
                <w:color w:val="000000"/>
                <w:szCs w:val="24"/>
              </w:rPr>
            </w:pPr>
          </w:p>
        </w:tc>
      </w:tr>
      <w:tr w:rsidR="000B3AE3" w:rsidRPr="007523F5" w14:paraId="74010F08" w14:textId="77777777" w:rsidTr="00F0596D">
        <w:trPr>
          <w:trHeight w:hRule="exact" w:val="1549"/>
        </w:trPr>
        <w:tc>
          <w:tcPr>
            <w:tcW w:w="4982" w:type="pct"/>
            <w:gridSpan w:val="8"/>
            <w:tcBorders>
              <w:top w:val="single" w:sz="4" w:space="0" w:color="auto"/>
              <w:left w:val="single" w:sz="4" w:space="0" w:color="auto"/>
              <w:bottom w:val="single" w:sz="4" w:space="0" w:color="auto"/>
              <w:right w:val="single" w:sz="4" w:space="0" w:color="auto"/>
            </w:tcBorders>
          </w:tcPr>
          <w:p w14:paraId="1648F5B0" w14:textId="77777777" w:rsidR="000B3AE3" w:rsidRPr="007523F5" w:rsidRDefault="000B3AE3" w:rsidP="00E04926">
            <w:pPr>
              <w:tabs>
                <w:tab w:val="left" w:pos="142"/>
              </w:tabs>
              <w:spacing w:line="276" w:lineRule="auto"/>
              <w:ind w:right="181" w:firstLine="567"/>
              <w:jc w:val="both"/>
              <w:textAlignment w:val="baseline"/>
              <w:rPr>
                <w:rFonts w:asciiTheme="minorHAnsi" w:eastAsia="Arial" w:hAnsiTheme="minorHAnsi" w:cs="Calibri"/>
                <w:szCs w:val="24"/>
              </w:rPr>
            </w:pPr>
            <w:r w:rsidRPr="007523F5">
              <w:rPr>
                <w:rFonts w:asciiTheme="minorHAnsi" w:eastAsia="Arial" w:hAnsiTheme="minorHAnsi" w:cs="Calibri"/>
                <w:szCs w:val="24"/>
              </w:rPr>
              <w:t xml:space="preserve">A Comissão de Avaliação de Desempenho notifica o (a) </w:t>
            </w:r>
            <w:r w:rsidR="0016552A" w:rsidRPr="007523F5">
              <w:rPr>
                <w:rFonts w:asciiTheme="minorHAnsi" w:eastAsia="Arial" w:hAnsiTheme="minorHAnsi" w:cs="Calibri"/>
                <w:szCs w:val="24"/>
              </w:rPr>
              <w:t>servidor</w:t>
            </w:r>
            <w:r w:rsidRPr="007523F5">
              <w:rPr>
                <w:rFonts w:asciiTheme="minorHAnsi" w:eastAsia="Arial" w:hAnsiTheme="minorHAnsi" w:cs="Calibri"/>
                <w:szCs w:val="24"/>
              </w:rPr>
              <w:t>(a)</w:t>
            </w:r>
          </w:p>
          <w:p w14:paraId="08062DD1" w14:textId="77777777" w:rsidR="000B3AE3" w:rsidRPr="007523F5" w:rsidRDefault="000B3AE3" w:rsidP="00E04926">
            <w:pPr>
              <w:tabs>
                <w:tab w:val="left" w:pos="142"/>
              </w:tabs>
              <w:spacing w:line="276" w:lineRule="auto"/>
              <w:ind w:right="181" w:firstLine="567"/>
              <w:jc w:val="both"/>
              <w:textAlignment w:val="baseline"/>
              <w:rPr>
                <w:rFonts w:asciiTheme="minorHAnsi" w:eastAsia="Arial" w:hAnsiTheme="minorHAnsi" w:cs="Calibri"/>
                <w:szCs w:val="24"/>
              </w:rPr>
            </w:pPr>
            <w:r w:rsidRPr="007523F5">
              <w:rPr>
                <w:rFonts w:asciiTheme="minorHAnsi" w:eastAsia="Arial" w:hAnsiTheme="minorHAnsi" w:cs="Calibri"/>
                <w:szCs w:val="24"/>
              </w:rPr>
              <w:t xml:space="preserve"> ______________________________________________________________________ do resultado da _________________ etapa da sua Avaliação de Desempenho, correspondente ao período compreendido entre ____/____/_____ e ____/____/_____</w:t>
            </w:r>
          </w:p>
        </w:tc>
        <w:tc>
          <w:tcPr>
            <w:tcW w:w="18" w:type="pct"/>
            <w:gridSpan w:val="3"/>
            <w:tcBorders>
              <w:left w:val="single" w:sz="4" w:space="0" w:color="auto"/>
              <w:right w:val="single" w:sz="4" w:space="0" w:color="auto"/>
            </w:tcBorders>
          </w:tcPr>
          <w:p w14:paraId="70186C56" w14:textId="77777777" w:rsidR="000B3AE3" w:rsidRPr="007523F5" w:rsidRDefault="000B3AE3" w:rsidP="00E04926">
            <w:pPr>
              <w:tabs>
                <w:tab w:val="left" w:pos="142"/>
              </w:tabs>
              <w:spacing w:line="276" w:lineRule="auto"/>
              <w:ind w:right="-3" w:firstLine="567"/>
              <w:textAlignment w:val="baseline"/>
              <w:rPr>
                <w:rFonts w:asciiTheme="minorHAnsi" w:eastAsia="Arial" w:hAnsiTheme="minorHAnsi" w:cs="Calibri"/>
                <w:color w:val="000000"/>
                <w:szCs w:val="24"/>
              </w:rPr>
            </w:pPr>
          </w:p>
        </w:tc>
      </w:tr>
      <w:tr w:rsidR="000B3AE3" w:rsidRPr="007523F5" w14:paraId="7ACADD4F" w14:textId="77777777" w:rsidTr="00F0596D">
        <w:trPr>
          <w:gridAfter w:val="2"/>
          <w:wAfter w:w="10" w:type="pct"/>
          <w:trHeight w:hRule="exact" w:val="541"/>
        </w:trPr>
        <w:tc>
          <w:tcPr>
            <w:tcW w:w="18" w:type="pct"/>
            <w:vMerge w:val="restart"/>
            <w:tcBorders>
              <w:top w:val="single" w:sz="4" w:space="0" w:color="auto"/>
              <w:left w:val="single" w:sz="4" w:space="0" w:color="auto"/>
            </w:tcBorders>
          </w:tcPr>
          <w:p w14:paraId="67AAA668"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c>
          <w:tcPr>
            <w:tcW w:w="3217" w:type="pct"/>
            <w:gridSpan w:val="4"/>
            <w:tcBorders>
              <w:top w:val="single" w:sz="4" w:space="0" w:color="auto"/>
              <w:left w:val="nil"/>
              <w:bottom w:val="single" w:sz="2" w:space="0" w:color="000000"/>
              <w:right w:val="single" w:sz="2" w:space="0" w:color="000000"/>
            </w:tcBorders>
            <w:shd w:val="clear" w:color="auto" w:fill="BFBFBF"/>
            <w:vAlign w:val="center"/>
          </w:tcPr>
          <w:p w14:paraId="18BED167"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b/>
                <w:szCs w:val="24"/>
              </w:rPr>
            </w:pPr>
            <w:r w:rsidRPr="007523F5">
              <w:rPr>
                <w:rFonts w:asciiTheme="minorHAnsi" w:eastAsia="Arial" w:hAnsiTheme="minorHAnsi" w:cs="Calibri"/>
                <w:b/>
                <w:szCs w:val="24"/>
              </w:rPr>
              <w:t>Fator</w:t>
            </w:r>
          </w:p>
        </w:tc>
        <w:tc>
          <w:tcPr>
            <w:tcW w:w="1748" w:type="pct"/>
            <w:gridSpan w:val="3"/>
            <w:tcBorders>
              <w:top w:val="single" w:sz="4" w:space="0" w:color="auto"/>
              <w:left w:val="single" w:sz="2" w:space="0" w:color="000000"/>
              <w:bottom w:val="single" w:sz="2" w:space="0" w:color="000000"/>
              <w:right w:val="single" w:sz="2" w:space="0" w:color="000000"/>
            </w:tcBorders>
            <w:shd w:val="clear" w:color="auto" w:fill="BFBFBF"/>
            <w:vAlign w:val="center"/>
          </w:tcPr>
          <w:p w14:paraId="6B742C4A" w14:textId="77777777" w:rsidR="000B3AE3" w:rsidRPr="007523F5" w:rsidRDefault="000B3AE3" w:rsidP="00E04926">
            <w:pPr>
              <w:tabs>
                <w:tab w:val="left" w:pos="142"/>
              </w:tabs>
              <w:spacing w:line="276" w:lineRule="auto"/>
              <w:ind w:right="574" w:firstLine="7"/>
              <w:jc w:val="center"/>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     PONTOS ALCANÇADOS</w:t>
            </w:r>
          </w:p>
        </w:tc>
        <w:tc>
          <w:tcPr>
            <w:tcW w:w="7" w:type="pct"/>
            <w:vMerge w:val="restart"/>
            <w:tcBorders>
              <w:right w:val="single" w:sz="4" w:space="0" w:color="auto"/>
            </w:tcBorders>
          </w:tcPr>
          <w:p w14:paraId="62D404D9"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r>
      <w:tr w:rsidR="000B3AE3" w:rsidRPr="007523F5" w14:paraId="03786AF5" w14:textId="77777777" w:rsidTr="00F0596D">
        <w:trPr>
          <w:gridAfter w:val="2"/>
          <w:wAfter w:w="10" w:type="pct"/>
          <w:trHeight w:hRule="exact" w:val="452"/>
        </w:trPr>
        <w:tc>
          <w:tcPr>
            <w:tcW w:w="18" w:type="pct"/>
            <w:vMerge/>
            <w:tcBorders>
              <w:left w:val="single" w:sz="4" w:space="0" w:color="auto"/>
            </w:tcBorders>
          </w:tcPr>
          <w:p w14:paraId="53990FCB"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c>
          <w:tcPr>
            <w:tcW w:w="3217" w:type="pct"/>
            <w:gridSpan w:val="4"/>
            <w:tcBorders>
              <w:top w:val="single" w:sz="2" w:space="0" w:color="000000"/>
              <w:left w:val="nil"/>
              <w:bottom w:val="single" w:sz="2" w:space="0" w:color="000000"/>
              <w:right w:val="single" w:sz="2" w:space="0" w:color="000000"/>
            </w:tcBorders>
            <w:vAlign w:val="center"/>
          </w:tcPr>
          <w:p w14:paraId="31FFAE65" w14:textId="77777777" w:rsidR="000B3AE3" w:rsidRPr="007523F5" w:rsidRDefault="000B3AE3" w:rsidP="00E04926">
            <w:pPr>
              <w:tabs>
                <w:tab w:val="left" w:pos="142"/>
              </w:tabs>
              <w:spacing w:line="276" w:lineRule="auto"/>
              <w:ind w:right="574" w:firstLine="118"/>
              <w:textAlignment w:val="baseline"/>
              <w:rPr>
                <w:rFonts w:asciiTheme="minorHAnsi" w:eastAsia="Arial" w:hAnsiTheme="minorHAnsi" w:cs="Calibri"/>
                <w:b/>
                <w:szCs w:val="24"/>
              </w:rPr>
            </w:pPr>
            <w:r w:rsidRPr="007523F5">
              <w:rPr>
                <w:rFonts w:asciiTheme="minorHAnsi" w:eastAsia="Arial" w:hAnsiTheme="minorHAnsi" w:cs="Calibri"/>
                <w:b/>
                <w:szCs w:val="24"/>
              </w:rPr>
              <w:t>I – Assiduidade, pontualidade e Participação.</w:t>
            </w:r>
          </w:p>
        </w:tc>
        <w:tc>
          <w:tcPr>
            <w:tcW w:w="1748" w:type="pct"/>
            <w:gridSpan w:val="3"/>
            <w:tcBorders>
              <w:top w:val="single" w:sz="2" w:space="0" w:color="000000"/>
              <w:left w:val="single" w:sz="2" w:space="0" w:color="000000"/>
              <w:bottom w:val="single" w:sz="2" w:space="0" w:color="000000"/>
              <w:right w:val="single" w:sz="2" w:space="0" w:color="000000"/>
            </w:tcBorders>
          </w:tcPr>
          <w:p w14:paraId="38D235C1"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szCs w:val="24"/>
              </w:rPr>
            </w:pPr>
          </w:p>
        </w:tc>
        <w:tc>
          <w:tcPr>
            <w:tcW w:w="7" w:type="pct"/>
            <w:vMerge/>
            <w:tcBorders>
              <w:right w:val="single" w:sz="4" w:space="0" w:color="auto"/>
            </w:tcBorders>
          </w:tcPr>
          <w:p w14:paraId="7364F784"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r>
      <w:tr w:rsidR="000B3AE3" w:rsidRPr="007523F5" w14:paraId="08685642" w14:textId="77777777" w:rsidTr="00F0596D">
        <w:trPr>
          <w:gridAfter w:val="2"/>
          <w:wAfter w:w="10" w:type="pct"/>
          <w:trHeight w:hRule="exact" w:val="416"/>
        </w:trPr>
        <w:tc>
          <w:tcPr>
            <w:tcW w:w="18" w:type="pct"/>
            <w:vMerge/>
            <w:tcBorders>
              <w:left w:val="single" w:sz="4" w:space="0" w:color="auto"/>
            </w:tcBorders>
          </w:tcPr>
          <w:p w14:paraId="3DABF0FA"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c>
          <w:tcPr>
            <w:tcW w:w="3217" w:type="pct"/>
            <w:gridSpan w:val="4"/>
            <w:tcBorders>
              <w:top w:val="single" w:sz="2" w:space="0" w:color="000000"/>
              <w:left w:val="nil"/>
              <w:bottom w:val="single" w:sz="2" w:space="0" w:color="000000"/>
              <w:right w:val="single" w:sz="2" w:space="0" w:color="000000"/>
            </w:tcBorders>
            <w:vAlign w:val="center"/>
          </w:tcPr>
          <w:p w14:paraId="08487499" w14:textId="77777777" w:rsidR="000B3AE3" w:rsidRPr="007523F5" w:rsidRDefault="000B3AE3" w:rsidP="00E04926">
            <w:pPr>
              <w:tabs>
                <w:tab w:val="left" w:pos="142"/>
                <w:tab w:val="left" w:pos="216"/>
              </w:tabs>
              <w:spacing w:line="276" w:lineRule="auto"/>
              <w:ind w:right="574" w:firstLine="118"/>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II – </w:t>
            </w:r>
            <w:r w:rsidRPr="007523F5">
              <w:rPr>
                <w:rFonts w:asciiTheme="minorHAnsi" w:eastAsia="Arial" w:hAnsiTheme="minorHAnsi" w:cs="Calibri"/>
                <w:b/>
                <w:color w:val="000000"/>
                <w:szCs w:val="24"/>
              </w:rPr>
              <w:t>Dedicação ao serviço, qualidade, eficiência, organização e planejamento de tarefas</w:t>
            </w:r>
            <w:r w:rsidRPr="007523F5">
              <w:rPr>
                <w:rFonts w:asciiTheme="minorHAnsi" w:eastAsia="Arial" w:hAnsiTheme="minorHAnsi" w:cs="Calibri"/>
                <w:b/>
                <w:szCs w:val="24"/>
              </w:rPr>
              <w:t>.</w:t>
            </w:r>
          </w:p>
        </w:tc>
        <w:tc>
          <w:tcPr>
            <w:tcW w:w="1748" w:type="pct"/>
            <w:gridSpan w:val="3"/>
            <w:tcBorders>
              <w:top w:val="single" w:sz="2" w:space="0" w:color="000000"/>
              <w:left w:val="single" w:sz="2" w:space="0" w:color="000000"/>
              <w:bottom w:val="single" w:sz="2" w:space="0" w:color="000000"/>
              <w:right w:val="single" w:sz="2" w:space="0" w:color="000000"/>
            </w:tcBorders>
          </w:tcPr>
          <w:p w14:paraId="5EADD9E3"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szCs w:val="24"/>
              </w:rPr>
            </w:pPr>
          </w:p>
        </w:tc>
        <w:tc>
          <w:tcPr>
            <w:tcW w:w="7" w:type="pct"/>
            <w:vMerge/>
            <w:tcBorders>
              <w:right w:val="single" w:sz="4" w:space="0" w:color="auto"/>
            </w:tcBorders>
          </w:tcPr>
          <w:p w14:paraId="4E8CBE2B"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r>
      <w:tr w:rsidR="000B3AE3" w:rsidRPr="007523F5" w14:paraId="2F86C156" w14:textId="77777777" w:rsidTr="00F0596D">
        <w:trPr>
          <w:gridAfter w:val="2"/>
          <w:wAfter w:w="10" w:type="pct"/>
          <w:trHeight w:hRule="exact" w:val="706"/>
        </w:trPr>
        <w:tc>
          <w:tcPr>
            <w:tcW w:w="18" w:type="pct"/>
            <w:vMerge/>
            <w:tcBorders>
              <w:left w:val="single" w:sz="4" w:space="0" w:color="auto"/>
            </w:tcBorders>
          </w:tcPr>
          <w:p w14:paraId="25C1E544"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c>
          <w:tcPr>
            <w:tcW w:w="3217" w:type="pct"/>
            <w:gridSpan w:val="4"/>
            <w:tcBorders>
              <w:top w:val="single" w:sz="2" w:space="0" w:color="000000"/>
              <w:left w:val="nil"/>
              <w:bottom w:val="single" w:sz="2" w:space="0" w:color="000000"/>
              <w:right w:val="single" w:sz="2" w:space="0" w:color="000000"/>
            </w:tcBorders>
            <w:vAlign w:val="center"/>
          </w:tcPr>
          <w:p w14:paraId="1A851987" w14:textId="77777777" w:rsidR="000B3AE3" w:rsidRPr="007523F5" w:rsidRDefault="000B3AE3" w:rsidP="00E04926">
            <w:pPr>
              <w:tabs>
                <w:tab w:val="left" w:pos="142"/>
              </w:tabs>
              <w:spacing w:line="276" w:lineRule="auto"/>
              <w:ind w:right="574" w:firstLine="118"/>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III – </w:t>
            </w:r>
            <w:r w:rsidRPr="007523F5">
              <w:rPr>
                <w:rFonts w:asciiTheme="minorHAnsi" w:eastAsia="Arial" w:hAnsiTheme="minorHAnsi" w:cs="Calibri"/>
                <w:b/>
                <w:color w:val="000000"/>
                <w:szCs w:val="24"/>
              </w:rPr>
              <w:t>Disciplina, criatividade, bom senso e iniciativa</w:t>
            </w:r>
            <w:r w:rsidRPr="007523F5">
              <w:rPr>
                <w:rFonts w:asciiTheme="minorHAnsi" w:eastAsia="Arial" w:hAnsiTheme="minorHAnsi" w:cs="Calibri"/>
                <w:b/>
                <w:szCs w:val="24"/>
              </w:rPr>
              <w:t>.</w:t>
            </w:r>
          </w:p>
        </w:tc>
        <w:tc>
          <w:tcPr>
            <w:tcW w:w="1748" w:type="pct"/>
            <w:gridSpan w:val="3"/>
            <w:tcBorders>
              <w:top w:val="single" w:sz="2" w:space="0" w:color="000000"/>
              <w:left w:val="single" w:sz="2" w:space="0" w:color="000000"/>
              <w:bottom w:val="single" w:sz="2" w:space="0" w:color="000000"/>
              <w:right w:val="single" w:sz="2" w:space="0" w:color="000000"/>
            </w:tcBorders>
          </w:tcPr>
          <w:p w14:paraId="7F310FE1"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szCs w:val="24"/>
              </w:rPr>
            </w:pPr>
          </w:p>
        </w:tc>
        <w:tc>
          <w:tcPr>
            <w:tcW w:w="7" w:type="pct"/>
            <w:vMerge/>
            <w:tcBorders>
              <w:right w:val="single" w:sz="4" w:space="0" w:color="auto"/>
            </w:tcBorders>
          </w:tcPr>
          <w:p w14:paraId="183B21A7"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r>
      <w:tr w:rsidR="000B3AE3" w:rsidRPr="007523F5" w14:paraId="220C399D" w14:textId="77777777" w:rsidTr="00F0596D">
        <w:trPr>
          <w:gridAfter w:val="2"/>
          <w:wAfter w:w="10" w:type="pct"/>
          <w:trHeight w:hRule="exact" w:val="712"/>
        </w:trPr>
        <w:tc>
          <w:tcPr>
            <w:tcW w:w="18" w:type="pct"/>
            <w:vMerge/>
            <w:tcBorders>
              <w:left w:val="single" w:sz="4" w:space="0" w:color="auto"/>
            </w:tcBorders>
          </w:tcPr>
          <w:p w14:paraId="5FB3C686"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c>
          <w:tcPr>
            <w:tcW w:w="3217" w:type="pct"/>
            <w:gridSpan w:val="4"/>
            <w:tcBorders>
              <w:top w:val="single" w:sz="2" w:space="0" w:color="000000"/>
              <w:left w:val="nil"/>
              <w:bottom w:val="single" w:sz="2" w:space="0" w:color="000000"/>
              <w:right w:val="single" w:sz="2" w:space="0" w:color="000000"/>
            </w:tcBorders>
          </w:tcPr>
          <w:p w14:paraId="0ED3EB0F" w14:textId="77777777" w:rsidR="000B3AE3" w:rsidRPr="007523F5" w:rsidRDefault="000B3AE3" w:rsidP="00E04926">
            <w:pPr>
              <w:tabs>
                <w:tab w:val="left" w:pos="142"/>
              </w:tabs>
              <w:spacing w:line="276" w:lineRule="auto"/>
              <w:ind w:right="574" w:firstLine="118"/>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IV – </w:t>
            </w:r>
            <w:r w:rsidRPr="007523F5">
              <w:rPr>
                <w:rFonts w:asciiTheme="minorHAnsi" w:eastAsia="Arial" w:hAnsiTheme="minorHAnsi" w:cs="Calibri"/>
                <w:b/>
                <w:color w:val="000000"/>
                <w:szCs w:val="24"/>
              </w:rPr>
              <w:t>Conhecimento do trabalho, produtividade, responsabilidade, administração do tempo</w:t>
            </w:r>
            <w:r w:rsidRPr="007523F5">
              <w:rPr>
                <w:rFonts w:asciiTheme="minorHAnsi" w:eastAsia="Arial" w:hAnsiTheme="minorHAnsi" w:cs="Calibri"/>
                <w:b/>
                <w:szCs w:val="24"/>
              </w:rPr>
              <w:t>.</w:t>
            </w:r>
          </w:p>
        </w:tc>
        <w:tc>
          <w:tcPr>
            <w:tcW w:w="1748" w:type="pct"/>
            <w:gridSpan w:val="3"/>
            <w:tcBorders>
              <w:top w:val="single" w:sz="2" w:space="0" w:color="000000"/>
              <w:left w:val="single" w:sz="2" w:space="0" w:color="000000"/>
              <w:bottom w:val="single" w:sz="2" w:space="0" w:color="000000"/>
              <w:right w:val="single" w:sz="2" w:space="0" w:color="000000"/>
            </w:tcBorders>
          </w:tcPr>
          <w:p w14:paraId="72ED52E5"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szCs w:val="24"/>
              </w:rPr>
            </w:pPr>
          </w:p>
        </w:tc>
        <w:tc>
          <w:tcPr>
            <w:tcW w:w="7" w:type="pct"/>
            <w:vMerge/>
            <w:tcBorders>
              <w:right w:val="single" w:sz="4" w:space="0" w:color="auto"/>
            </w:tcBorders>
          </w:tcPr>
          <w:p w14:paraId="15922117"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r>
      <w:tr w:rsidR="000B3AE3" w:rsidRPr="007523F5" w14:paraId="076213C2" w14:textId="77777777" w:rsidTr="00F0596D">
        <w:trPr>
          <w:gridAfter w:val="2"/>
          <w:wAfter w:w="10" w:type="pct"/>
          <w:trHeight w:hRule="exact" w:val="712"/>
        </w:trPr>
        <w:tc>
          <w:tcPr>
            <w:tcW w:w="18" w:type="pct"/>
            <w:vMerge/>
            <w:tcBorders>
              <w:left w:val="single" w:sz="4" w:space="0" w:color="auto"/>
            </w:tcBorders>
          </w:tcPr>
          <w:p w14:paraId="4A0AEFBC"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c>
          <w:tcPr>
            <w:tcW w:w="3217" w:type="pct"/>
            <w:gridSpan w:val="4"/>
            <w:tcBorders>
              <w:top w:val="single" w:sz="2" w:space="0" w:color="000000"/>
              <w:left w:val="nil"/>
              <w:bottom w:val="single" w:sz="2" w:space="0" w:color="000000"/>
              <w:right w:val="single" w:sz="2" w:space="0" w:color="000000"/>
            </w:tcBorders>
          </w:tcPr>
          <w:p w14:paraId="209BE5E0" w14:textId="77777777" w:rsidR="000B3AE3" w:rsidRPr="007523F5" w:rsidRDefault="000B3AE3" w:rsidP="00E04926">
            <w:pPr>
              <w:tabs>
                <w:tab w:val="left" w:pos="142"/>
              </w:tabs>
              <w:spacing w:line="276" w:lineRule="auto"/>
              <w:ind w:right="-7" w:firstLine="118"/>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V – </w:t>
            </w:r>
            <w:r w:rsidRPr="007523F5">
              <w:rPr>
                <w:rFonts w:asciiTheme="minorHAnsi" w:eastAsia="Arial" w:hAnsiTheme="minorHAnsi" w:cs="Calibri"/>
                <w:b/>
                <w:color w:val="000000"/>
                <w:szCs w:val="24"/>
              </w:rPr>
              <w:t>Idoneidade moral, ética, cooperação e urbanidade com os colegas, apresentação pessoal, aptidão física e mental.</w:t>
            </w:r>
          </w:p>
        </w:tc>
        <w:tc>
          <w:tcPr>
            <w:tcW w:w="1748" w:type="pct"/>
            <w:gridSpan w:val="3"/>
            <w:tcBorders>
              <w:top w:val="single" w:sz="2" w:space="0" w:color="000000"/>
              <w:left w:val="single" w:sz="2" w:space="0" w:color="000000"/>
              <w:bottom w:val="single" w:sz="2" w:space="0" w:color="000000"/>
              <w:right w:val="single" w:sz="2" w:space="0" w:color="000000"/>
            </w:tcBorders>
          </w:tcPr>
          <w:p w14:paraId="17CE8F67"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szCs w:val="24"/>
              </w:rPr>
            </w:pPr>
          </w:p>
        </w:tc>
        <w:tc>
          <w:tcPr>
            <w:tcW w:w="7" w:type="pct"/>
            <w:vMerge/>
            <w:tcBorders>
              <w:right w:val="single" w:sz="4" w:space="0" w:color="auto"/>
            </w:tcBorders>
          </w:tcPr>
          <w:p w14:paraId="6A6031C4"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r>
      <w:tr w:rsidR="000B3AE3" w:rsidRPr="007523F5" w14:paraId="571F7511" w14:textId="77777777" w:rsidTr="00F0596D">
        <w:trPr>
          <w:gridAfter w:val="2"/>
          <w:wAfter w:w="10" w:type="pct"/>
          <w:trHeight w:hRule="exact" w:val="552"/>
        </w:trPr>
        <w:tc>
          <w:tcPr>
            <w:tcW w:w="18" w:type="pct"/>
            <w:vMerge/>
            <w:tcBorders>
              <w:left w:val="single" w:sz="4" w:space="0" w:color="auto"/>
            </w:tcBorders>
          </w:tcPr>
          <w:p w14:paraId="589CAE00"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c>
          <w:tcPr>
            <w:tcW w:w="3217" w:type="pct"/>
            <w:gridSpan w:val="4"/>
            <w:tcBorders>
              <w:top w:val="single" w:sz="2" w:space="0" w:color="000000"/>
              <w:left w:val="nil"/>
              <w:bottom w:val="single" w:sz="4" w:space="0" w:color="auto"/>
              <w:right w:val="single" w:sz="2" w:space="0" w:color="000000"/>
            </w:tcBorders>
            <w:shd w:val="clear" w:color="auto" w:fill="BFBFBF"/>
            <w:vAlign w:val="center"/>
          </w:tcPr>
          <w:p w14:paraId="0DCC1C81"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szCs w:val="24"/>
              </w:rPr>
            </w:pPr>
            <w:r w:rsidRPr="007523F5">
              <w:rPr>
                <w:rFonts w:asciiTheme="minorHAnsi" w:eastAsia="Arial" w:hAnsiTheme="minorHAnsi" w:cs="Calibri"/>
                <w:b/>
                <w:szCs w:val="24"/>
              </w:rPr>
              <w:t>Total de Pontos</w:t>
            </w:r>
          </w:p>
        </w:tc>
        <w:tc>
          <w:tcPr>
            <w:tcW w:w="1748" w:type="pct"/>
            <w:gridSpan w:val="3"/>
            <w:tcBorders>
              <w:top w:val="single" w:sz="2" w:space="0" w:color="000000"/>
              <w:left w:val="single" w:sz="2" w:space="0" w:color="000000"/>
              <w:bottom w:val="single" w:sz="4" w:space="0" w:color="auto"/>
              <w:right w:val="single" w:sz="2" w:space="0" w:color="000000"/>
            </w:tcBorders>
            <w:shd w:val="clear" w:color="auto" w:fill="BFBFBF"/>
          </w:tcPr>
          <w:p w14:paraId="6A6E46EB"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b/>
                <w:szCs w:val="24"/>
              </w:rPr>
            </w:pPr>
          </w:p>
        </w:tc>
        <w:tc>
          <w:tcPr>
            <w:tcW w:w="7" w:type="pct"/>
            <w:vMerge/>
            <w:tcBorders>
              <w:right w:val="single" w:sz="4" w:space="0" w:color="auto"/>
            </w:tcBorders>
          </w:tcPr>
          <w:p w14:paraId="23A39F35"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r>
      <w:tr w:rsidR="000B3AE3" w:rsidRPr="007523F5" w14:paraId="5717405D" w14:textId="77777777" w:rsidTr="00F0596D">
        <w:trPr>
          <w:trHeight w:hRule="exact" w:val="438"/>
        </w:trPr>
        <w:tc>
          <w:tcPr>
            <w:tcW w:w="18" w:type="pct"/>
            <w:tcBorders>
              <w:top w:val="single" w:sz="4" w:space="0" w:color="auto"/>
              <w:left w:val="single" w:sz="4" w:space="0" w:color="auto"/>
            </w:tcBorders>
          </w:tcPr>
          <w:p w14:paraId="6CDAEB95"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c>
          <w:tcPr>
            <w:tcW w:w="4972" w:type="pct"/>
            <w:gridSpan w:val="8"/>
            <w:tcBorders>
              <w:left w:val="nil"/>
              <w:right w:val="single" w:sz="4" w:space="0" w:color="auto"/>
            </w:tcBorders>
            <w:shd w:val="clear" w:color="auto" w:fill="BFBFBF"/>
            <w:vAlign w:val="center"/>
          </w:tcPr>
          <w:p w14:paraId="258CAE3D"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Nota Final após o cálculo da Média Ponderada</w:t>
            </w:r>
          </w:p>
        </w:tc>
        <w:tc>
          <w:tcPr>
            <w:tcW w:w="5" w:type="pct"/>
            <w:tcBorders>
              <w:left w:val="single" w:sz="4" w:space="0" w:color="auto"/>
              <w:right w:val="none" w:sz="0" w:space="0" w:color="000000"/>
            </w:tcBorders>
            <w:vAlign w:val="center"/>
          </w:tcPr>
          <w:p w14:paraId="21051E6C"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c>
          <w:tcPr>
            <w:tcW w:w="5" w:type="pct"/>
            <w:tcBorders>
              <w:right w:val="single" w:sz="4" w:space="0" w:color="auto"/>
            </w:tcBorders>
          </w:tcPr>
          <w:p w14:paraId="5C6CDAEB"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0B3AE3" w:rsidRPr="007523F5" w14:paraId="388D786E" w14:textId="77777777" w:rsidTr="00F0596D">
        <w:trPr>
          <w:gridAfter w:val="3"/>
          <w:wAfter w:w="18" w:type="pct"/>
          <w:trHeight w:hRule="exact" w:val="815"/>
        </w:trPr>
        <w:tc>
          <w:tcPr>
            <w:tcW w:w="4982" w:type="pct"/>
            <w:gridSpan w:val="8"/>
            <w:tcBorders>
              <w:top w:val="single" w:sz="4" w:space="0" w:color="auto"/>
              <w:left w:val="single" w:sz="4" w:space="0" w:color="auto"/>
              <w:bottom w:val="single" w:sz="2" w:space="0" w:color="000000"/>
              <w:right w:val="single" w:sz="4" w:space="0" w:color="auto"/>
            </w:tcBorders>
            <w:shd w:val="clear" w:color="D9D5D4" w:fill="D9D5D4"/>
            <w:vAlign w:val="center"/>
          </w:tcPr>
          <w:p w14:paraId="320D0534"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szCs w:val="24"/>
              </w:rPr>
            </w:pPr>
            <w:r w:rsidRPr="007523F5">
              <w:rPr>
                <w:rFonts w:asciiTheme="minorHAnsi" w:eastAsia="Arial" w:hAnsiTheme="minorHAnsi" w:cs="Calibri"/>
                <w:b/>
                <w:szCs w:val="24"/>
              </w:rPr>
              <w:t>6. ASSINATURA DOS MEMBROS DA COMISSÃO DE AVALIAÇÃO DE DESEMPENHO</w:t>
            </w:r>
          </w:p>
        </w:tc>
      </w:tr>
      <w:tr w:rsidR="000B3AE3" w:rsidRPr="007523F5" w14:paraId="1E5D7D12" w14:textId="77777777" w:rsidTr="00F0596D">
        <w:trPr>
          <w:gridAfter w:val="3"/>
          <w:wAfter w:w="18" w:type="pct"/>
          <w:trHeight w:hRule="exact" w:val="1152"/>
        </w:trPr>
        <w:tc>
          <w:tcPr>
            <w:tcW w:w="4982" w:type="pct"/>
            <w:gridSpan w:val="8"/>
            <w:tcBorders>
              <w:top w:val="single" w:sz="2" w:space="0" w:color="000000"/>
              <w:left w:val="single" w:sz="4" w:space="0" w:color="auto"/>
              <w:right w:val="single" w:sz="4" w:space="0" w:color="auto"/>
            </w:tcBorders>
          </w:tcPr>
          <w:p w14:paraId="2651D3F4"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szCs w:val="24"/>
              </w:rPr>
            </w:pPr>
          </w:p>
          <w:p w14:paraId="2C3CEFC3"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szCs w:val="24"/>
              </w:rPr>
            </w:pPr>
            <w:r w:rsidRPr="007523F5">
              <w:rPr>
                <w:rFonts w:asciiTheme="minorHAnsi" w:eastAsia="Arial" w:hAnsiTheme="minorHAnsi" w:cs="Calibri"/>
                <w:szCs w:val="24"/>
              </w:rPr>
              <w:t>________________________________</w:t>
            </w:r>
          </w:p>
          <w:p w14:paraId="38C6E78E" w14:textId="7F4D7B72" w:rsidR="000B3AE3" w:rsidRDefault="000B3AE3" w:rsidP="00E04926">
            <w:pPr>
              <w:tabs>
                <w:tab w:val="left" w:pos="142"/>
              </w:tabs>
              <w:spacing w:line="276" w:lineRule="auto"/>
              <w:ind w:right="462" w:firstLine="567"/>
              <w:jc w:val="center"/>
              <w:textAlignment w:val="baseline"/>
              <w:rPr>
                <w:rFonts w:asciiTheme="minorHAnsi" w:eastAsia="Arial" w:hAnsiTheme="minorHAnsi" w:cs="Calibri"/>
                <w:szCs w:val="24"/>
              </w:rPr>
            </w:pPr>
            <w:r w:rsidRPr="007523F5">
              <w:rPr>
                <w:rFonts w:asciiTheme="minorHAnsi" w:eastAsia="Arial" w:hAnsiTheme="minorHAnsi" w:cs="Calibri"/>
                <w:szCs w:val="24"/>
              </w:rPr>
              <w:t>Presidente</w:t>
            </w:r>
          </w:p>
          <w:p w14:paraId="5A85B27C" w14:textId="5C5EE14C" w:rsidR="00A34F81" w:rsidRDefault="00A34F81" w:rsidP="00E04926">
            <w:pPr>
              <w:tabs>
                <w:tab w:val="left" w:pos="142"/>
              </w:tabs>
              <w:spacing w:line="276" w:lineRule="auto"/>
              <w:ind w:right="462" w:firstLine="567"/>
              <w:jc w:val="center"/>
              <w:textAlignment w:val="baseline"/>
              <w:rPr>
                <w:rFonts w:asciiTheme="minorHAnsi" w:eastAsia="Arial" w:hAnsiTheme="minorHAnsi" w:cs="Calibri"/>
                <w:szCs w:val="24"/>
              </w:rPr>
            </w:pPr>
          </w:p>
          <w:p w14:paraId="3EF614E6" w14:textId="77777777" w:rsidR="00A34F81" w:rsidRPr="007523F5" w:rsidRDefault="00A34F81" w:rsidP="00E04926">
            <w:pPr>
              <w:tabs>
                <w:tab w:val="left" w:pos="142"/>
              </w:tabs>
              <w:spacing w:line="276" w:lineRule="auto"/>
              <w:ind w:right="462" w:firstLine="567"/>
              <w:jc w:val="center"/>
              <w:textAlignment w:val="baseline"/>
              <w:rPr>
                <w:rFonts w:asciiTheme="minorHAnsi" w:eastAsia="Arial" w:hAnsiTheme="minorHAnsi" w:cs="Calibri"/>
                <w:szCs w:val="24"/>
              </w:rPr>
            </w:pPr>
          </w:p>
          <w:p w14:paraId="41ADF2A6"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szCs w:val="24"/>
              </w:rPr>
            </w:pPr>
            <w:r w:rsidRPr="007523F5">
              <w:rPr>
                <w:rFonts w:asciiTheme="minorHAnsi" w:eastAsia="Arial" w:hAnsiTheme="minorHAnsi" w:cs="Calibri"/>
                <w:szCs w:val="24"/>
              </w:rPr>
              <w:t>_______________________________________                                        ________________________________</w:t>
            </w:r>
          </w:p>
          <w:p w14:paraId="4942AFC2"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szCs w:val="24"/>
              </w:rPr>
            </w:pPr>
            <w:r w:rsidRPr="007523F5">
              <w:rPr>
                <w:rFonts w:asciiTheme="minorHAnsi" w:eastAsia="Arial" w:hAnsiTheme="minorHAnsi" w:cs="Calibri"/>
                <w:szCs w:val="24"/>
              </w:rPr>
              <w:t xml:space="preserve">                                                    Membro                                                                                                               Membro</w:t>
            </w:r>
          </w:p>
        </w:tc>
      </w:tr>
      <w:tr w:rsidR="000B3AE3" w:rsidRPr="007523F5" w14:paraId="5A6AE7C0" w14:textId="77777777" w:rsidTr="00F0596D">
        <w:trPr>
          <w:gridAfter w:val="3"/>
          <w:wAfter w:w="18" w:type="pct"/>
          <w:trHeight w:hRule="exact" w:val="443"/>
        </w:trPr>
        <w:tc>
          <w:tcPr>
            <w:tcW w:w="4982" w:type="pct"/>
            <w:gridSpan w:val="8"/>
            <w:tcBorders>
              <w:top w:val="single" w:sz="2" w:space="0" w:color="000000"/>
              <w:left w:val="single" w:sz="4" w:space="0" w:color="auto"/>
              <w:bottom w:val="single" w:sz="2" w:space="0" w:color="000000"/>
              <w:right w:val="single" w:sz="4" w:space="0" w:color="auto"/>
            </w:tcBorders>
            <w:shd w:val="clear" w:color="D9D5D4" w:fill="D9D5D4"/>
            <w:vAlign w:val="center"/>
          </w:tcPr>
          <w:p w14:paraId="0393DBFB"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b/>
                <w:szCs w:val="24"/>
              </w:rPr>
            </w:pPr>
            <w:r w:rsidRPr="007523F5">
              <w:rPr>
                <w:rFonts w:asciiTheme="minorHAnsi" w:eastAsia="Arial" w:hAnsiTheme="minorHAnsi" w:cs="Calibri"/>
                <w:b/>
                <w:szCs w:val="24"/>
              </w:rPr>
              <w:t>7. ASSINATURA DO EMPREGADO E DATA DA NOTIFICAÇÃO</w:t>
            </w:r>
          </w:p>
        </w:tc>
      </w:tr>
      <w:tr w:rsidR="000B3AE3" w:rsidRPr="007523F5" w14:paraId="77E9F7DF" w14:textId="77777777" w:rsidTr="007254DE">
        <w:trPr>
          <w:gridAfter w:val="3"/>
          <w:wAfter w:w="18" w:type="pct"/>
          <w:trHeight w:hRule="exact" w:val="1630"/>
        </w:trPr>
        <w:tc>
          <w:tcPr>
            <w:tcW w:w="4982" w:type="pct"/>
            <w:gridSpan w:val="8"/>
            <w:tcBorders>
              <w:top w:val="single" w:sz="2" w:space="0" w:color="000000"/>
              <w:left w:val="single" w:sz="4" w:space="0" w:color="auto"/>
              <w:right w:val="single" w:sz="4" w:space="0" w:color="auto"/>
            </w:tcBorders>
          </w:tcPr>
          <w:p w14:paraId="52499A19"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szCs w:val="24"/>
              </w:rPr>
            </w:pPr>
          </w:p>
          <w:p w14:paraId="6CA999C1" w14:textId="405FF3D2" w:rsidR="000B3AE3" w:rsidRDefault="000B3AE3" w:rsidP="00E04926">
            <w:pPr>
              <w:tabs>
                <w:tab w:val="left" w:pos="142"/>
              </w:tabs>
              <w:spacing w:line="276" w:lineRule="auto"/>
              <w:ind w:right="462" w:firstLine="567"/>
              <w:jc w:val="center"/>
              <w:textAlignment w:val="baseline"/>
              <w:rPr>
                <w:rFonts w:asciiTheme="minorHAnsi" w:eastAsia="Arial" w:hAnsiTheme="minorHAnsi" w:cs="Calibri"/>
                <w:szCs w:val="24"/>
              </w:rPr>
            </w:pPr>
            <w:r w:rsidRPr="007523F5">
              <w:rPr>
                <w:rFonts w:asciiTheme="minorHAnsi" w:eastAsia="Arial" w:hAnsiTheme="minorHAnsi" w:cs="Calibri"/>
                <w:szCs w:val="24"/>
              </w:rPr>
              <w:t>Declaro que estou ciente do resultado da minha Avaliação de Desempenho.</w:t>
            </w:r>
          </w:p>
          <w:p w14:paraId="3C19862C" w14:textId="77777777" w:rsidR="007254DE" w:rsidRPr="007523F5" w:rsidRDefault="007254DE" w:rsidP="00E04926">
            <w:pPr>
              <w:tabs>
                <w:tab w:val="left" w:pos="142"/>
              </w:tabs>
              <w:spacing w:line="276" w:lineRule="auto"/>
              <w:ind w:right="462" w:firstLine="567"/>
              <w:jc w:val="center"/>
              <w:textAlignment w:val="baseline"/>
              <w:rPr>
                <w:rFonts w:asciiTheme="minorHAnsi" w:eastAsia="Arial" w:hAnsiTheme="minorHAnsi" w:cs="Calibri"/>
                <w:szCs w:val="24"/>
              </w:rPr>
            </w:pPr>
          </w:p>
          <w:p w14:paraId="446DE7D2" w14:textId="30F33791" w:rsidR="007254DE" w:rsidRDefault="007254DE" w:rsidP="00E04926">
            <w:pPr>
              <w:tabs>
                <w:tab w:val="left" w:pos="142"/>
              </w:tabs>
              <w:spacing w:line="276" w:lineRule="auto"/>
              <w:ind w:right="462" w:firstLine="567"/>
              <w:jc w:val="center"/>
              <w:textAlignment w:val="baseline"/>
              <w:rPr>
                <w:rFonts w:asciiTheme="minorHAnsi" w:eastAsia="Arial" w:hAnsiTheme="minorHAnsi" w:cs="Calibri"/>
                <w:szCs w:val="24"/>
              </w:rPr>
            </w:pPr>
            <w:r>
              <w:rPr>
                <w:rFonts w:asciiTheme="minorHAnsi" w:eastAsia="Arial" w:hAnsiTheme="minorHAnsi" w:cs="Calibri"/>
                <w:szCs w:val="24"/>
              </w:rPr>
              <w:t>____________________________________</w:t>
            </w:r>
          </w:p>
          <w:p w14:paraId="7DA77762" w14:textId="77777777" w:rsidR="007254DE" w:rsidRDefault="007254DE" w:rsidP="00E04926">
            <w:pPr>
              <w:tabs>
                <w:tab w:val="left" w:pos="142"/>
              </w:tabs>
              <w:spacing w:line="276" w:lineRule="auto"/>
              <w:ind w:right="462" w:firstLine="567"/>
              <w:jc w:val="center"/>
              <w:textAlignment w:val="baseline"/>
              <w:rPr>
                <w:rFonts w:asciiTheme="minorHAnsi" w:eastAsia="Arial" w:hAnsiTheme="minorHAnsi" w:cs="Calibri"/>
                <w:szCs w:val="24"/>
              </w:rPr>
            </w:pPr>
          </w:p>
          <w:p w14:paraId="04F32F7C" w14:textId="77777777" w:rsidR="007254DE" w:rsidRPr="007523F5" w:rsidRDefault="007254DE" w:rsidP="00E04926">
            <w:pPr>
              <w:tabs>
                <w:tab w:val="left" w:pos="142"/>
              </w:tabs>
              <w:spacing w:line="276" w:lineRule="auto"/>
              <w:ind w:right="462" w:firstLine="567"/>
              <w:jc w:val="center"/>
              <w:textAlignment w:val="baseline"/>
              <w:rPr>
                <w:rFonts w:asciiTheme="minorHAnsi" w:eastAsia="Arial" w:hAnsiTheme="minorHAnsi" w:cs="Calibri"/>
                <w:szCs w:val="24"/>
              </w:rPr>
            </w:pPr>
          </w:p>
          <w:p w14:paraId="5F0CC285"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szCs w:val="24"/>
              </w:rPr>
            </w:pPr>
            <w:r w:rsidRPr="007523F5">
              <w:rPr>
                <w:rFonts w:asciiTheme="minorHAnsi" w:eastAsia="Arial" w:hAnsiTheme="minorHAnsi" w:cs="Calibri"/>
                <w:szCs w:val="24"/>
              </w:rPr>
              <w:t>________________________________                                   _____/_____/_____</w:t>
            </w:r>
          </w:p>
          <w:p w14:paraId="078F5A5C"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szCs w:val="24"/>
              </w:rPr>
            </w:pPr>
            <w:r w:rsidRPr="007523F5">
              <w:rPr>
                <w:rFonts w:asciiTheme="minorHAnsi" w:eastAsia="Arial" w:hAnsiTheme="minorHAnsi" w:cs="Calibri"/>
                <w:szCs w:val="24"/>
              </w:rPr>
              <w:t xml:space="preserve">            Assinatura do Servidor                                                            Data da Notificação</w:t>
            </w:r>
          </w:p>
          <w:p w14:paraId="218A406F"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szCs w:val="24"/>
              </w:rPr>
            </w:pPr>
          </w:p>
          <w:p w14:paraId="4FD6A0F7"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szCs w:val="24"/>
              </w:rPr>
            </w:pPr>
          </w:p>
        </w:tc>
      </w:tr>
      <w:tr w:rsidR="000B3AE3" w:rsidRPr="007523F5" w14:paraId="09C7FEF8" w14:textId="77777777" w:rsidTr="00F0596D">
        <w:trPr>
          <w:gridAfter w:val="3"/>
          <w:wAfter w:w="18" w:type="pct"/>
          <w:trHeight w:hRule="exact" w:val="285"/>
        </w:trPr>
        <w:tc>
          <w:tcPr>
            <w:tcW w:w="4982" w:type="pct"/>
            <w:gridSpan w:val="8"/>
            <w:tcBorders>
              <w:top w:val="single" w:sz="2" w:space="0" w:color="000000"/>
              <w:left w:val="single" w:sz="4" w:space="0" w:color="auto"/>
              <w:bottom w:val="single" w:sz="2" w:space="0" w:color="000000"/>
              <w:right w:val="single" w:sz="4" w:space="0" w:color="auto"/>
            </w:tcBorders>
            <w:shd w:val="clear" w:color="D9D5D4" w:fill="D9D5D4"/>
          </w:tcPr>
          <w:p w14:paraId="65D7258A" w14:textId="77777777" w:rsidR="000B3AE3" w:rsidRPr="007523F5" w:rsidRDefault="000B3AE3" w:rsidP="00E04926">
            <w:pPr>
              <w:tabs>
                <w:tab w:val="left" w:pos="142"/>
                <w:tab w:val="left" w:pos="288"/>
              </w:tabs>
              <w:spacing w:line="276" w:lineRule="auto"/>
              <w:ind w:right="462" w:firstLine="567"/>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8.ASSINATURA DAS TESTEMUNHAS </w:t>
            </w:r>
          </w:p>
        </w:tc>
      </w:tr>
      <w:tr w:rsidR="000B3AE3" w:rsidRPr="007523F5" w14:paraId="217940DA" w14:textId="77777777" w:rsidTr="00F0596D">
        <w:trPr>
          <w:gridAfter w:val="3"/>
          <w:wAfter w:w="18" w:type="pct"/>
          <w:trHeight w:hRule="exact" w:val="1429"/>
        </w:trPr>
        <w:tc>
          <w:tcPr>
            <w:tcW w:w="4982" w:type="pct"/>
            <w:gridSpan w:val="8"/>
            <w:tcBorders>
              <w:top w:val="single" w:sz="2" w:space="0" w:color="000000"/>
              <w:left w:val="single" w:sz="4" w:space="0" w:color="auto"/>
              <w:bottom w:val="single" w:sz="2" w:space="0" w:color="000000"/>
              <w:right w:val="single" w:sz="4" w:space="0" w:color="auto"/>
            </w:tcBorders>
          </w:tcPr>
          <w:p w14:paraId="588D2FC8"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szCs w:val="24"/>
              </w:rPr>
            </w:pPr>
          </w:p>
          <w:p w14:paraId="3B6EF4A2"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szCs w:val="24"/>
              </w:rPr>
            </w:pPr>
            <w:r w:rsidRPr="007523F5">
              <w:rPr>
                <w:rFonts w:asciiTheme="minorHAnsi" w:eastAsia="Arial" w:hAnsiTheme="minorHAnsi" w:cs="Calibri"/>
                <w:szCs w:val="24"/>
              </w:rPr>
              <w:t>_______</w:t>
            </w:r>
            <w:r w:rsidR="003C184B" w:rsidRPr="007523F5">
              <w:rPr>
                <w:rFonts w:asciiTheme="minorHAnsi" w:eastAsia="Arial" w:hAnsiTheme="minorHAnsi" w:cs="Calibri"/>
                <w:szCs w:val="24"/>
              </w:rPr>
              <w:t>__________________</w:t>
            </w:r>
            <w:r w:rsidRPr="007523F5">
              <w:rPr>
                <w:rFonts w:asciiTheme="minorHAnsi" w:eastAsia="Arial" w:hAnsiTheme="minorHAnsi" w:cs="Calibri"/>
                <w:szCs w:val="24"/>
              </w:rPr>
              <w:t xml:space="preserve">       ________________________________  </w:t>
            </w:r>
          </w:p>
          <w:p w14:paraId="2AABB0B0"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szCs w:val="24"/>
              </w:rPr>
            </w:pPr>
            <w:r w:rsidRPr="007523F5">
              <w:rPr>
                <w:rFonts w:asciiTheme="minorHAnsi" w:eastAsia="Arial" w:hAnsiTheme="minorHAnsi" w:cs="Calibri"/>
                <w:szCs w:val="24"/>
              </w:rPr>
              <w:t xml:space="preserve">                       Testemunha 1                           Testemunha 2      </w:t>
            </w:r>
          </w:p>
          <w:p w14:paraId="17A60E81"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szCs w:val="24"/>
              </w:rPr>
            </w:pPr>
          </w:p>
          <w:p w14:paraId="5887380A"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szCs w:val="24"/>
              </w:rPr>
            </w:pPr>
          </w:p>
          <w:p w14:paraId="567DB4EB"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szCs w:val="24"/>
              </w:rPr>
            </w:pPr>
          </w:p>
          <w:p w14:paraId="2F927AAE"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szCs w:val="24"/>
              </w:rPr>
            </w:pPr>
            <w:r w:rsidRPr="007523F5">
              <w:rPr>
                <w:rFonts w:asciiTheme="minorHAnsi" w:eastAsia="Arial" w:hAnsiTheme="minorHAnsi" w:cs="Calibri"/>
                <w:szCs w:val="24"/>
              </w:rPr>
              <w:t xml:space="preserve">                              </w:t>
            </w:r>
          </w:p>
        </w:tc>
      </w:tr>
      <w:tr w:rsidR="000B3AE3" w:rsidRPr="007523F5" w14:paraId="565525CB" w14:textId="77777777" w:rsidTr="00F0596D">
        <w:trPr>
          <w:gridAfter w:val="3"/>
          <w:wAfter w:w="18" w:type="pct"/>
          <w:trHeight w:hRule="exact" w:val="298"/>
        </w:trPr>
        <w:tc>
          <w:tcPr>
            <w:tcW w:w="4982" w:type="pct"/>
            <w:gridSpan w:val="8"/>
            <w:tcBorders>
              <w:top w:val="single" w:sz="2" w:space="0" w:color="000000"/>
              <w:left w:val="single" w:sz="4" w:space="0" w:color="auto"/>
              <w:bottom w:val="single" w:sz="2" w:space="0" w:color="000000"/>
              <w:right w:val="single" w:sz="4" w:space="0" w:color="auto"/>
            </w:tcBorders>
            <w:shd w:val="clear" w:color="auto" w:fill="BFBFBF"/>
            <w:vAlign w:val="center"/>
          </w:tcPr>
          <w:p w14:paraId="43B9A44A" w14:textId="77777777" w:rsidR="000B3AE3" w:rsidRPr="007254DE" w:rsidRDefault="000B3AE3" w:rsidP="00E04926">
            <w:pPr>
              <w:tabs>
                <w:tab w:val="left" w:pos="142"/>
                <w:tab w:val="left" w:pos="288"/>
              </w:tabs>
              <w:spacing w:line="276" w:lineRule="auto"/>
              <w:ind w:right="462" w:firstLine="567"/>
              <w:textAlignment w:val="baseline"/>
              <w:rPr>
                <w:rFonts w:asciiTheme="minorHAnsi" w:eastAsia="Arial" w:hAnsiTheme="minorHAnsi" w:cs="Calibri"/>
                <w:b/>
                <w:szCs w:val="24"/>
              </w:rPr>
            </w:pPr>
            <w:r w:rsidRPr="007254DE">
              <w:rPr>
                <w:rFonts w:asciiTheme="minorHAnsi" w:eastAsia="Arial" w:hAnsiTheme="minorHAnsi" w:cs="Calibri"/>
                <w:b/>
                <w:szCs w:val="24"/>
                <w:highlight w:val="lightGray"/>
              </w:rPr>
              <w:t xml:space="preserve">9.COMPROVANTE DE NOTIFICAÇÃO DO </w:t>
            </w:r>
            <w:r w:rsidR="007B2521" w:rsidRPr="007254DE">
              <w:rPr>
                <w:rFonts w:asciiTheme="minorHAnsi" w:eastAsia="Arial" w:hAnsiTheme="minorHAnsi" w:cs="Calibri"/>
                <w:b/>
                <w:szCs w:val="24"/>
                <w:highlight w:val="lightGray"/>
              </w:rPr>
              <w:t>SERVIDOR</w:t>
            </w:r>
          </w:p>
          <w:p w14:paraId="43E09475" w14:textId="77777777" w:rsidR="000B3AE3" w:rsidRPr="007523F5" w:rsidRDefault="000B3AE3" w:rsidP="00E04926">
            <w:pPr>
              <w:tabs>
                <w:tab w:val="left" w:pos="142"/>
                <w:tab w:val="left" w:pos="288"/>
              </w:tabs>
              <w:spacing w:line="276" w:lineRule="auto"/>
              <w:ind w:right="462" w:firstLine="567"/>
              <w:textAlignment w:val="baseline"/>
              <w:rPr>
                <w:rFonts w:asciiTheme="minorHAnsi" w:eastAsia="Arial" w:hAnsiTheme="minorHAnsi" w:cs="Calibri"/>
                <w:b/>
                <w:color w:val="000000"/>
                <w:szCs w:val="24"/>
              </w:rPr>
            </w:pPr>
          </w:p>
          <w:p w14:paraId="19AC23B9" w14:textId="77777777" w:rsidR="000B3AE3" w:rsidRPr="007523F5" w:rsidRDefault="000B3AE3" w:rsidP="00E04926">
            <w:pPr>
              <w:tabs>
                <w:tab w:val="left" w:pos="142"/>
                <w:tab w:val="left" w:pos="288"/>
              </w:tabs>
              <w:spacing w:line="276" w:lineRule="auto"/>
              <w:ind w:right="462" w:firstLine="567"/>
              <w:textAlignment w:val="baseline"/>
              <w:rPr>
                <w:rFonts w:asciiTheme="minorHAnsi" w:eastAsia="Arial" w:hAnsiTheme="minorHAnsi" w:cs="Calibri"/>
                <w:b/>
                <w:color w:val="000000"/>
                <w:szCs w:val="24"/>
              </w:rPr>
            </w:pPr>
          </w:p>
          <w:p w14:paraId="7BE3342A" w14:textId="77777777" w:rsidR="000B3AE3" w:rsidRPr="007523F5" w:rsidRDefault="000B3AE3" w:rsidP="00E04926">
            <w:pPr>
              <w:tabs>
                <w:tab w:val="left" w:pos="142"/>
                <w:tab w:val="left" w:pos="288"/>
              </w:tabs>
              <w:spacing w:line="276" w:lineRule="auto"/>
              <w:ind w:right="462" w:firstLine="567"/>
              <w:textAlignment w:val="baseline"/>
              <w:rPr>
                <w:rFonts w:asciiTheme="minorHAnsi" w:eastAsia="Arial" w:hAnsiTheme="minorHAnsi" w:cs="Calibri"/>
                <w:b/>
                <w:color w:val="000000"/>
                <w:szCs w:val="24"/>
              </w:rPr>
            </w:pPr>
          </w:p>
        </w:tc>
      </w:tr>
      <w:tr w:rsidR="000B3AE3" w:rsidRPr="007523F5" w14:paraId="3B1E2B26" w14:textId="77777777" w:rsidTr="00F0596D">
        <w:trPr>
          <w:gridAfter w:val="3"/>
          <w:wAfter w:w="18" w:type="pct"/>
          <w:trHeight w:val="1752"/>
        </w:trPr>
        <w:tc>
          <w:tcPr>
            <w:tcW w:w="4982" w:type="pct"/>
            <w:gridSpan w:val="8"/>
            <w:tcBorders>
              <w:top w:val="single" w:sz="2" w:space="0" w:color="000000"/>
              <w:left w:val="single" w:sz="4" w:space="0" w:color="auto"/>
              <w:right w:val="single" w:sz="4" w:space="0" w:color="auto"/>
            </w:tcBorders>
            <w:vAlign w:val="center"/>
          </w:tcPr>
          <w:p w14:paraId="1B97C460"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b/>
                <w:color w:val="000000"/>
                <w:szCs w:val="24"/>
              </w:rPr>
            </w:pPr>
          </w:p>
          <w:p w14:paraId="2855525F"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color w:val="000000"/>
                <w:szCs w:val="24"/>
                <w:u w:val="single"/>
              </w:rPr>
            </w:pPr>
            <w:r w:rsidRPr="007523F5">
              <w:rPr>
                <w:rFonts w:asciiTheme="minorHAnsi" w:eastAsia="Arial" w:hAnsiTheme="minorHAnsi" w:cs="Calibri"/>
                <w:b/>
                <w:color w:val="000000"/>
                <w:szCs w:val="24"/>
                <w:u w:val="single"/>
              </w:rPr>
              <w:t>RESULTADO DA AVALIAÇÃO DE DESEMPENHO</w:t>
            </w:r>
          </w:p>
          <w:p w14:paraId="6C45C287" w14:textId="77777777" w:rsidR="000B3AE3" w:rsidRPr="007523F5" w:rsidRDefault="000B3AE3" w:rsidP="00E04926">
            <w:pPr>
              <w:tabs>
                <w:tab w:val="left" w:pos="142"/>
              </w:tabs>
              <w:spacing w:line="276" w:lineRule="auto"/>
              <w:ind w:right="462" w:firstLine="567"/>
              <w:jc w:val="both"/>
              <w:textAlignment w:val="baseline"/>
              <w:rPr>
                <w:rFonts w:asciiTheme="minorHAnsi" w:eastAsia="Arial" w:hAnsiTheme="minorHAnsi" w:cs="Calibri"/>
                <w:color w:val="000000"/>
                <w:szCs w:val="24"/>
              </w:rPr>
            </w:pPr>
          </w:p>
          <w:p w14:paraId="4B44A1D7" w14:textId="77777777" w:rsidR="000B3AE3" w:rsidRPr="007523F5" w:rsidRDefault="000B3AE3" w:rsidP="007254DE">
            <w:pPr>
              <w:tabs>
                <w:tab w:val="left" w:pos="142"/>
              </w:tabs>
              <w:spacing w:line="276" w:lineRule="auto"/>
              <w:ind w:left="274" w:right="462"/>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 xml:space="preserve">A Comissão de Avaliação de Desempenho notifica o (a) servidor (a): </w:t>
            </w:r>
          </w:p>
          <w:p w14:paraId="2301850E" w14:textId="3423E234" w:rsidR="000B3AE3" w:rsidRPr="007523F5" w:rsidRDefault="000B3AE3" w:rsidP="007254DE">
            <w:pPr>
              <w:tabs>
                <w:tab w:val="left" w:pos="142"/>
              </w:tabs>
              <w:spacing w:line="276" w:lineRule="auto"/>
              <w:ind w:left="274" w:right="462"/>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________________________________________</w:t>
            </w:r>
            <w:r w:rsidR="007254DE">
              <w:rPr>
                <w:rFonts w:asciiTheme="minorHAnsi" w:eastAsia="Arial" w:hAnsiTheme="minorHAnsi" w:cs="Calibri"/>
                <w:color w:val="000000"/>
                <w:szCs w:val="24"/>
              </w:rPr>
              <w:t>_______________________________,</w:t>
            </w:r>
            <w:r w:rsidRPr="007523F5">
              <w:rPr>
                <w:rFonts w:asciiTheme="minorHAnsi" w:eastAsia="Arial" w:hAnsiTheme="minorHAnsi" w:cs="Calibri"/>
                <w:color w:val="000000"/>
                <w:szCs w:val="24"/>
              </w:rPr>
              <w:t xml:space="preserve"> </w:t>
            </w:r>
          </w:p>
          <w:p w14:paraId="0C5A3CA9" w14:textId="15D3D0D0" w:rsidR="000B3AE3" w:rsidRPr="007523F5" w:rsidRDefault="000B3AE3" w:rsidP="007254DE">
            <w:pPr>
              <w:tabs>
                <w:tab w:val="left" w:pos="142"/>
              </w:tabs>
              <w:spacing w:line="276" w:lineRule="auto"/>
              <w:ind w:left="274" w:right="462"/>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do resultado da etapa da sua Avaliação de Desempenho, correspondente ao período compreendido entre ____/____/_____ e ____/____/____</w:t>
            </w:r>
            <w:r w:rsidR="007254DE">
              <w:rPr>
                <w:rFonts w:asciiTheme="minorHAnsi" w:eastAsia="Arial" w:hAnsiTheme="minorHAnsi" w:cs="Calibri"/>
                <w:color w:val="000000"/>
                <w:szCs w:val="24"/>
              </w:rPr>
              <w:t>.</w:t>
            </w:r>
          </w:p>
          <w:p w14:paraId="7CD5D950" w14:textId="77777777" w:rsidR="00F0596D" w:rsidRPr="007523F5" w:rsidRDefault="00F0596D" w:rsidP="00E04926">
            <w:pPr>
              <w:tabs>
                <w:tab w:val="left" w:pos="142"/>
              </w:tabs>
              <w:spacing w:line="276" w:lineRule="auto"/>
              <w:ind w:right="462" w:firstLine="567"/>
              <w:jc w:val="center"/>
              <w:textAlignment w:val="baseline"/>
              <w:rPr>
                <w:rFonts w:asciiTheme="minorHAnsi" w:eastAsia="Arial" w:hAnsiTheme="minorHAnsi" w:cs="Calibri"/>
                <w:b/>
                <w:color w:val="000000"/>
                <w:szCs w:val="24"/>
              </w:rPr>
            </w:pPr>
          </w:p>
          <w:p w14:paraId="32FEBB90" w14:textId="2003B211" w:rsidR="000B3AE3" w:rsidRPr="007523F5" w:rsidRDefault="009B3F73" w:rsidP="00E04926">
            <w:pPr>
              <w:tabs>
                <w:tab w:val="left" w:pos="142"/>
              </w:tabs>
              <w:spacing w:line="276" w:lineRule="auto"/>
              <w:ind w:right="462" w:firstLine="567"/>
              <w:jc w:val="center"/>
              <w:textAlignment w:val="baseline"/>
              <w:rPr>
                <w:rFonts w:asciiTheme="minorHAnsi" w:eastAsia="Arial" w:hAnsiTheme="minorHAnsi" w:cs="Calibri"/>
                <w:b/>
                <w:color w:val="000000"/>
                <w:szCs w:val="24"/>
              </w:rPr>
            </w:pPr>
            <w:r>
              <w:rPr>
                <w:rFonts w:asciiTheme="minorHAnsi" w:eastAsia="Arial" w:hAnsiTheme="minorHAnsi" w:cs="Calibri"/>
                <w:noProof/>
                <w:color w:val="000000"/>
                <w:szCs w:val="24"/>
              </w:rPr>
              <mc:AlternateContent>
                <mc:Choice Requires="wps">
                  <w:drawing>
                    <wp:anchor distT="0" distB="0" distL="114300" distR="114300" simplePos="0" relativeHeight="251659776" behindDoc="0" locked="0" layoutInCell="1" allowOverlap="1" wp14:anchorId="25FE70BE" wp14:editId="5E3B00F7">
                      <wp:simplePos x="0" y="0"/>
                      <wp:positionH relativeFrom="column">
                        <wp:posOffset>4029710</wp:posOffset>
                      </wp:positionH>
                      <wp:positionV relativeFrom="paragraph">
                        <wp:posOffset>33020</wp:posOffset>
                      </wp:positionV>
                      <wp:extent cx="112395" cy="114300"/>
                      <wp:effectExtent l="9525" t="8890" r="11430" b="10160"/>
                      <wp:wrapNone/>
                      <wp:docPr id="11"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159E0" id="Rectangle 43" o:spid="_x0000_s1026" style="position:absolute;margin-left:317.3pt;margin-top:2.6pt;width:8.85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uZ5IgIAAD0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"/>
                  </w:pict>
                </mc:Fallback>
              </mc:AlternateContent>
            </w:r>
            <w:r w:rsidR="000B3AE3" w:rsidRPr="007523F5">
              <w:rPr>
                <w:rFonts w:asciiTheme="minorHAnsi" w:eastAsia="Arial" w:hAnsiTheme="minorHAnsi" w:cs="Calibri"/>
                <w:b/>
                <w:color w:val="000000"/>
                <w:szCs w:val="24"/>
              </w:rPr>
              <w:t>ESTÁGIO PROBATÓRIO</w:t>
            </w:r>
          </w:p>
          <w:p w14:paraId="716E538F" w14:textId="7BDF1579"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color w:val="000000"/>
                <w:szCs w:val="24"/>
              </w:rPr>
            </w:pPr>
          </w:p>
          <w:p w14:paraId="30888365" w14:textId="3847CBB4" w:rsidR="000B3AE3" w:rsidRPr="007523F5" w:rsidRDefault="007254DE" w:rsidP="00E04926">
            <w:pPr>
              <w:tabs>
                <w:tab w:val="left" w:pos="142"/>
              </w:tabs>
              <w:spacing w:line="276" w:lineRule="auto"/>
              <w:ind w:right="462" w:firstLine="567"/>
              <w:jc w:val="center"/>
              <w:textAlignment w:val="baseline"/>
              <w:rPr>
                <w:rFonts w:asciiTheme="minorHAnsi" w:eastAsia="Arial" w:hAnsiTheme="minorHAnsi" w:cs="Calibri"/>
                <w:b/>
                <w:color w:val="000000"/>
                <w:szCs w:val="24"/>
              </w:rPr>
            </w:pPr>
            <w:r>
              <w:rPr>
                <w:rFonts w:asciiTheme="minorHAnsi" w:eastAsia="Arial" w:hAnsiTheme="minorHAnsi" w:cs="Calibri"/>
                <w:noProof/>
                <w:color w:val="000000"/>
                <w:szCs w:val="24"/>
              </w:rPr>
              <mc:AlternateContent>
                <mc:Choice Requires="wps">
                  <w:drawing>
                    <wp:anchor distT="0" distB="0" distL="114300" distR="114300" simplePos="0" relativeHeight="251660800" behindDoc="0" locked="0" layoutInCell="1" allowOverlap="1" wp14:anchorId="2D37EDE2" wp14:editId="63C1B476">
                      <wp:simplePos x="0" y="0"/>
                      <wp:positionH relativeFrom="column">
                        <wp:posOffset>5052060</wp:posOffset>
                      </wp:positionH>
                      <wp:positionV relativeFrom="paragraph">
                        <wp:posOffset>41275</wp:posOffset>
                      </wp:positionV>
                      <wp:extent cx="112395" cy="114300"/>
                      <wp:effectExtent l="9525" t="5080" r="11430" b="13970"/>
                      <wp:wrapNone/>
                      <wp:docPr id="10"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FD725" id="Rectangle 44" o:spid="_x0000_s1026" style="position:absolute;margin-left:397.8pt;margin-top:3.25pt;width:8.85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"/>
                  </w:pict>
                </mc:Fallback>
              </mc:AlternateContent>
            </w:r>
            <w:r w:rsidR="000B3AE3" w:rsidRPr="007523F5">
              <w:rPr>
                <w:rFonts w:asciiTheme="minorHAnsi" w:eastAsia="Arial" w:hAnsiTheme="minorHAnsi" w:cs="Calibri"/>
                <w:b/>
                <w:color w:val="000000"/>
                <w:szCs w:val="24"/>
              </w:rPr>
              <w:t xml:space="preserve">                               AVALIAÇÃO PERIÓDICA DE DESEMPENHO</w:t>
            </w:r>
          </w:p>
          <w:p w14:paraId="002589A5"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p>
        </w:tc>
      </w:tr>
      <w:tr w:rsidR="000B3AE3" w:rsidRPr="007523F5" w14:paraId="3F90E2F1" w14:textId="77777777" w:rsidTr="00F0596D">
        <w:trPr>
          <w:gridAfter w:val="1"/>
          <w:wAfter w:w="5" w:type="pct"/>
          <w:trHeight w:hRule="exact" w:val="320"/>
        </w:trPr>
        <w:tc>
          <w:tcPr>
            <w:tcW w:w="18" w:type="pct"/>
            <w:vMerge w:val="restart"/>
            <w:tcBorders>
              <w:left w:val="single" w:sz="4" w:space="0" w:color="auto"/>
            </w:tcBorders>
          </w:tcPr>
          <w:p w14:paraId="0F6A3118"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c>
          <w:tcPr>
            <w:tcW w:w="3623" w:type="pct"/>
            <w:gridSpan w:val="5"/>
            <w:tcBorders>
              <w:top w:val="single" w:sz="2" w:space="0" w:color="000000"/>
              <w:left w:val="nil"/>
              <w:bottom w:val="single" w:sz="2" w:space="0" w:color="000000"/>
              <w:right w:val="single" w:sz="2" w:space="0" w:color="000000"/>
            </w:tcBorders>
            <w:shd w:val="clear" w:color="auto" w:fill="BFBFBF"/>
            <w:vAlign w:val="center"/>
          </w:tcPr>
          <w:p w14:paraId="77EA10E0"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FATORES</w:t>
            </w:r>
          </w:p>
        </w:tc>
        <w:tc>
          <w:tcPr>
            <w:tcW w:w="1342" w:type="pct"/>
            <w:gridSpan w:val="2"/>
            <w:tcBorders>
              <w:top w:val="single" w:sz="2" w:space="0" w:color="000000"/>
              <w:left w:val="single" w:sz="2" w:space="0" w:color="000000"/>
              <w:bottom w:val="single" w:sz="2" w:space="0" w:color="000000"/>
              <w:right w:val="single" w:sz="2" w:space="0" w:color="000000"/>
            </w:tcBorders>
            <w:shd w:val="clear" w:color="auto" w:fill="BFBFBF"/>
            <w:vAlign w:val="center"/>
          </w:tcPr>
          <w:p w14:paraId="69965330" w14:textId="77777777" w:rsidR="000B3AE3" w:rsidRPr="007523F5" w:rsidRDefault="000B3AE3" w:rsidP="00E04926">
            <w:pPr>
              <w:tabs>
                <w:tab w:val="left" w:pos="567"/>
              </w:tabs>
              <w:spacing w:line="276" w:lineRule="auto"/>
              <w:jc w:val="center"/>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Pontos Alcançados</w:t>
            </w:r>
          </w:p>
        </w:tc>
        <w:tc>
          <w:tcPr>
            <w:tcW w:w="12" w:type="pct"/>
            <w:gridSpan w:val="2"/>
            <w:vMerge w:val="restart"/>
            <w:tcBorders>
              <w:right w:val="single" w:sz="4" w:space="0" w:color="auto"/>
            </w:tcBorders>
          </w:tcPr>
          <w:p w14:paraId="47025558"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r>
      <w:tr w:rsidR="000B3AE3" w:rsidRPr="007523F5" w14:paraId="18B5E978" w14:textId="77777777" w:rsidTr="00F0596D">
        <w:trPr>
          <w:gridAfter w:val="1"/>
          <w:wAfter w:w="5" w:type="pct"/>
          <w:trHeight w:hRule="exact" w:val="632"/>
        </w:trPr>
        <w:tc>
          <w:tcPr>
            <w:tcW w:w="18" w:type="pct"/>
            <w:vMerge/>
            <w:tcBorders>
              <w:left w:val="single" w:sz="4" w:space="0" w:color="auto"/>
            </w:tcBorders>
          </w:tcPr>
          <w:p w14:paraId="345F0674"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c>
          <w:tcPr>
            <w:tcW w:w="3623" w:type="pct"/>
            <w:gridSpan w:val="5"/>
            <w:tcBorders>
              <w:top w:val="single" w:sz="2" w:space="0" w:color="000000"/>
              <w:left w:val="nil"/>
              <w:bottom w:val="single" w:sz="2" w:space="0" w:color="000000"/>
              <w:right w:val="single" w:sz="2" w:space="0" w:color="000000"/>
            </w:tcBorders>
            <w:vAlign w:val="center"/>
          </w:tcPr>
          <w:p w14:paraId="3C874DE2" w14:textId="77777777" w:rsidR="000B3AE3" w:rsidRPr="007523F5" w:rsidRDefault="000B3AE3" w:rsidP="00E04926">
            <w:pPr>
              <w:tabs>
                <w:tab w:val="left" w:pos="142"/>
              </w:tabs>
              <w:spacing w:line="276" w:lineRule="auto"/>
              <w:ind w:right="462" w:firstLine="118"/>
              <w:textAlignment w:val="baseline"/>
              <w:rPr>
                <w:rFonts w:asciiTheme="minorHAnsi" w:eastAsia="Arial" w:hAnsiTheme="minorHAnsi" w:cs="Calibri"/>
                <w:b/>
                <w:szCs w:val="24"/>
              </w:rPr>
            </w:pPr>
            <w:r w:rsidRPr="007523F5">
              <w:rPr>
                <w:rFonts w:asciiTheme="minorHAnsi" w:eastAsia="Arial" w:hAnsiTheme="minorHAnsi" w:cs="Calibri"/>
                <w:b/>
                <w:szCs w:val="24"/>
              </w:rPr>
              <w:t>I – Assiduidade, pontualidade e Participação.</w:t>
            </w:r>
          </w:p>
        </w:tc>
        <w:tc>
          <w:tcPr>
            <w:tcW w:w="1342" w:type="pct"/>
            <w:gridSpan w:val="2"/>
            <w:tcBorders>
              <w:top w:val="single" w:sz="2" w:space="0" w:color="000000"/>
              <w:left w:val="single" w:sz="2" w:space="0" w:color="000000"/>
              <w:bottom w:val="single" w:sz="2" w:space="0" w:color="000000"/>
              <w:right w:val="single" w:sz="2" w:space="0" w:color="000000"/>
            </w:tcBorders>
          </w:tcPr>
          <w:p w14:paraId="2DC3A45B"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p>
        </w:tc>
        <w:tc>
          <w:tcPr>
            <w:tcW w:w="12" w:type="pct"/>
            <w:gridSpan w:val="2"/>
            <w:vMerge/>
            <w:tcBorders>
              <w:right w:val="single" w:sz="4" w:space="0" w:color="auto"/>
            </w:tcBorders>
          </w:tcPr>
          <w:p w14:paraId="4584F4F3"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r>
      <w:tr w:rsidR="000B3AE3" w:rsidRPr="007523F5" w14:paraId="4DCE9518" w14:textId="77777777" w:rsidTr="00F0596D">
        <w:trPr>
          <w:gridAfter w:val="1"/>
          <w:wAfter w:w="5" w:type="pct"/>
          <w:trHeight w:hRule="exact" w:val="853"/>
        </w:trPr>
        <w:tc>
          <w:tcPr>
            <w:tcW w:w="18" w:type="pct"/>
            <w:vMerge/>
            <w:tcBorders>
              <w:left w:val="single" w:sz="4" w:space="0" w:color="auto"/>
            </w:tcBorders>
          </w:tcPr>
          <w:p w14:paraId="15CA563F"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c>
          <w:tcPr>
            <w:tcW w:w="3623" w:type="pct"/>
            <w:gridSpan w:val="5"/>
            <w:tcBorders>
              <w:top w:val="single" w:sz="2" w:space="0" w:color="000000"/>
              <w:left w:val="nil"/>
              <w:bottom w:val="single" w:sz="2" w:space="0" w:color="000000"/>
              <w:right w:val="single" w:sz="2" w:space="0" w:color="000000"/>
            </w:tcBorders>
            <w:vAlign w:val="center"/>
          </w:tcPr>
          <w:p w14:paraId="0E5B6477" w14:textId="77777777" w:rsidR="000B3AE3" w:rsidRPr="007523F5" w:rsidRDefault="000B3AE3" w:rsidP="00E04926">
            <w:pPr>
              <w:tabs>
                <w:tab w:val="left" w:pos="142"/>
                <w:tab w:val="left" w:pos="216"/>
              </w:tabs>
              <w:spacing w:line="276" w:lineRule="auto"/>
              <w:ind w:right="462" w:firstLine="118"/>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II – </w:t>
            </w:r>
            <w:r w:rsidRPr="007523F5">
              <w:rPr>
                <w:rFonts w:asciiTheme="minorHAnsi" w:eastAsia="Arial" w:hAnsiTheme="minorHAnsi" w:cs="Calibri"/>
                <w:b/>
                <w:color w:val="000000"/>
                <w:szCs w:val="24"/>
              </w:rPr>
              <w:t>Dedicação ao serviço, qualidade, eficiência, organização e planejamento de tarefas</w:t>
            </w:r>
            <w:r w:rsidRPr="007523F5">
              <w:rPr>
                <w:rFonts w:asciiTheme="minorHAnsi" w:eastAsia="Arial" w:hAnsiTheme="minorHAnsi" w:cs="Calibri"/>
                <w:b/>
                <w:szCs w:val="24"/>
              </w:rPr>
              <w:t>.</w:t>
            </w:r>
          </w:p>
        </w:tc>
        <w:tc>
          <w:tcPr>
            <w:tcW w:w="1342" w:type="pct"/>
            <w:gridSpan w:val="2"/>
            <w:tcBorders>
              <w:top w:val="single" w:sz="2" w:space="0" w:color="000000"/>
              <w:left w:val="single" w:sz="2" w:space="0" w:color="000000"/>
              <w:bottom w:val="single" w:sz="2" w:space="0" w:color="000000"/>
              <w:right w:val="single" w:sz="2" w:space="0" w:color="000000"/>
            </w:tcBorders>
          </w:tcPr>
          <w:p w14:paraId="6329D7D6"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p>
        </w:tc>
        <w:tc>
          <w:tcPr>
            <w:tcW w:w="12" w:type="pct"/>
            <w:gridSpan w:val="2"/>
            <w:vMerge/>
            <w:tcBorders>
              <w:right w:val="single" w:sz="4" w:space="0" w:color="auto"/>
            </w:tcBorders>
          </w:tcPr>
          <w:p w14:paraId="574A05D5"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r>
      <w:tr w:rsidR="000B3AE3" w:rsidRPr="007523F5" w14:paraId="30003B41" w14:textId="77777777" w:rsidTr="00F0596D">
        <w:trPr>
          <w:gridAfter w:val="1"/>
          <w:wAfter w:w="5" w:type="pct"/>
          <w:trHeight w:hRule="exact" w:val="569"/>
        </w:trPr>
        <w:tc>
          <w:tcPr>
            <w:tcW w:w="18" w:type="pct"/>
            <w:vMerge/>
            <w:tcBorders>
              <w:left w:val="single" w:sz="4" w:space="0" w:color="auto"/>
            </w:tcBorders>
          </w:tcPr>
          <w:p w14:paraId="093A95F6"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c>
          <w:tcPr>
            <w:tcW w:w="3623" w:type="pct"/>
            <w:gridSpan w:val="5"/>
            <w:tcBorders>
              <w:top w:val="single" w:sz="2" w:space="0" w:color="000000"/>
              <w:left w:val="nil"/>
              <w:bottom w:val="single" w:sz="2" w:space="0" w:color="000000"/>
              <w:right w:val="single" w:sz="2" w:space="0" w:color="000000"/>
            </w:tcBorders>
            <w:vAlign w:val="center"/>
          </w:tcPr>
          <w:p w14:paraId="2797A27C" w14:textId="77777777" w:rsidR="000B3AE3" w:rsidRPr="007523F5" w:rsidRDefault="000B3AE3" w:rsidP="00E04926">
            <w:pPr>
              <w:tabs>
                <w:tab w:val="left" w:pos="142"/>
              </w:tabs>
              <w:spacing w:line="276" w:lineRule="auto"/>
              <w:ind w:right="462" w:firstLine="118"/>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III – </w:t>
            </w:r>
            <w:r w:rsidRPr="007523F5">
              <w:rPr>
                <w:rFonts w:asciiTheme="minorHAnsi" w:eastAsia="Arial" w:hAnsiTheme="minorHAnsi" w:cs="Calibri"/>
                <w:b/>
                <w:color w:val="000000"/>
                <w:szCs w:val="24"/>
              </w:rPr>
              <w:t>Disciplina, criatividade, bom senso e iniciativa</w:t>
            </w:r>
            <w:r w:rsidRPr="007523F5">
              <w:rPr>
                <w:rFonts w:asciiTheme="minorHAnsi" w:eastAsia="Arial" w:hAnsiTheme="minorHAnsi" w:cs="Calibri"/>
                <w:b/>
                <w:szCs w:val="24"/>
              </w:rPr>
              <w:t>.</w:t>
            </w:r>
          </w:p>
        </w:tc>
        <w:tc>
          <w:tcPr>
            <w:tcW w:w="1342" w:type="pct"/>
            <w:gridSpan w:val="2"/>
            <w:tcBorders>
              <w:top w:val="single" w:sz="2" w:space="0" w:color="000000"/>
              <w:left w:val="single" w:sz="2" w:space="0" w:color="000000"/>
              <w:bottom w:val="single" w:sz="2" w:space="0" w:color="000000"/>
              <w:right w:val="single" w:sz="2" w:space="0" w:color="000000"/>
            </w:tcBorders>
          </w:tcPr>
          <w:p w14:paraId="7F4137A6"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p>
        </w:tc>
        <w:tc>
          <w:tcPr>
            <w:tcW w:w="12" w:type="pct"/>
            <w:gridSpan w:val="2"/>
            <w:vMerge/>
            <w:tcBorders>
              <w:right w:val="single" w:sz="4" w:space="0" w:color="auto"/>
            </w:tcBorders>
          </w:tcPr>
          <w:p w14:paraId="0400DBE3"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r>
      <w:tr w:rsidR="000B3AE3" w:rsidRPr="007523F5" w14:paraId="4C33D8B6" w14:textId="77777777" w:rsidTr="00F0596D">
        <w:trPr>
          <w:gridAfter w:val="1"/>
          <w:wAfter w:w="5" w:type="pct"/>
          <w:trHeight w:hRule="exact" w:val="703"/>
        </w:trPr>
        <w:tc>
          <w:tcPr>
            <w:tcW w:w="18" w:type="pct"/>
            <w:vMerge/>
            <w:tcBorders>
              <w:left w:val="single" w:sz="4" w:space="0" w:color="auto"/>
            </w:tcBorders>
          </w:tcPr>
          <w:p w14:paraId="13EDF167"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c>
          <w:tcPr>
            <w:tcW w:w="3623" w:type="pct"/>
            <w:gridSpan w:val="5"/>
            <w:tcBorders>
              <w:top w:val="single" w:sz="2" w:space="0" w:color="000000"/>
              <w:left w:val="nil"/>
              <w:bottom w:val="single" w:sz="2" w:space="0" w:color="000000"/>
              <w:right w:val="single" w:sz="2" w:space="0" w:color="000000"/>
            </w:tcBorders>
          </w:tcPr>
          <w:p w14:paraId="2A52A628" w14:textId="77777777" w:rsidR="000B3AE3" w:rsidRPr="007523F5" w:rsidRDefault="000B3AE3" w:rsidP="00E04926">
            <w:pPr>
              <w:tabs>
                <w:tab w:val="left" w:pos="142"/>
              </w:tabs>
              <w:spacing w:line="276" w:lineRule="auto"/>
              <w:ind w:right="462" w:firstLine="118"/>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IV – </w:t>
            </w:r>
            <w:r w:rsidRPr="007523F5">
              <w:rPr>
                <w:rFonts w:asciiTheme="minorHAnsi" w:eastAsia="Arial" w:hAnsiTheme="minorHAnsi" w:cs="Calibri"/>
                <w:b/>
                <w:color w:val="000000"/>
                <w:szCs w:val="24"/>
              </w:rPr>
              <w:t>Conhecimento do trabalho, produtividade, responsabilidade, administração do tempo</w:t>
            </w:r>
            <w:r w:rsidRPr="007523F5">
              <w:rPr>
                <w:rFonts w:asciiTheme="minorHAnsi" w:eastAsia="Arial" w:hAnsiTheme="minorHAnsi" w:cs="Calibri"/>
                <w:b/>
                <w:szCs w:val="24"/>
              </w:rPr>
              <w:t>.</w:t>
            </w:r>
          </w:p>
        </w:tc>
        <w:tc>
          <w:tcPr>
            <w:tcW w:w="1342" w:type="pct"/>
            <w:gridSpan w:val="2"/>
            <w:tcBorders>
              <w:top w:val="single" w:sz="2" w:space="0" w:color="000000"/>
              <w:left w:val="single" w:sz="2" w:space="0" w:color="000000"/>
              <w:bottom w:val="single" w:sz="2" w:space="0" w:color="000000"/>
              <w:right w:val="single" w:sz="2" w:space="0" w:color="000000"/>
            </w:tcBorders>
          </w:tcPr>
          <w:p w14:paraId="3FBD06AD"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p>
        </w:tc>
        <w:tc>
          <w:tcPr>
            <w:tcW w:w="12" w:type="pct"/>
            <w:gridSpan w:val="2"/>
            <w:vMerge/>
            <w:tcBorders>
              <w:right w:val="single" w:sz="4" w:space="0" w:color="auto"/>
            </w:tcBorders>
          </w:tcPr>
          <w:p w14:paraId="51B5F2E3"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r>
      <w:tr w:rsidR="000B3AE3" w:rsidRPr="007523F5" w14:paraId="52E4E9BA" w14:textId="77777777" w:rsidTr="00F0596D">
        <w:trPr>
          <w:gridAfter w:val="1"/>
          <w:wAfter w:w="5" w:type="pct"/>
          <w:trHeight w:hRule="exact" w:val="712"/>
        </w:trPr>
        <w:tc>
          <w:tcPr>
            <w:tcW w:w="18" w:type="pct"/>
            <w:vMerge/>
            <w:tcBorders>
              <w:left w:val="single" w:sz="4" w:space="0" w:color="auto"/>
            </w:tcBorders>
          </w:tcPr>
          <w:p w14:paraId="7C0DADAF"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c>
          <w:tcPr>
            <w:tcW w:w="3623" w:type="pct"/>
            <w:gridSpan w:val="5"/>
            <w:tcBorders>
              <w:top w:val="single" w:sz="2" w:space="0" w:color="000000"/>
              <w:left w:val="nil"/>
              <w:bottom w:val="single" w:sz="2" w:space="0" w:color="000000"/>
              <w:right w:val="single" w:sz="2" w:space="0" w:color="000000"/>
            </w:tcBorders>
          </w:tcPr>
          <w:p w14:paraId="33CCFE2C" w14:textId="77777777" w:rsidR="000B3AE3" w:rsidRPr="007523F5" w:rsidRDefault="000B3AE3" w:rsidP="00E04926">
            <w:pPr>
              <w:tabs>
                <w:tab w:val="left" w:pos="142"/>
              </w:tabs>
              <w:spacing w:line="276" w:lineRule="auto"/>
              <w:ind w:right="462" w:firstLine="118"/>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V – </w:t>
            </w:r>
            <w:r w:rsidRPr="007523F5">
              <w:rPr>
                <w:rFonts w:asciiTheme="minorHAnsi" w:eastAsia="Arial" w:hAnsiTheme="minorHAnsi" w:cs="Calibri"/>
                <w:b/>
                <w:color w:val="000000"/>
                <w:szCs w:val="24"/>
              </w:rPr>
              <w:t>Idoneidade moral, ética, cooperação e urbanidade com os colegas, apresentação pessoal, aptidão física e mental.</w:t>
            </w:r>
          </w:p>
        </w:tc>
        <w:tc>
          <w:tcPr>
            <w:tcW w:w="1342" w:type="pct"/>
            <w:gridSpan w:val="2"/>
            <w:tcBorders>
              <w:top w:val="single" w:sz="2" w:space="0" w:color="000000"/>
              <w:left w:val="single" w:sz="2" w:space="0" w:color="000000"/>
              <w:bottom w:val="single" w:sz="2" w:space="0" w:color="000000"/>
              <w:right w:val="single" w:sz="2" w:space="0" w:color="000000"/>
            </w:tcBorders>
          </w:tcPr>
          <w:p w14:paraId="5A3FB187"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p>
        </w:tc>
        <w:tc>
          <w:tcPr>
            <w:tcW w:w="12" w:type="pct"/>
            <w:gridSpan w:val="2"/>
            <w:vMerge/>
            <w:tcBorders>
              <w:right w:val="single" w:sz="4" w:space="0" w:color="auto"/>
            </w:tcBorders>
          </w:tcPr>
          <w:p w14:paraId="588A7630"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r>
      <w:tr w:rsidR="000B3AE3" w:rsidRPr="007523F5" w14:paraId="04716826" w14:textId="77777777" w:rsidTr="00F0596D">
        <w:trPr>
          <w:gridAfter w:val="1"/>
          <w:wAfter w:w="5" w:type="pct"/>
          <w:trHeight w:hRule="exact" w:val="540"/>
        </w:trPr>
        <w:tc>
          <w:tcPr>
            <w:tcW w:w="18" w:type="pct"/>
            <w:vMerge/>
            <w:tcBorders>
              <w:left w:val="single" w:sz="4" w:space="0" w:color="auto"/>
            </w:tcBorders>
          </w:tcPr>
          <w:p w14:paraId="32E759B1"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c>
          <w:tcPr>
            <w:tcW w:w="3623" w:type="pct"/>
            <w:gridSpan w:val="5"/>
            <w:tcBorders>
              <w:top w:val="single" w:sz="2" w:space="0" w:color="000000"/>
              <w:left w:val="nil"/>
              <w:bottom w:val="single" w:sz="2" w:space="0" w:color="000000"/>
              <w:right w:val="single" w:sz="2" w:space="0" w:color="000000"/>
            </w:tcBorders>
            <w:shd w:val="clear" w:color="auto" w:fill="BFBFBF"/>
            <w:vAlign w:val="center"/>
          </w:tcPr>
          <w:p w14:paraId="70689BF6"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Total de Pontos</w:t>
            </w:r>
          </w:p>
          <w:p w14:paraId="78342333"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b/>
                <w:color w:val="000000"/>
                <w:szCs w:val="24"/>
              </w:rPr>
            </w:pPr>
          </w:p>
        </w:tc>
        <w:tc>
          <w:tcPr>
            <w:tcW w:w="1342" w:type="pct"/>
            <w:gridSpan w:val="2"/>
            <w:tcBorders>
              <w:top w:val="single" w:sz="2" w:space="0" w:color="000000"/>
              <w:left w:val="single" w:sz="2" w:space="0" w:color="000000"/>
              <w:bottom w:val="single" w:sz="2" w:space="0" w:color="000000"/>
              <w:right w:val="single" w:sz="2" w:space="0" w:color="000000"/>
            </w:tcBorders>
            <w:shd w:val="clear" w:color="auto" w:fill="BFBFBF"/>
          </w:tcPr>
          <w:p w14:paraId="03375F08" w14:textId="77777777" w:rsidR="000B3AE3" w:rsidRPr="007523F5" w:rsidRDefault="000B3AE3" w:rsidP="00E04926">
            <w:pPr>
              <w:tabs>
                <w:tab w:val="left" w:pos="1708"/>
              </w:tabs>
              <w:spacing w:line="276" w:lineRule="auto"/>
              <w:ind w:right="462" w:firstLine="567"/>
              <w:textAlignment w:val="baseline"/>
              <w:rPr>
                <w:rFonts w:asciiTheme="minorHAnsi" w:eastAsia="Arial" w:hAnsiTheme="minorHAnsi" w:cs="Calibri"/>
                <w:color w:val="000000"/>
                <w:szCs w:val="24"/>
              </w:rPr>
            </w:pPr>
          </w:p>
          <w:p w14:paraId="7E4560FD"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p>
        </w:tc>
        <w:tc>
          <w:tcPr>
            <w:tcW w:w="12" w:type="pct"/>
            <w:gridSpan w:val="2"/>
            <w:vMerge/>
            <w:tcBorders>
              <w:right w:val="single" w:sz="4" w:space="0" w:color="auto"/>
            </w:tcBorders>
          </w:tcPr>
          <w:p w14:paraId="46A6B4C3"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r>
      <w:tr w:rsidR="000B3AE3" w:rsidRPr="007523F5" w14:paraId="4859A7FB" w14:textId="77777777" w:rsidTr="00F0596D">
        <w:trPr>
          <w:gridAfter w:val="1"/>
          <w:wAfter w:w="5" w:type="pct"/>
          <w:trHeight w:hRule="exact" w:val="434"/>
        </w:trPr>
        <w:tc>
          <w:tcPr>
            <w:tcW w:w="18" w:type="pct"/>
            <w:vMerge/>
            <w:tcBorders>
              <w:left w:val="single" w:sz="4" w:space="0" w:color="auto"/>
            </w:tcBorders>
          </w:tcPr>
          <w:p w14:paraId="0DB51BFA"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c>
          <w:tcPr>
            <w:tcW w:w="3623" w:type="pct"/>
            <w:gridSpan w:val="5"/>
            <w:tcBorders>
              <w:top w:val="single" w:sz="2" w:space="0" w:color="000000"/>
              <w:left w:val="nil"/>
              <w:bottom w:val="single" w:sz="2" w:space="0" w:color="000000"/>
              <w:right w:val="single" w:sz="2" w:space="0" w:color="000000"/>
            </w:tcBorders>
            <w:shd w:val="clear" w:color="auto" w:fill="BFBFBF"/>
            <w:vAlign w:val="center"/>
          </w:tcPr>
          <w:p w14:paraId="77FEF2B3"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NOTA FINAL APÓS O CÁLCULO DA MÉDIA PONDERADA</w:t>
            </w:r>
          </w:p>
        </w:tc>
        <w:tc>
          <w:tcPr>
            <w:tcW w:w="1342" w:type="pct"/>
            <w:gridSpan w:val="2"/>
            <w:tcBorders>
              <w:top w:val="single" w:sz="2" w:space="0" w:color="000000"/>
              <w:left w:val="single" w:sz="2" w:space="0" w:color="000000"/>
              <w:bottom w:val="single" w:sz="2" w:space="0" w:color="000000"/>
              <w:right w:val="single" w:sz="2" w:space="0" w:color="000000"/>
            </w:tcBorders>
            <w:shd w:val="clear" w:color="auto" w:fill="BFBFBF"/>
          </w:tcPr>
          <w:p w14:paraId="0AB1B5AA"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p>
        </w:tc>
        <w:tc>
          <w:tcPr>
            <w:tcW w:w="12" w:type="pct"/>
            <w:gridSpan w:val="2"/>
            <w:vMerge/>
            <w:tcBorders>
              <w:right w:val="single" w:sz="4" w:space="0" w:color="auto"/>
            </w:tcBorders>
          </w:tcPr>
          <w:p w14:paraId="5E92FF51"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r>
      <w:tr w:rsidR="000B3AE3" w:rsidRPr="007523F5" w14:paraId="64F9654F" w14:textId="77777777" w:rsidTr="00F0596D">
        <w:trPr>
          <w:gridAfter w:val="1"/>
          <w:wAfter w:w="5" w:type="pct"/>
          <w:trHeight w:hRule="exact" w:val="916"/>
        </w:trPr>
        <w:tc>
          <w:tcPr>
            <w:tcW w:w="18" w:type="pct"/>
            <w:vMerge/>
            <w:tcBorders>
              <w:left w:val="single" w:sz="4" w:space="0" w:color="auto"/>
              <w:bottom w:val="single" w:sz="4" w:space="0" w:color="auto"/>
            </w:tcBorders>
          </w:tcPr>
          <w:p w14:paraId="328E350E"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c>
          <w:tcPr>
            <w:tcW w:w="3623" w:type="pct"/>
            <w:gridSpan w:val="5"/>
            <w:tcBorders>
              <w:top w:val="single" w:sz="2" w:space="0" w:color="000000"/>
              <w:bottom w:val="single" w:sz="4" w:space="0" w:color="auto"/>
            </w:tcBorders>
          </w:tcPr>
          <w:p w14:paraId="14963101"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p>
          <w:p w14:paraId="60E2C1D0"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Data da Notificação ____/____/_____</w:t>
            </w:r>
          </w:p>
          <w:p w14:paraId="76322938"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p>
          <w:p w14:paraId="7D642F51"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 xml:space="preserve">                              </w:t>
            </w:r>
          </w:p>
          <w:p w14:paraId="07783EE0"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 xml:space="preserve">  Assinatura do Responsável pela Notificação e Matrícula                                               Assinatura do </w:t>
            </w:r>
            <w:r w:rsidR="0016552A" w:rsidRPr="007523F5">
              <w:rPr>
                <w:rFonts w:asciiTheme="minorHAnsi" w:eastAsia="Arial" w:hAnsiTheme="minorHAnsi" w:cs="Calibri"/>
                <w:color w:val="000000"/>
                <w:szCs w:val="24"/>
              </w:rPr>
              <w:t>servidor</w:t>
            </w:r>
          </w:p>
          <w:p w14:paraId="2B10C203" w14:textId="77777777" w:rsidR="000B3AE3" w:rsidRPr="007523F5" w:rsidRDefault="000B3AE3" w:rsidP="00E04926">
            <w:pPr>
              <w:tabs>
                <w:tab w:val="left" w:pos="142"/>
              </w:tabs>
              <w:spacing w:line="276" w:lineRule="auto"/>
              <w:ind w:right="462" w:firstLine="567"/>
              <w:jc w:val="center"/>
              <w:textAlignment w:val="baseline"/>
              <w:rPr>
                <w:rFonts w:asciiTheme="minorHAnsi" w:eastAsia="Arial" w:hAnsiTheme="minorHAnsi" w:cs="Calibri"/>
                <w:color w:val="000000"/>
                <w:szCs w:val="24"/>
              </w:rPr>
            </w:pPr>
          </w:p>
        </w:tc>
        <w:tc>
          <w:tcPr>
            <w:tcW w:w="1342" w:type="pct"/>
            <w:gridSpan w:val="2"/>
            <w:tcBorders>
              <w:bottom w:val="single" w:sz="4" w:space="0" w:color="auto"/>
            </w:tcBorders>
          </w:tcPr>
          <w:p w14:paraId="3CEFAE21"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p w14:paraId="51F7F4F0"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p w14:paraId="307C89EF"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p w14:paraId="34C45B22"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c>
          <w:tcPr>
            <w:tcW w:w="12" w:type="pct"/>
            <w:gridSpan w:val="2"/>
            <w:vMerge/>
            <w:tcBorders>
              <w:bottom w:val="single" w:sz="4" w:space="0" w:color="auto"/>
              <w:right w:val="single" w:sz="4" w:space="0" w:color="auto"/>
            </w:tcBorders>
          </w:tcPr>
          <w:p w14:paraId="6BE901DD" w14:textId="77777777" w:rsidR="000B3AE3" w:rsidRPr="007523F5" w:rsidRDefault="000B3AE3" w:rsidP="00E04926">
            <w:pPr>
              <w:tabs>
                <w:tab w:val="left" w:pos="142"/>
              </w:tabs>
              <w:spacing w:line="276" w:lineRule="auto"/>
              <w:ind w:right="462" w:firstLine="567"/>
              <w:rPr>
                <w:rFonts w:asciiTheme="minorHAnsi" w:hAnsiTheme="minorHAnsi" w:cs="Calibri"/>
                <w:szCs w:val="24"/>
              </w:rPr>
            </w:pPr>
          </w:p>
        </w:tc>
      </w:tr>
    </w:tbl>
    <w:p w14:paraId="5D58C56F" w14:textId="77777777" w:rsidR="007254DE" w:rsidRDefault="007254DE" w:rsidP="00E04926">
      <w:pPr>
        <w:tabs>
          <w:tab w:val="left" w:pos="142"/>
        </w:tabs>
        <w:spacing w:line="276" w:lineRule="auto"/>
        <w:ind w:right="462" w:firstLine="567"/>
        <w:rPr>
          <w:rFonts w:asciiTheme="minorHAnsi" w:hAnsiTheme="minorHAnsi" w:cs="Calibri"/>
          <w:b/>
          <w:szCs w:val="24"/>
          <w:u w:val="single"/>
        </w:rPr>
      </w:pPr>
    </w:p>
    <w:p w14:paraId="4EB06270" w14:textId="53BB8E8E" w:rsidR="000B3AE3" w:rsidRPr="007523F5" w:rsidRDefault="000B3AE3" w:rsidP="00E04926">
      <w:pPr>
        <w:tabs>
          <w:tab w:val="left" w:pos="142"/>
        </w:tabs>
        <w:spacing w:line="276" w:lineRule="auto"/>
        <w:ind w:right="462" w:firstLine="567"/>
        <w:rPr>
          <w:rFonts w:asciiTheme="minorHAnsi" w:hAnsiTheme="minorHAnsi" w:cs="Calibri"/>
          <w:b/>
          <w:szCs w:val="24"/>
          <w:u w:val="single"/>
        </w:rPr>
      </w:pPr>
      <w:r w:rsidRPr="007523F5">
        <w:rPr>
          <w:rFonts w:asciiTheme="minorHAnsi" w:hAnsiTheme="minorHAnsi" w:cs="Calibri"/>
          <w:b/>
          <w:szCs w:val="24"/>
          <w:u w:val="single"/>
        </w:rPr>
        <w:t>**AVALIAÇÃO:</w:t>
      </w:r>
    </w:p>
    <w:p w14:paraId="5FBD3B40" w14:textId="77777777" w:rsidR="000B3AE3" w:rsidRPr="007523F5" w:rsidRDefault="000B3AE3" w:rsidP="00E04926">
      <w:pPr>
        <w:pStyle w:val="NormalWeb"/>
        <w:shd w:val="clear" w:color="auto" w:fill="FFFFFF"/>
        <w:tabs>
          <w:tab w:val="left" w:pos="142"/>
        </w:tabs>
        <w:spacing w:before="0" w:beforeAutospacing="0" w:after="0" w:afterAutospacing="0" w:line="276" w:lineRule="auto"/>
        <w:ind w:right="462" w:firstLine="567"/>
        <w:jc w:val="both"/>
        <w:rPr>
          <w:rFonts w:asciiTheme="minorHAnsi" w:hAnsiTheme="minorHAnsi" w:cs="Calibri"/>
        </w:rPr>
      </w:pPr>
      <w:r w:rsidRPr="007523F5">
        <w:rPr>
          <w:rStyle w:val="Forte"/>
          <w:rFonts w:asciiTheme="minorHAnsi" w:hAnsiTheme="minorHAnsi" w:cs="Calibri"/>
        </w:rPr>
        <w:t>1 – Insatisfatório: </w:t>
      </w:r>
      <w:r w:rsidRPr="007523F5">
        <w:rPr>
          <w:rFonts w:asciiTheme="minorHAnsi" w:hAnsiTheme="minorHAnsi" w:cs="Calibri"/>
        </w:rPr>
        <w:t>O desempenho é consistentemente abaixo das expectativas. O colaborador não atinge metas críticas e é extremamente necessária uma intervenção para correção do desempenho.</w:t>
      </w:r>
    </w:p>
    <w:p w14:paraId="7996FAE9" w14:textId="77777777" w:rsidR="000B3AE3" w:rsidRPr="007523F5" w:rsidRDefault="000B3AE3" w:rsidP="00E04926">
      <w:pPr>
        <w:pStyle w:val="NormalWeb"/>
        <w:shd w:val="clear" w:color="auto" w:fill="FFFFFF"/>
        <w:tabs>
          <w:tab w:val="left" w:pos="142"/>
        </w:tabs>
        <w:spacing w:before="0" w:beforeAutospacing="0" w:after="0" w:afterAutospacing="0" w:line="276" w:lineRule="auto"/>
        <w:ind w:right="462" w:firstLine="567"/>
        <w:jc w:val="both"/>
        <w:rPr>
          <w:rFonts w:asciiTheme="minorHAnsi" w:hAnsiTheme="minorHAnsi" w:cs="Calibri"/>
        </w:rPr>
      </w:pPr>
      <w:r w:rsidRPr="007523F5">
        <w:rPr>
          <w:rStyle w:val="Forte"/>
          <w:rFonts w:asciiTheme="minorHAnsi" w:hAnsiTheme="minorHAnsi" w:cs="Calibri"/>
        </w:rPr>
        <w:t>2 – Abaixo das expectativas:</w:t>
      </w:r>
      <w:r w:rsidRPr="007523F5">
        <w:rPr>
          <w:rFonts w:asciiTheme="minorHAnsi" w:hAnsiTheme="minorHAnsi" w:cs="Calibri"/>
        </w:rPr>
        <w:t> O desempenho não atendeu às expectativas em relação às atividades esperadas. O colaborador deixou de atingir uma ou mais das metas importantes. É recomendado um Plano de Desenvolvimento para melhorar o desempenho.</w:t>
      </w:r>
    </w:p>
    <w:p w14:paraId="3024B5BB" w14:textId="77777777" w:rsidR="000B3AE3" w:rsidRPr="007523F5" w:rsidRDefault="000B3AE3" w:rsidP="00E04926">
      <w:pPr>
        <w:pStyle w:val="NormalWeb"/>
        <w:shd w:val="clear" w:color="auto" w:fill="FFFFFF"/>
        <w:tabs>
          <w:tab w:val="left" w:pos="142"/>
        </w:tabs>
        <w:spacing w:before="0" w:beforeAutospacing="0" w:after="0" w:afterAutospacing="0" w:line="276" w:lineRule="auto"/>
        <w:ind w:right="462" w:firstLine="567"/>
        <w:jc w:val="both"/>
        <w:rPr>
          <w:rFonts w:asciiTheme="minorHAnsi" w:hAnsiTheme="minorHAnsi" w:cs="Calibri"/>
        </w:rPr>
      </w:pPr>
      <w:r w:rsidRPr="007523F5">
        <w:rPr>
          <w:rStyle w:val="Forte"/>
          <w:rFonts w:asciiTheme="minorHAnsi" w:hAnsiTheme="minorHAnsi" w:cs="Calibri"/>
        </w:rPr>
        <w:t>3 – Atende às expectativas:</w:t>
      </w:r>
      <w:r w:rsidRPr="007523F5">
        <w:rPr>
          <w:rFonts w:asciiTheme="minorHAnsi" w:hAnsiTheme="minorHAnsi" w:cs="Calibri"/>
        </w:rPr>
        <w:t> Apresenta desempenho que atende às expectativas. A qualidade no geral é boa e os objetivos críticos são atingidos.</w:t>
      </w:r>
    </w:p>
    <w:p w14:paraId="0B5C8ECB" w14:textId="77777777" w:rsidR="000B3AE3" w:rsidRPr="007523F5" w:rsidRDefault="000B3AE3" w:rsidP="00E04926">
      <w:pPr>
        <w:pStyle w:val="NormalWeb"/>
        <w:shd w:val="clear" w:color="auto" w:fill="FFFFFF"/>
        <w:tabs>
          <w:tab w:val="left" w:pos="142"/>
        </w:tabs>
        <w:spacing w:before="0" w:beforeAutospacing="0" w:after="0" w:afterAutospacing="0" w:line="276" w:lineRule="auto"/>
        <w:ind w:right="462" w:firstLine="567"/>
        <w:jc w:val="both"/>
        <w:rPr>
          <w:rFonts w:asciiTheme="minorHAnsi" w:hAnsiTheme="minorHAnsi" w:cs="Calibri"/>
        </w:rPr>
      </w:pPr>
      <w:r w:rsidRPr="007523F5">
        <w:rPr>
          <w:rStyle w:val="Forte"/>
          <w:rFonts w:asciiTheme="minorHAnsi" w:hAnsiTheme="minorHAnsi" w:cs="Calibri"/>
        </w:rPr>
        <w:t>4 – Excede as expectativas:</w:t>
      </w:r>
      <w:r w:rsidRPr="007523F5">
        <w:rPr>
          <w:rFonts w:asciiTheme="minorHAnsi" w:hAnsiTheme="minorHAnsi" w:cs="Calibri"/>
        </w:rPr>
        <w:t> O desempenho supera consistentemente as expectativas na sua área de atuação e a qualidade geral do trabalho é excelente.</w:t>
      </w:r>
    </w:p>
    <w:p w14:paraId="78DEBCA3" w14:textId="77777777" w:rsidR="000B3AE3" w:rsidRPr="007523F5" w:rsidRDefault="000B3AE3" w:rsidP="00E04926">
      <w:pPr>
        <w:tabs>
          <w:tab w:val="left" w:pos="142"/>
        </w:tabs>
        <w:spacing w:line="276" w:lineRule="auto"/>
        <w:ind w:right="462" w:firstLine="567"/>
        <w:jc w:val="both"/>
        <w:rPr>
          <w:rFonts w:asciiTheme="minorHAnsi" w:hAnsiTheme="minorHAnsi" w:cs="Calibri"/>
          <w:szCs w:val="24"/>
        </w:rPr>
      </w:pPr>
      <w:r w:rsidRPr="007523F5">
        <w:rPr>
          <w:rStyle w:val="Forte"/>
          <w:rFonts w:asciiTheme="minorHAnsi" w:eastAsia="Times New Roman" w:hAnsiTheme="minorHAnsi" w:cs="Calibri"/>
          <w:szCs w:val="24"/>
        </w:rPr>
        <w:t>5 – Excepcional:</w:t>
      </w:r>
      <w:r w:rsidRPr="007523F5">
        <w:rPr>
          <w:rFonts w:asciiTheme="minorHAnsi" w:hAnsiTheme="minorHAnsi" w:cs="Calibri"/>
          <w:szCs w:val="24"/>
        </w:rPr>
        <w:t> O desempenho excede muito as expectativas devido à alta qualidade do trabalho. Consegue alcançar seus objetivos principais e contribui significativamente para os objetivos da unidade e da organização.</w:t>
      </w:r>
    </w:p>
    <w:p w14:paraId="13F7B094" w14:textId="77777777" w:rsidR="000B3AE3" w:rsidRPr="007523F5" w:rsidRDefault="000B3AE3" w:rsidP="00E04926">
      <w:pPr>
        <w:tabs>
          <w:tab w:val="left" w:pos="142"/>
        </w:tabs>
        <w:spacing w:line="276" w:lineRule="auto"/>
        <w:ind w:right="462" w:firstLine="567"/>
        <w:jc w:val="both"/>
        <w:rPr>
          <w:rFonts w:asciiTheme="minorHAnsi" w:hAnsiTheme="minorHAnsi" w:cs="Calibri"/>
          <w:szCs w:val="24"/>
        </w:rPr>
        <w:sectPr w:rsidR="000B3AE3" w:rsidRPr="007523F5" w:rsidSect="00973E12">
          <w:headerReference w:type="default" r:id="rId9"/>
          <w:footerReference w:type="default" r:id="rId10"/>
          <w:pgSz w:w="11906" w:h="16838" w:code="9"/>
          <w:pgMar w:top="1134" w:right="1134" w:bottom="992" w:left="1134" w:header="720" w:footer="720" w:gutter="0"/>
          <w:cols w:space="720"/>
          <w:docGrid w:linePitch="299"/>
        </w:sectPr>
      </w:pPr>
    </w:p>
    <w:p w14:paraId="203DDEE1" w14:textId="77777777" w:rsidR="000B3AE3" w:rsidRPr="007523F5" w:rsidRDefault="000B3AE3" w:rsidP="00E04926">
      <w:pPr>
        <w:pStyle w:val="Subttulo"/>
        <w:spacing w:line="276" w:lineRule="auto"/>
        <w:ind w:firstLine="0"/>
        <w:rPr>
          <w:rFonts w:asciiTheme="minorHAnsi" w:hAnsiTheme="minorHAnsi"/>
        </w:rPr>
      </w:pPr>
      <w:bookmarkStart w:id="374" w:name="_Toc87262697"/>
      <w:bookmarkStart w:id="375" w:name="_Toc89785263"/>
      <w:bookmarkStart w:id="376" w:name="_Toc93656427"/>
      <w:bookmarkStart w:id="377" w:name="_Toc124930938"/>
      <w:r w:rsidRPr="007523F5">
        <w:rPr>
          <w:rFonts w:asciiTheme="minorHAnsi" w:hAnsiTheme="minorHAnsi"/>
        </w:rPr>
        <w:lastRenderedPageBreak/>
        <w:t>ANEXO C</w:t>
      </w:r>
      <w:bookmarkEnd w:id="374"/>
      <w:bookmarkEnd w:id="375"/>
      <w:bookmarkEnd w:id="376"/>
      <w:bookmarkEnd w:id="377"/>
    </w:p>
    <w:p w14:paraId="009C31AA" w14:textId="77777777" w:rsidR="000B3AE3" w:rsidRPr="007523F5" w:rsidRDefault="000B3AE3" w:rsidP="00E04926">
      <w:pPr>
        <w:pStyle w:val="Subttulo"/>
        <w:spacing w:line="276" w:lineRule="auto"/>
        <w:ind w:firstLine="0"/>
        <w:rPr>
          <w:rFonts w:asciiTheme="minorHAnsi" w:hAnsiTheme="minorHAnsi"/>
        </w:rPr>
      </w:pPr>
      <w:bookmarkStart w:id="378" w:name="_Toc87262698"/>
      <w:bookmarkStart w:id="379" w:name="_Toc89785264"/>
      <w:bookmarkStart w:id="380" w:name="_Toc93656428"/>
      <w:bookmarkStart w:id="381" w:name="_Toc124930939"/>
      <w:r w:rsidRPr="007523F5">
        <w:rPr>
          <w:rFonts w:asciiTheme="minorHAnsi" w:hAnsiTheme="minorHAnsi"/>
        </w:rPr>
        <w:t>PARECER CONCLUSIVO</w:t>
      </w:r>
      <w:bookmarkEnd w:id="378"/>
      <w:bookmarkEnd w:id="379"/>
      <w:bookmarkEnd w:id="380"/>
      <w:bookmarkEnd w:id="381"/>
    </w:p>
    <w:p w14:paraId="0329E4A9" w14:textId="77777777" w:rsidR="00B76302" w:rsidRPr="007523F5" w:rsidRDefault="00B76302" w:rsidP="00E04926">
      <w:pPr>
        <w:spacing w:line="276" w:lineRule="auto"/>
        <w:rPr>
          <w:rFonts w:asciiTheme="minorHAnsi" w:hAnsiTheme="minorHAnsi" w:cs="Calibri"/>
          <w:szCs w:val="24"/>
        </w:rPr>
      </w:pPr>
    </w:p>
    <w:tbl>
      <w:tblPr>
        <w:tblW w:w="5404" w:type="pct"/>
        <w:tblInd w:w="-423" w:type="dxa"/>
        <w:tblLayout w:type="fixed"/>
        <w:tblCellMar>
          <w:left w:w="0" w:type="dxa"/>
          <w:right w:w="0" w:type="dxa"/>
        </w:tblCellMar>
        <w:tblLook w:val="04A0" w:firstRow="1" w:lastRow="0" w:firstColumn="1" w:lastColumn="0" w:noHBand="0" w:noVBand="1"/>
      </w:tblPr>
      <w:tblGrid>
        <w:gridCol w:w="6401"/>
        <w:gridCol w:w="962"/>
        <w:gridCol w:w="329"/>
        <w:gridCol w:w="399"/>
        <w:gridCol w:w="948"/>
        <w:gridCol w:w="1283"/>
        <w:gridCol w:w="15"/>
        <w:gridCol w:w="8"/>
      </w:tblGrid>
      <w:tr w:rsidR="000B3AE3" w:rsidRPr="007523F5" w14:paraId="1F153CF9" w14:textId="77777777" w:rsidTr="003C184B">
        <w:trPr>
          <w:gridAfter w:val="1"/>
          <w:wAfter w:w="4" w:type="pct"/>
          <w:trHeight w:hRule="exact" w:val="306"/>
        </w:trPr>
        <w:tc>
          <w:tcPr>
            <w:tcW w:w="4996" w:type="pct"/>
            <w:gridSpan w:val="7"/>
            <w:tcBorders>
              <w:top w:val="single" w:sz="2" w:space="0" w:color="000000"/>
              <w:left w:val="single" w:sz="2" w:space="0" w:color="000000"/>
              <w:bottom w:val="single" w:sz="2" w:space="0" w:color="000000"/>
              <w:right w:val="single" w:sz="2" w:space="0" w:color="000000"/>
            </w:tcBorders>
            <w:shd w:val="clear" w:color="DAD5D5" w:fill="DAD5D5"/>
            <w:vAlign w:val="center"/>
          </w:tcPr>
          <w:p w14:paraId="7935C6B6"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 xml:space="preserve">1. IDENTIFICAÇÃO DO </w:t>
            </w:r>
            <w:r w:rsidR="007B2521" w:rsidRPr="007523F5">
              <w:rPr>
                <w:rFonts w:asciiTheme="minorHAnsi" w:eastAsia="Arial" w:hAnsiTheme="minorHAnsi" w:cs="Calibri"/>
                <w:b/>
                <w:color w:val="000000"/>
                <w:szCs w:val="24"/>
              </w:rPr>
              <w:t>SERVIDOR</w:t>
            </w:r>
            <w:r w:rsidRPr="007523F5">
              <w:rPr>
                <w:rFonts w:asciiTheme="minorHAnsi" w:eastAsia="Arial" w:hAnsiTheme="minorHAnsi" w:cs="Calibri"/>
                <w:b/>
                <w:color w:val="000000"/>
                <w:szCs w:val="24"/>
              </w:rPr>
              <w:t xml:space="preserve"> AVALIADO</w:t>
            </w:r>
          </w:p>
        </w:tc>
      </w:tr>
      <w:tr w:rsidR="000B3AE3" w:rsidRPr="007523F5" w14:paraId="459CE944" w14:textId="77777777" w:rsidTr="003C184B">
        <w:trPr>
          <w:gridAfter w:val="1"/>
          <w:wAfter w:w="4" w:type="pct"/>
          <w:trHeight w:hRule="exact" w:val="283"/>
        </w:trPr>
        <w:tc>
          <w:tcPr>
            <w:tcW w:w="4996" w:type="pct"/>
            <w:gridSpan w:val="7"/>
            <w:tcBorders>
              <w:top w:val="single" w:sz="2" w:space="0" w:color="000000"/>
              <w:left w:val="single" w:sz="2" w:space="0" w:color="000000"/>
              <w:bottom w:val="single" w:sz="2" w:space="0" w:color="000000"/>
              <w:right w:val="single" w:sz="2" w:space="0" w:color="000000"/>
            </w:tcBorders>
            <w:vAlign w:val="center"/>
          </w:tcPr>
          <w:p w14:paraId="0CD0E990"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Nome.</w:t>
            </w:r>
          </w:p>
        </w:tc>
      </w:tr>
      <w:tr w:rsidR="000B3AE3" w:rsidRPr="007523F5" w14:paraId="52B6F204" w14:textId="77777777" w:rsidTr="003C184B">
        <w:trPr>
          <w:gridAfter w:val="1"/>
          <w:wAfter w:w="4" w:type="pct"/>
          <w:trHeight w:hRule="exact" w:val="286"/>
        </w:trPr>
        <w:tc>
          <w:tcPr>
            <w:tcW w:w="3718" w:type="pct"/>
            <w:gridSpan w:val="3"/>
            <w:tcBorders>
              <w:top w:val="single" w:sz="2" w:space="0" w:color="000000"/>
              <w:left w:val="single" w:sz="2" w:space="0" w:color="000000"/>
              <w:bottom w:val="single" w:sz="2" w:space="0" w:color="000000"/>
              <w:right w:val="single" w:sz="2" w:space="0" w:color="000000"/>
            </w:tcBorders>
            <w:vAlign w:val="center"/>
          </w:tcPr>
          <w:p w14:paraId="2FADB922" w14:textId="77777777" w:rsidR="000B3AE3" w:rsidRPr="007523F5" w:rsidRDefault="000B3AE3" w:rsidP="00E04926">
            <w:pPr>
              <w:tabs>
                <w:tab w:val="left" w:pos="142"/>
                <w:tab w:val="left" w:pos="4536"/>
              </w:tabs>
              <w:spacing w:line="276" w:lineRule="auto"/>
              <w:ind w:right="462"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Cargo:</w:t>
            </w:r>
            <w:r w:rsidRPr="007523F5">
              <w:rPr>
                <w:rFonts w:asciiTheme="minorHAnsi" w:eastAsia="Arial" w:hAnsiTheme="minorHAnsi" w:cs="Calibri"/>
                <w:color w:val="000000"/>
                <w:szCs w:val="24"/>
              </w:rPr>
              <w:tab/>
              <w:t>Matrícula:</w:t>
            </w:r>
          </w:p>
        </w:tc>
        <w:tc>
          <w:tcPr>
            <w:tcW w:w="1278" w:type="pct"/>
            <w:gridSpan w:val="4"/>
            <w:tcBorders>
              <w:top w:val="single" w:sz="2" w:space="0" w:color="000000"/>
              <w:left w:val="single" w:sz="2" w:space="0" w:color="000000"/>
              <w:bottom w:val="single" w:sz="2" w:space="0" w:color="000000"/>
              <w:right w:val="single" w:sz="2" w:space="0" w:color="000000"/>
            </w:tcBorders>
            <w:vAlign w:val="center"/>
          </w:tcPr>
          <w:p w14:paraId="36A4289D" w14:textId="77777777" w:rsidR="000B3AE3" w:rsidRPr="007523F5" w:rsidRDefault="000B3AE3" w:rsidP="00E04926">
            <w:pPr>
              <w:tabs>
                <w:tab w:val="left" w:pos="142"/>
                <w:tab w:val="left" w:pos="4536"/>
              </w:tabs>
              <w:spacing w:line="276" w:lineRule="auto"/>
              <w:ind w:right="462"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Matrícula</w:t>
            </w:r>
          </w:p>
        </w:tc>
      </w:tr>
      <w:tr w:rsidR="000B3AE3" w:rsidRPr="007523F5" w14:paraId="7E0D3B68" w14:textId="77777777" w:rsidTr="003C184B">
        <w:trPr>
          <w:gridAfter w:val="1"/>
          <w:wAfter w:w="4" w:type="pct"/>
          <w:trHeight w:hRule="exact" w:val="277"/>
        </w:trPr>
        <w:tc>
          <w:tcPr>
            <w:tcW w:w="4996" w:type="pct"/>
            <w:gridSpan w:val="7"/>
            <w:tcBorders>
              <w:top w:val="single" w:sz="2" w:space="0" w:color="000000"/>
              <w:left w:val="single" w:sz="2" w:space="0" w:color="000000"/>
              <w:bottom w:val="single" w:sz="2" w:space="0" w:color="000000"/>
              <w:right w:val="single" w:sz="2" w:space="0" w:color="000000"/>
            </w:tcBorders>
            <w:vAlign w:val="center"/>
          </w:tcPr>
          <w:p w14:paraId="4F6F5B45" w14:textId="77777777" w:rsidR="000B3AE3" w:rsidRPr="007523F5" w:rsidRDefault="000B3AE3" w:rsidP="00E04926">
            <w:pPr>
              <w:tabs>
                <w:tab w:val="left" w:pos="142"/>
              </w:tabs>
              <w:spacing w:line="276" w:lineRule="auto"/>
              <w:ind w:right="462"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Unidade de Exercício:</w:t>
            </w:r>
          </w:p>
        </w:tc>
      </w:tr>
      <w:tr w:rsidR="000B3AE3" w:rsidRPr="007523F5" w14:paraId="740130BD" w14:textId="77777777" w:rsidTr="003C184B">
        <w:trPr>
          <w:gridAfter w:val="1"/>
          <w:wAfter w:w="4" w:type="pct"/>
          <w:trHeight w:hRule="exact" w:val="280"/>
        </w:trPr>
        <w:tc>
          <w:tcPr>
            <w:tcW w:w="4996" w:type="pct"/>
            <w:gridSpan w:val="7"/>
            <w:tcBorders>
              <w:top w:val="single" w:sz="2" w:space="0" w:color="000000"/>
              <w:left w:val="single" w:sz="2" w:space="0" w:color="000000"/>
              <w:bottom w:val="single" w:sz="2" w:space="0" w:color="000000"/>
              <w:right w:val="single" w:sz="2" w:space="0" w:color="000000"/>
            </w:tcBorders>
            <w:shd w:val="clear" w:color="DAD5D5" w:fill="DAD5D5"/>
            <w:vAlign w:val="center"/>
          </w:tcPr>
          <w:p w14:paraId="5CAD00B6"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2. MEMBROS DA COMISSÃO DE AVALIAÇÃO DE DESEMPENHO</w:t>
            </w:r>
          </w:p>
        </w:tc>
      </w:tr>
      <w:tr w:rsidR="000B3AE3" w:rsidRPr="007523F5" w14:paraId="5DB62CE5" w14:textId="77777777" w:rsidTr="003C184B">
        <w:trPr>
          <w:gridAfter w:val="1"/>
          <w:wAfter w:w="4" w:type="pct"/>
          <w:trHeight w:hRule="exact" w:val="298"/>
        </w:trPr>
        <w:tc>
          <w:tcPr>
            <w:tcW w:w="4996" w:type="pct"/>
            <w:gridSpan w:val="7"/>
            <w:tcBorders>
              <w:top w:val="single" w:sz="2" w:space="0" w:color="000000"/>
              <w:left w:val="single" w:sz="2" w:space="0" w:color="000000"/>
              <w:bottom w:val="single" w:sz="2" w:space="0" w:color="000000"/>
              <w:right w:val="single" w:sz="2" w:space="0" w:color="000000"/>
            </w:tcBorders>
            <w:shd w:val="clear" w:color="DAD5D5" w:fill="DAD5D5"/>
            <w:vAlign w:val="center"/>
          </w:tcPr>
          <w:p w14:paraId="6CB7AEB4"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Presidente (Chefia Imediata)</w:t>
            </w:r>
          </w:p>
        </w:tc>
      </w:tr>
      <w:tr w:rsidR="000B3AE3" w:rsidRPr="007523F5" w14:paraId="63871F06" w14:textId="77777777" w:rsidTr="003C184B">
        <w:trPr>
          <w:gridAfter w:val="1"/>
          <w:wAfter w:w="4" w:type="pct"/>
          <w:trHeight w:hRule="exact" w:val="274"/>
        </w:trPr>
        <w:tc>
          <w:tcPr>
            <w:tcW w:w="4996" w:type="pct"/>
            <w:gridSpan w:val="7"/>
            <w:tcBorders>
              <w:top w:val="single" w:sz="2" w:space="0" w:color="000000"/>
              <w:left w:val="single" w:sz="2" w:space="0" w:color="000000"/>
              <w:bottom w:val="single" w:sz="2" w:space="0" w:color="000000"/>
              <w:right w:val="single" w:sz="2" w:space="0" w:color="000000"/>
            </w:tcBorders>
            <w:vAlign w:val="center"/>
          </w:tcPr>
          <w:p w14:paraId="30E5309F"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Nome:</w:t>
            </w:r>
          </w:p>
        </w:tc>
      </w:tr>
      <w:tr w:rsidR="000B3AE3" w:rsidRPr="007523F5" w14:paraId="33891376" w14:textId="77777777" w:rsidTr="003C184B">
        <w:trPr>
          <w:gridAfter w:val="1"/>
          <w:wAfter w:w="4" w:type="pct"/>
          <w:trHeight w:hRule="exact" w:val="279"/>
        </w:trPr>
        <w:tc>
          <w:tcPr>
            <w:tcW w:w="3718" w:type="pct"/>
            <w:gridSpan w:val="3"/>
            <w:tcBorders>
              <w:top w:val="single" w:sz="2" w:space="0" w:color="000000"/>
              <w:left w:val="single" w:sz="2" w:space="0" w:color="000000"/>
              <w:bottom w:val="single" w:sz="2" w:space="0" w:color="000000"/>
              <w:right w:val="single" w:sz="2" w:space="0" w:color="000000"/>
            </w:tcBorders>
            <w:vAlign w:val="center"/>
          </w:tcPr>
          <w:p w14:paraId="51BE0C29" w14:textId="77777777" w:rsidR="000B3AE3" w:rsidRPr="007523F5" w:rsidRDefault="000B3AE3" w:rsidP="00E04926">
            <w:pPr>
              <w:tabs>
                <w:tab w:val="left" w:pos="142"/>
                <w:tab w:val="left" w:pos="4536"/>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Cargo:</w:t>
            </w:r>
            <w:r w:rsidRPr="007523F5">
              <w:rPr>
                <w:rFonts w:asciiTheme="minorHAnsi" w:eastAsia="Arial" w:hAnsiTheme="minorHAnsi" w:cs="Calibri"/>
                <w:color w:val="000000"/>
                <w:szCs w:val="24"/>
              </w:rPr>
              <w:tab/>
              <w:t>Matricula:</w:t>
            </w:r>
          </w:p>
        </w:tc>
        <w:tc>
          <w:tcPr>
            <w:tcW w:w="1278" w:type="pct"/>
            <w:gridSpan w:val="4"/>
            <w:tcBorders>
              <w:top w:val="single" w:sz="2" w:space="0" w:color="000000"/>
              <w:left w:val="single" w:sz="2" w:space="0" w:color="000000"/>
              <w:bottom w:val="single" w:sz="2" w:space="0" w:color="000000"/>
              <w:right w:val="single" w:sz="2" w:space="0" w:color="000000"/>
            </w:tcBorders>
            <w:vAlign w:val="center"/>
          </w:tcPr>
          <w:p w14:paraId="02E558B7" w14:textId="77777777" w:rsidR="000B3AE3" w:rsidRPr="007523F5" w:rsidRDefault="000B3AE3" w:rsidP="00E04926">
            <w:pPr>
              <w:tabs>
                <w:tab w:val="left" w:pos="142"/>
                <w:tab w:val="left" w:pos="4536"/>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Matrícula</w:t>
            </w:r>
          </w:p>
        </w:tc>
      </w:tr>
      <w:tr w:rsidR="000B3AE3" w:rsidRPr="007523F5" w14:paraId="537282CD" w14:textId="77777777" w:rsidTr="003C184B">
        <w:trPr>
          <w:gridAfter w:val="1"/>
          <w:wAfter w:w="4" w:type="pct"/>
          <w:trHeight w:hRule="exact" w:val="296"/>
        </w:trPr>
        <w:tc>
          <w:tcPr>
            <w:tcW w:w="4996" w:type="pct"/>
            <w:gridSpan w:val="7"/>
            <w:tcBorders>
              <w:top w:val="single" w:sz="2" w:space="0" w:color="000000"/>
              <w:left w:val="single" w:sz="2" w:space="0" w:color="000000"/>
              <w:bottom w:val="single" w:sz="2" w:space="0" w:color="000000"/>
              <w:right w:val="single" w:sz="2" w:space="0" w:color="000000"/>
            </w:tcBorders>
            <w:vAlign w:val="center"/>
          </w:tcPr>
          <w:p w14:paraId="2CBC6B70"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Unidade de Exercício:</w:t>
            </w:r>
          </w:p>
        </w:tc>
      </w:tr>
      <w:tr w:rsidR="000B3AE3" w:rsidRPr="007523F5" w14:paraId="7DC2F302" w14:textId="77777777" w:rsidTr="003C184B">
        <w:trPr>
          <w:gridAfter w:val="1"/>
          <w:wAfter w:w="4" w:type="pct"/>
          <w:trHeight w:hRule="exact" w:val="273"/>
        </w:trPr>
        <w:tc>
          <w:tcPr>
            <w:tcW w:w="4996" w:type="pct"/>
            <w:gridSpan w:val="7"/>
            <w:tcBorders>
              <w:top w:val="single" w:sz="2" w:space="0" w:color="000000"/>
              <w:left w:val="single" w:sz="2" w:space="0" w:color="000000"/>
              <w:bottom w:val="single" w:sz="2" w:space="0" w:color="000000"/>
              <w:right w:val="single" w:sz="2" w:space="0" w:color="000000"/>
            </w:tcBorders>
            <w:shd w:val="clear" w:color="DAD5D5" w:fill="DAD5D5"/>
            <w:vAlign w:val="center"/>
          </w:tcPr>
          <w:p w14:paraId="6B10C784"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Membro 2</w:t>
            </w:r>
          </w:p>
        </w:tc>
      </w:tr>
      <w:tr w:rsidR="000B3AE3" w:rsidRPr="007523F5" w14:paraId="60016C00" w14:textId="77777777" w:rsidTr="003C184B">
        <w:trPr>
          <w:gridAfter w:val="1"/>
          <w:wAfter w:w="4" w:type="pct"/>
          <w:trHeight w:hRule="exact" w:val="290"/>
        </w:trPr>
        <w:tc>
          <w:tcPr>
            <w:tcW w:w="4996" w:type="pct"/>
            <w:gridSpan w:val="7"/>
            <w:tcBorders>
              <w:top w:val="single" w:sz="2" w:space="0" w:color="000000"/>
              <w:left w:val="single" w:sz="2" w:space="0" w:color="000000"/>
              <w:bottom w:val="single" w:sz="2" w:space="0" w:color="000000"/>
              <w:right w:val="single" w:sz="2" w:space="0" w:color="000000"/>
            </w:tcBorders>
            <w:vAlign w:val="center"/>
          </w:tcPr>
          <w:p w14:paraId="3AF18ED6"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Nome:</w:t>
            </w:r>
          </w:p>
        </w:tc>
      </w:tr>
      <w:tr w:rsidR="000B3AE3" w:rsidRPr="007523F5" w14:paraId="7765F11C" w14:textId="77777777" w:rsidTr="003C184B">
        <w:trPr>
          <w:gridAfter w:val="1"/>
          <w:wAfter w:w="4" w:type="pct"/>
          <w:trHeight w:hRule="exact" w:val="281"/>
        </w:trPr>
        <w:tc>
          <w:tcPr>
            <w:tcW w:w="3718" w:type="pct"/>
            <w:gridSpan w:val="3"/>
            <w:tcBorders>
              <w:top w:val="single" w:sz="2" w:space="0" w:color="000000"/>
              <w:left w:val="single" w:sz="2" w:space="0" w:color="000000"/>
              <w:bottom w:val="single" w:sz="2" w:space="0" w:color="000000"/>
              <w:right w:val="single" w:sz="2" w:space="0" w:color="000000"/>
            </w:tcBorders>
            <w:vAlign w:val="center"/>
          </w:tcPr>
          <w:p w14:paraId="3199280C" w14:textId="77777777" w:rsidR="000B3AE3" w:rsidRPr="007523F5" w:rsidRDefault="000B3AE3" w:rsidP="00E04926">
            <w:pPr>
              <w:tabs>
                <w:tab w:val="left" w:pos="142"/>
                <w:tab w:val="left" w:pos="4536"/>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Cargo:</w:t>
            </w:r>
            <w:r w:rsidRPr="007523F5">
              <w:rPr>
                <w:rFonts w:asciiTheme="minorHAnsi" w:eastAsia="Arial" w:hAnsiTheme="minorHAnsi" w:cs="Calibri"/>
                <w:color w:val="000000"/>
                <w:szCs w:val="24"/>
              </w:rPr>
              <w:tab/>
              <w:t>Matricula:</w:t>
            </w:r>
          </w:p>
        </w:tc>
        <w:tc>
          <w:tcPr>
            <w:tcW w:w="1278" w:type="pct"/>
            <w:gridSpan w:val="4"/>
            <w:tcBorders>
              <w:top w:val="single" w:sz="2" w:space="0" w:color="000000"/>
              <w:left w:val="single" w:sz="2" w:space="0" w:color="000000"/>
              <w:bottom w:val="single" w:sz="2" w:space="0" w:color="000000"/>
              <w:right w:val="single" w:sz="2" w:space="0" w:color="000000"/>
            </w:tcBorders>
            <w:vAlign w:val="center"/>
          </w:tcPr>
          <w:p w14:paraId="5BA22B5A" w14:textId="77777777" w:rsidR="000B3AE3" w:rsidRPr="007523F5" w:rsidRDefault="000B3AE3" w:rsidP="00E04926">
            <w:pPr>
              <w:tabs>
                <w:tab w:val="left" w:pos="142"/>
                <w:tab w:val="left" w:pos="4536"/>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Matrícula</w:t>
            </w:r>
          </w:p>
        </w:tc>
      </w:tr>
      <w:tr w:rsidR="000B3AE3" w:rsidRPr="007523F5" w14:paraId="4F2512F7" w14:textId="77777777" w:rsidTr="003C184B">
        <w:trPr>
          <w:gridAfter w:val="1"/>
          <w:wAfter w:w="4" w:type="pct"/>
          <w:trHeight w:hRule="exact" w:val="284"/>
        </w:trPr>
        <w:tc>
          <w:tcPr>
            <w:tcW w:w="4996" w:type="pct"/>
            <w:gridSpan w:val="7"/>
            <w:tcBorders>
              <w:top w:val="single" w:sz="2" w:space="0" w:color="000000"/>
              <w:left w:val="single" w:sz="2" w:space="0" w:color="000000"/>
              <w:bottom w:val="single" w:sz="2" w:space="0" w:color="000000"/>
              <w:right w:val="single" w:sz="2" w:space="0" w:color="000000"/>
            </w:tcBorders>
            <w:vAlign w:val="center"/>
          </w:tcPr>
          <w:p w14:paraId="1CDFC213"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Unidade de Exercício:</w:t>
            </w:r>
          </w:p>
        </w:tc>
      </w:tr>
      <w:tr w:rsidR="000B3AE3" w:rsidRPr="007523F5" w14:paraId="5530A9AA" w14:textId="77777777" w:rsidTr="003C184B">
        <w:trPr>
          <w:gridAfter w:val="1"/>
          <w:wAfter w:w="4" w:type="pct"/>
          <w:trHeight w:hRule="exact" w:val="289"/>
        </w:trPr>
        <w:tc>
          <w:tcPr>
            <w:tcW w:w="4996" w:type="pct"/>
            <w:gridSpan w:val="7"/>
            <w:tcBorders>
              <w:top w:val="single" w:sz="2" w:space="0" w:color="000000"/>
              <w:left w:val="single" w:sz="2" w:space="0" w:color="000000"/>
              <w:bottom w:val="single" w:sz="2" w:space="0" w:color="000000"/>
              <w:right w:val="single" w:sz="2" w:space="0" w:color="000000"/>
            </w:tcBorders>
            <w:shd w:val="clear" w:color="DAD5D5" w:fill="DAD5D5"/>
            <w:vAlign w:val="center"/>
          </w:tcPr>
          <w:p w14:paraId="5C55732F"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Membro 3</w:t>
            </w:r>
          </w:p>
        </w:tc>
      </w:tr>
      <w:tr w:rsidR="000B3AE3" w:rsidRPr="007523F5" w14:paraId="114CE0E2" w14:textId="77777777" w:rsidTr="003C184B">
        <w:trPr>
          <w:gridAfter w:val="1"/>
          <w:wAfter w:w="4" w:type="pct"/>
          <w:trHeight w:hRule="exact" w:val="278"/>
        </w:trPr>
        <w:tc>
          <w:tcPr>
            <w:tcW w:w="4996" w:type="pct"/>
            <w:gridSpan w:val="7"/>
            <w:tcBorders>
              <w:top w:val="single" w:sz="2" w:space="0" w:color="000000"/>
              <w:left w:val="single" w:sz="2" w:space="0" w:color="000000"/>
              <w:bottom w:val="single" w:sz="2" w:space="0" w:color="000000"/>
              <w:right w:val="single" w:sz="2" w:space="0" w:color="000000"/>
            </w:tcBorders>
            <w:vAlign w:val="center"/>
          </w:tcPr>
          <w:p w14:paraId="46E9C58F"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Nome:</w:t>
            </w:r>
          </w:p>
        </w:tc>
      </w:tr>
      <w:tr w:rsidR="000B3AE3" w:rsidRPr="007523F5" w14:paraId="40BB1D72" w14:textId="77777777" w:rsidTr="003C184B">
        <w:trPr>
          <w:gridAfter w:val="1"/>
          <w:wAfter w:w="4" w:type="pct"/>
          <w:trHeight w:hRule="exact" w:val="283"/>
        </w:trPr>
        <w:tc>
          <w:tcPr>
            <w:tcW w:w="3718" w:type="pct"/>
            <w:gridSpan w:val="3"/>
            <w:tcBorders>
              <w:top w:val="single" w:sz="2" w:space="0" w:color="000000"/>
              <w:left w:val="single" w:sz="2" w:space="0" w:color="000000"/>
              <w:bottom w:val="single" w:sz="2" w:space="0" w:color="000000"/>
              <w:right w:val="single" w:sz="2" w:space="0" w:color="000000"/>
            </w:tcBorders>
            <w:vAlign w:val="center"/>
          </w:tcPr>
          <w:p w14:paraId="4D5C0116" w14:textId="77777777" w:rsidR="000B3AE3" w:rsidRPr="007523F5" w:rsidRDefault="000B3AE3" w:rsidP="00E04926">
            <w:pPr>
              <w:tabs>
                <w:tab w:val="left" w:pos="142"/>
                <w:tab w:val="left" w:pos="4536"/>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Cargo:</w:t>
            </w:r>
            <w:r w:rsidRPr="007523F5">
              <w:rPr>
                <w:rFonts w:asciiTheme="minorHAnsi" w:eastAsia="Arial" w:hAnsiTheme="minorHAnsi" w:cs="Calibri"/>
                <w:color w:val="000000"/>
                <w:szCs w:val="24"/>
              </w:rPr>
              <w:tab/>
              <w:t>Matricula:</w:t>
            </w:r>
          </w:p>
        </w:tc>
        <w:tc>
          <w:tcPr>
            <w:tcW w:w="1278" w:type="pct"/>
            <w:gridSpan w:val="4"/>
            <w:tcBorders>
              <w:top w:val="single" w:sz="2" w:space="0" w:color="000000"/>
              <w:left w:val="single" w:sz="2" w:space="0" w:color="000000"/>
              <w:bottom w:val="single" w:sz="2" w:space="0" w:color="000000"/>
              <w:right w:val="single" w:sz="2" w:space="0" w:color="000000"/>
            </w:tcBorders>
            <w:vAlign w:val="center"/>
          </w:tcPr>
          <w:p w14:paraId="5DA291AA" w14:textId="77777777" w:rsidR="000B3AE3" w:rsidRPr="007523F5" w:rsidRDefault="000B3AE3" w:rsidP="00E04926">
            <w:pPr>
              <w:tabs>
                <w:tab w:val="left" w:pos="142"/>
                <w:tab w:val="left" w:pos="4536"/>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Matrícula</w:t>
            </w:r>
          </w:p>
        </w:tc>
      </w:tr>
      <w:tr w:rsidR="000B3AE3" w:rsidRPr="007523F5" w14:paraId="7F2539E8" w14:textId="77777777" w:rsidTr="003C184B">
        <w:trPr>
          <w:gridAfter w:val="1"/>
          <w:wAfter w:w="4" w:type="pct"/>
          <w:trHeight w:hRule="exact" w:val="286"/>
        </w:trPr>
        <w:tc>
          <w:tcPr>
            <w:tcW w:w="4996" w:type="pct"/>
            <w:gridSpan w:val="7"/>
            <w:tcBorders>
              <w:top w:val="single" w:sz="2" w:space="0" w:color="000000"/>
              <w:left w:val="single" w:sz="2" w:space="0" w:color="000000"/>
              <w:bottom w:val="single" w:sz="2" w:space="0" w:color="000000"/>
              <w:right w:val="single" w:sz="2" w:space="0" w:color="000000"/>
            </w:tcBorders>
            <w:vAlign w:val="center"/>
          </w:tcPr>
          <w:p w14:paraId="65656D76" w14:textId="77777777" w:rsidR="000B3AE3" w:rsidRPr="007523F5" w:rsidRDefault="000B3AE3" w:rsidP="00E04926">
            <w:pPr>
              <w:tabs>
                <w:tab w:val="left" w:pos="142"/>
                <w:tab w:val="left" w:pos="2697"/>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Unidade de Exercício:</w:t>
            </w:r>
          </w:p>
        </w:tc>
      </w:tr>
      <w:tr w:rsidR="000B3AE3" w:rsidRPr="007523F5" w14:paraId="65C13FBF" w14:textId="77777777" w:rsidTr="003C184B">
        <w:trPr>
          <w:gridAfter w:val="1"/>
          <w:wAfter w:w="4" w:type="pct"/>
          <w:trHeight w:hRule="exact" w:val="277"/>
        </w:trPr>
        <w:tc>
          <w:tcPr>
            <w:tcW w:w="4996" w:type="pct"/>
            <w:gridSpan w:val="7"/>
            <w:tcBorders>
              <w:top w:val="single" w:sz="2" w:space="0" w:color="000000"/>
              <w:left w:val="single" w:sz="2" w:space="0" w:color="000000"/>
              <w:bottom w:val="single" w:sz="4" w:space="0" w:color="auto"/>
              <w:right w:val="single" w:sz="2" w:space="0" w:color="000000"/>
            </w:tcBorders>
            <w:shd w:val="clear" w:color="DAD5D5" w:fill="DAD5D5"/>
            <w:vAlign w:val="center"/>
          </w:tcPr>
          <w:p w14:paraId="522B64A7"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3. RESULTADOS OBTIDOS NA AVALIAÇÃO DE DESEMPENHO</w:t>
            </w:r>
          </w:p>
        </w:tc>
      </w:tr>
      <w:tr w:rsidR="000B3AE3" w:rsidRPr="007523F5" w14:paraId="52AEAC2E" w14:textId="77777777" w:rsidTr="003C184B">
        <w:trPr>
          <w:trHeight w:hRule="exact" w:val="286"/>
        </w:trPr>
        <w:tc>
          <w:tcPr>
            <w:tcW w:w="3559" w:type="pct"/>
            <w:gridSpan w:val="2"/>
            <w:tcBorders>
              <w:top w:val="single" w:sz="2" w:space="0" w:color="000000"/>
              <w:left w:val="single" w:sz="2" w:space="0" w:color="000000"/>
              <w:bottom w:val="single" w:sz="4" w:space="0" w:color="auto"/>
              <w:right w:val="single" w:sz="2" w:space="0" w:color="000000"/>
            </w:tcBorders>
            <w:vAlign w:val="center"/>
          </w:tcPr>
          <w:p w14:paraId="41B75D80"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Fator</w:t>
            </w:r>
          </w:p>
        </w:tc>
        <w:tc>
          <w:tcPr>
            <w:tcW w:w="1430" w:type="pct"/>
            <w:gridSpan w:val="4"/>
            <w:tcBorders>
              <w:top w:val="single" w:sz="2" w:space="0" w:color="000000"/>
              <w:left w:val="single" w:sz="2" w:space="0" w:color="000000"/>
              <w:bottom w:val="single" w:sz="4" w:space="0" w:color="auto"/>
            </w:tcBorders>
            <w:vAlign w:val="center"/>
          </w:tcPr>
          <w:p w14:paraId="328ACC8B" w14:textId="77777777" w:rsidR="000B3AE3" w:rsidRPr="007523F5" w:rsidRDefault="000B3AE3" w:rsidP="00E04926">
            <w:pPr>
              <w:spacing w:line="276" w:lineRule="auto"/>
              <w:ind w:right="144" w:firstLine="567"/>
              <w:jc w:val="center"/>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 xml:space="preserve">   Pontos</w:t>
            </w:r>
          </w:p>
        </w:tc>
        <w:tc>
          <w:tcPr>
            <w:tcW w:w="11" w:type="pct"/>
            <w:gridSpan w:val="2"/>
            <w:tcBorders>
              <w:top w:val="single" w:sz="2" w:space="0" w:color="000000"/>
              <w:left w:val="nil"/>
              <w:bottom w:val="single" w:sz="4" w:space="0" w:color="auto"/>
              <w:right w:val="single" w:sz="2" w:space="0" w:color="000000"/>
            </w:tcBorders>
            <w:vAlign w:val="center"/>
          </w:tcPr>
          <w:p w14:paraId="11D5D08F" w14:textId="77777777" w:rsidR="000B3AE3" w:rsidRPr="007523F5" w:rsidRDefault="000B3AE3" w:rsidP="00E04926">
            <w:pPr>
              <w:tabs>
                <w:tab w:val="left" w:pos="-1518"/>
              </w:tabs>
              <w:spacing w:line="276" w:lineRule="auto"/>
              <w:ind w:right="1275" w:firstLine="567"/>
              <w:jc w:val="right"/>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Pontos</w:t>
            </w:r>
          </w:p>
        </w:tc>
      </w:tr>
      <w:tr w:rsidR="000B3AE3" w:rsidRPr="007523F5" w14:paraId="367B1FDB" w14:textId="77777777" w:rsidTr="003C184B">
        <w:trPr>
          <w:trHeight w:hRule="exact" w:val="290"/>
        </w:trPr>
        <w:tc>
          <w:tcPr>
            <w:tcW w:w="3559" w:type="pct"/>
            <w:gridSpan w:val="2"/>
            <w:tcBorders>
              <w:top w:val="single" w:sz="4" w:space="0" w:color="auto"/>
              <w:left w:val="single" w:sz="2" w:space="0" w:color="000000"/>
              <w:bottom w:val="single" w:sz="2" w:space="0" w:color="000000"/>
              <w:right w:val="single" w:sz="2" w:space="0" w:color="000000"/>
            </w:tcBorders>
            <w:vAlign w:val="center"/>
          </w:tcPr>
          <w:p w14:paraId="12103D53" w14:textId="1851E9EC" w:rsidR="000B3AE3" w:rsidRPr="007523F5" w:rsidRDefault="000B3AE3" w:rsidP="00A34F81">
            <w:pPr>
              <w:tabs>
                <w:tab w:val="left" w:pos="142"/>
              </w:tabs>
              <w:spacing w:line="276" w:lineRule="auto"/>
              <w:ind w:right="574" w:firstLine="141"/>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 – Assiduidade, pontualidade e </w:t>
            </w:r>
            <w:r w:rsidR="00A34F81">
              <w:rPr>
                <w:rFonts w:asciiTheme="minorHAnsi" w:eastAsia="Arial" w:hAnsiTheme="minorHAnsi" w:cs="Calibri"/>
                <w:b/>
                <w:szCs w:val="24"/>
              </w:rPr>
              <w:t>p</w:t>
            </w:r>
            <w:r w:rsidRPr="007523F5">
              <w:rPr>
                <w:rFonts w:asciiTheme="minorHAnsi" w:eastAsia="Arial" w:hAnsiTheme="minorHAnsi" w:cs="Calibri"/>
                <w:b/>
                <w:szCs w:val="24"/>
              </w:rPr>
              <w:t>articipação.</w:t>
            </w:r>
          </w:p>
        </w:tc>
        <w:tc>
          <w:tcPr>
            <w:tcW w:w="1430" w:type="pct"/>
            <w:gridSpan w:val="4"/>
            <w:tcBorders>
              <w:top w:val="single" w:sz="4" w:space="0" w:color="auto"/>
              <w:left w:val="single" w:sz="2" w:space="0" w:color="000000"/>
              <w:bottom w:val="single" w:sz="4" w:space="0" w:color="auto"/>
            </w:tcBorders>
          </w:tcPr>
          <w:p w14:paraId="140D601D"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tc>
        <w:tc>
          <w:tcPr>
            <w:tcW w:w="11" w:type="pct"/>
            <w:gridSpan w:val="2"/>
            <w:tcBorders>
              <w:top w:val="single" w:sz="4" w:space="0" w:color="auto"/>
              <w:left w:val="nil"/>
              <w:bottom w:val="single" w:sz="2" w:space="0" w:color="000000"/>
              <w:right w:val="single" w:sz="2" w:space="0" w:color="000000"/>
            </w:tcBorders>
            <w:vAlign w:val="center"/>
          </w:tcPr>
          <w:p w14:paraId="602CEC89" w14:textId="77777777" w:rsidR="000B3AE3" w:rsidRPr="007523F5" w:rsidRDefault="000B3AE3" w:rsidP="00E04926">
            <w:pPr>
              <w:tabs>
                <w:tab w:val="left" w:pos="142"/>
              </w:tabs>
              <w:spacing w:line="276" w:lineRule="auto"/>
              <w:ind w:right="574" w:firstLine="567"/>
              <w:rPr>
                <w:rFonts w:asciiTheme="minorHAnsi" w:hAnsiTheme="minorHAnsi" w:cs="Calibri"/>
                <w:szCs w:val="24"/>
              </w:rPr>
            </w:pPr>
          </w:p>
        </w:tc>
      </w:tr>
      <w:tr w:rsidR="000B3AE3" w:rsidRPr="007523F5" w14:paraId="303C15BB" w14:textId="77777777" w:rsidTr="003C184B">
        <w:trPr>
          <w:gridAfter w:val="1"/>
          <w:wAfter w:w="4" w:type="pct"/>
          <w:trHeight w:hRule="exact" w:val="705"/>
        </w:trPr>
        <w:tc>
          <w:tcPr>
            <w:tcW w:w="3559" w:type="pct"/>
            <w:gridSpan w:val="2"/>
            <w:tcBorders>
              <w:top w:val="single" w:sz="2" w:space="0" w:color="000000"/>
              <w:left w:val="single" w:sz="2" w:space="0" w:color="000000"/>
              <w:bottom w:val="single" w:sz="2" w:space="0" w:color="000000"/>
              <w:right w:val="single" w:sz="2" w:space="0" w:color="000000"/>
            </w:tcBorders>
            <w:vAlign w:val="center"/>
          </w:tcPr>
          <w:p w14:paraId="2C81F777" w14:textId="77777777" w:rsidR="000B3AE3" w:rsidRPr="007523F5" w:rsidRDefault="000B3AE3" w:rsidP="00E04926">
            <w:pPr>
              <w:tabs>
                <w:tab w:val="left" w:pos="142"/>
                <w:tab w:val="left" w:pos="216"/>
              </w:tabs>
              <w:spacing w:line="276" w:lineRule="auto"/>
              <w:ind w:right="574" w:firstLine="141"/>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II – </w:t>
            </w:r>
            <w:r w:rsidRPr="007523F5">
              <w:rPr>
                <w:rFonts w:asciiTheme="minorHAnsi" w:eastAsia="Arial" w:hAnsiTheme="minorHAnsi" w:cs="Calibri"/>
                <w:b/>
                <w:color w:val="000000"/>
                <w:szCs w:val="24"/>
              </w:rPr>
              <w:t>Dedicação ao serviço, qualidade, eficiência, organização e planejamento de tarefas</w:t>
            </w:r>
            <w:r w:rsidRPr="007523F5">
              <w:rPr>
                <w:rFonts w:asciiTheme="minorHAnsi" w:eastAsia="Arial" w:hAnsiTheme="minorHAnsi" w:cs="Calibri"/>
                <w:b/>
                <w:szCs w:val="24"/>
              </w:rPr>
              <w:t>.</w:t>
            </w:r>
          </w:p>
        </w:tc>
        <w:tc>
          <w:tcPr>
            <w:tcW w:w="1437" w:type="pct"/>
            <w:gridSpan w:val="5"/>
            <w:tcBorders>
              <w:top w:val="single" w:sz="2" w:space="0" w:color="000000"/>
              <w:left w:val="single" w:sz="2" w:space="0" w:color="000000"/>
              <w:bottom w:val="single" w:sz="2" w:space="0" w:color="000000"/>
              <w:right w:val="single" w:sz="4" w:space="0" w:color="auto"/>
            </w:tcBorders>
          </w:tcPr>
          <w:p w14:paraId="10FF6115" w14:textId="77777777" w:rsidR="000B3AE3" w:rsidRPr="007523F5" w:rsidRDefault="000B3AE3" w:rsidP="00E04926">
            <w:pPr>
              <w:tabs>
                <w:tab w:val="left" w:pos="142"/>
                <w:tab w:val="left" w:pos="216"/>
              </w:tabs>
              <w:spacing w:line="276" w:lineRule="auto"/>
              <w:ind w:right="574" w:firstLine="567"/>
              <w:textAlignment w:val="baseline"/>
              <w:rPr>
                <w:rFonts w:asciiTheme="minorHAnsi" w:eastAsia="Arial" w:hAnsiTheme="minorHAnsi" w:cs="Calibri"/>
                <w:color w:val="000000"/>
                <w:szCs w:val="24"/>
              </w:rPr>
            </w:pPr>
          </w:p>
        </w:tc>
      </w:tr>
      <w:tr w:rsidR="000B3AE3" w:rsidRPr="007523F5" w14:paraId="2462311E" w14:textId="77777777" w:rsidTr="003C184B">
        <w:trPr>
          <w:gridAfter w:val="1"/>
          <w:wAfter w:w="4" w:type="pct"/>
          <w:trHeight w:hRule="exact" w:val="284"/>
        </w:trPr>
        <w:tc>
          <w:tcPr>
            <w:tcW w:w="3559" w:type="pct"/>
            <w:gridSpan w:val="2"/>
            <w:tcBorders>
              <w:top w:val="single" w:sz="2" w:space="0" w:color="000000"/>
              <w:left w:val="single" w:sz="2" w:space="0" w:color="000000"/>
              <w:bottom w:val="single" w:sz="2" w:space="0" w:color="000000"/>
              <w:right w:val="single" w:sz="2" w:space="0" w:color="000000"/>
            </w:tcBorders>
            <w:vAlign w:val="center"/>
          </w:tcPr>
          <w:p w14:paraId="0C1A7C21" w14:textId="77777777" w:rsidR="000B3AE3" w:rsidRPr="007523F5" w:rsidRDefault="000B3AE3" w:rsidP="00E04926">
            <w:pPr>
              <w:tabs>
                <w:tab w:val="left" w:pos="142"/>
              </w:tabs>
              <w:spacing w:line="276" w:lineRule="auto"/>
              <w:ind w:right="574" w:firstLine="141"/>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III – </w:t>
            </w:r>
            <w:r w:rsidRPr="007523F5">
              <w:rPr>
                <w:rFonts w:asciiTheme="minorHAnsi" w:eastAsia="Arial" w:hAnsiTheme="minorHAnsi" w:cs="Calibri"/>
                <w:b/>
                <w:color w:val="000000"/>
                <w:szCs w:val="24"/>
              </w:rPr>
              <w:t>Disciplina, criatividade, bom senso e iniciativa</w:t>
            </w:r>
            <w:r w:rsidRPr="007523F5">
              <w:rPr>
                <w:rFonts w:asciiTheme="minorHAnsi" w:eastAsia="Arial" w:hAnsiTheme="minorHAnsi" w:cs="Calibri"/>
                <w:b/>
                <w:szCs w:val="24"/>
              </w:rPr>
              <w:t>.</w:t>
            </w:r>
          </w:p>
        </w:tc>
        <w:tc>
          <w:tcPr>
            <w:tcW w:w="1437" w:type="pct"/>
            <w:gridSpan w:val="5"/>
            <w:tcBorders>
              <w:top w:val="single" w:sz="2" w:space="0" w:color="000000"/>
              <w:left w:val="single" w:sz="2" w:space="0" w:color="000000"/>
              <w:bottom w:val="single" w:sz="2" w:space="0" w:color="000000"/>
              <w:right w:val="single" w:sz="4" w:space="0" w:color="auto"/>
            </w:tcBorders>
          </w:tcPr>
          <w:p w14:paraId="6F18C59E"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0B3AE3" w:rsidRPr="007523F5" w14:paraId="3A8CCA00" w14:textId="77777777" w:rsidTr="00A34F81">
        <w:trPr>
          <w:gridAfter w:val="1"/>
          <w:wAfter w:w="4" w:type="pct"/>
          <w:trHeight w:hRule="exact" w:val="642"/>
        </w:trPr>
        <w:tc>
          <w:tcPr>
            <w:tcW w:w="3559" w:type="pct"/>
            <w:gridSpan w:val="2"/>
            <w:tcBorders>
              <w:top w:val="single" w:sz="2" w:space="0" w:color="000000"/>
              <w:left w:val="single" w:sz="2" w:space="0" w:color="000000"/>
              <w:bottom w:val="single" w:sz="2" w:space="0" w:color="000000"/>
              <w:right w:val="single" w:sz="2" w:space="0" w:color="000000"/>
            </w:tcBorders>
          </w:tcPr>
          <w:p w14:paraId="660302F8" w14:textId="77777777" w:rsidR="000B3AE3" w:rsidRPr="007523F5" w:rsidRDefault="000B3AE3" w:rsidP="00E04926">
            <w:pPr>
              <w:tabs>
                <w:tab w:val="left" w:pos="142"/>
              </w:tabs>
              <w:spacing w:line="276" w:lineRule="auto"/>
              <w:ind w:right="574" w:firstLine="141"/>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IV – </w:t>
            </w:r>
            <w:r w:rsidRPr="007523F5">
              <w:rPr>
                <w:rFonts w:asciiTheme="minorHAnsi" w:eastAsia="Arial" w:hAnsiTheme="minorHAnsi" w:cs="Calibri"/>
                <w:b/>
                <w:color w:val="000000"/>
                <w:szCs w:val="24"/>
              </w:rPr>
              <w:t>Conhecimento do trabalho, produtividade, responsabilidade, administração do tempo</w:t>
            </w:r>
            <w:r w:rsidRPr="007523F5">
              <w:rPr>
                <w:rFonts w:asciiTheme="minorHAnsi" w:eastAsia="Arial" w:hAnsiTheme="minorHAnsi" w:cs="Calibri"/>
                <w:b/>
                <w:szCs w:val="24"/>
              </w:rPr>
              <w:t>.</w:t>
            </w:r>
          </w:p>
        </w:tc>
        <w:tc>
          <w:tcPr>
            <w:tcW w:w="1437" w:type="pct"/>
            <w:gridSpan w:val="5"/>
            <w:tcBorders>
              <w:top w:val="single" w:sz="2" w:space="0" w:color="000000"/>
              <w:left w:val="single" w:sz="2" w:space="0" w:color="000000"/>
              <w:bottom w:val="single" w:sz="2" w:space="0" w:color="000000"/>
              <w:right w:val="single" w:sz="4" w:space="0" w:color="auto"/>
            </w:tcBorders>
          </w:tcPr>
          <w:p w14:paraId="1C95D157"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0B3AE3" w:rsidRPr="007523F5" w14:paraId="5260002F" w14:textId="77777777" w:rsidTr="00A34F81">
        <w:trPr>
          <w:gridAfter w:val="1"/>
          <w:wAfter w:w="4" w:type="pct"/>
          <w:trHeight w:hRule="exact" w:val="707"/>
        </w:trPr>
        <w:tc>
          <w:tcPr>
            <w:tcW w:w="3559" w:type="pct"/>
            <w:gridSpan w:val="2"/>
            <w:tcBorders>
              <w:top w:val="single" w:sz="2" w:space="0" w:color="000000"/>
              <w:left w:val="single" w:sz="2" w:space="0" w:color="000000"/>
              <w:bottom w:val="single" w:sz="2" w:space="0" w:color="000000"/>
              <w:right w:val="single" w:sz="2" w:space="0" w:color="000000"/>
            </w:tcBorders>
          </w:tcPr>
          <w:p w14:paraId="462E4235" w14:textId="77777777" w:rsidR="000B3AE3" w:rsidRPr="007523F5" w:rsidRDefault="000B3AE3" w:rsidP="00E04926">
            <w:pPr>
              <w:tabs>
                <w:tab w:val="left" w:pos="142"/>
              </w:tabs>
              <w:spacing w:line="276" w:lineRule="auto"/>
              <w:ind w:firstLine="141"/>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V – </w:t>
            </w:r>
            <w:r w:rsidRPr="007523F5">
              <w:rPr>
                <w:rFonts w:asciiTheme="minorHAnsi" w:eastAsia="Arial" w:hAnsiTheme="minorHAnsi" w:cs="Calibri"/>
                <w:b/>
                <w:color w:val="000000"/>
                <w:szCs w:val="24"/>
              </w:rPr>
              <w:t>Idoneidade moral, ética, cooperação e urbanidade com os colegas, apresentação pessoal, aptidão física e mental.</w:t>
            </w:r>
          </w:p>
        </w:tc>
        <w:tc>
          <w:tcPr>
            <w:tcW w:w="810" w:type="pct"/>
            <w:gridSpan w:val="3"/>
            <w:tcBorders>
              <w:top w:val="single" w:sz="2" w:space="0" w:color="000000"/>
              <w:left w:val="single" w:sz="2" w:space="0" w:color="000000"/>
              <w:bottom w:val="single" w:sz="2" w:space="0" w:color="000000"/>
            </w:tcBorders>
          </w:tcPr>
          <w:p w14:paraId="77AECDC8"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tc>
        <w:tc>
          <w:tcPr>
            <w:tcW w:w="627" w:type="pct"/>
            <w:gridSpan w:val="2"/>
            <w:tcBorders>
              <w:top w:val="single" w:sz="2" w:space="0" w:color="000000"/>
              <w:left w:val="nil"/>
              <w:bottom w:val="single" w:sz="4" w:space="0" w:color="auto"/>
              <w:right w:val="single" w:sz="4" w:space="0" w:color="auto"/>
            </w:tcBorders>
          </w:tcPr>
          <w:p w14:paraId="08196C64"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0B3AE3" w:rsidRPr="007523F5" w14:paraId="3428883F" w14:textId="77777777" w:rsidTr="003C184B">
        <w:trPr>
          <w:gridAfter w:val="1"/>
          <w:wAfter w:w="4" w:type="pct"/>
          <w:trHeight w:hRule="exact" w:val="374"/>
        </w:trPr>
        <w:tc>
          <w:tcPr>
            <w:tcW w:w="3559" w:type="pct"/>
            <w:gridSpan w:val="2"/>
            <w:tcBorders>
              <w:top w:val="single" w:sz="2" w:space="0" w:color="000000"/>
              <w:left w:val="single" w:sz="2" w:space="0" w:color="000000"/>
              <w:bottom w:val="single" w:sz="2" w:space="0" w:color="000000"/>
              <w:right w:val="single" w:sz="2" w:space="0" w:color="000000"/>
            </w:tcBorders>
            <w:vAlign w:val="center"/>
          </w:tcPr>
          <w:p w14:paraId="47F3EC55"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Total de Pontos</w:t>
            </w:r>
          </w:p>
        </w:tc>
        <w:tc>
          <w:tcPr>
            <w:tcW w:w="810" w:type="pct"/>
            <w:gridSpan w:val="3"/>
            <w:tcBorders>
              <w:top w:val="single" w:sz="2" w:space="0" w:color="000000"/>
              <w:left w:val="single" w:sz="2" w:space="0" w:color="000000"/>
              <w:bottom w:val="single" w:sz="2" w:space="0" w:color="000000"/>
            </w:tcBorders>
          </w:tcPr>
          <w:p w14:paraId="73BE49E0"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c>
          <w:tcPr>
            <w:tcW w:w="627" w:type="pct"/>
            <w:gridSpan w:val="2"/>
            <w:tcBorders>
              <w:top w:val="single" w:sz="4" w:space="0" w:color="auto"/>
              <w:left w:val="nil"/>
              <w:bottom w:val="single" w:sz="2" w:space="0" w:color="000000"/>
              <w:right w:val="single" w:sz="4" w:space="0" w:color="auto"/>
            </w:tcBorders>
          </w:tcPr>
          <w:p w14:paraId="6624FDC6"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r>
      <w:tr w:rsidR="000B3AE3" w:rsidRPr="007523F5" w14:paraId="5B3AD263" w14:textId="77777777" w:rsidTr="003C184B">
        <w:trPr>
          <w:gridAfter w:val="1"/>
          <w:wAfter w:w="4" w:type="pct"/>
          <w:trHeight w:hRule="exact" w:val="289"/>
        </w:trPr>
        <w:tc>
          <w:tcPr>
            <w:tcW w:w="3559" w:type="pct"/>
            <w:gridSpan w:val="2"/>
            <w:tcBorders>
              <w:top w:val="single" w:sz="2" w:space="0" w:color="000000"/>
              <w:left w:val="single" w:sz="2" w:space="0" w:color="000000"/>
              <w:bottom w:val="single" w:sz="2" w:space="0" w:color="000000"/>
              <w:right w:val="single" w:sz="2" w:space="0" w:color="000000"/>
            </w:tcBorders>
            <w:vAlign w:val="center"/>
          </w:tcPr>
          <w:p w14:paraId="11FFA145"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 xml:space="preserve">Nota Final (Total de pontos </w:t>
            </w:r>
            <w:r w:rsidRPr="007523F5">
              <w:rPr>
                <w:rFonts w:asciiTheme="minorHAnsi" w:eastAsia="Arial" w:hAnsiTheme="minorHAnsi" w:cs="Calibri"/>
                <w:color w:val="000000"/>
                <w:szCs w:val="24"/>
              </w:rPr>
              <w:t>÷</w:t>
            </w:r>
            <w:r w:rsidRPr="007523F5">
              <w:rPr>
                <w:rFonts w:asciiTheme="minorHAnsi" w:eastAsia="Arial" w:hAnsiTheme="minorHAnsi" w:cs="Calibri"/>
                <w:b/>
                <w:color w:val="000000"/>
                <w:szCs w:val="24"/>
              </w:rPr>
              <w:t xml:space="preserve"> 5)</w:t>
            </w:r>
          </w:p>
        </w:tc>
        <w:tc>
          <w:tcPr>
            <w:tcW w:w="1437" w:type="pct"/>
            <w:gridSpan w:val="5"/>
            <w:tcBorders>
              <w:top w:val="single" w:sz="2" w:space="0" w:color="000000"/>
              <w:left w:val="single" w:sz="2" w:space="0" w:color="000000"/>
              <w:bottom w:val="single" w:sz="2" w:space="0" w:color="000000"/>
              <w:right w:val="single" w:sz="2" w:space="0" w:color="000000"/>
            </w:tcBorders>
          </w:tcPr>
          <w:p w14:paraId="16DA9961"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r>
      <w:tr w:rsidR="000B3AE3" w:rsidRPr="007523F5" w14:paraId="4EDA0993" w14:textId="77777777" w:rsidTr="00F17252">
        <w:trPr>
          <w:gridAfter w:val="1"/>
          <w:wAfter w:w="4" w:type="pct"/>
          <w:trHeight w:hRule="exact" w:val="473"/>
        </w:trPr>
        <w:tc>
          <w:tcPr>
            <w:tcW w:w="4996" w:type="pct"/>
            <w:gridSpan w:val="7"/>
            <w:tcBorders>
              <w:left w:val="single" w:sz="2" w:space="0" w:color="000000"/>
              <w:bottom w:val="single" w:sz="4" w:space="0" w:color="auto"/>
              <w:right w:val="single" w:sz="2" w:space="0" w:color="000000"/>
            </w:tcBorders>
            <w:shd w:val="clear" w:color="DAD5D5" w:fill="DAD5D5"/>
            <w:vAlign w:val="center"/>
          </w:tcPr>
          <w:p w14:paraId="7AA609FC"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4. CONCLUSÃO</w:t>
            </w:r>
          </w:p>
        </w:tc>
      </w:tr>
      <w:tr w:rsidR="000B3AE3" w:rsidRPr="007523F5" w14:paraId="6A5C1F15" w14:textId="77777777" w:rsidTr="00F0596D">
        <w:trPr>
          <w:gridAfter w:val="1"/>
          <w:wAfter w:w="4" w:type="pct"/>
          <w:trHeight w:hRule="exact" w:val="1877"/>
        </w:trPr>
        <w:tc>
          <w:tcPr>
            <w:tcW w:w="4996"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1DAE1E27" w14:textId="739B8634" w:rsidR="000B3AE3" w:rsidRDefault="000B3AE3" w:rsidP="00E04926">
            <w:pPr>
              <w:tabs>
                <w:tab w:val="left" w:pos="142"/>
              </w:tabs>
              <w:spacing w:line="276" w:lineRule="auto"/>
              <w:ind w:firstLine="567"/>
              <w:jc w:val="both"/>
              <w:textAlignment w:val="baseline"/>
              <w:rPr>
                <w:rFonts w:asciiTheme="minorHAnsi" w:eastAsia="Arial" w:hAnsiTheme="minorHAnsi" w:cs="Calibri"/>
                <w:color w:val="000000"/>
                <w:spacing w:val="-2"/>
                <w:szCs w:val="24"/>
              </w:rPr>
            </w:pPr>
            <w:r w:rsidRPr="007523F5">
              <w:rPr>
                <w:rFonts w:asciiTheme="minorHAnsi" w:eastAsia="Arial" w:hAnsiTheme="minorHAnsi" w:cs="Calibri"/>
                <w:color w:val="000000"/>
                <w:spacing w:val="-2"/>
                <w:szCs w:val="24"/>
              </w:rPr>
              <w:t>Tendo em vista os resultados obtidos em cada etapa constantes no campo 3 deste formulário, concluímos que o servidor avaliado foi considerado:</w:t>
            </w:r>
          </w:p>
          <w:p w14:paraId="30785D4C" w14:textId="77777777" w:rsidR="007254DE" w:rsidRPr="007523F5" w:rsidRDefault="007254DE" w:rsidP="00E04926">
            <w:pPr>
              <w:tabs>
                <w:tab w:val="left" w:pos="142"/>
              </w:tabs>
              <w:spacing w:line="276" w:lineRule="auto"/>
              <w:ind w:firstLine="567"/>
              <w:jc w:val="both"/>
              <w:textAlignment w:val="baseline"/>
              <w:rPr>
                <w:rFonts w:asciiTheme="minorHAnsi" w:eastAsia="Arial" w:hAnsiTheme="minorHAnsi" w:cs="Calibri"/>
                <w:color w:val="000000"/>
                <w:spacing w:val="-2"/>
                <w:szCs w:val="24"/>
              </w:rPr>
            </w:pPr>
          </w:p>
          <w:p w14:paraId="3BC7782A" w14:textId="6A42BFF9" w:rsidR="000B3AE3" w:rsidRPr="007523F5" w:rsidRDefault="009B3F73" w:rsidP="00E04926">
            <w:pPr>
              <w:tabs>
                <w:tab w:val="left" w:pos="142"/>
              </w:tabs>
              <w:spacing w:line="276" w:lineRule="auto"/>
              <w:ind w:right="574" w:firstLine="567"/>
              <w:jc w:val="center"/>
              <w:textAlignment w:val="baseline"/>
              <w:rPr>
                <w:rFonts w:asciiTheme="minorHAnsi" w:eastAsia="Arial" w:hAnsiTheme="minorHAnsi" w:cs="Calibri"/>
                <w:b/>
                <w:color w:val="000000"/>
                <w:spacing w:val="-2"/>
                <w:szCs w:val="24"/>
              </w:rPr>
            </w:pPr>
            <w:r>
              <w:rPr>
                <w:rFonts w:asciiTheme="minorHAnsi" w:eastAsia="Arial" w:hAnsiTheme="minorHAnsi" w:cs="Calibri"/>
                <w:noProof/>
                <w:color w:val="000000"/>
                <w:spacing w:val="-2"/>
                <w:szCs w:val="24"/>
              </w:rPr>
              <mc:AlternateContent>
                <mc:Choice Requires="wps">
                  <w:drawing>
                    <wp:anchor distT="0" distB="0" distL="114300" distR="114300" simplePos="0" relativeHeight="251653632" behindDoc="0" locked="0" layoutInCell="1" allowOverlap="1" wp14:anchorId="55ADCE2B" wp14:editId="27887022">
                      <wp:simplePos x="0" y="0"/>
                      <wp:positionH relativeFrom="column">
                        <wp:posOffset>2863215</wp:posOffset>
                      </wp:positionH>
                      <wp:positionV relativeFrom="paragraph">
                        <wp:posOffset>3175</wp:posOffset>
                      </wp:positionV>
                      <wp:extent cx="146050" cy="143510"/>
                      <wp:effectExtent l="5715" t="8890" r="10160" b="9525"/>
                      <wp:wrapNone/>
                      <wp:docPr id="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35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398BC" id="Rectangle 33" o:spid="_x0000_s1026" style="position:absolute;margin-left:225.45pt;margin-top:.25pt;width:11.5pt;height:11.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LEAIQIAADw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"/>
                  </w:pict>
                </mc:Fallback>
              </mc:AlternateContent>
            </w:r>
            <w:r w:rsidR="000B3AE3" w:rsidRPr="007523F5">
              <w:rPr>
                <w:rFonts w:asciiTheme="minorHAnsi" w:eastAsia="Arial" w:hAnsiTheme="minorHAnsi" w:cs="Calibri"/>
                <w:b/>
                <w:color w:val="000000"/>
                <w:spacing w:val="-2"/>
                <w:szCs w:val="24"/>
              </w:rPr>
              <w:t>APTO</w:t>
            </w:r>
          </w:p>
          <w:p w14:paraId="015C94EB" w14:textId="17605771" w:rsidR="000B3AE3" w:rsidRPr="007523F5" w:rsidRDefault="009B3F73" w:rsidP="00E04926">
            <w:pPr>
              <w:tabs>
                <w:tab w:val="left" w:pos="142"/>
              </w:tabs>
              <w:spacing w:line="276" w:lineRule="auto"/>
              <w:ind w:right="574" w:firstLine="567"/>
              <w:jc w:val="center"/>
              <w:textAlignment w:val="baseline"/>
              <w:rPr>
                <w:rFonts w:asciiTheme="minorHAnsi" w:eastAsia="Arial" w:hAnsiTheme="minorHAnsi" w:cs="Calibri"/>
                <w:b/>
                <w:color w:val="000000"/>
                <w:spacing w:val="-2"/>
                <w:szCs w:val="24"/>
              </w:rPr>
            </w:pPr>
            <w:r>
              <w:rPr>
                <w:rFonts w:asciiTheme="minorHAnsi" w:eastAsia="Arial" w:hAnsiTheme="minorHAnsi" w:cs="Calibri"/>
                <w:b/>
                <w:noProof/>
                <w:color w:val="000000"/>
                <w:spacing w:val="-2"/>
                <w:szCs w:val="24"/>
              </w:rPr>
              <mc:AlternateContent>
                <mc:Choice Requires="wps">
                  <w:drawing>
                    <wp:anchor distT="0" distB="0" distL="114300" distR="114300" simplePos="0" relativeHeight="251654656" behindDoc="0" locked="0" layoutInCell="1" allowOverlap="1" wp14:anchorId="07CB2403" wp14:editId="68BC3594">
                      <wp:simplePos x="0" y="0"/>
                      <wp:positionH relativeFrom="column">
                        <wp:posOffset>2852420</wp:posOffset>
                      </wp:positionH>
                      <wp:positionV relativeFrom="paragraph">
                        <wp:posOffset>17145</wp:posOffset>
                      </wp:positionV>
                      <wp:extent cx="146050" cy="142240"/>
                      <wp:effectExtent l="10795" t="6985" r="5080" b="12700"/>
                      <wp:wrapNone/>
                      <wp:docPr id="8"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1FBCBE" id="Rectangle 34" o:spid="_x0000_s1026" style="position:absolute;margin-left:224.6pt;margin-top:1.35pt;width:11.5pt;height:11.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"/>
                  </w:pict>
                </mc:Fallback>
              </mc:AlternateContent>
            </w:r>
            <w:r w:rsidR="000B3AE3" w:rsidRPr="007523F5">
              <w:rPr>
                <w:rFonts w:asciiTheme="minorHAnsi" w:eastAsia="Arial" w:hAnsiTheme="minorHAnsi" w:cs="Calibri"/>
                <w:b/>
                <w:color w:val="000000"/>
                <w:spacing w:val="-2"/>
                <w:szCs w:val="24"/>
              </w:rPr>
              <w:t xml:space="preserve">   INAPTO</w:t>
            </w:r>
          </w:p>
          <w:p w14:paraId="57C99D76" w14:textId="77777777" w:rsidR="000B3AE3" w:rsidRPr="007523F5" w:rsidRDefault="000B3AE3" w:rsidP="00E04926">
            <w:pPr>
              <w:tabs>
                <w:tab w:val="left" w:pos="142"/>
              </w:tabs>
              <w:spacing w:line="276" w:lineRule="auto"/>
              <w:ind w:right="574" w:firstLine="567"/>
              <w:jc w:val="both"/>
              <w:textAlignment w:val="baseline"/>
              <w:rPr>
                <w:rFonts w:asciiTheme="minorHAnsi" w:eastAsia="Arial" w:hAnsiTheme="minorHAnsi" w:cs="Calibri"/>
                <w:color w:val="000000"/>
                <w:spacing w:val="-2"/>
                <w:szCs w:val="24"/>
              </w:rPr>
            </w:pPr>
          </w:p>
          <w:p w14:paraId="6CAAAA82"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i/>
                <w:color w:val="000000"/>
                <w:szCs w:val="24"/>
              </w:rPr>
            </w:pPr>
          </w:p>
        </w:tc>
      </w:tr>
      <w:tr w:rsidR="000B3AE3" w:rsidRPr="007523F5" w14:paraId="774D3843" w14:textId="77777777" w:rsidTr="00F0596D">
        <w:trPr>
          <w:gridAfter w:val="1"/>
          <w:wAfter w:w="4" w:type="pct"/>
          <w:trHeight w:hRule="exact" w:val="687"/>
        </w:trPr>
        <w:tc>
          <w:tcPr>
            <w:tcW w:w="4996" w:type="pct"/>
            <w:gridSpan w:val="7"/>
            <w:tcBorders>
              <w:top w:val="single" w:sz="2" w:space="0" w:color="000000"/>
              <w:left w:val="single" w:sz="2" w:space="0" w:color="000000"/>
              <w:bottom w:val="single" w:sz="2" w:space="0" w:color="000000"/>
              <w:right w:val="single" w:sz="2" w:space="0" w:color="000000"/>
            </w:tcBorders>
            <w:shd w:val="clear" w:color="D9D4D3" w:fill="D9D4D3"/>
            <w:vAlign w:val="center"/>
          </w:tcPr>
          <w:p w14:paraId="6B214B28" w14:textId="25D55D4D" w:rsidR="000B3AE3" w:rsidRPr="007523F5" w:rsidRDefault="009B3F73" w:rsidP="00E04926">
            <w:pPr>
              <w:tabs>
                <w:tab w:val="left" w:pos="142"/>
              </w:tabs>
              <w:spacing w:line="276" w:lineRule="auto"/>
              <w:ind w:right="574" w:firstLine="567"/>
              <w:textAlignment w:val="baseline"/>
              <w:rPr>
                <w:rFonts w:asciiTheme="minorHAnsi" w:eastAsia="Arial" w:hAnsiTheme="minorHAnsi" w:cs="Calibri"/>
                <w:b/>
                <w:color w:val="000000"/>
                <w:szCs w:val="24"/>
              </w:rPr>
            </w:pPr>
            <w:r>
              <w:rPr>
                <w:rFonts w:asciiTheme="minorHAnsi" w:hAnsiTheme="minorHAnsi" w:cs="Calibri"/>
                <w:noProof/>
                <w:szCs w:val="24"/>
              </w:rPr>
              <mc:AlternateContent>
                <mc:Choice Requires="wps">
                  <w:drawing>
                    <wp:anchor distT="0" distB="0" distL="0" distR="0" simplePos="0" relativeHeight="251652608" behindDoc="1" locked="0" layoutInCell="1" allowOverlap="1" wp14:anchorId="17313925" wp14:editId="120A07AE">
                      <wp:simplePos x="0" y="0"/>
                      <wp:positionH relativeFrom="page">
                        <wp:posOffset>659765</wp:posOffset>
                      </wp:positionH>
                      <wp:positionV relativeFrom="page">
                        <wp:posOffset>7180580</wp:posOffset>
                      </wp:positionV>
                      <wp:extent cx="247650" cy="124460"/>
                      <wp:effectExtent l="0" t="0" r="2540" b="2540"/>
                      <wp:wrapSquare wrapText="bothSides"/>
                      <wp:docPr id="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D9298" w14:textId="77777777" w:rsidR="006E3C81" w:rsidRPr="00681F04" w:rsidRDefault="006E3C81" w:rsidP="000B3AE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13925" id="Text Box 32" o:spid="_x0000_s1030" type="#_x0000_t202" style="position:absolute;left:0;text-align:left;margin-left:51.95pt;margin-top:565.4pt;width:19.5pt;height:9.8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" filled="f" stroked="f">
                      <v:textbox inset="0,0,0,0">
                        <w:txbxContent>
                          <w:p w14:paraId="79AD9298" w14:textId="77777777" w:rsidR="006E3C81" w:rsidRPr="00681F04" w:rsidRDefault="006E3C81" w:rsidP="000B3AE3"/>
                        </w:txbxContent>
                      </v:textbox>
                      <w10:wrap type="square" anchorx="page" anchory="page"/>
                    </v:shape>
                  </w:pict>
                </mc:Fallback>
              </mc:AlternateContent>
            </w:r>
            <w:r w:rsidR="000B3AE3" w:rsidRPr="007523F5">
              <w:rPr>
                <w:rFonts w:asciiTheme="minorHAnsi" w:eastAsia="Arial" w:hAnsiTheme="minorHAnsi" w:cs="Calibri"/>
                <w:b/>
                <w:color w:val="000000"/>
                <w:szCs w:val="24"/>
              </w:rPr>
              <w:t xml:space="preserve">5. NOTIFICAÇÃO AO </w:t>
            </w:r>
            <w:r w:rsidR="00341F60" w:rsidRPr="007523F5">
              <w:rPr>
                <w:rFonts w:asciiTheme="minorHAnsi" w:eastAsia="Arial" w:hAnsiTheme="minorHAnsi" w:cs="Calibri"/>
                <w:b/>
                <w:color w:val="000000"/>
                <w:szCs w:val="24"/>
              </w:rPr>
              <w:t>SERVIDOR</w:t>
            </w:r>
          </w:p>
        </w:tc>
      </w:tr>
      <w:tr w:rsidR="000B3AE3" w:rsidRPr="007523F5" w14:paraId="60BBF98A" w14:textId="77777777" w:rsidTr="00DD1C8C">
        <w:trPr>
          <w:gridAfter w:val="1"/>
          <w:wAfter w:w="4" w:type="pct"/>
          <w:trHeight w:hRule="exact" w:val="1964"/>
        </w:trPr>
        <w:tc>
          <w:tcPr>
            <w:tcW w:w="4996" w:type="pct"/>
            <w:gridSpan w:val="7"/>
            <w:tcBorders>
              <w:top w:val="single" w:sz="2" w:space="0" w:color="000000"/>
              <w:left w:val="single" w:sz="2" w:space="0" w:color="000000"/>
              <w:bottom w:val="single" w:sz="2" w:space="0" w:color="000000"/>
              <w:right w:val="single" w:sz="2" w:space="0" w:color="000000"/>
            </w:tcBorders>
            <w:shd w:val="clear" w:color="auto" w:fill="FFFFFF"/>
            <w:vAlign w:val="center"/>
          </w:tcPr>
          <w:p w14:paraId="6874508F" w14:textId="77777777" w:rsidR="000B3AE3" w:rsidRPr="007523F5" w:rsidRDefault="000B3AE3" w:rsidP="00DD1C8C">
            <w:pPr>
              <w:tabs>
                <w:tab w:val="left" w:pos="142"/>
              </w:tabs>
              <w:spacing w:line="276" w:lineRule="auto"/>
              <w:ind w:left="420" w:right="574"/>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lastRenderedPageBreak/>
              <w:t xml:space="preserve">A comissão de Avaliação Desempenho notifica o (a) </w:t>
            </w:r>
            <w:r w:rsidR="007B2521" w:rsidRPr="007523F5">
              <w:rPr>
                <w:rFonts w:asciiTheme="minorHAnsi" w:eastAsia="Arial" w:hAnsiTheme="minorHAnsi" w:cs="Calibri"/>
                <w:color w:val="000000"/>
                <w:szCs w:val="24"/>
              </w:rPr>
              <w:t>servidor</w:t>
            </w:r>
            <w:r w:rsidRPr="007523F5">
              <w:rPr>
                <w:rFonts w:asciiTheme="minorHAnsi" w:eastAsia="Arial" w:hAnsiTheme="minorHAnsi" w:cs="Calibri"/>
                <w:color w:val="000000"/>
                <w:szCs w:val="24"/>
              </w:rPr>
              <w:t xml:space="preserve"> (a) </w:t>
            </w:r>
          </w:p>
          <w:p w14:paraId="60A01AC2" w14:textId="77777777" w:rsidR="00DD1C8C" w:rsidRDefault="000B3AE3" w:rsidP="00DD1C8C">
            <w:pPr>
              <w:tabs>
                <w:tab w:val="left" w:pos="142"/>
              </w:tabs>
              <w:spacing w:line="276" w:lineRule="auto"/>
              <w:ind w:left="420" w:right="574"/>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____________________________________________________________________________</w:t>
            </w:r>
          </w:p>
          <w:p w14:paraId="20AB2520" w14:textId="77777777" w:rsidR="000B3AE3" w:rsidRPr="007523F5" w:rsidRDefault="000B3AE3" w:rsidP="00DD1C8C">
            <w:pPr>
              <w:tabs>
                <w:tab w:val="left" w:pos="142"/>
              </w:tabs>
              <w:spacing w:line="276" w:lineRule="auto"/>
              <w:ind w:left="420" w:right="574"/>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do conceito obtido no Parecer Conclusivo relativo ao seu período de estágio probatório ou avaliação periódica de desempenho.</w:t>
            </w:r>
          </w:p>
        </w:tc>
      </w:tr>
      <w:tr w:rsidR="000B3AE3" w:rsidRPr="007523F5" w14:paraId="75B56182" w14:textId="77777777" w:rsidTr="00F0596D">
        <w:trPr>
          <w:gridAfter w:val="1"/>
          <w:wAfter w:w="4" w:type="pct"/>
          <w:trHeight w:hRule="exact" w:val="613"/>
        </w:trPr>
        <w:tc>
          <w:tcPr>
            <w:tcW w:w="4996" w:type="pct"/>
            <w:gridSpan w:val="7"/>
            <w:tcBorders>
              <w:top w:val="single" w:sz="2" w:space="0" w:color="000000"/>
              <w:left w:val="single" w:sz="2" w:space="0" w:color="000000"/>
              <w:bottom w:val="single" w:sz="2" w:space="0" w:color="000000"/>
              <w:right w:val="single" w:sz="4" w:space="0" w:color="auto"/>
            </w:tcBorders>
            <w:shd w:val="clear" w:color="D9D4D3" w:fill="D9D4D3"/>
            <w:vAlign w:val="center"/>
          </w:tcPr>
          <w:p w14:paraId="266116D3" w14:textId="77777777" w:rsidR="000B3AE3" w:rsidRPr="007523F5" w:rsidRDefault="000B3AE3" w:rsidP="00E508B5">
            <w:pPr>
              <w:numPr>
                <w:ilvl w:val="0"/>
                <w:numId w:val="38"/>
              </w:numPr>
              <w:spacing w:line="276" w:lineRule="auto"/>
              <w:ind w:left="0"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ASSINATURA DOS MEMBROS DA COMISSAO DE</w:t>
            </w:r>
            <w:r w:rsidRPr="007523F5">
              <w:rPr>
                <w:rFonts w:asciiTheme="minorHAnsi" w:eastAsia="Arial" w:hAnsiTheme="minorHAnsi" w:cs="Calibri"/>
                <w:color w:val="000000"/>
                <w:szCs w:val="24"/>
              </w:rPr>
              <w:t xml:space="preserve"> </w:t>
            </w:r>
            <w:r w:rsidRPr="007523F5">
              <w:rPr>
                <w:rFonts w:asciiTheme="minorHAnsi" w:eastAsia="Arial" w:hAnsiTheme="minorHAnsi" w:cs="Calibri"/>
                <w:b/>
                <w:color w:val="000000"/>
                <w:szCs w:val="24"/>
              </w:rPr>
              <w:t>AVALIAÇÃO DE DESEMPENHO</w:t>
            </w:r>
          </w:p>
        </w:tc>
      </w:tr>
      <w:tr w:rsidR="000B3AE3" w:rsidRPr="007523F5" w14:paraId="5D6451D2" w14:textId="77777777" w:rsidTr="003C184B">
        <w:trPr>
          <w:gridAfter w:val="1"/>
          <w:wAfter w:w="4" w:type="pct"/>
          <w:trHeight w:hRule="exact" w:val="2004"/>
        </w:trPr>
        <w:tc>
          <w:tcPr>
            <w:tcW w:w="4996" w:type="pct"/>
            <w:gridSpan w:val="7"/>
            <w:tcBorders>
              <w:top w:val="single" w:sz="2" w:space="0" w:color="000000"/>
              <w:left w:val="single" w:sz="2" w:space="0" w:color="000000"/>
              <w:bottom w:val="single" w:sz="2" w:space="0" w:color="000000"/>
              <w:right w:val="single" w:sz="4" w:space="0" w:color="auto"/>
            </w:tcBorders>
            <w:shd w:val="clear" w:color="auto" w:fill="FFFFFF"/>
            <w:vAlign w:val="center"/>
          </w:tcPr>
          <w:p w14:paraId="4A6AB5A8"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______________________________</w:t>
            </w:r>
          </w:p>
          <w:p w14:paraId="7AC7CA90"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Presidente</w:t>
            </w:r>
          </w:p>
          <w:p w14:paraId="5DB30307" w14:textId="77777777" w:rsidR="005929C6" w:rsidRPr="007523F5" w:rsidRDefault="005929C6"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p w14:paraId="3788022E"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________________________________       ________________________________</w:t>
            </w:r>
          </w:p>
          <w:p w14:paraId="77C861FE"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color w:val="000000"/>
                <w:szCs w:val="24"/>
              </w:rPr>
              <w:t xml:space="preserve">                           </w:t>
            </w:r>
            <w:r w:rsidR="00B76302" w:rsidRPr="007523F5">
              <w:rPr>
                <w:rFonts w:asciiTheme="minorHAnsi" w:eastAsia="Arial" w:hAnsiTheme="minorHAnsi" w:cs="Calibri"/>
                <w:color w:val="000000"/>
                <w:szCs w:val="24"/>
              </w:rPr>
              <w:t xml:space="preserve">               </w:t>
            </w:r>
            <w:r w:rsidRPr="007523F5">
              <w:rPr>
                <w:rFonts w:asciiTheme="minorHAnsi" w:eastAsia="Arial" w:hAnsiTheme="minorHAnsi" w:cs="Calibri"/>
                <w:color w:val="000000"/>
                <w:szCs w:val="24"/>
              </w:rPr>
              <w:t>Membro                                                                     Membro</w:t>
            </w:r>
          </w:p>
        </w:tc>
      </w:tr>
      <w:tr w:rsidR="000B3AE3" w:rsidRPr="007523F5" w14:paraId="62C55131" w14:textId="77777777" w:rsidTr="003C184B">
        <w:trPr>
          <w:gridAfter w:val="1"/>
          <w:wAfter w:w="4" w:type="pct"/>
          <w:trHeight w:hRule="exact" w:val="428"/>
        </w:trPr>
        <w:tc>
          <w:tcPr>
            <w:tcW w:w="4996" w:type="pct"/>
            <w:gridSpan w:val="7"/>
            <w:tcBorders>
              <w:top w:val="single" w:sz="2" w:space="0" w:color="000000"/>
              <w:left w:val="single" w:sz="2" w:space="0" w:color="000000"/>
              <w:bottom w:val="single" w:sz="2" w:space="0" w:color="000000"/>
              <w:right w:val="single" w:sz="4" w:space="0" w:color="auto"/>
            </w:tcBorders>
            <w:shd w:val="clear" w:color="D9D4D3" w:fill="D9D4D3"/>
            <w:vAlign w:val="center"/>
          </w:tcPr>
          <w:p w14:paraId="6CA3CB90" w14:textId="77777777" w:rsidR="000B3AE3" w:rsidRPr="007523F5" w:rsidRDefault="000B3AE3" w:rsidP="00E508B5">
            <w:pPr>
              <w:numPr>
                <w:ilvl w:val="0"/>
                <w:numId w:val="38"/>
              </w:numPr>
              <w:spacing w:line="276" w:lineRule="auto"/>
              <w:ind w:left="0"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ASSINATURA DO EMPREGADO E DATA DA NOTIFICAÇÃO</w:t>
            </w:r>
          </w:p>
        </w:tc>
      </w:tr>
      <w:tr w:rsidR="000B3AE3" w:rsidRPr="007523F5" w14:paraId="51042B6C" w14:textId="77777777" w:rsidTr="00DD1C8C">
        <w:trPr>
          <w:gridAfter w:val="1"/>
          <w:wAfter w:w="4" w:type="pct"/>
          <w:trHeight w:hRule="exact" w:val="2049"/>
        </w:trPr>
        <w:tc>
          <w:tcPr>
            <w:tcW w:w="4996" w:type="pct"/>
            <w:gridSpan w:val="7"/>
            <w:tcBorders>
              <w:top w:val="single" w:sz="2" w:space="0" w:color="000000"/>
              <w:left w:val="single" w:sz="2" w:space="0" w:color="000000"/>
              <w:bottom w:val="single" w:sz="2" w:space="0" w:color="000000"/>
              <w:right w:val="single" w:sz="2" w:space="0" w:color="000000"/>
            </w:tcBorders>
            <w:shd w:val="clear" w:color="auto" w:fill="FFFFFF"/>
          </w:tcPr>
          <w:p w14:paraId="46C8A4A2"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Declaro que estou ciente do resultado da minha Avaliação de Desempenho.</w:t>
            </w:r>
          </w:p>
          <w:p w14:paraId="1A60C0E8"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p w14:paraId="0CD546E5"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p w14:paraId="6D0D8506"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________________________________                                   _____/_____/_____</w:t>
            </w:r>
          </w:p>
          <w:p w14:paraId="3AB51C1C" w14:textId="6F318A9C" w:rsidR="000B3AE3" w:rsidRPr="007523F5" w:rsidRDefault="000B3AE3" w:rsidP="00DD1C8C">
            <w:pPr>
              <w:tabs>
                <w:tab w:val="left" w:pos="14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 xml:space="preserve">                 </w:t>
            </w:r>
            <w:r w:rsidR="007465BD" w:rsidRPr="007523F5">
              <w:rPr>
                <w:rFonts w:asciiTheme="minorHAnsi" w:eastAsia="Arial" w:hAnsiTheme="minorHAnsi" w:cs="Calibri"/>
                <w:color w:val="000000"/>
                <w:szCs w:val="24"/>
              </w:rPr>
              <w:t xml:space="preserve">       </w:t>
            </w:r>
            <w:r w:rsidRPr="007523F5">
              <w:rPr>
                <w:rFonts w:asciiTheme="minorHAnsi" w:eastAsia="Arial" w:hAnsiTheme="minorHAnsi" w:cs="Calibri"/>
                <w:color w:val="000000"/>
                <w:szCs w:val="24"/>
              </w:rPr>
              <w:t xml:space="preserve"> Assinatura do </w:t>
            </w:r>
            <w:r w:rsidR="007B2521" w:rsidRPr="007523F5">
              <w:rPr>
                <w:rFonts w:asciiTheme="minorHAnsi" w:eastAsia="Arial" w:hAnsiTheme="minorHAnsi" w:cs="Calibri"/>
                <w:color w:val="000000"/>
                <w:szCs w:val="24"/>
              </w:rPr>
              <w:t>servidor</w:t>
            </w:r>
            <w:r w:rsidRPr="007523F5">
              <w:rPr>
                <w:rFonts w:asciiTheme="minorHAnsi" w:eastAsia="Arial" w:hAnsiTheme="minorHAnsi" w:cs="Calibri"/>
                <w:color w:val="000000"/>
                <w:szCs w:val="24"/>
              </w:rPr>
              <w:t xml:space="preserve">                                                   Data da Notificação</w:t>
            </w:r>
          </w:p>
        </w:tc>
      </w:tr>
      <w:tr w:rsidR="000B3AE3" w:rsidRPr="007523F5" w14:paraId="0A86409A" w14:textId="77777777" w:rsidTr="00F17252">
        <w:trPr>
          <w:gridAfter w:val="1"/>
          <w:wAfter w:w="4" w:type="pct"/>
          <w:trHeight w:hRule="exact" w:val="420"/>
        </w:trPr>
        <w:tc>
          <w:tcPr>
            <w:tcW w:w="4996" w:type="pct"/>
            <w:gridSpan w:val="7"/>
            <w:tcBorders>
              <w:top w:val="single" w:sz="2" w:space="0" w:color="000000"/>
              <w:left w:val="single" w:sz="2" w:space="0" w:color="000000"/>
              <w:bottom w:val="single" w:sz="2" w:space="0" w:color="000000"/>
              <w:right w:val="single" w:sz="2" w:space="0" w:color="000000"/>
            </w:tcBorders>
            <w:shd w:val="clear" w:color="D9D4D3" w:fill="D9D4D3"/>
          </w:tcPr>
          <w:p w14:paraId="2802B27D" w14:textId="77777777" w:rsidR="000B3AE3" w:rsidRPr="007523F5" w:rsidRDefault="000B3AE3" w:rsidP="00E508B5">
            <w:pPr>
              <w:numPr>
                <w:ilvl w:val="0"/>
                <w:numId w:val="38"/>
              </w:numPr>
              <w:spacing w:line="276" w:lineRule="auto"/>
              <w:ind w:left="0"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 xml:space="preserve"> ASSINATURA DAS TESTEMUNHAS </w:t>
            </w:r>
          </w:p>
        </w:tc>
      </w:tr>
      <w:tr w:rsidR="000B3AE3" w:rsidRPr="007523F5" w14:paraId="3AAFD697" w14:textId="77777777" w:rsidTr="00270A9F">
        <w:trPr>
          <w:gridAfter w:val="1"/>
          <w:wAfter w:w="4" w:type="pct"/>
          <w:trHeight w:hRule="exact" w:val="1433"/>
        </w:trPr>
        <w:tc>
          <w:tcPr>
            <w:tcW w:w="4996" w:type="pct"/>
            <w:gridSpan w:val="7"/>
            <w:tcBorders>
              <w:top w:val="single" w:sz="2" w:space="0" w:color="000000"/>
              <w:left w:val="single" w:sz="2" w:space="0" w:color="000000"/>
              <w:bottom w:val="single" w:sz="2" w:space="0" w:color="000000"/>
              <w:right w:val="single" w:sz="2" w:space="0" w:color="000000"/>
            </w:tcBorders>
            <w:shd w:val="clear" w:color="auto" w:fill="FFFFFF"/>
            <w:vAlign w:val="center"/>
          </w:tcPr>
          <w:p w14:paraId="5B690998"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p w14:paraId="67A1E827"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________________________________       ________________________________</w:t>
            </w:r>
          </w:p>
          <w:p w14:paraId="49541B80"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color w:val="000000"/>
                <w:szCs w:val="24"/>
              </w:rPr>
              <w:t xml:space="preserve">                              </w:t>
            </w:r>
            <w:r w:rsidR="00B76302" w:rsidRPr="007523F5">
              <w:rPr>
                <w:rFonts w:asciiTheme="minorHAnsi" w:eastAsia="Arial" w:hAnsiTheme="minorHAnsi" w:cs="Calibri"/>
                <w:color w:val="000000"/>
                <w:szCs w:val="24"/>
              </w:rPr>
              <w:t xml:space="preserve">     </w:t>
            </w:r>
            <w:r w:rsidRPr="007523F5">
              <w:rPr>
                <w:rFonts w:asciiTheme="minorHAnsi" w:eastAsia="Arial" w:hAnsiTheme="minorHAnsi" w:cs="Calibri"/>
                <w:color w:val="000000"/>
                <w:szCs w:val="24"/>
              </w:rPr>
              <w:t xml:space="preserve">Testemunha 1                                                        Testemunha 2                                    </w:t>
            </w:r>
          </w:p>
        </w:tc>
      </w:tr>
      <w:tr w:rsidR="000B3AE3" w:rsidRPr="007523F5" w14:paraId="4A08B847" w14:textId="77777777" w:rsidTr="00F17252">
        <w:trPr>
          <w:gridAfter w:val="1"/>
          <w:wAfter w:w="4" w:type="pct"/>
          <w:trHeight w:hRule="exact" w:val="544"/>
        </w:trPr>
        <w:tc>
          <w:tcPr>
            <w:tcW w:w="4996" w:type="pct"/>
            <w:gridSpan w:val="7"/>
            <w:tcBorders>
              <w:top w:val="single" w:sz="2" w:space="0" w:color="000000"/>
              <w:left w:val="single" w:sz="2" w:space="0" w:color="000000"/>
              <w:bottom w:val="single" w:sz="2" w:space="0" w:color="000000"/>
              <w:right w:val="single" w:sz="2" w:space="0" w:color="000000"/>
            </w:tcBorders>
            <w:shd w:val="clear" w:color="D9D4D3" w:fill="D9D4D3"/>
            <w:vAlign w:val="center"/>
          </w:tcPr>
          <w:p w14:paraId="06C83793" w14:textId="77777777" w:rsidR="000B3AE3" w:rsidRPr="007523F5" w:rsidRDefault="000B3AE3" w:rsidP="00E508B5">
            <w:pPr>
              <w:numPr>
                <w:ilvl w:val="0"/>
                <w:numId w:val="38"/>
              </w:numPr>
              <w:spacing w:line="276" w:lineRule="auto"/>
              <w:ind w:left="0"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HOMOLOGAÇÃO</w:t>
            </w:r>
          </w:p>
        </w:tc>
      </w:tr>
      <w:tr w:rsidR="000B3AE3" w:rsidRPr="007523F5" w14:paraId="19B3EF64" w14:textId="77777777" w:rsidTr="00DD1C8C">
        <w:trPr>
          <w:gridAfter w:val="1"/>
          <w:wAfter w:w="4" w:type="pct"/>
          <w:trHeight w:hRule="exact" w:val="1697"/>
        </w:trPr>
        <w:tc>
          <w:tcPr>
            <w:tcW w:w="4996" w:type="pct"/>
            <w:gridSpan w:val="7"/>
            <w:tcBorders>
              <w:top w:val="single" w:sz="2" w:space="0" w:color="000000"/>
              <w:left w:val="single" w:sz="2" w:space="0" w:color="000000"/>
              <w:bottom w:val="single" w:sz="2" w:space="0" w:color="000000"/>
              <w:right w:val="single" w:sz="2" w:space="0" w:color="000000"/>
            </w:tcBorders>
            <w:shd w:val="clear" w:color="auto" w:fill="FFFFFF"/>
          </w:tcPr>
          <w:p w14:paraId="4B924645"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p w14:paraId="459EB409"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p w14:paraId="746D977B"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___________________________________</w:t>
            </w:r>
          </w:p>
          <w:p w14:paraId="2B593E33"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Gestor do Órgão/Entidade (Assinatura e Carimbo)</w:t>
            </w:r>
          </w:p>
        </w:tc>
      </w:tr>
      <w:tr w:rsidR="000B3AE3" w:rsidRPr="007523F5" w14:paraId="66838F4A" w14:textId="77777777" w:rsidTr="003C184B">
        <w:trPr>
          <w:gridAfter w:val="1"/>
          <w:wAfter w:w="4" w:type="pct"/>
          <w:trHeight w:hRule="exact" w:val="311"/>
        </w:trPr>
        <w:tc>
          <w:tcPr>
            <w:tcW w:w="4996" w:type="pct"/>
            <w:gridSpan w:val="7"/>
            <w:tcBorders>
              <w:top w:val="single" w:sz="2" w:space="0" w:color="000000"/>
              <w:left w:val="single" w:sz="2" w:space="0" w:color="000000"/>
              <w:bottom w:val="single" w:sz="2" w:space="0" w:color="000000"/>
              <w:right w:val="single" w:sz="2" w:space="0" w:color="000000"/>
            </w:tcBorders>
            <w:shd w:val="clear" w:color="E6E4E3" w:fill="E6E4E3"/>
          </w:tcPr>
          <w:p w14:paraId="26F38009"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 xml:space="preserve">10. COMPROVANTE DE NOTIFICAÇÃO DO </w:t>
            </w:r>
            <w:r w:rsidR="00341F60" w:rsidRPr="007523F5">
              <w:rPr>
                <w:rFonts w:asciiTheme="minorHAnsi" w:eastAsia="Arial" w:hAnsiTheme="minorHAnsi" w:cs="Calibri"/>
                <w:b/>
                <w:color w:val="000000"/>
                <w:szCs w:val="24"/>
              </w:rPr>
              <w:t>SERVIDOR</w:t>
            </w:r>
          </w:p>
        </w:tc>
      </w:tr>
      <w:tr w:rsidR="000B3AE3" w:rsidRPr="007523F5" w14:paraId="26E868A7" w14:textId="77777777" w:rsidTr="00F0596D">
        <w:trPr>
          <w:gridAfter w:val="1"/>
          <w:wAfter w:w="4" w:type="pct"/>
          <w:trHeight w:hRule="exact" w:val="2229"/>
        </w:trPr>
        <w:tc>
          <w:tcPr>
            <w:tcW w:w="4996" w:type="pct"/>
            <w:gridSpan w:val="7"/>
            <w:tcBorders>
              <w:top w:val="single" w:sz="2" w:space="0" w:color="000000"/>
              <w:left w:val="single" w:sz="2" w:space="0" w:color="000000"/>
              <w:bottom w:val="single" w:sz="2" w:space="0" w:color="000000"/>
              <w:right w:val="single" w:sz="2" w:space="0" w:color="000000"/>
            </w:tcBorders>
            <w:shd w:val="clear" w:color="auto" w:fill="FFFFFF"/>
            <w:vAlign w:val="center"/>
          </w:tcPr>
          <w:p w14:paraId="601D08A9" w14:textId="77777777" w:rsidR="000B3AE3" w:rsidRPr="007523F5" w:rsidRDefault="000B3AE3" w:rsidP="00DD1C8C">
            <w:pPr>
              <w:tabs>
                <w:tab w:val="left" w:pos="142"/>
              </w:tabs>
              <w:spacing w:line="276" w:lineRule="auto"/>
              <w:ind w:left="420" w:right="181"/>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lastRenderedPageBreak/>
              <w:t xml:space="preserve">A Comissão de Avaliação de Desempenho notifica o (a) </w:t>
            </w:r>
            <w:r w:rsidR="007B2521" w:rsidRPr="007523F5">
              <w:rPr>
                <w:rFonts w:asciiTheme="minorHAnsi" w:eastAsia="Arial" w:hAnsiTheme="minorHAnsi" w:cs="Calibri"/>
                <w:color w:val="000000"/>
                <w:szCs w:val="24"/>
              </w:rPr>
              <w:t>servidor</w:t>
            </w:r>
            <w:r w:rsidRPr="007523F5">
              <w:rPr>
                <w:rFonts w:asciiTheme="minorHAnsi" w:eastAsia="Arial" w:hAnsiTheme="minorHAnsi" w:cs="Calibri"/>
                <w:color w:val="000000"/>
                <w:szCs w:val="24"/>
              </w:rPr>
              <w:t xml:space="preserve"> (a) </w:t>
            </w:r>
          </w:p>
          <w:p w14:paraId="54E2221F" w14:textId="6CE26EB5" w:rsidR="000B3AE3" w:rsidRPr="007523F5" w:rsidRDefault="000B3AE3" w:rsidP="00DD1C8C">
            <w:pPr>
              <w:tabs>
                <w:tab w:val="left" w:pos="142"/>
              </w:tabs>
              <w:spacing w:line="276" w:lineRule="auto"/>
              <w:ind w:left="420" w:right="181"/>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 xml:space="preserve">________________________________________________________________________________ </w:t>
            </w:r>
          </w:p>
          <w:p w14:paraId="0243DA3B" w14:textId="77777777" w:rsidR="000B3AE3" w:rsidRPr="007523F5" w:rsidRDefault="000B3AE3" w:rsidP="00DD1C8C">
            <w:pPr>
              <w:tabs>
                <w:tab w:val="left" w:pos="142"/>
              </w:tabs>
              <w:spacing w:line="276" w:lineRule="auto"/>
              <w:ind w:left="420" w:right="181"/>
              <w:jc w:val="both"/>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Do resultado da _________________ etapa da sua Avaliação de Desempenho, correspondente ao período compreendido entre     ____/____/_____ e ____/____/____</w:t>
            </w:r>
          </w:p>
          <w:p w14:paraId="0017AA2E" w14:textId="77777777" w:rsidR="000B3AE3" w:rsidRPr="007523F5" w:rsidRDefault="000B3AE3" w:rsidP="00E04926">
            <w:pPr>
              <w:tabs>
                <w:tab w:val="left" w:pos="142"/>
                <w:tab w:val="left" w:pos="3960"/>
              </w:tabs>
              <w:spacing w:line="276" w:lineRule="auto"/>
              <w:ind w:right="574" w:firstLine="567"/>
              <w:jc w:val="center"/>
              <w:textAlignment w:val="baseline"/>
              <w:rPr>
                <w:rFonts w:asciiTheme="minorHAnsi" w:eastAsia="Arial" w:hAnsiTheme="minorHAnsi" w:cs="Calibri"/>
                <w:color w:val="000000"/>
                <w:szCs w:val="24"/>
              </w:rPr>
            </w:pPr>
          </w:p>
        </w:tc>
      </w:tr>
      <w:tr w:rsidR="000B3AE3" w:rsidRPr="007523F5" w14:paraId="4D30E26C" w14:textId="77777777" w:rsidTr="003C184B">
        <w:trPr>
          <w:gridAfter w:val="1"/>
          <w:wAfter w:w="4" w:type="pct"/>
          <w:trHeight w:hRule="exact" w:val="281"/>
        </w:trPr>
        <w:tc>
          <w:tcPr>
            <w:tcW w:w="4996" w:type="pct"/>
            <w:gridSpan w:val="7"/>
            <w:tcBorders>
              <w:top w:val="single" w:sz="2" w:space="0" w:color="000000"/>
              <w:left w:val="single" w:sz="2" w:space="0" w:color="000000"/>
              <w:bottom w:val="single" w:sz="4" w:space="0" w:color="auto"/>
              <w:right w:val="single" w:sz="2" w:space="0" w:color="000000"/>
            </w:tcBorders>
            <w:shd w:val="clear" w:color="auto" w:fill="D9D9D9"/>
            <w:vAlign w:val="center"/>
          </w:tcPr>
          <w:p w14:paraId="3D039326" w14:textId="77777777" w:rsidR="000B3AE3" w:rsidRPr="007523F5" w:rsidRDefault="000B3AE3" w:rsidP="00E04926">
            <w:pPr>
              <w:tabs>
                <w:tab w:val="left" w:pos="142"/>
              </w:tabs>
              <w:spacing w:line="276" w:lineRule="auto"/>
              <w:ind w:right="181" w:firstLine="567"/>
              <w:jc w:val="center"/>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RESULTADOS OBTIDOS NA AVALIAÇÃO DE DESEMPENHO</w:t>
            </w:r>
          </w:p>
        </w:tc>
      </w:tr>
      <w:tr w:rsidR="000B3AE3" w:rsidRPr="007523F5" w14:paraId="7CCB41DE" w14:textId="77777777" w:rsidTr="003C184B">
        <w:trPr>
          <w:gridAfter w:val="1"/>
          <w:wAfter w:w="4" w:type="pct"/>
          <w:trHeight w:val="86"/>
        </w:trPr>
        <w:tc>
          <w:tcPr>
            <w:tcW w:w="3911" w:type="pct"/>
            <w:gridSpan w:val="4"/>
            <w:tcBorders>
              <w:top w:val="single" w:sz="2" w:space="0" w:color="000000"/>
              <w:left w:val="single" w:sz="2" w:space="0" w:color="000000"/>
              <w:bottom w:val="single" w:sz="4" w:space="0" w:color="auto"/>
              <w:right w:val="single" w:sz="2" w:space="0" w:color="000000"/>
            </w:tcBorders>
            <w:shd w:val="clear" w:color="auto" w:fill="FFFFFF"/>
            <w:vAlign w:val="center"/>
          </w:tcPr>
          <w:p w14:paraId="676B21A6"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Fator</w:t>
            </w:r>
          </w:p>
        </w:tc>
        <w:tc>
          <w:tcPr>
            <w:tcW w:w="1085" w:type="pct"/>
            <w:gridSpan w:val="3"/>
            <w:tcBorders>
              <w:top w:val="single" w:sz="2" w:space="0" w:color="000000"/>
              <w:left w:val="single" w:sz="2" w:space="0" w:color="000000"/>
              <w:bottom w:val="single" w:sz="4" w:space="0" w:color="auto"/>
              <w:right w:val="single" w:sz="2" w:space="0" w:color="000000"/>
            </w:tcBorders>
            <w:shd w:val="clear" w:color="auto" w:fill="FFFFFF"/>
            <w:vAlign w:val="center"/>
          </w:tcPr>
          <w:p w14:paraId="13F6C409" w14:textId="0BBCCF5E" w:rsidR="000B3AE3" w:rsidRPr="007523F5" w:rsidRDefault="000B3AE3" w:rsidP="00F17252">
            <w:pPr>
              <w:spacing w:line="276" w:lineRule="auto"/>
              <w:ind w:right="425" w:firstLine="142"/>
              <w:jc w:val="center"/>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Pontos Alcançados</w:t>
            </w:r>
          </w:p>
        </w:tc>
      </w:tr>
      <w:tr w:rsidR="000B3AE3" w:rsidRPr="007523F5" w14:paraId="13A34A3F" w14:textId="77777777" w:rsidTr="003C184B">
        <w:trPr>
          <w:gridAfter w:val="1"/>
          <w:wAfter w:w="4" w:type="pct"/>
          <w:trHeight w:val="139"/>
        </w:trPr>
        <w:tc>
          <w:tcPr>
            <w:tcW w:w="3911" w:type="pct"/>
            <w:gridSpan w:val="4"/>
            <w:tcBorders>
              <w:top w:val="single" w:sz="4" w:space="0" w:color="auto"/>
              <w:left w:val="single" w:sz="2" w:space="0" w:color="000000"/>
              <w:bottom w:val="single" w:sz="2" w:space="0" w:color="000000"/>
              <w:right w:val="single" w:sz="2" w:space="0" w:color="000000"/>
            </w:tcBorders>
            <w:shd w:val="clear" w:color="auto" w:fill="FFFFFF"/>
            <w:vAlign w:val="center"/>
          </w:tcPr>
          <w:p w14:paraId="1CAACF1F" w14:textId="77777777" w:rsidR="000B3AE3" w:rsidRPr="007523F5" w:rsidRDefault="000B3AE3" w:rsidP="00E04926">
            <w:pPr>
              <w:tabs>
                <w:tab w:val="left" w:pos="142"/>
              </w:tabs>
              <w:spacing w:line="276" w:lineRule="auto"/>
              <w:ind w:right="574" w:firstLine="141"/>
              <w:textAlignment w:val="baseline"/>
              <w:rPr>
                <w:rFonts w:asciiTheme="minorHAnsi" w:eastAsia="Arial" w:hAnsiTheme="minorHAnsi" w:cs="Calibri"/>
                <w:b/>
                <w:szCs w:val="24"/>
              </w:rPr>
            </w:pPr>
            <w:r w:rsidRPr="007523F5">
              <w:rPr>
                <w:rFonts w:asciiTheme="minorHAnsi" w:eastAsia="Arial" w:hAnsiTheme="minorHAnsi" w:cs="Calibri"/>
                <w:b/>
                <w:szCs w:val="24"/>
              </w:rPr>
              <w:t>I – Assiduidade, pontualidade e Participação.</w:t>
            </w:r>
          </w:p>
        </w:tc>
        <w:tc>
          <w:tcPr>
            <w:tcW w:w="1085" w:type="pct"/>
            <w:gridSpan w:val="3"/>
            <w:tcBorders>
              <w:top w:val="single" w:sz="4" w:space="0" w:color="auto"/>
              <w:left w:val="single" w:sz="2" w:space="0" w:color="000000"/>
              <w:bottom w:val="single" w:sz="4" w:space="0" w:color="auto"/>
              <w:right w:val="single" w:sz="2" w:space="0" w:color="000000"/>
            </w:tcBorders>
            <w:shd w:val="clear" w:color="auto" w:fill="FFFFFF"/>
          </w:tcPr>
          <w:p w14:paraId="5FD89A46" w14:textId="77777777" w:rsidR="000B3AE3" w:rsidRPr="007523F5" w:rsidRDefault="000B3AE3" w:rsidP="00E04926">
            <w:pPr>
              <w:tabs>
                <w:tab w:val="left" w:pos="142"/>
              </w:tabs>
              <w:spacing w:line="276" w:lineRule="auto"/>
              <w:ind w:right="181" w:firstLine="567"/>
              <w:jc w:val="both"/>
              <w:textAlignment w:val="baseline"/>
              <w:rPr>
                <w:rFonts w:asciiTheme="minorHAnsi" w:eastAsia="Arial" w:hAnsiTheme="minorHAnsi" w:cs="Calibri"/>
                <w:color w:val="000000"/>
                <w:szCs w:val="24"/>
              </w:rPr>
            </w:pPr>
          </w:p>
        </w:tc>
      </w:tr>
      <w:tr w:rsidR="000B3AE3" w:rsidRPr="007523F5" w14:paraId="145AA4BD" w14:textId="77777777" w:rsidTr="003C184B">
        <w:trPr>
          <w:gridAfter w:val="1"/>
          <w:wAfter w:w="4" w:type="pct"/>
          <w:trHeight w:hRule="exact" w:val="678"/>
        </w:trPr>
        <w:tc>
          <w:tcPr>
            <w:tcW w:w="3911" w:type="pct"/>
            <w:gridSpan w:val="4"/>
            <w:tcBorders>
              <w:top w:val="single" w:sz="2" w:space="0" w:color="000000"/>
              <w:left w:val="single" w:sz="2" w:space="0" w:color="000000"/>
              <w:bottom w:val="single" w:sz="2" w:space="0" w:color="000000"/>
              <w:right w:val="single" w:sz="2" w:space="0" w:color="000000"/>
            </w:tcBorders>
            <w:shd w:val="clear" w:color="auto" w:fill="auto"/>
            <w:vAlign w:val="center"/>
          </w:tcPr>
          <w:p w14:paraId="7A640C0E" w14:textId="77777777" w:rsidR="000B3AE3" w:rsidRPr="007523F5" w:rsidRDefault="000B3AE3" w:rsidP="00E04926">
            <w:pPr>
              <w:tabs>
                <w:tab w:val="left" w:pos="142"/>
                <w:tab w:val="left" w:pos="216"/>
              </w:tabs>
              <w:spacing w:line="276" w:lineRule="auto"/>
              <w:ind w:right="574" w:firstLine="141"/>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II – </w:t>
            </w:r>
            <w:r w:rsidRPr="007523F5">
              <w:rPr>
                <w:rFonts w:asciiTheme="minorHAnsi" w:eastAsia="Arial" w:hAnsiTheme="minorHAnsi" w:cs="Calibri"/>
                <w:b/>
                <w:color w:val="000000"/>
                <w:szCs w:val="24"/>
              </w:rPr>
              <w:t>Dedicação ao serviço, qualidade, eficiência, organização e planejamento de tarefas</w:t>
            </w:r>
            <w:r w:rsidRPr="007523F5">
              <w:rPr>
                <w:rFonts w:asciiTheme="minorHAnsi" w:eastAsia="Arial" w:hAnsiTheme="minorHAnsi" w:cs="Calibri"/>
                <w:b/>
                <w:szCs w:val="24"/>
              </w:rPr>
              <w:t>.</w:t>
            </w:r>
          </w:p>
        </w:tc>
        <w:tc>
          <w:tcPr>
            <w:tcW w:w="1085" w:type="pct"/>
            <w:gridSpan w:val="3"/>
            <w:tcBorders>
              <w:top w:val="single" w:sz="4" w:space="0" w:color="auto"/>
              <w:left w:val="single" w:sz="2" w:space="0" w:color="000000"/>
              <w:bottom w:val="single" w:sz="2" w:space="0" w:color="000000"/>
              <w:right w:val="single" w:sz="2" w:space="0" w:color="000000"/>
            </w:tcBorders>
            <w:shd w:val="clear" w:color="auto" w:fill="FFFFFF"/>
          </w:tcPr>
          <w:p w14:paraId="6B2F65A0" w14:textId="77777777" w:rsidR="000B3AE3" w:rsidRPr="007523F5" w:rsidRDefault="000B3AE3" w:rsidP="00E04926">
            <w:pPr>
              <w:tabs>
                <w:tab w:val="left" w:pos="142"/>
                <w:tab w:val="left" w:pos="216"/>
              </w:tabs>
              <w:spacing w:line="276" w:lineRule="auto"/>
              <w:ind w:right="574" w:firstLine="567"/>
              <w:textAlignment w:val="baseline"/>
              <w:rPr>
                <w:rFonts w:asciiTheme="minorHAnsi" w:eastAsia="Arial" w:hAnsiTheme="minorHAnsi" w:cs="Calibri"/>
                <w:color w:val="000000"/>
                <w:szCs w:val="24"/>
              </w:rPr>
            </w:pPr>
          </w:p>
        </w:tc>
      </w:tr>
      <w:tr w:rsidR="000B3AE3" w:rsidRPr="007523F5" w14:paraId="04130C71" w14:textId="77777777" w:rsidTr="003C184B">
        <w:trPr>
          <w:gridAfter w:val="1"/>
          <w:wAfter w:w="4" w:type="pct"/>
          <w:trHeight w:hRule="exact" w:val="273"/>
        </w:trPr>
        <w:tc>
          <w:tcPr>
            <w:tcW w:w="3911" w:type="pct"/>
            <w:gridSpan w:val="4"/>
            <w:tcBorders>
              <w:top w:val="single" w:sz="2" w:space="0" w:color="000000"/>
              <w:left w:val="single" w:sz="2" w:space="0" w:color="000000"/>
              <w:bottom w:val="single" w:sz="4" w:space="0" w:color="auto"/>
              <w:right w:val="single" w:sz="2" w:space="0" w:color="000000"/>
            </w:tcBorders>
            <w:shd w:val="clear" w:color="auto" w:fill="auto"/>
            <w:vAlign w:val="center"/>
          </w:tcPr>
          <w:p w14:paraId="746E92A4" w14:textId="77777777" w:rsidR="000B3AE3" w:rsidRPr="007523F5" w:rsidRDefault="000B3AE3" w:rsidP="00E04926">
            <w:pPr>
              <w:tabs>
                <w:tab w:val="left" w:pos="142"/>
              </w:tabs>
              <w:spacing w:line="276" w:lineRule="auto"/>
              <w:ind w:right="574" w:firstLine="141"/>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III – </w:t>
            </w:r>
            <w:r w:rsidRPr="007523F5">
              <w:rPr>
                <w:rFonts w:asciiTheme="minorHAnsi" w:eastAsia="Arial" w:hAnsiTheme="minorHAnsi" w:cs="Calibri"/>
                <w:b/>
                <w:color w:val="000000"/>
                <w:szCs w:val="24"/>
              </w:rPr>
              <w:t>Disciplina, criatividade, bom senso e iniciativa</w:t>
            </w:r>
            <w:r w:rsidRPr="007523F5">
              <w:rPr>
                <w:rFonts w:asciiTheme="minorHAnsi" w:eastAsia="Arial" w:hAnsiTheme="minorHAnsi" w:cs="Calibri"/>
                <w:b/>
                <w:szCs w:val="24"/>
              </w:rPr>
              <w:t>.</w:t>
            </w:r>
          </w:p>
        </w:tc>
        <w:tc>
          <w:tcPr>
            <w:tcW w:w="1085" w:type="pct"/>
            <w:gridSpan w:val="3"/>
            <w:tcBorders>
              <w:top w:val="single" w:sz="2" w:space="0" w:color="000000"/>
              <w:left w:val="single" w:sz="2" w:space="0" w:color="000000"/>
              <w:bottom w:val="single" w:sz="2" w:space="0" w:color="000000"/>
              <w:right w:val="single" w:sz="2" w:space="0" w:color="000000"/>
            </w:tcBorders>
            <w:shd w:val="clear" w:color="auto" w:fill="FFFFFF"/>
          </w:tcPr>
          <w:p w14:paraId="50FC8F52"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0B3AE3" w:rsidRPr="007523F5" w14:paraId="4662D92B" w14:textId="77777777" w:rsidTr="003C184B">
        <w:trPr>
          <w:gridAfter w:val="1"/>
          <w:wAfter w:w="4" w:type="pct"/>
          <w:trHeight w:hRule="exact" w:val="707"/>
        </w:trPr>
        <w:tc>
          <w:tcPr>
            <w:tcW w:w="3911" w:type="pct"/>
            <w:gridSpan w:val="4"/>
            <w:tcBorders>
              <w:left w:val="single" w:sz="2" w:space="0" w:color="000000"/>
              <w:bottom w:val="single" w:sz="2" w:space="0" w:color="000000"/>
              <w:right w:val="single" w:sz="4" w:space="0" w:color="auto"/>
            </w:tcBorders>
            <w:shd w:val="clear" w:color="auto" w:fill="auto"/>
          </w:tcPr>
          <w:p w14:paraId="69D101BF" w14:textId="77777777" w:rsidR="000B3AE3" w:rsidRPr="007523F5" w:rsidRDefault="000B3AE3" w:rsidP="00E04926">
            <w:pPr>
              <w:tabs>
                <w:tab w:val="left" w:pos="142"/>
              </w:tabs>
              <w:spacing w:line="276" w:lineRule="auto"/>
              <w:ind w:right="574" w:firstLine="141"/>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IV – </w:t>
            </w:r>
            <w:r w:rsidRPr="007523F5">
              <w:rPr>
                <w:rFonts w:asciiTheme="minorHAnsi" w:eastAsia="Arial" w:hAnsiTheme="minorHAnsi" w:cs="Calibri"/>
                <w:b/>
                <w:color w:val="000000"/>
                <w:szCs w:val="24"/>
              </w:rPr>
              <w:t>Conhecimento do trabalho, produtividade, responsabilidade, administração do tempo</w:t>
            </w:r>
            <w:r w:rsidRPr="007523F5">
              <w:rPr>
                <w:rFonts w:asciiTheme="minorHAnsi" w:eastAsia="Arial" w:hAnsiTheme="minorHAnsi" w:cs="Calibri"/>
                <w:b/>
                <w:szCs w:val="24"/>
              </w:rPr>
              <w:t>.</w:t>
            </w:r>
          </w:p>
        </w:tc>
        <w:tc>
          <w:tcPr>
            <w:tcW w:w="1085" w:type="pct"/>
            <w:gridSpan w:val="3"/>
            <w:tcBorders>
              <w:left w:val="single" w:sz="4" w:space="0" w:color="auto"/>
              <w:bottom w:val="single" w:sz="2" w:space="0" w:color="000000"/>
              <w:right w:val="single" w:sz="2" w:space="0" w:color="000000"/>
            </w:tcBorders>
            <w:shd w:val="clear" w:color="auto" w:fill="FFFFFF"/>
            <w:vAlign w:val="center"/>
          </w:tcPr>
          <w:p w14:paraId="123CED28"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0B3AE3" w:rsidRPr="007523F5" w14:paraId="3EB1F8F6" w14:textId="77777777" w:rsidTr="003C184B">
        <w:trPr>
          <w:gridAfter w:val="1"/>
          <w:wAfter w:w="4" w:type="pct"/>
          <w:trHeight w:hRule="exact" w:val="712"/>
        </w:trPr>
        <w:tc>
          <w:tcPr>
            <w:tcW w:w="3911" w:type="pct"/>
            <w:gridSpan w:val="4"/>
            <w:tcBorders>
              <w:top w:val="single" w:sz="2" w:space="0" w:color="000000"/>
              <w:left w:val="single" w:sz="2" w:space="0" w:color="000000"/>
              <w:bottom w:val="single" w:sz="2" w:space="0" w:color="000000"/>
              <w:right w:val="single" w:sz="4" w:space="0" w:color="auto"/>
            </w:tcBorders>
            <w:shd w:val="clear" w:color="auto" w:fill="auto"/>
          </w:tcPr>
          <w:p w14:paraId="593224F4" w14:textId="77777777" w:rsidR="000B3AE3" w:rsidRPr="007523F5" w:rsidRDefault="000B3AE3" w:rsidP="00E04926">
            <w:pPr>
              <w:tabs>
                <w:tab w:val="left" w:pos="142"/>
              </w:tabs>
              <w:spacing w:line="276" w:lineRule="auto"/>
              <w:ind w:right="141" w:firstLine="141"/>
              <w:textAlignment w:val="baseline"/>
              <w:rPr>
                <w:rFonts w:asciiTheme="minorHAnsi" w:eastAsia="Arial" w:hAnsiTheme="minorHAnsi" w:cs="Calibri"/>
                <w:b/>
                <w:szCs w:val="24"/>
              </w:rPr>
            </w:pPr>
            <w:r w:rsidRPr="007523F5">
              <w:rPr>
                <w:rFonts w:asciiTheme="minorHAnsi" w:eastAsia="Arial" w:hAnsiTheme="minorHAnsi" w:cs="Calibri"/>
                <w:b/>
                <w:szCs w:val="24"/>
              </w:rPr>
              <w:t xml:space="preserve">V – </w:t>
            </w:r>
            <w:r w:rsidRPr="007523F5">
              <w:rPr>
                <w:rFonts w:asciiTheme="minorHAnsi" w:eastAsia="Arial" w:hAnsiTheme="minorHAnsi" w:cs="Calibri"/>
                <w:b/>
                <w:color w:val="000000"/>
                <w:szCs w:val="24"/>
              </w:rPr>
              <w:t>Idoneidade moral, ética, cooperação e urbanidade com os colegas, apresentação pessoal, aptidão física e mental.</w:t>
            </w:r>
          </w:p>
        </w:tc>
        <w:tc>
          <w:tcPr>
            <w:tcW w:w="1085" w:type="pct"/>
            <w:gridSpan w:val="3"/>
            <w:tcBorders>
              <w:top w:val="single" w:sz="2" w:space="0" w:color="000000"/>
              <w:left w:val="single" w:sz="4" w:space="0" w:color="auto"/>
              <w:bottom w:val="single" w:sz="2" w:space="0" w:color="000000"/>
              <w:right w:val="single" w:sz="2" w:space="0" w:color="000000"/>
            </w:tcBorders>
            <w:shd w:val="clear" w:color="auto" w:fill="FFFFFF"/>
          </w:tcPr>
          <w:p w14:paraId="73C098C7"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0B3AE3" w:rsidRPr="007523F5" w14:paraId="2D0CC287" w14:textId="77777777" w:rsidTr="00DD1C8C">
        <w:trPr>
          <w:gridAfter w:val="1"/>
          <w:wAfter w:w="4" w:type="pct"/>
          <w:trHeight w:hRule="exact" w:val="446"/>
        </w:trPr>
        <w:tc>
          <w:tcPr>
            <w:tcW w:w="3911" w:type="pct"/>
            <w:gridSpan w:val="4"/>
            <w:tcBorders>
              <w:top w:val="single" w:sz="2" w:space="0" w:color="000000"/>
              <w:left w:val="single" w:sz="2" w:space="0" w:color="000000"/>
              <w:bottom w:val="single" w:sz="4" w:space="0" w:color="auto"/>
              <w:right w:val="single" w:sz="2" w:space="0" w:color="000000"/>
            </w:tcBorders>
            <w:shd w:val="clear" w:color="auto" w:fill="FFFFFF"/>
            <w:vAlign w:val="center"/>
          </w:tcPr>
          <w:p w14:paraId="4CA8DA25"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Total de Pontos</w:t>
            </w:r>
          </w:p>
        </w:tc>
        <w:tc>
          <w:tcPr>
            <w:tcW w:w="1085" w:type="pct"/>
            <w:gridSpan w:val="3"/>
            <w:tcBorders>
              <w:top w:val="single" w:sz="2" w:space="0" w:color="000000"/>
              <w:left w:val="single" w:sz="2" w:space="0" w:color="000000"/>
              <w:bottom w:val="single" w:sz="2" w:space="0" w:color="000000"/>
              <w:right w:val="single" w:sz="2" w:space="0" w:color="000000"/>
            </w:tcBorders>
            <w:shd w:val="clear" w:color="auto" w:fill="FFFFFF"/>
          </w:tcPr>
          <w:p w14:paraId="04C5A30C"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r>
      <w:tr w:rsidR="000B3AE3" w:rsidRPr="007523F5" w14:paraId="6326DD69" w14:textId="77777777" w:rsidTr="003C184B">
        <w:trPr>
          <w:gridAfter w:val="1"/>
          <w:wAfter w:w="4" w:type="pct"/>
          <w:trHeight w:hRule="exact" w:val="433"/>
        </w:trPr>
        <w:tc>
          <w:tcPr>
            <w:tcW w:w="3911" w:type="pct"/>
            <w:gridSpan w:val="4"/>
            <w:tcBorders>
              <w:top w:val="single" w:sz="4" w:space="0" w:color="auto"/>
              <w:left w:val="single" w:sz="2" w:space="0" w:color="000000"/>
              <w:bottom w:val="single" w:sz="2" w:space="0" w:color="000000"/>
              <w:right w:val="single" w:sz="2" w:space="0" w:color="000000"/>
            </w:tcBorders>
            <w:shd w:val="clear" w:color="auto" w:fill="FFFFFF"/>
            <w:vAlign w:val="center"/>
          </w:tcPr>
          <w:p w14:paraId="5D8F6D3D"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Nota Final APÓS O CÁLCULO DA MÉDIA PONDERADA</w:t>
            </w:r>
          </w:p>
        </w:tc>
        <w:tc>
          <w:tcPr>
            <w:tcW w:w="1085" w:type="pct"/>
            <w:gridSpan w:val="3"/>
            <w:tcBorders>
              <w:top w:val="single" w:sz="2" w:space="0" w:color="000000"/>
              <w:left w:val="single" w:sz="2" w:space="0" w:color="000000"/>
              <w:bottom w:val="single" w:sz="2" w:space="0" w:color="000000"/>
              <w:right w:val="single" w:sz="2" w:space="0" w:color="000000"/>
            </w:tcBorders>
            <w:shd w:val="clear" w:color="auto" w:fill="FFFFFF"/>
          </w:tcPr>
          <w:p w14:paraId="625E9FD7"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r>
      <w:tr w:rsidR="000B3AE3" w:rsidRPr="007523F5" w14:paraId="222B2687" w14:textId="77777777" w:rsidTr="003C184B">
        <w:trPr>
          <w:gridAfter w:val="1"/>
          <w:wAfter w:w="4" w:type="pct"/>
          <w:trHeight w:hRule="exact" w:val="421"/>
        </w:trPr>
        <w:tc>
          <w:tcPr>
            <w:tcW w:w="4996" w:type="pct"/>
            <w:gridSpan w:val="7"/>
            <w:tcBorders>
              <w:left w:val="single" w:sz="2" w:space="0" w:color="000000"/>
              <w:bottom w:val="single" w:sz="2" w:space="0" w:color="000000"/>
              <w:right w:val="single" w:sz="2" w:space="0" w:color="000000"/>
            </w:tcBorders>
            <w:shd w:val="clear" w:color="D9D4D3" w:fill="D9D4D3"/>
            <w:vAlign w:val="center"/>
          </w:tcPr>
          <w:p w14:paraId="6508EAF8"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CONCLUSÃO</w:t>
            </w:r>
          </w:p>
        </w:tc>
      </w:tr>
      <w:tr w:rsidR="000B3AE3" w:rsidRPr="007523F5" w14:paraId="54C1A791" w14:textId="77777777" w:rsidTr="003C184B">
        <w:trPr>
          <w:gridAfter w:val="1"/>
          <w:wAfter w:w="4" w:type="pct"/>
          <w:trHeight w:hRule="exact" w:val="1844"/>
        </w:trPr>
        <w:tc>
          <w:tcPr>
            <w:tcW w:w="4996" w:type="pct"/>
            <w:gridSpan w:val="7"/>
            <w:tcBorders>
              <w:top w:val="single" w:sz="2" w:space="0" w:color="000000"/>
              <w:left w:val="single" w:sz="2" w:space="0" w:color="000000"/>
              <w:bottom w:val="single" w:sz="2" w:space="0" w:color="000000"/>
              <w:right w:val="single" w:sz="2" w:space="0" w:color="000000"/>
            </w:tcBorders>
          </w:tcPr>
          <w:p w14:paraId="6C71DB3D" w14:textId="77777777" w:rsidR="000B3AE3" w:rsidRPr="007523F5" w:rsidRDefault="000B3AE3" w:rsidP="00E04926">
            <w:pPr>
              <w:tabs>
                <w:tab w:val="left" w:pos="142"/>
                <w:tab w:val="left" w:pos="5532"/>
              </w:tabs>
              <w:spacing w:line="276" w:lineRule="auto"/>
              <w:ind w:right="40"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 xml:space="preserve">Tendo em vista o resultado obtido em na Avaliação de Desempenho, concluímos que o </w:t>
            </w:r>
            <w:r w:rsidR="007B2521" w:rsidRPr="007523F5">
              <w:rPr>
                <w:rFonts w:asciiTheme="minorHAnsi" w:eastAsia="Arial" w:hAnsiTheme="minorHAnsi" w:cs="Calibri"/>
                <w:color w:val="000000"/>
                <w:szCs w:val="24"/>
              </w:rPr>
              <w:t>servidor</w:t>
            </w:r>
            <w:r w:rsidRPr="007523F5">
              <w:rPr>
                <w:rFonts w:asciiTheme="minorHAnsi" w:eastAsia="Arial" w:hAnsiTheme="minorHAnsi" w:cs="Calibri"/>
                <w:color w:val="000000"/>
                <w:szCs w:val="24"/>
              </w:rPr>
              <w:t xml:space="preserve"> avaliado foi considerado: </w:t>
            </w:r>
          </w:p>
          <w:p w14:paraId="50505979" w14:textId="543479F5" w:rsidR="000B3AE3" w:rsidRPr="00DD1C8C" w:rsidRDefault="009B3F73" w:rsidP="00DD1C8C">
            <w:pPr>
              <w:tabs>
                <w:tab w:val="left" w:pos="142"/>
                <w:tab w:val="left" w:pos="5532"/>
              </w:tabs>
              <w:ind w:right="40" w:firstLine="567"/>
              <w:textAlignment w:val="baseline"/>
              <w:rPr>
                <w:rFonts w:asciiTheme="minorHAnsi" w:eastAsia="Arial" w:hAnsiTheme="minorHAnsi" w:cs="Calibri"/>
                <w:b/>
                <w:color w:val="000000"/>
                <w:sz w:val="28"/>
                <w:szCs w:val="28"/>
              </w:rPr>
            </w:pPr>
            <w:r w:rsidRPr="00DD1C8C">
              <w:rPr>
                <w:rFonts w:asciiTheme="minorHAnsi" w:eastAsia="Arial" w:hAnsiTheme="minorHAnsi" w:cs="Calibri"/>
                <w:noProof/>
                <w:color w:val="000000"/>
                <w:sz w:val="28"/>
                <w:szCs w:val="28"/>
              </w:rPr>
              <mc:AlternateContent>
                <mc:Choice Requires="wps">
                  <w:drawing>
                    <wp:anchor distT="0" distB="0" distL="114300" distR="114300" simplePos="0" relativeHeight="251655680" behindDoc="0" locked="0" layoutInCell="1" allowOverlap="1" wp14:anchorId="566A00CE" wp14:editId="5B3080D7">
                      <wp:simplePos x="0" y="0"/>
                      <wp:positionH relativeFrom="column">
                        <wp:posOffset>1089660</wp:posOffset>
                      </wp:positionH>
                      <wp:positionV relativeFrom="paragraph">
                        <wp:posOffset>10160</wp:posOffset>
                      </wp:positionV>
                      <wp:extent cx="292100" cy="203200"/>
                      <wp:effectExtent l="0" t="0" r="12700" b="25400"/>
                      <wp:wrapNone/>
                      <wp:docPr id="6"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203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723C3" id="Rectangle 35" o:spid="_x0000_s1026" style="position:absolute;margin-left:85.8pt;margin-top:.8pt;width:23pt;height:1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"/>
                  </w:pict>
                </mc:Fallback>
              </mc:AlternateContent>
            </w:r>
            <w:r w:rsidR="000B3AE3" w:rsidRPr="00DD1C8C">
              <w:rPr>
                <w:rFonts w:asciiTheme="minorHAnsi" w:eastAsia="Arial" w:hAnsiTheme="minorHAnsi" w:cs="Calibri"/>
                <w:color w:val="000000"/>
                <w:sz w:val="28"/>
                <w:szCs w:val="28"/>
              </w:rPr>
              <w:t xml:space="preserve">     </w:t>
            </w:r>
            <w:r w:rsidR="000B3AE3" w:rsidRPr="00DD1C8C">
              <w:rPr>
                <w:rFonts w:asciiTheme="minorHAnsi" w:eastAsia="Arial" w:hAnsiTheme="minorHAnsi" w:cs="Calibri"/>
                <w:b/>
                <w:color w:val="000000"/>
                <w:sz w:val="28"/>
                <w:szCs w:val="28"/>
              </w:rPr>
              <w:t>APTO</w:t>
            </w:r>
          </w:p>
          <w:p w14:paraId="5890AF18" w14:textId="77777777" w:rsidR="00DD1C8C" w:rsidRDefault="009B3F73" w:rsidP="00DD1C8C">
            <w:pPr>
              <w:tabs>
                <w:tab w:val="left" w:pos="142"/>
                <w:tab w:val="left" w:pos="5532"/>
              </w:tabs>
              <w:ind w:right="40" w:firstLine="567"/>
              <w:textAlignment w:val="baseline"/>
              <w:rPr>
                <w:rFonts w:asciiTheme="minorHAnsi" w:eastAsia="Arial" w:hAnsiTheme="minorHAnsi" w:cs="Calibri"/>
                <w:b/>
                <w:color w:val="000000"/>
                <w:sz w:val="28"/>
                <w:szCs w:val="28"/>
              </w:rPr>
            </w:pPr>
            <w:r w:rsidRPr="00DD1C8C">
              <w:rPr>
                <w:rFonts w:asciiTheme="minorHAnsi" w:eastAsia="Arial" w:hAnsiTheme="minorHAnsi" w:cs="Calibri"/>
                <w:b/>
                <w:noProof/>
                <w:color w:val="000000"/>
                <w:sz w:val="28"/>
                <w:szCs w:val="28"/>
              </w:rPr>
              <mc:AlternateContent>
                <mc:Choice Requires="wps">
                  <w:drawing>
                    <wp:anchor distT="0" distB="0" distL="114300" distR="114300" simplePos="0" relativeHeight="251656704" behindDoc="0" locked="0" layoutInCell="1" allowOverlap="1" wp14:anchorId="3BADB9CD" wp14:editId="0D977E49">
                      <wp:simplePos x="0" y="0"/>
                      <wp:positionH relativeFrom="column">
                        <wp:posOffset>1076325</wp:posOffset>
                      </wp:positionH>
                      <wp:positionV relativeFrom="paragraph">
                        <wp:posOffset>221615</wp:posOffset>
                      </wp:positionV>
                      <wp:extent cx="311150" cy="196850"/>
                      <wp:effectExtent l="0" t="0" r="12700" b="12700"/>
                      <wp:wrapNone/>
                      <wp:docPr id="5"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96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A4B3D1" id="Rectangle 36" o:spid="_x0000_s1026" style="position:absolute;margin-left:84.75pt;margin-top:17.45pt;width:24.5pt;height:1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"/>
                  </w:pict>
                </mc:Fallback>
              </mc:AlternateContent>
            </w:r>
            <w:r w:rsidR="000B3AE3" w:rsidRPr="00DD1C8C">
              <w:rPr>
                <w:rFonts w:asciiTheme="minorHAnsi" w:eastAsia="Arial" w:hAnsiTheme="minorHAnsi" w:cs="Calibri"/>
                <w:b/>
                <w:color w:val="000000"/>
                <w:sz w:val="28"/>
                <w:szCs w:val="28"/>
              </w:rPr>
              <w:t xml:space="preserve">  </w:t>
            </w:r>
          </w:p>
          <w:p w14:paraId="35854555" w14:textId="555C7F68" w:rsidR="000B3AE3" w:rsidRPr="007523F5" w:rsidRDefault="000B3AE3" w:rsidP="00DD1C8C">
            <w:pPr>
              <w:tabs>
                <w:tab w:val="left" w:pos="142"/>
                <w:tab w:val="left" w:pos="5532"/>
              </w:tabs>
              <w:spacing w:line="276" w:lineRule="auto"/>
              <w:ind w:right="40" w:firstLine="567"/>
              <w:textAlignment w:val="baseline"/>
              <w:rPr>
                <w:rFonts w:asciiTheme="minorHAnsi" w:eastAsia="Arial" w:hAnsiTheme="minorHAnsi" w:cs="Calibri"/>
                <w:color w:val="000000"/>
                <w:szCs w:val="24"/>
              </w:rPr>
            </w:pPr>
            <w:r w:rsidRPr="00DD1C8C">
              <w:rPr>
                <w:rFonts w:asciiTheme="minorHAnsi" w:eastAsia="Arial" w:hAnsiTheme="minorHAnsi" w:cs="Calibri"/>
                <w:b/>
                <w:color w:val="000000"/>
                <w:sz w:val="28"/>
                <w:szCs w:val="28"/>
              </w:rPr>
              <w:t xml:space="preserve"> INAPTO</w:t>
            </w:r>
          </w:p>
        </w:tc>
      </w:tr>
      <w:tr w:rsidR="000B3AE3" w:rsidRPr="007523F5" w14:paraId="42A7952E" w14:textId="77777777" w:rsidTr="003C184B">
        <w:trPr>
          <w:gridAfter w:val="1"/>
          <w:wAfter w:w="4" w:type="pct"/>
          <w:trHeight w:val="566"/>
        </w:trPr>
        <w:tc>
          <w:tcPr>
            <w:tcW w:w="3094" w:type="pct"/>
            <w:tcBorders>
              <w:top w:val="single" w:sz="2" w:space="0" w:color="000000"/>
              <w:left w:val="single" w:sz="2" w:space="0" w:color="000000"/>
              <w:right w:val="none" w:sz="0" w:space="0" w:color="000000"/>
            </w:tcBorders>
          </w:tcPr>
          <w:p w14:paraId="24464FC7" w14:textId="77777777" w:rsidR="000B3AE3" w:rsidRPr="007523F5" w:rsidRDefault="000B3AE3" w:rsidP="00E04926">
            <w:pPr>
              <w:tabs>
                <w:tab w:val="left" w:pos="142"/>
                <w:tab w:val="left" w:pos="1656"/>
                <w:tab w:val="left" w:pos="2232"/>
              </w:tabs>
              <w:spacing w:line="276" w:lineRule="auto"/>
              <w:ind w:right="574" w:firstLine="567"/>
              <w:textAlignment w:val="baseline"/>
              <w:rPr>
                <w:rFonts w:asciiTheme="minorHAnsi" w:eastAsia="Arial" w:hAnsiTheme="minorHAnsi" w:cs="Calibri"/>
                <w:color w:val="000000"/>
                <w:szCs w:val="24"/>
              </w:rPr>
            </w:pPr>
          </w:p>
          <w:p w14:paraId="386F4090" w14:textId="77777777" w:rsidR="000B3AE3" w:rsidRPr="007523F5" w:rsidRDefault="000B3AE3" w:rsidP="00E04926">
            <w:pPr>
              <w:tabs>
                <w:tab w:val="left" w:pos="142"/>
                <w:tab w:val="left" w:pos="1656"/>
                <w:tab w:val="left" w:pos="223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Data da Notificação</w:t>
            </w:r>
            <w:r w:rsidRPr="007523F5">
              <w:rPr>
                <w:rFonts w:asciiTheme="minorHAnsi" w:eastAsia="Arial" w:hAnsiTheme="minorHAnsi" w:cs="Calibri"/>
                <w:color w:val="000000"/>
                <w:szCs w:val="24"/>
              </w:rPr>
              <w:tab/>
            </w:r>
            <w:r w:rsidRPr="007523F5">
              <w:rPr>
                <w:rFonts w:asciiTheme="minorHAnsi" w:eastAsia="Bookman Old Style" w:hAnsiTheme="minorHAnsi" w:cs="Calibri"/>
                <w:color w:val="000000"/>
                <w:szCs w:val="24"/>
              </w:rPr>
              <w:t>/</w:t>
            </w:r>
            <w:r w:rsidRPr="007523F5">
              <w:rPr>
                <w:rFonts w:asciiTheme="minorHAnsi" w:eastAsia="Bookman Old Style" w:hAnsiTheme="minorHAnsi" w:cs="Calibri"/>
                <w:color w:val="000000"/>
                <w:szCs w:val="24"/>
              </w:rPr>
              <w:tab/>
              <w:t>/</w:t>
            </w:r>
          </w:p>
        </w:tc>
        <w:tc>
          <w:tcPr>
            <w:tcW w:w="1901" w:type="pct"/>
            <w:gridSpan w:val="6"/>
            <w:tcBorders>
              <w:top w:val="single" w:sz="2" w:space="0" w:color="000000"/>
              <w:left w:val="none" w:sz="0" w:space="0" w:color="000000"/>
              <w:right w:val="single" w:sz="2" w:space="0" w:color="000000"/>
            </w:tcBorders>
          </w:tcPr>
          <w:p w14:paraId="1F0CA1CA" w14:textId="7777777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0B3AE3" w:rsidRPr="007523F5" w14:paraId="411E0B4B" w14:textId="77777777" w:rsidTr="003C184B">
        <w:trPr>
          <w:gridAfter w:val="1"/>
          <w:wAfter w:w="4" w:type="pct"/>
          <w:trHeight w:hRule="exact" w:val="1946"/>
        </w:trPr>
        <w:tc>
          <w:tcPr>
            <w:tcW w:w="4996" w:type="pct"/>
            <w:gridSpan w:val="7"/>
            <w:tcBorders>
              <w:left w:val="single" w:sz="2" w:space="0" w:color="000000"/>
              <w:bottom w:val="single" w:sz="2" w:space="0" w:color="000000"/>
              <w:right w:val="single" w:sz="2" w:space="0" w:color="000000"/>
            </w:tcBorders>
            <w:vAlign w:val="center"/>
          </w:tcPr>
          <w:p w14:paraId="11253901" w14:textId="77777777" w:rsidR="00B569B1" w:rsidRDefault="00B569B1"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p w14:paraId="6ED05BDE" w14:textId="13BE934A" w:rsidR="00B569B1"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w:t>
            </w:r>
          </w:p>
          <w:p w14:paraId="00C9241F" w14:textId="77777777" w:rsidR="00B569B1" w:rsidRDefault="00B569B1" w:rsidP="00E04926">
            <w:pPr>
              <w:tabs>
                <w:tab w:val="left" w:pos="142"/>
              </w:tabs>
              <w:spacing w:line="276" w:lineRule="auto"/>
              <w:ind w:right="574" w:firstLine="567"/>
              <w:textAlignment w:val="baseline"/>
              <w:rPr>
                <w:rFonts w:asciiTheme="minorHAnsi" w:eastAsia="Arial" w:hAnsiTheme="minorHAnsi" w:cs="Calibri"/>
                <w:color w:val="000000"/>
                <w:szCs w:val="24"/>
              </w:rPr>
            </w:pPr>
          </w:p>
          <w:p w14:paraId="177068E8" w14:textId="4BF7E997" w:rsidR="000B3AE3" w:rsidRPr="007523F5" w:rsidRDefault="000B3AE3" w:rsidP="00E04926">
            <w:pPr>
              <w:tabs>
                <w:tab w:val="left" w:pos="14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 xml:space="preserve">                                 </w:t>
            </w:r>
            <w:r w:rsidR="00297143" w:rsidRPr="007523F5">
              <w:rPr>
                <w:rFonts w:asciiTheme="minorHAnsi" w:eastAsia="Arial" w:hAnsiTheme="minorHAnsi" w:cs="Calibri"/>
                <w:color w:val="000000"/>
                <w:szCs w:val="24"/>
              </w:rPr>
              <w:t xml:space="preserve">   </w:t>
            </w:r>
            <w:r w:rsidRPr="007523F5">
              <w:rPr>
                <w:rFonts w:asciiTheme="minorHAnsi" w:eastAsia="Arial" w:hAnsiTheme="minorHAnsi" w:cs="Calibri"/>
                <w:color w:val="000000"/>
                <w:szCs w:val="24"/>
              </w:rPr>
              <w:t xml:space="preserve">   Assinatura do Responsável pela Notificação e Matricula</w:t>
            </w:r>
          </w:p>
          <w:p w14:paraId="4E755DA7"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p w14:paraId="0796B38D"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p w14:paraId="3B72E092" w14:textId="77777777" w:rsidR="000B3AE3" w:rsidRPr="007523F5" w:rsidRDefault="000B3AE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tc>
      </w:tr>
    </w:tbl>
    <w:p w14:paraId="7DA7FA6E" w14:textId="77777777" w:rsidR="00130785" w:rsidRDefault="00F0596D" w:rsidP="00E04926">
      <w:pPr>
        <w:pStyle w:val="Subttulo"/>
        <w:spacing w:line="276" w:lineRule="auto"/>
        <w:ind w:firstLine="0"/>
        <w:rPr>
          <w:rFonts w:asciiTheme="minorHAnsi" w:hAnsiTheme="minorHAnsi"/>
        </w:rPr>
      </w:pPr>
      <w:bookmarkStart w:id="382" w:name="_Toc93656429"/>
      <w:r w:rsidRPr="007523F5">
        <w:rPr>
          <w:rFonts w:asciiTheme="minorHAnsi" w:hAnsiTheme="minorHAnsi"/>
        </w:rPr>
        <w:br w:type="page"/>
      </w:r>
    </w:p>
    <w:p w14:paraId="303F410D" w14:textId="77777777" w:rsidR="00130785" w:rsidRDefault="00130785" w:rsidP="00E04926">
      <w:pPr>
        <w:pStyle w:val="Subttulo"/>
        <w:spacing w:line="276" w:lineRule="auto"/>
        <w:ind w:firstLine="0"/>
        <w:rPr>
          <w:rFonts w:asciiTheme="minorHAnsi" w:hAnsiTheme="minorHAnsi"/>
        </w:rPr>
      </w:pPr>
    </w:p>
    <w:p w14:paraId="05AF6991" w14:textId="77777777" w:rsidR="00341F60" w:rsidRPr="007523F5" w:rsidRDefault="00341F60" w:rsidP="00E04926">
      <w:pPr>
        <w:pStyle w:val="Subttulo"/>
        <w:spacing w:line="276" w:lineRule="auto"/>
        <w:ind w:firstLine="0"/>
        <w:rPr>
          <w:rFonts w:asciiTheme="minorHAnsi" w:hAnsiTheme="minorHAnsi"/>
        </w:rPr>
      </w:pPr>
      <w:bookmarkStart w:id="383" w:name="_Toc124930940"/>
      <w:r w:rsidRPr="007523F5">
        <w:rPr>
          <w:rFonts w:asciiTheme="minorHAnsi" w:hAnsiTheme="minorHAnsi"/>
        </w:rPr>
        <w:t>ANEXO D</w:t>
      </w:r>
      <w:bookmarkEnd w:id="382"/>
      <w:bookmarkEnd w:id="383"/>
    </w:p>
    <w:p w14:paraId="35718AFC" w14:textId="77777777" w:rsidR="00341F60" w:rsidRPr="007523F5" w:rsidRDefault="00341F60" w:rsidP="00E04926">
      <w:pPr>
        <w:pStyle w:val="Subttulo"/>
        <w:spacing w:line="276" w:lineRule="auto"/>
        <w:ind w:firstLine="0"/>
        <w:rPr>
          <w:rFonts w:asciiTheme="minorHAnsi" w:hAnsiTheme="minorHAnsi"/>
        </w:rPr>
      </w:pPr>
      <w:bookmarkStart w:id="384" w:name="_Toc93656430"/>
      <w:bookmarkStart w:id="385" w:name="_Toc124930941"/>
      <w:r w:rsidRPr="007523F5">
        <w:rPr>
          <w:rFonts w:asciiTheme="minorHAnsi" w:hAnsiTheme="minorHAnsi"/>
        </w:rPr>
        <w:t>PEDIDO DE RECONSIDERAÇÃO DE AVALIAÇÃO DE DESEMPENHO</w:t>
      </w:r>
      <w:bookmarkEnd w:id="384"/>
      <w:bookmarkEnd w:id="385"/>
    </w:p>
    <w:p w14:paraId="5FEDBEEF" w14:textId="77777777" w:rsidR="00297143" w:rsidRPr="007523F5" w:rsidRDefault="00297143" w:rsidP="00E04926">
      <w:pPr>
        <w:spacing w:line="276" w:lineRule="auto"/>
        <w:rPr>
          <w:rFonts w:asciiTheme="minorHAnsi" w:hAnsiTheme="minorHAnsi" w:cs="Calibri"/>
          <w:szCs w:val="24"/>
        </w:rPr>
      </w:pPr>
    </w:p>
    <w:tbl>
      <w:tblPr>
        <w:tblW w:w="4955" w:type="pct"/>
        <w:tblInd w:w="429" w:type="dxa"/>
        <w:tblLayout w:type="fixed"/>
        <w:tblCellMar>
          <w:left w:w="0" w:type="dxa"/>
          <w:right w:w="0" w:type="dxa"/>
        </w:tblCellMar>
        <w:tblLook w:val="04A0" w:firstRow="1" w:lastRow="0" w:firstColumn="1" w:lastColumn="0" w:noHBand="0" w:noVBand="1"/>
      </w:tblPr>
      <w:tblGrid>
        <w:gridCol w:w="4251"/>
        <w:gridCol w:w="23"/>
        <w:gridCol w:w="1903"/>
        <w:gridCol w:w="3309"/>
      </w:tblGrid>
      <w:tr w:rsidR="00341F60" w:rsidRPr="007523F5" w14:paraId="5789574F" w14:textId="77777777" w:rsidTr="003C184B">
        <w:trPr>
          <w:trHeight w:hRule="exact" w:val="364"/>
        </w:trPr>
        <w:tc>
          <w:tcPr>
            <w:tcW w:w="2241" w:type="pct"/>
            <w:tcBorders>
              <w:top w:val="single" w:sz="2" w:space="0" w:color="000000"/>
              <w:left w:val="single" w:sz="2" w:space="0" w:color="000000"/>
              <w:bottom w:val="single" w:sz="2" w:space="0" w:color="000000"/>
              <w:right w:val="none" w:sz="0" w:space="0" w:color="000000"/>
            </w:tcBorders>
            <w:shd w:val="clear" w:color="D6D1D1" w:fill="D6D1D1"/>
            <w:vAlign w:val="center"/>
          </w:tcPr>
          <w:p w14:paraId="3EC2CB6A" w14:textId="77777777" w:rsidR="00341F60" w:rsidRPr="007523F5" w:rsidRDefault="00341F60" w:rsidP="00E04926">
            <w:pPr>
              <w:tabs>
                <w:tab w:val="left" w:pos="142"/>
              </w:tabs>
              <w:spacing w:line="276" w:lineRule="auto"/>
              <w:ind w:right="-735"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1. IDENTIFICAÇÃO DO SERVIDOR</w:t>
            </w:r>
          </w:p>
        </w:tc>
        <w:tc>
          <w:tcPr>
            <w:tcW w:w="12" w:type="pct"/>
            <w:tcBorders>
              <w:top w:val="single" w:sz="2" w:space="0" w:color="000000"/>
              <w:left w:val="none" w:sz="0" w:space="0" w:color="000000"/>
              <w:bottom w:val="single" w:sz="2" w:space="0" w:color="000000"/>
              <w:right w:val="none" w:sz="0" w:space="0" w:color="000000"/>
            </w:tcBorders>
            <w:shd w:val="clear" w:color="D6D1D1" w:fill="D6D1D1"/>
          </w:tcPr>
          <w:p w14:paraId="52026D42"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c>
          <w:tcPr>
            <w:tcW w:w="2747" w:type="pct"/>
            <w:gridSpan w:val="2"/>
            <w:tcBorders>
              <w:top w:val="single" w:sz="2" w:space="0" w:color="000000"/>
              <w:left w:val="none" w:sz="0" w:space="0" w:color="000000"/>
              <w:bottom w:val="single" w:sz="2" w:space="0" w:color="000000"/>
              <w:right w:val="single" w:sz="2" w:space="0" w:color="000000"/>
            </w:tcBorders>
            <w:shd w:val="clear" w:color="D6D1D1" w:fill="D6D1D1"/>
          </w:tcPr>
          <w:p w14:paraId="42266F51" w14:textId="77777777" w:rsidR="00341F60" w:rsidRPr="007523F5" w:rsidRDefault="00341F60" w:rsidP="00E04926">
            <w:pPr>
              <w:spacing w:line="276" w:lineRule="auto"/>
              <w:ind w:right="-142" w:firstLine="567"/>
              <w:textAlignment w:val="baseline"/>
              <w:rPr>
                <w:rFonts w:asciiTheme="minorHAnsi" w:eastAsia="Arial" w:hAnsiTheme="minorHAnsi" w:cs="Calibri"/>
                <w:color w:val="000000"/>
                <w:szCs w:val="24"/>
              </w:rPr>
            </w:pPr>
          </w:p>
        </w:tc>
      </w:tr>
      <w:tr w:rsidR="00341F60" w:rsidRPr="007523F5" w14:paraId="504946E6" w14:textId="77777777" w:rsidTr="00B569B1">
        <w:trPr>
          <w:trHeight w:hRule="exact" w:val="542"/>
        </w:trPr>
        <w:tc>
          <w:tcPr>
            <w:tcW w:w="2241" w:type="pct"/>
            <w:tcBorders>
              <w:top w:val="single" w:sz="2" w:space="0" w:color="000000"/>
              <w:left w:val="single" w:sz="2" w:space="0" w:color="000000"/>
              <w:bottom w:val="single" w:sz="2" w:space="0" w:color="000000"/>
              <w:right w:val="none" w:sz="0" w:space="0" w:color="000000"/>
            </w:tcBorders>
            <w:shd w:val="clear" w:color="auto" w:fill="FFFFFF"/>
            <w:vAlign w:val="center"/>
          </w:tcPr>
          <w:p w14:paraId="4AE74638" w14:textId="77777777" w:rsidR="00341F60" w:rsidRPr="007523F5" w:rsidRDefault="00341F60" w:rsidP="00E04926">
            <w:pPr>
              <w:tabs>
                <w:tab w:val="left" w:pos="142"/>
              </w:tabs>
              <w:spacing w:line="276" w:lineRule="auto"/>
              <w:ind w:right="-3569"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Nome:</w:t>
            </w:r>
          </w:p>
        </w:tc>
        <w:tc>
          <w:tcPr>
            <w:tcW w:w="12" w:type="pct"/>
            <w:tcBorders>
              <w:top w:val="single" w:sz="2" w:space="0" w:color="000000"/>
              <w:left w:val="none" w:sz="0" w:space="0" w:color="000000"/>
              <w:bottom w:val="single" w:sz="2" w:space="0" w:color="000000"/>
              <w:right w:val="none" w:sz="0" w:space="0" w:color="000000"/>
            </w:tcBorders>
            <w:shd w:val="clear" w:color="auto" w:fill="FFFFFF"/>
          </w:tcPr>
          <w:p w14:paraId="257DA7FD"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c>
          <w:tcPr>
            <w:tcW w:w="2747" w:type="pct"/>
            <w:gridSpan w:val="2"/>
            <w:tcBorders>
              <w:top w:val="single" w:sz="2" w:space="0" w:color="000000"/>
              <w:left w:val="none" w:sz="0" w:space="0" w:color="000000"/>
              <w:bottom w:val="single" w:sz="2" w:space="0" w:color="000000"/>
              <w:right w:val="single" w:sz="2" w:space="0" w:color="000000"/>
            </w:tcBorders>
            <w:shd w:val="clear" w:color="auto" w:fill="FFFFFF"/>
          </w:tcPr>
          <w:p w14:paraId="60A25FFD"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341F60" w:rsidRPr="007523F5" w14:paraId="6873FAA4" w14:textId="77777777" w:rsidTr="00B569B1">
        <w:trPr>
          <w:trHeight w:hRule="exact" w:val="423"/>
        </w:trPr>
        <w:tc>
          <w:tcPr>
            <w:tcW w:w="2241" w:type="pct"/>
            <w:tcBorders>
              <w:top w:val="single" w:sz="2" w:space="0" w:color="000000"/>
              <w:left w:val="single" w:sz="2" w:space="0" w:color="000000"/>
              <w:bottom w:val="single" w:sz="2" w:space="0" w:color="000000"/>
              <w:right w:val="none" w:sz="0" w:space="0" w:color="000000"/>
            </w:tcBorders>
            <w:shd w:val="clear" w:color="auto" w:fill="FFFFFF"/>
            <w:vAlign w:val="center"/>
          </w:tcPr>
          <w:p w14:paraId="2631C52A" w14:textId="77777777" w:rsidR="00341F60" w:rsidRPr="007523F5" w:rsidRDefault="00341F60" w:rsidP="00E04926">
            <w:pPr>
              <w:tabs>
                <w:tab w:val="left" w:pos="142"/>
              </w:tabs>
              <w:spacing w:line="276" w:lineRule="auto"/>
              <w:ind w:right="-3569"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Cargo:</w:t>
            </w:r>
          </w:p>
        </w:tc>
        <w:tc>
          <w:tcPr>
            <w:tcW w:w="12" w:type="pct"/>
            <w:tcBorders>
              <w:top w:val="single" w:sz="2" w:space="0" w:color="000000"/>
              <w:left w:val="none" w:sz="0" w:space="0" w:color="000000"/>
              <w:bottom w:val="single" w:sz="2" w:space="0" w:color="000000"/>
              <w:right w:val="none" w:sz="0" w:space="0" w:color="000000"/>
            </w:tcBorders>
            <w:shd w:val="clear" w:color="auto" w:fill="FFFFFF"/>
          </w:tcPr>
          <w:p w14:paraId="5E65AD67"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c>
          <w:tcPr>
            <w:tcW w:w="1003" w:type="pct"/>
            <w:tcBorders>
              <w:top w:val="single" w:sz="2" w:space="0" w:color="000000"/>
              <w:left w:val="none" w:sz="0" w:space="0" w:color="000000"/>
              <w:bottom w:val="single" w:sz="2" w:space="0" w:color="000000"/>
              <w:right w:val="single" w:sz="2" w:space="0" w:color="000000"/>
            </w:tcBorders>
            <w:shd w:val="clear" w:color="auto" w:fill="FFFFFF"/>
          </w:tcPr>
          <w:p w14:paraId="7DBA3DC1"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color w:val="000000"/>
                <w:szCs w:val="24"/>
              </w:rPr>
            </w:pPr>
          </w:p>
        </w:tc>
        <w:tc>
          <w:tcPr>
            <w:tcW w:w="1743" w:type="pct"/>
            <w:tcBorders>
              <w:top w:val="single" w:sz="2" w:space="0" w:color="000000"/>
              <w:left w:val="none" w:sz="0" w:space="0" w:color="000000"/>
              <w:bottom w:val="single" w:sz="2" w:space="0" w:color="000000"/>
              <w:right w:val="single" w:sz="2" w:space="0" w:color="000000"/>
            </w:tcBorders>
            <w:shd w:val="clear" w:color="auto" w:fill="FFFFFF"/>
          </w:tcPr>
          <w:p w14:paraId="6CE0002F" w14:textId="77777777" w:rsidR="00341F60" w:rsidRPr="007523F5" w:rsidRDefault="00341F60" w:rsidP="00E04926">
            <w:pPr>
              <w:tabs>
                <w:tab w:val="left" w:pos="142"/>
              </w:tabs>
              <w:spacing w:line="276" w:lineRule="auto"/>
              <w:ind w:right="574" w:firstLine="33"/>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 xml:space="preserve"> Matrícula:</w:t>
            </w:r>
          </w:p>
        </w:tc>
      </w:tr>
      <w:tr w:rsidR="00341F60" w:rsidRPr="007523F5" w14:paraId="0FCCA0F4" w14:textId="77777777" w:rsidTr="003C184B">
        <w:trPr>
          <w:trHeight w:hRule="exact" w:val="282"/>
        </w:trPr>
        <w:tc>
          <w:tcPr>
            <w:tcW w:w="2241" w:type="pct"/>
            <w:tcBorders>
              <w:top w:val="single" w:sz="2" w:space="0" w:color="000000"/>
              <w:left w:val="single" w:sz="2" w:space="0" w:color="000000"/>
              <w:bottom w:val="single" w:sz="2" w:space="0" w:color="000000"/>
              <w:right w:val="none" w:sz="0" w:space="0" w:color="000000"/>
            </w:tcBorders>
            <w:shd w:val="clear" w:color="auto" w:fill="FFFFFF"/>
            <w:vAlign w:val="center"/>
          </w:tcPr>
          <w:p w14:paraId="44635140" w14:textId="77777777" w:rsidR="00341F60" w:rsidRPr="007523F5" w:rsidRDefault="00341F60" w:rsidP="00E04926">
            <w:pPr>
              <w:tabs>
                <w:tab w:val="left" w:pos="142"/>
              </w:tabs>
              <w:spacing w:line="276" w:lineRule="auto"/>
              <w:ind w:right="-3569"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Unidade de Exercício:</w:t>
            </w:r>
          </w:p>
        </w:tc>
        <w:tc>
          <w:tcPr>
            <w:tcW w:w="12" w:type="pct"/>
            <w:tcBorders>
              <w:top w:val="single" w:sz="2" w:space="0" w:color="000000"/>
              <w:left w:val="none" w:sz="0" w:space="0" w:color="000000"/>
              <w:bottom w:val="single" w:sz="2" w:space="0" w:color="000000"/>
              <w:right w:val="none" w:sz="0" w:space="0" w:color="000000"/>
            </w:tcBorders>
            <w:shd w:val="clear" w:color="auto" w:fill="FFFFFF"/>
          </w:tcPr>
          <w:p w14:paraId="3130DEC4"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c>
          <w:tcPr>
            <w:tcW w:w="2747" w:type="pct"/>
            <w:gridSpan w:val="2"/>
            <w:tcBorders>
              <w:top w:val="single" w:sz="2" w:space="0" w:color="000000"/>
              <w:left w:val="none" w:sz="0" w:space="0" w:color="000000"/>
              <w:bottom w:val="single" w:sz="2" w:space="0" w:color="000000"/>
              <w:right w:val="single" w:sz="2" w:space="0" w:color="000000"/>
            </w:tcBorders>
            <w:shd w:val="clear" w:color="auto" w:fill="FFFFFF"/>
          </w:tcPr>
          <w:p w14:paraId="3ADEC8DD"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341F60" w:rsidRPr="007523F5" w14:paraId="37B929E2" w14:textId="77777777" w:rsidTr="003C184B">
        <w:trPr>
          <w:trHeight w:hRule="exact" w:val="287"/>
        </w:trPr>
        <w:tc>
          <w:tcPr>
            <w:tcW w:w="2241" w:type="pct"/>
            <w:tcBorders>
              <w:top w:val="single" w:sz="2" w:space="0" w:color="000000"/>
              <w:left w:val="single" w:sz="2" w:space="0" w:color="000000"/>
              <w:bottom w:val="single" w:sz="2" w:space="0" w:color="000000"/>
              <w:right w:val="none" w:sz="0" w:space="0" w:color="000000"/>
            </w:tcBorders>
            <w:shd w:val="clear" w:color="D6D1D1" w:fill="D6D1D1"/>
            <w:vAlign w:val="center"/>
          </w:tcPr>
          <w:p w14:paraId="38475BE0" w14:textId="77777777" w:rsidR="00341F60" w:rsidRPr="007523F5" w:rsidRDefault="00341F60" w:rsidP="00E04926">
            <w:pPr>
              <w:tabs>
                <w:tab w:val="left" w:pos="142"/>
              </w:tabs>
              <w:spacing w:line="276" w:lineRule="auto"/>
              <w:ind w:right="-3569"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2. PERÍODO E ETAPA DE AVALIAÇÃO</w:t>
            </w:r>
          </w:p>
        </w:tc>
        <w:tc>
          <w:tcPr>
            <w:tcW w:w="12" w:type="pct"/>
            <w:tcBorders>
              <w:top w:val="single" w:sz="2" w:space="0" w:color="000000"/>
              <w:left w:val="none" w:sz="0" w:space="0" w:color="000000"/>
              <w:bottom w:val="single" w:sz="2" w:space="0" w:color="000000"/>
              <w:right w:val="none" w:sz="0" w:space="0" w:color="000000"/>
            </w:tcBorders>
            <w:shd w:val="clear" w:color="D6D1D1" w:fill="D6D1D1"/>
          </w:tcPr>
          <w:p w14:paraId="249C72CC"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c>
          <w:tcPr>
            <w:tcW w:w="2747" w:type="pct"/>
            <w:gridSpan w:val="2"/>
            <w:tcBorders>
              <w:top w:val="single" w:sz="2" w:space="0" w:color="000000"/>
              <w:left w:val="none" w:sz="0" w:space="0" w:color="000000"/>
              <w:bottom w:val="single" w:sz="2" w:space="0" w:color="000000"/>
              <w:right w:val="single" w:sz="2" w:space="0" w:color="000000"/>
            </w:tcBorders>
            <w:shd w:val="clear" w:color="D6D1D1" w:fill="D6D1D1"/>
          </w:tcPr>
          <w:p w14:paraId="20ECCE75"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341F60" w:rsidRPr="007523F5" w14:paraId="43B4A4E8" w14:textId="77777777" w:rsidTr="000D557A">
        <w:trPr>
          <w:trHeight w:hRule="exact" w:val="9628"/>
        </w:trPr>
        <w:tc>
          <w:tcPr>
            <w:tcW w:w="5000" w:type="pct"/>
            <w:gridSpan w:val="4"/>
            <w:tcBorders>
              <w:top w:val="single" w:sz="2" w:space="0" w:color="000000"/>
              <w:left w:val="single" w:sz="2" w:space="0" w:color="000000"/>
              <w:bottom w:val="single" w:sz="4" w:space="0" w:color="auto"/>
              <w:right w:val="single" w:sz="2" w:space="0" w:color="000000"/>
            </w:tcBorders>
            <w:shd w:val="clear" w:color="auto" w:fill="FFFFFF"/>
          </w:tcPr>
          <w:p w14:paraId="55889299" w14:textId="007BF80D" w:rsidR="00341F60" w:rsidRPr="007523F5" w:rsidRDefault="00B569B1" w:rsidP="00E04926">
            <w:pPr>
              <w:tabs>
                <w:tab w:val="left" w:pos="142"/>
              </w:tabs>
              <w:spacing w:line="276" w:lineRule="auto"/>
              <w:ind w:right="574" w:firstLine="567"/>
              <w:jc w:val="center"/>
              <w:textAlignment w:val="baseline"/>
              <w:rPr>
                <w:rFonts w:asciiTheme="minorHAnsi" w:eastAsia="Arial" w:hAnsiTheme="minorHAnsi" w:cs="Calibri"/>
                <w:b/>
                <w:color w:val="000000"/>
                <w:szCs w:val="24"/>
              </w:rPr>
            </w:pPr>
            <w:r>
              <w:rPr>
                <w:rFonts w:asciiTheme="minorHAnsi" w:eastAsia="Arial" w:hAnsiTheme="minorHAnsi" w:cs="Calibri"/>
                <w:b/>
                <w:noProof/>
                <w:color w:val="000000"/>
                <w:szCs w:val="24"/>
              </w:rPr>
              <mc:AlternateContent>
                <mc:Choice Requires="wps">
                  <w:drawing>
                    <wp:anchor distT="0" distB="0" distL="114300" distR="114300" simplePos="0" relativeHeight="251661824" behindDoc="0" locked="0" layoutInCell="1" allowOverlap="1" wp14:anchorId="12BDB495" wp14:editId="03817ABD">
                      <wp:simplePos x="0" y="0"/>
                      <wp:positionH relativeFrom="column">
                        <wp:posOffset>4534535</wp:posOffset>
                      </wp:positionH>
                      <wp:positionV relativeFrom="paragraph">
                        <wp:posOffset>210185</wp:posOffset>
                      </wp:positionV>
                      <wp:extent cx="112395" cy="114300"/>
                      <wp:effectExtent l="13335" t="9525" r="7620" b="9525"/>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4401D" id="Rectangle 45" o:spid="_x0000_s1026" style="position:absolute;margin-left:357.05pt;margin-top:16.55pt;width:8.85pt;height: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"/>
                  </w:pict>
                </mc:Fallback>
              </mc:AlternateContent>
            </w:r>
          </w:p>
          <w:p w14:paraId="736CED11" w14:textId="67C15F90" w:rsidR="00341F60" w:rsidRPr="007523F5" w:rsidRDefault="00341F60" w:rsidP="00E04926">
            <w:pPr>
              <w:tabs>
                <w:tab w:val="left" w:pos="142"/>
              </w:tabs>
              <w:spacing w:line="276" w:lineRule="auto"/>
              <w:ind w:right="574" w:firstLine="567"/>
              <w:jc w:val="center"/>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ESTÁGIO PROBATÓRIO</w:t>
            </w:r>
          </w:p>
          <w:p w14:paraId="34CF9E30" w14:textId="77777777" w:rsidR="00341F60" w:rsidRPr="007523F5" w:rsidRDefault="00341F60"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p w14:paraId="1BF45867" w14:textId="392D6453" w:rsidR="00341F60" w:rsidRPr="007523F5" w:rsidRDefault="009B3F73" w:rsidP="00E04926">
            <w:pPr>
              <w:tabs>
                <w:tab w:val="left" w:pos="142"/>
              </w:tabs>
              <w:spacing w:line="276" w:lineRule="auto"/>
              <w:ind w:right="574" w:firstLine="567"/>
              <w:jc w:val="center"/>
              <w:textAlignment w:val="baseline"/>
              <w:rPr>
                <w:rFonts w:asciiTheme="minorHAnsi" w:eastAsia="Arial" w:hAnsiTheme="minorHAnsi" w:cs="Calibri"/>
                <w:b/>
                <w:color w:val="000000"/>
                <w:szCs w:val="24"/>
              </w:rPr>
            </w:pPr>
            <w:r>
              <w:rPr>
                <w:rFonts w:asciiTheme="minorHAnsi" w:eastAsia="Arial" w:hAnsiTheme="minorHAnsi" w:cs="Calibri"/>
                <w:noProof/>
                <w:color w:val="000000"/>
                <w:szCs w:val="24"/>
              </w:rPr>
              <mc:AlternateContent>
                <mc:Choice Requires="wps">
                  <w:drawing>
                    <wp:anchor distT="0" distB="0" distL="114300" distR="114300" simplePos="0" relativeHeight="251662848" behindDoc="0" locked="0" layoutInCell="1" allowOverlap="1" wp14:anchorId="12C57A12" wp14:editId="46DD770F">
                      <wp:simplePos x="0" y="0"/>
                      <wp:positionH relativeFrom="column">
                        <wp:posOffset>4551045</wp:posOffset>
                      </wp:positionH>
                      <wp:positionV relativeFrom="paragraph">
                        <wp:posOffset>37465</wp:posOffset>
                      </wp:positionV>
                      <wp:extent cx="112395" cy="114300"/>
                      <wp:effectExtent l="10160" t="12065" r="10795" b="6985"/>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8D160" id="Rectangle 46" o:spid="_x0000_s1026" style="position:absolute;margin-left:358.35pt;margin-top:2.95pt;width:8.85pt;height: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8iaIgIAADw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"/>
                  </w:pict>
                </mc:Fallback>
              </mc:AlternateContent>
            </w:r>
            <w:r w:rsidR="00341F60" w:rsidRPr="007523F5">
              <w:rPr>
                <w:rFonts w:asciiTheme="minorHAnsi" w:eastAsia="Arial" w:hAnsiTheme="minorHAnsi" w:cs="Calibri"/>
                <w:b/>
                <w:color w:val="000000"/>
                <w:szCs w:val="24"/>
              </w:rPr>
              <w:t>AVALIAÇÃO PERIÓDICA DE DESEMPENHO</w:t>
            </w:r>
          </w:p>
          <w:p w14:paraId="07F02D68" w14:textId="77777777" w:rsidR="00341F60" w:rsidRPr="007523F5" w:rsidRDefault="00341F60" w:rsidP="00E04926">
            <w:pPr>
              <w:tabs>
                <w:tab w:val="left" w:pos="142"/>
              </w:tabs>
              <w:spacing w:line="276" w:lineRule="auto"/>
              <w:ind w:right="574" w:firstLine="567"/>
              <w:jc w:val="center"/>
              <w:textAlignment w:val="baseline"/>
              <w:rPr>
                <w:rFonts w:asciiTheme="minorHAnsi" w:eastAsia="Arial" w:hAnsiTheme="minorHAnsi" w:cs="Calibri"/>
                <w:b/>
                <w:color w:val="000000"/>
                <w:szCs w:val="24"/>
              </w:rPr>
            </w:pPr>
          </w:p>
          <w:p w14:paraId="240A94EC" w14:textId="77777777" w:rsidR="00341F60" w:rsidRPr="007523F5" w:rsidRDefault="00341F60"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Período: ___/_____/______ a _____/_____/______</w:t>
            </w:r>
          </w:p>
          <w:p w14:paraId="44FFE6AB" w14:textId="77777777" w:rsidR="00341F60" w:rsidRPr="007523F5" w:rsidRDefault="00341F60" w:rsidP="00E04926">
            <w:pPr>
              <w:tabs>
                <w:tab w:val="left" w:pos="142"/>
              </w:tabs>
              <w:spacing w:line="276" w:lineRule="auto"/>
              <w:ind w:right="574" w:firstLine="567"/>
              <w:jc w:val="both"/>
              <w:textAlignment w:val="baseline"/>
              <w:rPr>
                <w:rFonts w:asciiTheme="minorHAnsi" w:eastAsia="Arial" w:hAnsiTheme="minorHAnsi" w:cs="Calibri"/>
                <w:noProof/>
                <w:color w:val="000000"/>
                <w:szCs w:val="24"/>
              </w:rPr>
            </w:pPr>
          </w:p>
          <w:p w14:paraId="28410C28" w14:textId="5C08C995" w:rsidR="00341F60" w:rsidRDefault="00341F60" w:rsidP="00E04926">
            <w:pPr>
              <w:tabs>
                <w:tab w:val="left" w:pos="142"/>
              </w:tabs>
              <w:spacing w:line="276" w:lineRule="auto"/>
              <w:ind w:right="574" w:firstLine="567"/>
              <w:jc w:val="both"/>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 xml:space="preserve">À comissão de Avaliação de Desempenho do(a) </w:t>
            </w:r>
            <w:r w:rsidR="00B569B1">
              <w:rPr>
                <w:rFonts w:asciiTheme="minorHAnsi" w:eastAsia="Arial" w:hAnsiTheme="minorHAnsi" w:cs="Calibri"/>
                <w:noProof/>
                <w:color w:val="000000"/>
                <w:szCs w:val="24"/>
              </w:rPr>
              <w:t>Servidor(a):</w:t>
            </w:r>
          </w:p>
          <w:p w14:paraId="2F147623" w14:textId="77777777" w:rsidR="00B569B1" w:rsidRPr="007523F5" w:rsidRDefault="00B569B1" w:rsidP="00E04926">
            <w:pPr>
              <w:tabs>
                <w:tab w:val="left" w:pos="142"/>
              </w:tabs>
              <w:spacing w:line="276" w:lineRule="auto"/>
              <w:ind w:right="574" w:firstLine="567"/>
              <w:jc w:val="both"/>
              <w:textAlignment w:val="baseline"/>
              <w:rPr>
                <w:rFonts w:asciiTheme="minorHAnsi" w:eastAsia="Arial" w:hAnsiTheme="minorHAnsi" w:cs="Calibri"/>
                <w:noProof/>
                <w:color w:val="000000"/>
                <w:szCs w:val="24"/>
              </w:rPr>
            </w:pPr>
          </w:p>
          <w:p w14:paraId="627C32CC" w14:textId="53787E18" w:rsidR="00341F60" w:rsidRPr="007523F5" w:rsidRDefault="00341F60" w:rsidP="00B569B1">
            <w:pPr>
              <w:tabs>
                <w:tab w:val="left" w:pos="142"/>
              </w:tabs>
              <w:spacing w:line="276" w:lineRule="auto"/>
              <w:ind w:left="563" w:right="574"/>
              <w:jc w:val="both"/>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 xml:space="preserve"> _________________________________________________</w:t>
            </w:r>
            <w:r w:rsidR="00B569B1">
              <w:rPr>
                <w:rFonts w:asciiTheme="minorHAnsi" w:eastAsia="Arial" w:hAnsiTheme="minorHAnsi" w:cs="Calibri"/>
                <w:noProof/>
                <w:color w:val="000000"/>
                <w:szCs w:val="24"/>
              </w:rPr>
              <w:t>____________________</w:t>
            </w:r>
          </w:p>
          <w:p w14:paraId="51B594E6" w14:textId="77777777" w:rsidR="00341F60" w:rsidRPr="007523F5" w:rsidRDefault="00341F60" w:rsidP="00B569B1">
            <w:pPr>
              <w:tabs>
                <w:tab w:val="left" w:pos="142"/>
              </w:tabs>
              <w:spacing w:line="276" w:lineRule="auto"/>
              <w:ind w:left="563" w:right="574"/>
              <w:jc w:val="both"/>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O servidor acima identificado vem por meio deste, solicitar a revisão de sua Avaliação de Desempenho na etapa identificada, por discordar da pontuação atribuída ao(s) fator(es):</w:t>
            </w:r>
          </w:p>
          <w:p w14:paraId="3E1E1EC3" w14:textId="77777777" w:rsidR="00341F60" w:rsidRPr="007523F5" w:rsidRDefault="00341F60" w:rsidP="00B569B1">
            <w:pPr>
              <w:tabs>
                <w:tab w:val="left" w:pos="142"/>
              </w:tabs>
              <w:spacing w:line="276" w:lineRule="auto"/>
              <w:ind w:left="563" w:right="574"/>
              <w:jc w:val="both"/>
              <w:textAlignment w:val="baseline"/>
              <w:rPr>
                <w:rFonts w:asciiTheme="minorHAnsi" w:eastAsia="Arial" w:hAnsiTheme="minorHAnsi" w:cs="Calibri"/>
                <w:noProof/>
                <w:color w:val="000000"/>
                <w:szCs w:val="24"/>
              </w:rPr>
            </w:pPr>
          </w:p>
          <w:p w14:paraId="248EE533"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18FB9E83" w14:textId="77777777" w:rsidR="00F0596D" w:rsidRPr="007523F5" w:rsidRDefault="00F0596D"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41298915"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717CB122"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 xml:space="preserve">à vista das seguintes razões: </w:t>
            </w:r>
          </w:p>
          <w:p w14:paraId="57A462A1"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78010D16"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5B5FFC0D"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0C5570B1" w14:textId="77777777" w:rsidR="00341F60" w:rsidRPr="007523F5" w:rsidRDefault="00F0596D" w:rsidP="00E04926">
            <w:pPr>
              <w:tabs>
                <w:tab w:val="left" w:pos="142"/>
              </w:tabs>
              <w:spacing w:line="276" w:lineRule="auto"/>
              <w:ind w:right="574" w:firstLine="567"/>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Nome e Assinatura do servidor</w:t>
            </w:r>
          </w:p>
          <w:p w14:paraId="44D0F457"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1F3A96BB"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25B557B5"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38F27114"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47E8DA31"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4B07600B"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74FC6274"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115A01E4"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45074425"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42CE21BF"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78F18236"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641D4C0C"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...........................-PR, _____ de ______________________ de_________</w:t>
            </w:r>
          </w:p>
          <w:p w14:paraId="52FB6111"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10C7BAEC"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____________________________________________</w:t>
            </w:r>
          </w:p>
          <w:p w14:paraId="595A98DE"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Assinatura do servidor</w:t>
            </w:r>
          </w:p>
          <w:p w14:paraId="03A77224"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49D27B5C"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2AD35FAD"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0A0A2EDE"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bl>
    <w:p w14:paraId="3F731949" w14:textId="77777777" w:rsidR="00341F60" w:rsidRPr="007523F5" w:rsidRDefault="00341F60" w:rsidP="00E04926">
      <w:pPr>
        <w:pStyle w:val="Subttulo"/>
        <w:spacing w:line="276" w:lineRule="auto"/>
        <w:ind w:firstLine="0"/>
        <w:rPr>
          <w:rFonts w:asciiTheme="minorHAnsi" w:hAnsiTheme="minorHAnsi"/>
        </w:rPr>
      </w:pPr>
      <w:bookmarkStart w:id="386" w:name="_Toc93656431"/>
      <w:bookmarkStart w:id="387" w:name="_Toc124930942"/>
      <w:r w:rsidRPr="007523F5">
        <w:rPr>
          <w:rFonts w:asciiTheme="minorHAnsi" w:hAnsiTheme="minorHAnsi"/>
        </w:rPr>
        <w:lastRenderedPageBreak/>
        <w:t>ANEXO E</w:t>
      </w:r>
      <w:bookmarkEnd w:id="386"/>
      <w:bookmarkEnd w:id="387"/>
    </w:p>
    <w:p w14:paraId="3D9DDC83" w14:textId="77777777" w:rsidR="00341F60" w:rsidRPr="007523F5" w:rsidRDefault="00341F60" w:rsidP="00E04926">
      <w:pPr>
        <w:pStyle w:val="Subttulo"/>
        <w:spacing w:line="276" w:lineRule="auto"/>
        <w:ind w:firstLine="0"/>
        <w:rPr>
          <w:rFonts w:asciiTheme="minorHAnsi" w:hAnsiTheme="minorHAnsi"/>
        </w:rPr>
      </w:pPr>
      <w:bookmarkStart w:id="388" w:name="_Toc93656432"/>
      <w:bookmarkStart w:id="389" w:name="_Toc124930943"/>
      <w:r w:rsidRPr="007523F5">
        <w:rPr>
          <w:rFonts w:asciiTheme="minorHAnsi" w:hAnsiTheme="minorHAnsi"/>
        </w:rPr>
        <w:t>PEDIDO DE RECURSO HIERÁRQUICO</w:t>
      </w:r>
      <w:bookmarkEnd w:id="388"/>
      <w:bookmarkEnd w:id="389"/>
    </w:p>
    <w:tbl>
      <w:tblPr>
        <w:tblW w:w="4881" w:type="pct"/>
        <w:tblInd w:w="429" w:type="dxa"/>
        <w:tblLayout w:type="fixed"/>
        <w:tblCellMar>
          <w:left w:w="0" w:type="dxa"/>
          <w:right w:w="0" w:type="dxa"/>
        </w:tblCellMar>
        <w:tblLook w:val="04A0" w:firstRow="1" w:lastRow="0" w:firstColumn="1" w:lastColumn="0" w:noHBand="0" w:noVBand="1"/>
      </w:tblPr>
      <w:tblGrid>
        <w:gridCol w:w="4339"/>
        <w:gridCol w:w="1035"/>
        <w:gridCol w:w="245"/>
        <w:gridCol w:w="3725"/>
      </w:tblGrid>
      <w:tr w:rsidR="00341F60" w:rsidRPr="007523F5" w14:paraId="342BC8A0" w14:textId="77777777" w:rsidTr="00A34F81">
        <w:trPr>
          <w:trHeight w:hRule="exact" w:val="489"/>
        </w:trPr>
        <w:tc>
          <w:tcPr>
            <w:tcW w:w="2322" w:type="pct"/>
            <w:tcBorders>
              <w:top w:val="single" w:sz="2" w:space="0" w:color="000000"/>
              <w:left w:val="single" w:sz="2" w:space="0" w:color="000000"/>
              <w:bottom w:val="single" w:sz="2" w:space="0" w:color="000000"/>
              <w:right w:val="none" w:sz="0" w:space="0" w:color="000000"/>
            </w:tcBorders>
            <w:shd w:val="clear" w:color="D6D1D1" w:fill="D6D1D1"/>
            <w:vAlign w:val="center"/>
          </w:tcPr>
          <w:p w14:paraId="57E02043" w14:textId="77777777" w:rsidR="00341F60" w:rsidRPr="007523F5" w:rsidRDefault="00341F60" w:rsidP="00E04926">
            <w:pPr>
              <w:tabs>
                <w:tab w:val="left" w:pos="142"/>
                <w:tab w:val="left" w:pos="1819"/>
              </w:tabs>
              <w:spacing w:line="276" w:lineRule="auto"/>
              <w:ind w:right="-452" w:firstLine="567"/>
              <w:textAlignment w:val="baseline"/>
              <w:rPr>
                <w:rFonts w:asciiTheme="minorHAnsi" w:eastAsia="Arial" w:hAnsiTheme="minorHAnsi" w:cs="Calibri"/>
                <w:b/>
                <w:color w:val="000000"/>
                <w:szCs w:val="24"/>
              </w:rPr>
            </w:pPr>
            <w:r w:rsidRPr="007523F5">
              <w:rPr>
                <w:rFonts w:asciiTheme="minorHAnsi" w:eastAsia="Arial" w:hAnsiTheme="minorHAnsi" w:cs="Calibri"/>
                <w:b/>
                <w:color w:val="000000"/>
                <w:szCs w:val="24"/>
              </w:rPr>
              <w:t>1 IDENTIFICAÇÃO DO SERVIDOR</w:t>
            </w:r>
          </w:p>
        </w:tc>
        <w:tc>
          <w:tcPr>
            <w:tcW w:w="554" w:type="pct"/>
            <w:tcBorders>
              <w:top w:val="single" w:sz="2" w:space="0" w:color="000000"/>
              <w:left w:val="none" w:sz="0" w:space="0" w:color="000000"/>
              <w:bottom w:val="single" w:sz="2" w:space="0" w:color="000000"/>
              <w:right w:val="none" w:sz="0" w:space="0" w:color="000000"/>
            </w:tcBorders>
            <w:shd w:val="clear" w:color="D6D1D1" w:fill="D6D1D1"/>
          </w:tcPr>
          <w:p w14:paraId="4C4290C4"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c>
          <w:tcPr>
            <w:tcW w:w="2124" w:type="pct"/>
            <w:gridSpan w:val="2"/>
            <w:tcBorders>
              <w:top w:val="single" w:sz="2" w:space="0" w:color="000000"/>
              <w:left w:val="none" w:sz="0" w:space="0" w:color="000000"/>
              <w:bottom w:val="single" w:sz="2" w:space="0" w:color="000000"/>
              <w:right w:val="single" w:sz="2" w:space="0" w:color="000000"/>
            </w:tcBorders>
            <w:shd w:val="clear" w:color="D6D1D1" w:fill="D6D1D1"/>
          </w:tcPr>
          <w:p w14:paraId="30B894A8"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341F60" w:rsidRPr="007523F5" w14:paraId="433B6AD6" w14:textId="77777777" w:rsidTr="00A34F81">
        <w:trPr>
          <w:trHeight w:hRule="exact" w:val="492"/>
        </w:trPr>
        <w:tc>
          <w:tcPr>
            <w:tcW w:w="2322" w:type="pct"/>
            <w:tcBorders>
              <w:top w:val="single" w:sz="2" w:space="0" w:color="000000"/>
              <w:left w:val="single" w:sz="2" w:space="0" w:color="000000"/>
              <w:bottom w:val="single" w:sz="2" w:space="0" w:color="000000"/>
              <w:right w:val="none" w:sz="0" w:space="0" w:color="000000"/>
            </w:tcBorders>
            <w:shd w:val="clear" w:color="auto" w:fill="FFFFFF"/>
            <w:vAlign w:val="center"/>
          </w:tcPr>
          <w:p w14:paraId="0EBC6291" w14:textId="77777777" w:rsidR="00341F60" w:rsidRPr="007523F5" w:rsidRDefault="00341F60" w:rsidP="00E04926">
            <w:pPr>
              <w:tabs>
                <w:tab w:val="left" w:pos="142"/>
              </w:tabs>
              <w:spacing w:line="276" w:lineRule="auto"/>
              <w:ind w:right="-3569"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Nome:</w:t>
            </w:r>
          </w:p>
        </w:tc>
        <w:tc>
          <w:tcPr>
            <w:tcW w:w="554" w:type="pct"/>
            <w:tcBorders>
              <w:top w:val="single" w:sz="2" w:space="0" w:color="000000"/>
              <w:left w:val="none" w:sz="0" w:space="0" w:color="000000"/>
              <w:bottom w:val="single" w:sz="2" w:space="0" w:color="000000"/>
              <w:right w:val="none" w:sz="0" w:space="0" w:color="000000"/>
            </w:tcBorders>
            <w:shd w:val="clear" w:color="auto" w:fill="FFFFFF"/>
          </w:tcPr>
          <w:p w14:paraId="6C1E103E"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c>
          <w:tcPr>
            <w:tcW w:w="2124" w:type="pct"/>
            <w:gridSpan w:val="2"/>
            <w:tcBorders>
              <w:top w:val="single" w:sz="2" w:space="0" w:color="000000"/>
              <w:left w:val="none" w:sz="0" w:space="0" w:color="000000"/>
              <w:bottom w:val="single" w:sz="2" w:space="0" w:color="000000"/>
              <w:right w:val="single" w:sz="2" w:space="0" w:color="000000"/>
            </w:tcBorders>
            <w:shd w:val="clear" w:color="auto" w:fill="FFFFFF"/>
          </w:tcPr>
          <w:p w14:paraId="586203DF"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341F60" w:rsidRPr="007523F5" w14:paraId="0AD45B1E" w14:textId="77777777" w:rsidTr="00A34F81">
        <w:trPr>
          <w:trHeight w:hRule="exact" w:val="524"/>
        </w:trPr>
        <w:tc>
          <w:tcPr>
            <w:tcW w:w="2322" w:type="pct"/>
            <w:tcBorders>
              <w:top w:val="single" w:sz="2" w:space="0" w:color="000000"/>
              <w:left w:val="single" w:sz="2" w:space="0" w:color="000000"/>
              <w:bottom w:val="single" w:sz="2" w:space="0" w:color="000000"/>
              <w:right w:val="none" w:sz="0" w:space="0" w:color="000000"/>
            </w:tcBorders>
            <w:shd w:val="clear" w:color="auto" w:fill="FFFFFF"/>
            <w:vAlign w:val="center"/>
          </w:tcPr>
          <w:p w14:paraId="597E7200" w14:textId="77777777" w:rsidR="00341F60" w:rsidRPr="007523F5" w:rsidRDefault="00341F60" w:rsidP="00E04926">
            <w:pPr>
              <w:tabs>
                <w:tab w:val="left" w:pos="142"/>
              </w:tabs>
              <w:spacing w:line="276" w:lineRule="auto"/>
              <w:ind w:right="-3569"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Cargo:</w:t>
            </w:r>
          </w:p>
        </w:tc>
        <w:tc>
          <w:tcPr>
            <w:tcW w:w="554" w:type="pct"/>
            <w:tcBorders>
              <w:top w:val="single" w:sz="2" w:space="0" w:color="000000"/>
              <w:left w:val="none" w:sz="0" w:space="0" w:color="000000"/>
              <w:bottom w:val="single" w:sz="2" w:space="0" w:color="000000"/>
              <w:right w:val="none" w:sz="0" w:space="0" w:color="000000"/>
            </w:tcBorders>
            <w:shd w:val="clear" w:color="auto" w:fill="FFFFFF"/>
          </w:tcPr>
          <w:p w14:paraId="62E8572B"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c>
          <w:tcPr>
            <w:tcW w:w="131" w:type="pct"/>
            <w:tcBorders>
              <w:top w:val="single" w:sz="2" w:space="0" w:color="000000"/>
              <w:left w:val="none" w:sz="0" w:space="0" w:color="000000"/>
              <w:bottom w:val="single" w:sz="2" w:space="0" w:color="000000"/>
              <w:right w:val="single" w:sz="2" w:space="0" w:color="000000"/>
            </w:tcBorders>
            <w:shd w:val="clear" w:color="auto" w:fill="FFFFFF"/>
          </w:tcPr>
          <w:p w14:paraId="0664FF6A"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color w:val="000000"/>
                <w:szCs w:val="24"/>
              </w:rPr>
            </w:pPr>
          </w:p>
        </w:tc>
        <w:tc>
          <w:tcPr>
            <w:tcW w:w="1993" w:type="pct"/>
            <w:tcBorders>
              <w:top w:val="single" w:sz="2" w:space="0" w:color="000000"/>
              <w:left w:val="none" w:sz="0" w:space="0" w:color="000000"/>
              <w:bottom w:val="single" w:sz="2" w:space="0" w:color="000000"/>
              <w:right w:val="single" w:sz="2" w:space="0" w:color="000000"/>
            </w:tcBorders>
            <w:shd w:val="clear" w:color="auto" w:fill="FFFFFF"/>
          </w:tcPr>
          <w:p w14:paraId="6BA74379" w14:textId="77777777" w:rsidR="00341F60" w:rsidRPr="007523F5" w:rsidRDefault="00341F60" w:rsidP="00E04926">
            <w:pPr>
              <w:tabs>
                <w:tab w:val="left" w:pos="142"/>
              </w:tabs>
              <w:spacing w:line="276" w:lineRule="auto"/>
              <w:ind w:right="574"/>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 xml:space="preserve"> Matrícula:</w:t>
            </w:r>
          </w:p>
        </w:tc>
      </w:tr>
      <w:tr w:rsidR="00341F60" w:rsidRPr="007523F5" w14:paraId="2AD1FD9C" w14:textId="77777777" w:rsidTr="00A34F81">
        <w:trPr>
          <w:trHeight w:hRule="exact" w:val="428"/>
        </w:trPr>
        <w:tc>
          <w:tcPr>
            <w:tcW w:w="2322" w:type="pct"/>
            <w:tcBorders>
              <w:top w:val="single" w:sz="2" w:space="0" w:color="000000"/>
              <w:left w:val="single" w:sz="2" w:space="0" w:color="000000"/>
              <w:bottom w:val="single" w:sz="2" w:space="0" w:color="000000"/>
              <w:right w:val="none" w:sz="0" w:space="0" w:color="000000"/>
            </w:tcBorders>
            <w:shd w:val="clear" w:color="auto" w:fill="FFFFFF"/>
            <w:vAlign w:val="center"/>
          </w:tcPr>
          <w:p w14:paraId="0FB83F94" w14:textId="77777777" w:rsidR="00341F60" w:rsidRPr="007523F5" w:rsidRDefault="00341F60" w:rsidP="00E04926">
            <w:pPr>
              <w:tabs>
                <w:tab w:val="left" w:pos="142"/>
              </w:tabs>
              <w:spacing w:line="276" w:lineRule="auto"/>
              <w:ind w:right="-3569" w:firstLine="567"/>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Unidade de Exercício:</w:t>
            </w:r>
          </w:p>
        </w:tc>
        <w:tc>
          <w:tcPr>
            <w:tcW w:w="554" w:type="pct"/>
            <w:tcBorders>
              <w:top w:val="single" w:sz="2" w:space="0" w:color="000000"/>
              <w:left w:val="none" w:sz="0" w:space="0" w:color="000000"/>
              <w:bottom w:val="single" w:sz="2" w:space="0" w:color="000000"/>
              <w:right w:val="none" w:sz="0" w:space="0" w:color="000000"/>
            </w:tcBorders>
            <w:shd w:val="clear" w:color="auto" w:fill="FFFFFF"/>
          </w:tcPr>
          <w:p w14:paraId="2A6BD4A7"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b/>
                <w:color w:val="000000"/>
                <w:szCs w:val="24"/>
              </w:rPr>
            </w:pPr>
          </w:p>
        </w:tc>
        <w:tc>
          <w:tcPr>
            <w:tcW w:w="2124" w:type="pct"/>
            <w:gridSpan w:val="2"/>
            <w:tcBorders>
              <w:top w:val="single" w:sz="2" w:space="0" w:color="000000"/>
              <w:left w:val="none" w:sz="0" w:space="0" w:color="000000"/>
              <w:bottom w:val="single" w:sz="2" w:space="0" w:color="000000"/>
              <w:right w:val="single" w:sz="2" w:space="0" w:color="000000"/>
            </w:tcBorders>
            <w:shd w:val="clear" w:color="auto" w:fill="FFFFFF"/>
          </w:tcPr>
          <w:p w14:paraId="05C9D3E0"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color w:val="000000"/>
                <w:szCs w:val="24"/>
              </w:rPr>
            </w:pPr>
          </w:p>
        </w:tc>
      </w:tr>
      <w:tr w:rsidR="00297143" w:rsidRPr="007523F5" w14:paraId="409CB520" w14:textId="77777777" w:rsidTr="00A34F81">
        <w:trPr>
          <w:trHeight w:hRule="exact" w:val="328"/>
        </w:trPr>
        <w:tc>
          <w:tcPr>
            <w:tcW w:w="5000" w:type="pct"/>
            <w:gridSpan w:val="4"/>
            <w:tcBorders>
              <w:top w:val="single" w:sz="2" w:space="0" w:color="000000"/>
              <w:left w:val="single" w:sz="2" w:space="0" w:color="000000"/>
              <w:bottom w:val="single" w:sz="4" w:space="0" w:color="auto"/>
              <w:right w:val="single" w:sz="2" w:space="0" w:color="000000"/>
            </w:tcBorders>
            <w:shd w:val="clear" w:color="D6D1D1" w:fill="D6D1D1"/>
            <w:vAlign w:val="center"/>
          </w:tcPr>
          <w:p w14:paraId="54FB1D37" w14:textId="77777777" w:rsidR="00297143" w:rsidRPr="007523F5" w:rsidRDefault="00297143" w:rsidP="00E04926">
            <w:pPr>
              <w:tabs>
                <w:tab w:val="left" w:pos="142"/>
              </w:tabs>
              <w:spacing w:line="276" w:lineRule="auto"/>
              <w:ind w:right="574" w:firstLine="567"/>
              <w:textAlignment w:val="baseline"/>
              <w:rPr>
                <w:rFonts w:asciiTheme="minorHAnsi" w:eastAsia="Arial" w:hAnsiTheme="minorHAnsi" w:cs="Calibri"/>
                <w:color w:val="000000"/>
                <w:szCs w:val="24"/>
              </w:rPr>
            </w:pPr>
            <w:r w:rsidRPr="007523F5">
              <w:rPr>
                <w:rFonts w:asciiTheme="minorHAnsi" w:eastAsia="Arial" w:hAnsiTheme="minorHAnsi" w:cs="Calibri"/>
                <w:b/>
                <w:color w:val="000000"/>
                <w:szCs w:val="24"/>
              </w:rPr>
              <w:t>2. PERÍODO E ETAPA DE AVALIAÇÃO</w:t>
            </w:r>
          </w:p>
        </w:tc>
      </w:tr>
      <w:tr w:rsidR="00341F60" w:rsidRPr="007523F5" w14:paraId="0A14F2DB" w14:textId="77777777" w:rsidTr="000D557A">
        <w:trPr>
          <w:trHeight w:val="8902"/>
        </w:trPr>
        <w:tc>
          <w:tcPr>
            <w:tcW w:w="5000" w:type="pct"/>
            <w:gridSpan w:val="4"/>
            <w:tcBorders>
              <w:top w:val="single" w:sz="4" w:space="0" w:color="auto"/>
              <w:left w:val="single" w:sz="2" w:space="0" w:color="000000"/>
              <w:bottom w:val="single" w:sz="4" w:space="0" w:color="auto"/>
              <w:right w:val="single" w:sz="2" w:space="0" w:color="000000"/>
            </w:tcBorders>
            <w:shd w:val="clear" w:color="auto" w:fill="FFFFFF"/>
          </w:tcPr>
          <w:p w14:paraId="0BEC1263" w14:textId="77777777" w:rsidR="00AB7A51" w:rsidRDefault="00AB7A51"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p w14:paraId="06C1F421" w14:textId="19E54746" w:rsidR="00341F60" w:rsidRPr="007523F5" w:rsidRDefault="009B3F7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Pr>
                <w:rFonts w:asciiTheme="minorHAnsi" w:eastAsia="Arial" w:hAnsiTheme="minorHAnsi" w:cs="Calibri"/>
                <w:noProof/>
                <w:color w:val="000000"/>
                <w:szCs w:val="24"/>
              </w:rPr>
              <mc:AlternateContent>
                <mc:Choice Requires="wps">
                  <w:drawing>
                    <wp:anchor distT="0" distB="0" distL="114300" distR="114300" simplePos="0" relativeHeight="251663872" behindDoc="0" locked="0" layoutInCell="1" allowOverlap="1" wp14:anchorId="3CE8B205" wp14:editId="2A1EC907">
                      <wp:simplePos x="0" y="0"/>
                      <wp:positionH relativeFrom="column">
                        <wp:posOffset>4382135</wp:posOffset>
                      </wp:positionH>
                      <wp:positionV relativeFrom="paragraph">
                        <wp:posOffset>57150</wp:posOffset>
                      </wp:positionV>
                      <wp:extent cx="112395" cy="114300"/>
                      <wp:effectExtent l="10160" t="5715" r="10795" b="13335"/>
                      <wp:wrapNone/>
                      <wp:docPr id="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A270C" id="Rectangle 47" o:spid="_x0000_s1026" style="position:absolute;margin-left:345.05pt;margin-top:4.5pt;width:8.85pt;height: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"/>
                  </w:pict>
                </mc:Fallback>
              </mc:AlternateContent>
            </w:r>
            <w:r w:rsidR="00341F60" w:rsidRPr="007523F5">
              <w:rPr>
                <w:rFonts w:asciiTheme="minorHAnsi" w:eastAsia="Arial" w:hAnsiTheme="minorHAnsi" w:cs="Calibri"/>
                <w:color w:val="000000"/>
                <w:szCs w:val="24"/>
              </w:rPr>
              <w:t>ESTÁGIO PROBATÓRIO</w:t>
            </w:r>
          </w:p>
          <w:p w14:paraId="59BF56A6" w14:textId="77777777" w:rsidR="00341F60" w:rsidRPr="007523F5" w:rsidRDefault="00341F60"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p w14:paraId="1C6C1525" w14:textId="3D4B0897" w:rsidR="00341F60" w:rsidRPr="007523F5" w:rsidRDefault="009B3F73"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Pr>
                <w:rFonts w:asciiTheme="minorHAnsi" w:eastAsia="Arial" w:hAnsiTheme="minorHAnsi" w:cs="Calibri"/>
                <w:noProof/>
                <w:color w:val="000000"/>
                <w:szCs w:val="24"/>
              </w:rPr>
              <mc:AlternateContent>
                <mc:Choice Requires="wps">
                  <w:drawing>
                    <wp:anchor distT="0" distB="0" distL="114300" distR="114300" simplePos="0" relativeHeight="251664896" behindDoc="0" locked="0" layoutInCell="1" allowOverlap="1" wp14:anchorId="46024D79" wp14:editId="317DAC62">
                      <wp:simplePos x="0" y="0"/>
                      <wp:positionH relativeFrom="column">
                        <wp:posOffset>4375785</wp:posOffset>
                      </wp:positionH>
                      <wp:positionV relativeFrom="paragraph">
                        <wp:posOffset>45085</wp:posOffset>
                      </wp:positionV>
                      <wp:extent cx="112395" cy="114300"/>
                      <wp:effectExtent l="6350" t="8890" r="5080" b="10160"/>
                      <wp:wrapNone/>
                      <wp:docPr id="1"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21DC3" id="Rectangle 48" o:spid="_x0000_s1026" style="position:absolute;margin-left:344.55pt;margin-top:3.55pt;width:8.85pt;height: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"/>
                  </w:pict>
                </mc:Fallback>
              </mc:AlternateContent>
            </w:r>
            <w:r w:rsidR="00341F60" w:rsidRPr="007523F5">
              <w:rPr>
                <w:rFonts w:asciiTheme="minorHAnsi" w:eastAsia="Arial" w:hAnsiTheme="minorHAnsi" w:cs="Calibri"/>
                <w:color w:val="000000"/>
                <w:szCs w:val="24"/>
              </w:rPr>
              <w:t>AVALIAÇÃO PERIÓDICA DE DESEMPENHO</w:t>
            </w:r>
          </w:p>
          <w:p w14:paraId="7973E310" w14:textId="77777777" w:rsidR="00341F60" w:rsidRPr="007523F5" w:rsidRDefault="00341F60"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p>
          <w:p w14:paraId="6DDAC69C" w14:textId="77777777" w:rsidR="00341F60" w:rsidRPr="007523F5" w:rsidRDefault="00341F60"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sidRPr="007523F5">
              <w:rPr>
                <w:rFonts w:asciiTheme="minorHAnsi" w:eastAsia="Arial" w:hAnsiTheme="minorHAnsi" w:cs="Calibri"/>
                <w:color w:val="000000"/>
                <w:szCs w:val="24"/>
              </w:rPr>
              <w:t>_____/_____/______ a _____/_____/______</w:t>
            </w:r>
          </w:p>
          <w:p w14:paraId="7D023ACA"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59965BC8" w14:textId="46B9205B" w:rsidR="00341F60" w:rsidRPr="007523F5" w:rsidRDefault="00341F60" w:rsidP="00AB7A51">
            <w:pPr>
              <w:tabs>
                <w:tab w:val="left" w:pos="563"/>
              </w:tabs>
              <w:spacing w:line="276" w:lineRule="auto"/>
              <w:ind w:left="563" w:right="574"/>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AO/À  .......................................................................................................................................</w:t>
            </w:r>
          </w:p>
          <w:p w14:paraId="784BDFFE" w14:textId="77777777" w:rsidR="00341F60" w:rsidRPr="007523F5" w:rsidRDefault="00341F60" w:rsidP="00AB7A51">
            <w:pPr>
              <w:tabs>
                <w:tab w:val="left" w:pos="563"/>
              </w:tabs>
              <w:spacing w:line="276" w:lineRule="auto"/>
              <w:ind w:left="563" w:right="574"/>
              <w:jc w:val="both"/>
              <w:textAlignment w:val="baseline"/>
              <w:rPr>
                <w:rFonts w:asciiTheme="minorHAnsi" w:eastAsia="Arial" w:hAnsiTheme="minorHAnsi" w:cs="Calibri"/>
                <w:noProof/>
                <w:color w:val="000000"/>
                <w:szCs w:val="24"/>
              </w:rPr>
            </w:pPr>
          </w:p>
          <w:p w14:paraId="11DD1966" w14:textId="16AADBEA" w:rsidR="00341F60" w:rsidRPr="007523F5" w:rsidRDefault="00341F60" w:rsidP="00AB7A51">
            <w:pPr>
              <w:tabs>
                <w:tab w:val="left" w:pos="563"/>
              </w:tabs>
              <w:spacing w:line="276" w:lineRule="auto"/>
              <w:ind w:left="563" w:right="574"/>
              <w:jc w:val="both"/>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O servidor acima identificado vem por meio deste, solicitar em grau de recurso, a revisão de sua Avaliação de Desempenho do Estágio Probatório, no período e etapa acima assinalado, por discordar da pontuação atribuída ao(s) fator(es) ____________________________________________________________________</w:t>
            </w:r>
            <w:r w:rsidR="00AB7A51">
              <w:rPr>
                <w:rFonts w:asciiTheme="minorHAnsi" w:eastAsia="Arial" w:hAnsiTheme="minorHAnsi" w:cs="Calibri"/>
                <w:noProof/>
                <w:color w:val="000000"/>
                <w:szCs w:val="24"/>
              </w:rPr>
              <w:t>,</w:t>
            </w:r>
            <w:r w:rsidRPr="007523F5">
              <w:rPr>
                <w:rFonts w:asciiTheme="minorHAnsi" w:eastAsia="Arial" w:hAnsiTheme="minorHAnsi" w:cs="Calibri"/>
                <w:noProof/>
                <w:color w:val="000000"/>
                <w:szCs w:val="24"/>
              </w:rPr>
              <w:t xml:space="preserve">à vista das serguintes razões: </w:t>
            </w:r>
          </w:p>
          <w:p w14:paraId="6A2416EC"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059056C5"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711549A5"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58B73819" w14:textId="77777777" w:rsidR="00341F60" w:rsidRPr="007523F5" w:rsidRDefault="00341F60" w:rsidP="00E04926">
            <w:pPr>
              <w:tabs>
                <w:tab w:val="left" w:pos="142"/>
              </w:tabs>
              <w:spacing w:line="276" w:lineRule="auto"/>
              <w:ind w:right="574" w:firstLine="567"/>
              <w:textAlignment w:val="baseline"/>
              <w:rPr>
                <w:rFonts w:asciiTheme="minorHAnsi" w:eastAsia="Arial" w:hAnsiTheme="minorHAnsi" w:cs="Calibri"/>
                <w:noProof/>
                <w:color w:val="000000"/>
                <w:szCs w:val="24"/>
              </w:rPr>
            </w:pPr>
          </w:p>
          <w:p w14:paraId="529ADC6C" w14:textId="77777777" w:rsidR="00341F60" w:rsidRPr="007523F5" w:rsidRDefault="00341F60" w:rsidP="00E04926">
            <w:pPr>
              <w:tabs>
                <w:tab w:val="left" w:pos="142"/>
              </w:tabs>
              <w:spacing w:line="276" w:lineRule="auto"/>
              <w:ind w:right="574" w:firstLine="567"/>
              <w:jc w:val="right"/>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...........................-PR, _____ de ______________________ de_________</w:t>
            </w:r>
          </w:p>
          <w:p w14:paraId="1A06F740" w14:textId="77777777" w:rsidR="00341F60" w:rsidRPr="007523F5" w:rsidRDefault="00341F60" w:rsidP="00E04926">
            <w:pPr>
              <w:tabs>
                <w:tab w:val="left" w:pos="142"/>
              </w:tabs>
              <w:spacing w:line="276" w:lineRule="auto"/>
              <w:ind w:right="574" w:firstLine="567"/>
              <w:jc w:val="right"/>
              <w:textAlignment w:val="baseline"/>
              <w:rPr>
                <w:rFonts w:asciiTheme="minorHAnsi" w:eastAsia="Arial" w:hAnsiTheme="minorHAnsi" w:cs="Calibri"/>
                <w:noProof/>
                <w:color w:val="000000"/>
                <w:szCs w:val="24"/>
              </w:rPr>
            </w:pPr>
          </w:p>
          <w:p w14:paraId="184807D4" w14:textId="77777777" w:rsidR="00341F60" w:rsidRPr="007523F5" w:rsidRDefault="00341F60" w:rsidP="00E04926">
            <w:pPr>
              <w:tabs>
                <w:tab w:val="left" w:pos="142"/>
              </w:tabs>
              <w:spacing w:line="276" w:lineRule="auto"/>
              <w:ind w:right="574" w:firstLine="567"/>
              <w:jc w:val="right"/>
              <w:textAlignment w:val="baseline"/>
              <w:rPr>
                <w:rFonts w:asciiTheme="minorHAnsi" w:eastAsia="Arial" w:hAnsiTheme="minorHAnsi" w:cs="Calibri"/>
                <w:noProof/>
                <w:color w:val="000000"/>
                <w:szCs w:val="24"/>
              </w:rPr>
            </w:pPr>
            <w:r w:rsidRPr="007523F5">
              <w:rPr>
                <w:rFonts w:asciiTheme="minorHAnsi" w:eastAsia="Arial" w:hAnsiTheme="minorHAnsi" w:cs="Calibri"/>
                <w:noProof/>
                <w:color w:val="000000"/>
                <w:szCs w:val="24"/>
              </w:rPr>
              <w:t>____________________________________________</w:t>
            </w:r>
          </w:p>
          <w:p w14:paraId="1E60FEA0" w14:textId="52B98209" w:rsidR="00F0596D" w:rsidRPr="007523F5" w:rsidRDefault="000D557A" w:rsidP="00E04926">
            <w:pPr>
              <w:tabs>
                <w:tab w:val="left" w:pos="142"/>
              </w:tabs>
              <w:spacing w:line="276" w:lineRule="auto"/>
              <w:ind w:right="574" w:firstLine="567"/>
              <w:jc w:val="center"/>
              <w:textAlignment w:val="baseline"/>
              <w:rPr>
                <w:rFonts w:asciiTheme="minorHAnsi" w:eastAsia="Arial" w:hAnsiTheme="minorHAnsi" w:cs="Calibri"/>
                <w:color w:val="000000"/>
                <w:szCs w:val="24"/>
              </w:rPr>
            </w:pPr>
            <w:r>
              <w:rPr>
                <w:rFonts w:asciiTheme="minorHAnsi" w:eastAsia="Arial" w:hAnsiTheme="minorHAnsi" w:cs="Calibri"/>
                <w:noProof/>
                <w:color w:val="000000"/>
                <w:szCs w:val="24"/>
              </w:rPr>
              <w:t xml:space="preserve">                                          A</w:t>
            </w:r>
            <w:r w:rsidR="00341F60" w:rsidRPr="007523F5">
              <w:rPr>
                <w:rFonts w:asciiTheme="minorHAnsi" w:eastAsia="Arial" w:hAnsiTheme="minorHAnsi" w:cs="Calibri"/>
                <w:noProof/>
                <w:color w:val="000000"/>
                <w:szCs w:val="24"/>
              </w:rPr>
              <w:t>ssinatura do servidor</w:t>
            </w:r>
          </w:p>
        </w:tc>
      </w:tr>
    </w:tbl>
    <w:p w14:paraId="60B56DE9" w14:textId="77777777" w:rsidR="00341F60" w:rsidRPr="007523F5" w:rsidRDefault="00341F60" w:rsidP="00E04926">
      <w:pPr>
        <w:pStyle w:val="Ttulo1"/>
        <w:tabs>
          <w:tab w:val="left" w:pos="142"/>
        </w:tabs>
        <w:spacing w:line="276" w:lineRule="auto"/>
        <w:jc w:val="left"/>
        <w:rPr>
          <w:rFonts w:asciiTheme="minorHAnsi" w:eastAsia="Arial" w:hAnsiTheme="minorHAnsi" w:cs="Calibri"/>
          <w:color w:val="000000"/>
          <w:spacing w:val="1"/>
          <w:szCs w:val="24"/>
        </w:rPr>
      </w:pPr>
    </w:p>
    <w:sectPr w:rsidR="00341F60" w:rsidRPr="007523F5" w:rsidSect="006F0A49">
      <w:footerReference w:type="default" r:id="rId11"/>
      <w:pgSz w:w="11563" w:h="16502"/>
      <w:pgMar w:top="567" w:right="1134" w:bottom="851" w:left="851"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F127F" w14:textId="77777777" w:rsidR="0050265B" w:rsidRDefault="0050265B" w:rsidP="00765515">
      <w:r>
        <w:separator/>
      </w:r>
    </w:p>
  </w:endnote>
  <w:endnote w:type="continuationSeparator" w:id="0">
    <w:p w14:paraId="60595206" w14:textId="77777777" w:rsidR="0050265B" w:rsidRDefault="0050265B" w:rsidP="00765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636740"/>
      <w:docPartObj>
        <w:docPartGallery w:val="Page Numbers (Bottom of Page)"/>
        <w:docPartUnique/>
      </w:docPartObj>
    </w:sdtPr>
    <w:sdtContent>
      <w:p w14:paraId="08FEE8A2" w14:textId="142DFC6A" w:rsidR="006E3C81" w:rsidRDefault="006E3C81">
        <w:pPr>
          <w:pStyle w:val="Rodap"/>
          <w:jc w:val="right"/>
        </w:pPr>
        <w:r>
          <w:fldChar w:fldCharType="begin"/>
        </w:r>
        <w:r>
          <w:instrText>PAGE   \* MERGEFORMAT</w:instrText>
        </w:r>
        <w:r>
          <w:fldChar w:fldCharType="separate"/>
        </w:r>
        <w:r w:rsidR="00E36623">
          <w:rPr>
            <w:noProof/>
          </w:rPr>
          <w:t>13</w:t>
        </w:r>
        <w:r>
          <w:fldChar w:fldCharType="end"/>
        </w:r>
      </w:p>
    </w:sdtContent>
  </w:sdt>
  <w:p w14:paraId="362F568F" w14:textId="77777777" w:rsidR="006E3C81" w:rsidRDefault="006E3C8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7534F" w14:textId="0AB3CE8F" w:rsidR="006E3C81" w:rsidRDefault="006E3C81">
    <w:pPr>
      <w:pStyle w:val="Rodap"/>
      <w:jc w:val="right"/>
    </w:pPr>
    <w:r>
      <w:fldChar w:fldCharType="begin"/>
    </w:r>
    <w:r>
      <w:instrText xml:space="preserve"> PAGE   \* MERGEFORMAT </w:instrText>
    </w:r>
    <w:r>
      <w:fldChar w:fldCharType="separate"/>
    </w:r>
    <w:r w:rsidR="00E36623">
      <w:rPr>
        <w:noProof/>
      </w:rPr>
      <w:t>93</w:t>
    </w:r>
    <w:r>
      <w:rPr>
        <w:noProof/>
      </w:rPr>
      <w:fldChar w:fldCharType="end"/>
    </w:r>
  </w:p>
  <w:p w14:paraId="66A3BDFC" w14:textId="77777777" w:rsidR="006E3C81" w:rsidRDefault="006E3C8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8CC36" w14:textId="77777777" w:rsidR="0050265B" w:rsidRDefault="0050265B" w:rsidP="00765515">
      <w:r>
        <w:separator/>
      </w:r>
    </w:p>
  </w:footnote>
  <w:footnote w:type="continuationSeparator" w:id="0">
    <w:p w14:paraId="05021D6A" w14:textId="77777777" w:rsidR="0050265B" w:rsidRDefault="0050265B" w:rsidP="00765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B2384" w14:textId="21B13026" w:rsidR="006E3C81" w:rsidRDefault="006E3C81">
    <w:pPr>
      <w:pStyle w:val="Cabealho"/>
    </w:pPr>
    <w:r w:rsidRPr="00673FC1">
      <w:rPr>
        <w:noProof/>
        <w:szCs w:val="24"/>
      </w:rPr>
      <w:drawing>
        <wp:anchor distT="0" distB="0" distL="114300" distR="114300" simplePos="0" relativeHeight="251659264" behindDoc="0" locked="0" layoutInCell="1" allowOverlap="0" wp14:anchorId="2590DC63" wp14:editId="00A00F75">
          <wp:simplePos x="0" y="0"/>
          <wp:positionH relativeFrom="margin">
            <wp:posOffset>0</wp:posOffset>
          </wp:positionH>
          <wp:positionV relativeFrom="topMargin">
            <wp:posOffset>320040</wp:posOffset>
          </wp:positionV>
          <wp:extent cx="5739765" cy="952500"/>
          <wp:effectExtent l="0" t="0" r="0" b="0"/>
          <wp:wrapTopAndBottom/>
          <wp:docPr id="16" name="Picture 42329"/>
          <wp:cNvGraphicFramePr/>
          <a:graphic xmlns:a="http://schemas.openxmlformats.org/drawingml/2006/main">
            <a:graphicData uri="http://schemas.openxmlformats.org/drawingml/2006/picture">
              <pic:pic xmlns:pic="http://schemas.openxmlformats.org/drawingml/2006/picture">
                <pic:nvPicPr>
                  <pic:cNvPr id="42329" name="Picture 42329"/>
                  <pic:cNvPicPr/>
                </pic:nvPicPr>
                <pic:blipFill>
                  <a:blip r:embed="rId1"/>
                  <a:stretch>
                    <a:fillRect/>
                  </a:stretch>
                </pic:blipFill>
                <pic:spPr>
                  <a:xfrm>
                    <a:off x="0" y="0"/>
                    <a:ext cx="5739765" cy="9525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F3ED2"/>
    <w:multiLevelType w:val="hybridMultilevel"/>
    <w:tmpl w:val="3D600508"/>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7648C7"/>
    <w:multiLevelType w:val="hybridMultilevel"/>
    <w:tmpl w:val="ADE0F156"/>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25655A"/>
    <w:multiLevelType w:val="hybridMultilevel"/>
    <w:tmpl w:val="04D265EC"/>
    <w:lvl w:ilvl="0" w:tplc="D1BC8FB2">
      <w:start w:val="1"/>
      <w:numFmt w:val="upperRoman"/>
      <w:lvlText w:val="%1 -"/>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3440973"/>
    <w:multiLevelType w:val="hybridMultilevel"/>
    <w:tmpl w:val="573C0AFA"/>
    <w:lvl w:ilvl="0" w:tplc="D1BC8FB2">
      <w:start w:val="1"/>
      <w:numFmt w:val="upperRoman"/>
      <w:lvlText w:val="%1 -"/>
      <w:lvlJc w:val="left"/>
      <w:pPr>
        <w:ind w:left="1920" w:hanging="360"/>
      </w:pPr>
      <w:rPr>
        <w:rFonts w:hint="default"/>
        <w:b/>
        <w:bCs/>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4" w15:restartNumberingAfterBreak="0">
    <w:nsid w:val="05217DFD"/>
    <w:multiLevelType w:val="hybridMultilevel"/>
    <w:tmpl w:val="CC705ED6"/>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4B4D1F"/>
    <w:multiLevelType w:val="hybridMultilevel"/>
    <w:tmpl w:val="ECDC7D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AB33127"/>
    <w:multiLevelType w:val="hybridMultilevel"/>
    <w:tmpl w:val="B406DFC8"/>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AE7605C"/>
    <w:multiLevelType w:val="hybridMultilevel"/>
    <w:tmpl w:val="CDDC0BD4"/>
    <w:lvl w:ilvl="0" w:tplc="D1BC8FB2">
      <w:start w:val="1"/>
      <w:numFmt w:val="upperRoman"/>
      <w:lvlText w:val="%1 -"/>
      <w:lvlJc w:val="left"/>
      <w:pPr>
        <w:ind w:left="64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AF745C3"/>
    <w:multiLevelType w:val="hybridMultilevel"/>
    <w:tmpl w:val="34F2926A"/>
    <w:lvl w:ilvl="0" w:tplc="D1BC8FB2">
      <w:start w:val="1"/>
      <w:numFmt w:val="upperRoman"/>
      <w:lvlText w:val="%1 -"/>
      <w:lvlJc w:val="left"/>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927E44"/>
    <w:multiLevelType w:val="hybridMultilevel"/>
    <w:tmpl w:val="1BC00544"/>
    <w:lvl w:ilvl="0" w:tplc="462097E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A84054"/>
    <w:multiLevelType w:val="hybridMultilevel"/>
    <w:tmpl w:val="351CCD72"/>
    <w:lvl w:ilvl="0" w:tplc="794A93FC">
      <w:start w:val="1"/>
      <w:numFmt w:val="upperRoman"/>
      <w:lvlText w:val="%1 -"/>
      <w:lvlJc w:val="left"/>
      <w:pPr>
        <w:ind w:left="720" w:hanging="360"/>
      </w:pPr>
      <w:rPr>
        <w:rFonts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197626"/>
    <w:multiLevelType w:val="hybridMultilevel"/>
    <w:tmpl w:val="44CE0420"/>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685024"/>
    <w:multiLevelType w:val="hybridMultilevel"/>
    <w:tmpl w:val="60EEE374"/>
    <w:lvl w:ilvl="0" w:tplc="D1BC8FB2">
      <w:start w:val="1"/>
      <w:numFmt w:val="upperRoman"/>
      <w:lvlText w:val="%1 -"/>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0D72D51"/>
    <w:multiLevelType w:val="hybridMultilevel"/>
    <w:tmpl w:val="50404114"/>
    <w:lvl w:ilvl="0" w:tplc="794A93FC">
      <w:start w:val="1"/>
      <w:numFmt w:val="upperRoman"/>
      <w:lvlText w:val="%1 -"/>
      <w:lvlJc w:val="left"/>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4BA69F4"/>
    <w:multiLevelType w:val="hybridMultilevel"/>
    <w:tmpl w:val="03CC0CBC"/>
    <w:lvl w:ilvl="0" w:tplc="F964F57C">
      <w:start w:val="1"/>
      <w:numFmt w:val="upperRoman"/>
      <w:lvlText w:val="%1."/>
      <w:lvlJc w:val="right"/>
      <w:pPr>
        <w:ind w:left="720" w:hanging="360"/>
      </w:pPr>
      <w:rPr>
        <w:b/>
        <w:bCs/>
      </w:rPr>
    </w:lvl>
    <w:lvl w:ilvl="1" w:tplc="E70086BA">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52F51FE"/>
    <w:multiLevelType w:val="hybridMultilevel"/>
    <w:tmpl w:val="35427FC2"/>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5E642E9"/>
    <w:multiLevelType w:val="hybridMultilevel"/>
    <w:tmpl w:val="6FDCC4C4"/>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60D2AB0"/>
    <w:multiLevelType w:val="hybridMultilevel"/>
    <w:tmpl w:val="BC081B4E"/>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77753E8"/>
    <w:multiLevelType w:val="hybridMultilevel"/>
    <w:tmpl w:val="87FE9E9C"/>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85E7848"/>
    <w:multiLevelType w:val="hybridMultilevel"/>
    <w:tmpl w:val="512C988A"/>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9505901"/>
    <w:multiLevelType w:val="hybridMultilevel"/>
    <w:tmpl w:val="C8644DC2"/>
    <w:lvl w:ilvl="0" w:tplc="675A60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98C43F3"/>
    <w:multiLevelType w:val="hybridMultilevel"/>
    <w:tmpl w:val="E6E47A60"/>
    <w:lvl w:ilvl="0" w:tplc="D1BC8FB2">
      <w:start w:val="1"/>
      <w:numFmt w:val="upperRoman"/>
      <w:lvlText w:val="%1 -"/>
      <w:lvlJc w:val="left"/>
      <w:pPr>
        <w:ind w:left="1146" w:hanging="360"/>
      </w:pPr>
      <w:rPr>
        <w:rFonts w:hint="default"/>
        <w:b/>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2" w15:restartNumberingAfterBreak="0">
    <w:nsid w:val="19F51383"/>
    <w:multiLevelType w:val="hybridMultilevel"/>
    <w:tmpl w:val="A2A40344"/>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A13023C"/>
    <w:multiLevelType w:val="hybridMultilevel"/>
    <w:tmpl w:val="B96E3A82"/>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AAB3834"/>
    <w:multiLevelType w:val="hybridMultilevel"/>
    <w:tmpl w:val="0DD4F386"/>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B21022E"/>
    <w:multiLevelType w:val="hybridMultilevel"/>
    <w:tmpl w:val="A142E128"/>
    <w:lvl w:ilvl="0" w:tplc="D1BC8FB2">
      <w:start w:val="1"/>
      <w:numFmt w:val="upperRoman"/>
      <w:lvlText w:val="%1 -"/>
      <w:lvlJc w:val="left"/>
      <w:pPr>
        <w:ind w:left="709" w:hanging="360"/>
      </w:pPr>
      <w:rPr>
        <w:rFonts w:hint="default"/>
        <w:b/>
        <w:bCs/>
      </w:rPr>
    </w:lvl>
    <w:lvl w:ilvl="1" w:tplc="04160019" w:tentative="1">
      <w:start w:val="1"/>
      <w:numFmt w:val="lowerLetter"/>
      <w:lvlText w:val="%2."/>
      <w:lvlJc w:val="left"/>
      <w:pPr>
        <w:ind w:left="1429" w:hanging="360"/>
      </w:pPr>
    </w:lvl>
    <w:lvl w:ilvl="2" w:tplc="0416001B" w:tentative="1">
      <w:start w:val="1"/>
      <w:numFmt w:val="lowerRoman"/>
      <w:lvlText w:val="%3."/>
      <w:lvlJc w:val="right"/>
      <w:pPr>
        <w:ind w:left="2149" w:hanging="180"/>
      </w:pPr>
    </w:lvl>
    <w:lvl w:ilvl="3" w:tplc="0416000F" w:tentative="1">
      <w:start w:val="1"/>
      <w:numFmt w:val="decimal"/>
      <w:lvlText w:val="%4."/>
      <w:lvlJc w:val="left"/>
      <w:pPr>
        <w:ind w:left="2869" w:hanging="360"/>
      </w:pPr>
    </w:lvl>
    <w:lvl w:ilvl="4" w:tplc="04160019" w:tentative="1">
      <w:start w:val="1"/>
      <w:numFmt w:val="lowerLetter"/>
      <w:lvlText w:val="%5."/>
      <w:lvlJc w:val="left"/>
      <w:pPr>
        <w:ind w:left="3589" w:hanging="360"/>
      </w:pPr>
    </w:lvl>
    <w:lvl w:ilvl="5" w:tplc="0416001B" w:tentative="1">
      <w:start w:val="1"/>
      <w:numFmt w:val="lowerRoman"/>
      <w:lvlText w:val="%6."/>
      <w:lvlJc w:val="right"/>
      <w:pPr>
        <w:ind w:left="4309" w:hanging="180"/>
      </w:pPr>
    </w:lvl>
    <w:lvl w:ilvl="6" w:tplc="0416000F" w:tentative="1">
      <w:start w:val="1"/>
      <w:numFmt w:val="decimal"/>
      <w:lvlText w:val="%7."/>
      <w:lvlJc w:val="left"/>
      <w:pPr>
        <w:ind w:left="5029" w:hanging="360"/>
      </w:pPr>
    </w:lvl>
    <w:lvl w:ilvl="7" w:tplc="04160019" w:tentative="1">
      <w:start w:val="1"/>
      <w:numFmt w:val="lowerLetter"/>
      <w:lvlText w:val="%8."/>
      <w:lvlJc w:val="left"/>
      <w:pPr>
        <w:ind w:left="5749" w:hanging="360"/>
      </w:pPr>
    </w:lvl>
    <w:lvl w:ilvl="8" w:tplc="0416001B" w:tentative="1">
      <w:start w:val="1"/>
      <w:numFmt w:val="lowerRoman"/>
      <w:lvlText w:val="%9."/>
      <w:lvlJc w:val="right"/>
      <w:pPr>
        <w:ind w:left="6469" w:hanging="180"/>
      </w:pPr>
    </w:lvl>
  </w:abstractNum>
  <w:abstractNum w:abstractNumId="26" w15:restartNumberingAfterBreak="0">
    <w:nsid w:val="1CA81F3D"/>
    <w:multiLevelType w:val="hybridMultilevel"/>
    <w:tmpl w:val="CDC48444"/>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CC61EDC"/>
    <w:multiLevelType w:val="hybridMultilevel"/>
    <w:tmpl w:val="A26C75CC"/>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DE230C9"/>
    <w:multiLevelType w:val="hybridMultilevel"/>
    <w:tmpl w:val="C400C502"/>
    <w:lvl w:ilvl="0" w:tplc="D1BC8FB2">
      <w:start w:val="1"/>
      <w:numFmt w:val="upperRoman"/>
      <w:lvlText w:val="%1 -"/>
      <w:lvlJc w:val="left"/>
      <w:pPr>
        <w:ind w:left="720" w:hanging="360"/>
      </w:pPr>
      <w:rPr>
        <w:rFonts w:hint="default"/>
        <w:b/>
        <w:bCs/>
        <w:i w:val="0"/>
      </w:rPr>
    </w:lvl>
    <w:lvl w:ilvl="1" w:tplc="31283AA6">
      <w:start w:val="1"/>
      <w:numFmt w:val="lowerLetter"/>
      <w:lvlText w:val="%2)"/>
      <w:lvlJc w:val="left"/>
      <w:pPr>
        <w:ind w:left="1476" w:hanging="396"/>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FC17098"/>
    <w:multiLevelType w:val="hybridMultilevel"/>
    <w:tmpl w:val="71146C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557221B"/>
    <w:multiLevelType w:val="hybridMultilevel"/>
    <w:tmpl w:val="77CC6A12"/>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5DF05EC"/>
    <w:multiLevelType w:val="hybridMultilevel"/>
    <w:tmpl w:val="CA26CC3A"/>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6F30020"/>
    <w:multiLevelType w:val="hybridMultilevel"/>
    <w:tmpl w:val="8F80A7E2"/>
    <w:lvl w:ilvl="0" w:tplc="794A93FC">
      <w:start w:val="1"/>
      <w:numFmt w:val="upperRoman"/>
      <w:lvlText w:val="%1 -"/>
      <w:lvlJc w:val="left"/>
      <w:pPr>
        <w:ind w:left="928"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6FD7E0B"/>
    <w:multiLevelType w:val="hybridMultilevel"/>
    <w:tmpl w:val="403E1CF2"/>
    <w:lvl w:ilvl="0" w:tplc="D1BC8FB2">
      <w:start w:val="1"/>
      <w:numFmt w:val="upperRoman"/>
      <w:lvlText w:val="%1 -"/>
      <w:lvlJc w:val="left"/>
      <w:pPr>
        <w:ind w:left="426" w:hanging="360"/>
      </w:pPr>
      <w:rPr>
        <w:rFonts w:hint="default"/>
        <w:b/>
        <w:bCs/>
      </w:rPr>
    </w:lvl>
    <w:lvl w:ilvl="1" w:tplc="04160019" w:tentative="1">
      <w:start w:val="1"/>
      <w:numFmt w:val="lowerLetter"/>
      <w:lvlText w:val="%2."/>
      <w:lvlJc w:val="left"/>
      <w:pPr>
        <w:ind w:left="1146" w:hanging="360"/>
      </w:pPr>
    </w:lvl>
    <w:lvl w:ilvl="2" w:tplc="0416001B" w:tentative="1">
      <w:start w:val="1"/>
      <w:numFmt w:val="lowerRoman"/>
      <w:lvlText w:val="%3."/>
      <w:lvlJc w:val="right"/>
      <w:pPr>
        <w:ind w:left="1866" w:hanging="180"/>
      </w:pPr>
    </w:lvl>
    <w:lvl w:ilvl="3" w:tplc="0416000F" w:tentative="1">
      <w:start w:val="1"/>
      <w:numFmt w:val="decimal"/>
      <w:lvlText w:val="%4."/>
      <w:lvlJc w:val="left"/>
      <w:pPr>
        <w:ind w:left="2586" w:hanging="360"/>
      </w:pPr>
    </w:lvl>
    <w:lvl w:ilvl="4" w:tplc="04160019" w:tentative="1">
      <w:start w:val="1"/>
      <w:numFmt w:val="lowerLetter"/>
      <w:lvlText w:val="%5."/>
      <w:lvlJc w:val="left"/>
      <w:pPr>
        <w:ind w:left="3306" w:hanging="360"/>
      </w:pPr>
    </w:lvl>
    <w:lvl w:ilvl="5" w:tplc="0416001B" w:tentative="1">
      <w:start w:val="1"/>
      <w:numFmt w:val="lowerRoman"/>
      <w:lvlText w:val="%6."/>
      <w:lvlJc w:val="right"/>
      <w:pPr>
        <w:ind w:left="4026" w:hanging="180"/>
      </w:pPr>
    </w:lvl>
    <w:lvl w:ilvl="6" w:tplc="0416000F" w:tentative="1">
      <w:start w:val="1"/>
      <w:numFmt w:val="decimal"/>
      <w:lvlText w:val="%7."/>
      <w:lvlJc w:val="left"/>
      <w:pPr>
        <w:ind w:left="4746" w:hanging="360"/>
      </w:pPr>
    </w:lvl>
    <w:lvl w:ilvl="7" w:tplc="04160019" w:tentative="1">
      <w:start w:val="1"/>
      <w:numFmt w:val="lowerLetter"/>
      <w:lvlText w:val="%8."/>
      <w:lvlJc w:val="left"/>
      <w:pPr>
        <w:ind w:left="5466" w:hanging="360"/>
      </w:pPr>
    </w:lvl>
    <w:lvl w:ilvl="8" w:tplc="0416001B" w:tentative="1">
      <w:start w:val="1"/>
      <w:numFmt w:val="lowerRoman"/>
      <w:lvlText w:val="%9."/>
      <w:lvlJc w:val="right"/>
      <w:pPr>
        <w:ind w:left="6186" w:hanging="180"/>
      </w:pPr>
    </w:lvl>
  </w:abstractNum>
  <w:abstractNum w:abstractNumId="34" w15:restartNumberingAfterBreak="0">
    <w:nsid w:val="2719148B"/>
    <w:multiLevelType w:val="hybridMultilevel"/>
    <w:tmpl w:val="7FC07D28"/>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9E274CC"/>
    <w:multiLevelType w:val="hybridMultilevel"/>
    <w:tmpl w:val="FF3647E4"/>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A844CCD"/>
    <w:multiLevelType w:val="hybridMultilevel"/>
    <w:tmpl w:val="14E63B64"/>
    <w:lvl w:ilvl="0" w:tplc="D1BC8FB2">
      <w:start w:val="1"/>
      <w:numFmt w:val="upperRoman"/>
      <w:lvlText w:val="%1 -"/>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7" w15:restartNumberingAfterBreak="0">
    <w:nsid w:val="2B047CD7"/>
    <w:multiLevelType w:val="hybridMultilevel"/>
    <w:tmpl w:val="3CA01B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2D747127"/>
    <w:multiLevelType w:val="hybridMultilevel"/>
    <w:tmpl w:val="BE60E2C8"/>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2F592108"/>
    <w:multiLevelType w:val="hybridMultilevel"/>
    <w:tmpl w:val="D848D206"/>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ACC6827"/>
    <w:multiLevelType w:val="hybridMultilevel"/>
    <w:tmpl w:val="D2A0F298"/>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3B3926BE"/>
    <w:multiLevelType w:val="hybridMultilevel"/>
    <w:tmpl w:val="AF340360"/>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3C147935"/>
    <w:multiLevelType w:val="hybridMultilevel"/>
    <w:tmpl w:val="EBE2C0CE"/>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3CEF6905"/>
    <w:multiLevelType w:val="hybridMultilevel"/>
    <w:tmpl w:val="80C2127A"/>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3D29212C"/>
    <w:multiLevelType w:val="hybridMultilevel"/>
    <w:tmpl w:val="8B4C71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3E212C34"/>
    <w:multiLevelType w:val="hybridMultilevel"/>
    <w:tmpl w:val="12128C1E"/>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E6901B7"/>
    <w:multiLevelType w:val="hybridMultilevel"/>
    <w:tmpl w:val="F20AEB5A"/>
    <w:lvl w:ilvl="0" w:tplc="D1BC8FB2">
      <w:start w:val="1"/>
      <w:numFmt w:val="upperRoman"/>
      <w:lvlText w:val="%1 -"/>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7" w15:restartNumberingAfterBreak="0">
    <w:nsid w:val="3FBB2AF7"/>
    <w:multiLevelType w:val="hybridMultilevel"/>
    <w:tmpl w:val="08E22ACC"/>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1A7688D"/>
    <w:multiLevelType w:val="hybridMultilevel"/>
    <w:tmpl w:val="2A183556"/>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4954EC8"/>
    <w:multiLevelType w:val="hybridMultilevel"/>
    <w:tmpl w:val="29EED758"/>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8D257DB"/>
    <w:multiLevelType w:val="hybridMultilevel"/>
    <w:tmpl w:val="7450BCA4"/>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9C97991"/>
    <w:multiLevelType w:val="hybridMultilevel"/>
    <w:tmpl w:val="EFB0B9D2"/>
    <w:lvl w:ilvl="0" w:tplc="6F00DEC0">
      <w:start w:val="1"/>
      <w:numFmt w:val="lowerLetter"/>
      <w:lvlText w:val="%1)"/>
      <w:lvlJc w:val="left"/>
      <w:pPr>
        <w:ind w:left="1080" w:hanging="360"/>
      </w:pPr>
      <w:rPr>
        <w:rFonts w:hint="default"/>
        <w:b/>
        <w:bCs/>
      </w:rPr>
    </w:lvl>
    <w:lvl w:ilvl="1" w:tplc="FFEA48B8">
      <w:start w:val="3"/>
      <w:numFmt w:val="bullet"/>
      <w:lvlText w:val=""/>
      <w:lvlJc w:val="left"/>
      <w:pPr>
        <w:ind w:left="1800" w:hanging="360"/>
      </w:pPr>
      <w:rPr>
        <w:rFonts w:ascii="Symbol" w:eastAsia="PMingLiU" w:hAnsi="Symbol" w:cs="Times New Roman" w:hint="default"/>
      </w:r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2" w15:restartNumberingAfterBreak="0">
    <w:nsid w:val="4A9211B6"/>
    <w:multiLevelType w:val="multilevel"/>
    <w:tmpl w:val="4E2A0E1E"/>
    <w:lvl w:ilvl="0">
      <w:start w:val="1"/>
      <w:numFmt w:val="decimal"/>
      <w:lvlText w:val="%1."/>
      <w:lvlJc w:val="left"/>
      <w:pPr>
        <w:tabs>
          <w:tab w:val="left" w:pos="216"/>
        </w:tabs>
        <w:ind w:left="720"/>
      </w:pPr>
      <w:rPr>
        <w:rFonts w:ascii="Verdana" w:eastAsia="Verdana" w:hAnsi="Verdana"/>
        <w:b/>
        <w:strike w:val="0"/>
        <w:color w:val="000000"/>
        <w:spacing w:val="0"/>
        <w:w w:val="100"/>
        <w:sz w:val="12"/>
        <w:shd w:val="solid" w:color="C1BFBE" w:fill="C1BFBE"/>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D8E756D"/>
    <w:multiLevelType w:val="hybridMultilevel"/>
    <w:tmpl w:val="CD4A37A4"/>
    <w:lvl w:ilvl="0" w:tplc="794A93FC">
      <w:start w:val="1"/>
      <w:numFmt w:val="upperRoman"/>
      <w:lvlText w:val="%1 -"/>
      <w:lvlJc w:val="left"/>
      <w:pPr>
        <w:ind w:left="36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EC47DAD"/>
    <w:multiLevelType w:val="hybridMultilevel"/>
    <w:tmpl w:val="6EDC75CC"/>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F5828CD"/>
    <w:multiLevelType w:val="hybridMultilevel"/>
    <w:tmpl w:val="8500F1A0"/>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4FA95022"/>
    <w:multiLevelType w:val="hybridMultilevel"/>
    <w:tmpl w:val="E4ECACD8"/>
    <w:lvl w:ilvl="0" w:tplc="D1BC8FB2">
      <w:start w:val="1"/>
      <w:numFmt w:val="upperRoman"/>
      <w:lvlText w:val="%1 -"/>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7" w15:restartNumberingAfterBreak="0">
    <w:nsid w:val="516C68B0"/>
    <w:multiLevelType w:val="hybridMultilevel"/>
    <w:tmpl w:val="3FFC15FC"/>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6496470"/>
    <w:multiLevelType w:val="hybridMultilevel"/>
    <w:tmpl w:val="0E4E3348"/>
    <w:lvl w:ilvl="0" w:tplc="D1BC8FB2">
      <w:start w:val="1"/>
      <w:numFmt w:val="upperRoman"/>
      <w:lvlText w:val="%1 -"/>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7411888"/>
    <w:multiLevelType w:val="hybridMultilevel"/>
    <w:tmpl w:val="50FA0AD0"/>
    <w:lvl w:ilvl="0" w:tplc="D1BC8FB2">
      <w:start w:val="1"/>
      <w:numFmt w:val="upperRoman"/>
      <w:lvlText w:val="%1 -"/>
      <w:lvlJc w:val="left"/>
      <w:pPr>
        <w:ind w:left="78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7594CE2"/>
    <w:multiLevelType w:val="hybridMultilevel"/>
    <w:tmpl w:val="892600E2"/>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83654F1"/>
    <w:multiLevelType w:val="hybridMultilevel"/>
    <w:tmpl w:val="B45CD1AA"/>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83C33FD"/>
    <w:multiLevelType w:val="hybridMultilevel"/>
    <w:tmpl w:val="7064479A"/>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589C1DC5"/>
    <w:multiLevelType w:val="hybridMultilevel"/>
    <w:tmpl w:val="680E6FDC"/>
    <w:lvl w:ilvl="0" w:tplc="D1BC8FB2">
      <w:start w:val="1"/>
      <w:numFmt w:val="upperRoman"/>
      <w:lvlText w:val="%1 -"/>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5B0463A2"/>
    <w:multiLevelType w:val="hybridMultilevel"/>
    <w:tmpl w:val="F08E2B7A"/>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5D9726E1"/>
    <w:multiLevelType w:val="hybridMultilevel"/>
    <w:tmpl w:val="BEA2F37C"/>
    <w:lvl w:ilvl="0" w:tplc="958495A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5E9F53F0"/>
    <w:multiLevelType w:val="hybridMultilevel"/>
    <w:tmpl w:val="75F816E4"/>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13B6F43"/>
    <w:multiLevelType w:val="hybridMultilevel"/>
    <w:tmpl w:val="47BA03B0"/>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1B05A39"/>
    <w:multiLevelType w:val="hybridMultilevel"/>
    <w:tmpl w:val="0268A2AA"/>
    <w:lvl w:ilvl="0" w:tplc="D1BC8FB2">
      <w:start w:val="1"/>
      <w:numFmt w:val="upperRoman"/>
      <w:lvlText w:val="%1 -"/>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9" w15:restartNumberingAfterBreak="0">
    <w:nsid w:val="61C05313"/>
    <w:multiLevelType w:val="hybridMultilevel"/>
    <w:tmpl w:val="7D34ADDE"/>
    <w:lvl w:ilvl="0" w:tplc="6F00DEC0">
      <w:start w:val="1"/>
      <w:numFmt w:val="lowerLetter"/>
      <w:lvlText w:val="%1)"/>
      <w:lvlJc w:val="left"/>
      <w:pPr>
        <w:ind w:left="720" w:hanging="360"/>
      </w:pPr>
      <w:rPr>
        <w:rFonts w:hint="default"/>
        <w:b/>
        <w:bCs/>
      </w:rPr>
    </w:lvl>
    <w:lvl w:ilvl="1" w:tplc="6F00DEC0">
      <w:start w:val="1"/>
      <w:numFmt w:val="lowerLetter"/>
      <w:lvlText w:val="%2)"/>
      <w:lvlJc w:val="left"/>
      <w:pPr>
        <w:ind w:left="1440" w:hanging="360"/>
      </w:pPr>
      <w:rPr>
        <w:rFonts w:hint="default"/>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7F62260"/>
    <w:multiLevelType w:val="hybridMultilevel"/>
    <w:tmpl w:val="1DDCE1B4"/>
    <w:lvl w:ilvl="0" w:tplc="D1BC8FB2">
      <w:start w:val="1"/>
      <w:numFmt w:val="upperRoman"/>
      <w:lvlText w:val="%1 -"/>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1" w15:restartNumberingAfterBreak="0">
    <w:nsid w:val="6CA8320C"/>
    <w:multiLevelType w:val="hybridMultilevel"/>
    <w:tmpl w:val="24563A06"/>
    <w:lvl w:ilvl="0" w:tplc="6F00DEC0">
      <w:start w:val="1"/>
      <w:numFmt w:val="lowerLetter"/>
      <w:lvlText w:val="%1)"/>
      <w:lvlJc w:val="left"/>
      <w:pPr>
        <w:ind w:left="786" w:hanging="360"/>
      </w:pPr>
      <w:rPr>
        <w:rFonts w:hint="default"/>
        <w:b/>
        <w:bCs/>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2" w15:restartNumberingAfterBreak="0">
    <w:nsid w:val="6E964714"/>
    <w:multiLevelType w:val="hybridMultilevel"/>
    <w:tmpl w:val="F74E1F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6FEA3F70"/>
    <w:multiLevelType w:val="hybridMultilevel"/>
    <w:tmpl w:val="DC403CB4"/>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0930C23"/>
    <w:multiLevelType w:val="hybridMultilevel"/>
    <w:tmpl w:val="A50A1D62"/>
    <w:lvl w:ilvl="0" w:tplc="794A93FC">
      <w:start w:val="1"/>
      <w:numFmt w:val="upperRoman"/>
      <w:lvlText w:val="%1 -"/>
      <w:lvlJc w:val="left"/>
      <w:pPr>
        <w:ind w:left="720" w:hanging="360"/>
      </w:pPr>
      <w:rPr>
        <w:rFonts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14B1494"/>
    <w:multiLevelType w:val="hybridMultilevel"/>
    <w:tmpl w:val="5F583A36"/>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1DB363F"/>
    <w:multiLevelType w:val="hybridMultilevel"/>
    <w:tmpl w:val="650C160C"/>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1F33D7A"/>
    <w:multiLevelType w:val="multilevel"/>
    <w:tmpl w:val="8546572E"/>
    <w:lvl w:ilvl="0">
      <w:start w:val="6"/>
      <w:numFmt w:val="decimal"/>
      <w:lvlText w:val="%1."/>
      <w:lvlJc w:val="left"/>
      <w:pPr>
        <w:tabs>
          <w:tab w:val="left" w:pos="144"/>
        </w:tabs>
        <w:ind w:left="720"/>
      </w:pPr>
      <w:rPr>
        <w:rFonts w:ascii="Arial" w:eastAsia="Arial" w:hAnsi="Arial"/>
        <w:b/>
        <w:strike w:val="0"/>
        <w:color w:val="000000"/>
        <w:spacing w:val="0"/>
        <w:w w:val="100"/>
        <w:sz w:val="12"/>
        <w:shd w:val="solid" w:color="D9D4D3" w:fill="D9D4D3"/>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73653073"/>
    <w:multiLevelType w:val="hybridMultilevel"/>
    <w:tmpl w:val="9AF2D6C2"/>
    <w:lvl w:ilvl="0" w:tplc="5EC4E020">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79" w15:restartNumberingAfterBreak="0">
    <w:nsid w:val="782A40EA"/>
    <w:multiLevelType w:val="hybridMultilevel"/>
    <w:tmpl w:val="27C62032"/>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A7E15FF"/>
    <w:multiLevelType w:val="hybridMultilevel"/>
    <w:tmpl w:val="F2D8FF18"/>
    <w:lvl w:ilvl="0" w:tplc="D1BC8FB2">
      <w:start w:val="1"/>
      <w:numFmt w:val="upperRoman"/>
      <w:lvlText w:val="%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D031DF9"/>
    <w:multiLevelType w:val="hybridMultilevel"/>
    <w:tmpl w:val="1EFE3834"/>
    <w:lvl w:ilvl="0" w:tplc="D1BC8FB2">
      <w:start w:val="1"/>
      <w:numFmt w:val="upperRoman"/>
      <w:lvlText w:val="%1 -"/>
      <w:lvlJc w:val="left"/>
      <w:pPr>
        <w:ind w:left="786" w:hanging="360"/>
      </w:pPr>
      <w:rPr>
        <w:rFonts w:hint="default"/>
        <w:b/>
      </w:rPr>
    </w:lvl>
    <w:lvl w:ilvl="1" w:tplc="91FCEEB2">
      <w:start w:val="1"/>
      <w:numFmt w:val="upperRoman"/>
      <w:lvlText w:val="%2)"/>
      <w:lvlJc w:val="left"/>
      <w:pPr>
        <w:ind w:left="1866" w:hanging="720"/>
      </w:pPr>
      <w:rPr>
        <w:rFonts w:hint="default"/>
        <w:b/>
      </w:r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82" w15:restartNumberingAfterBreak="0">
    <w:nsid w:val="7D685CF1"/>
    <w:multiLevelType w:val="hybridMultilevel"/>
    <w:tmpl w:val="99D4FF56"/>
    <w:lvl w:ilvl="0" w:tplc="D1BC8FB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13144573">
    <w:abstractNumId w:val="32"/>
  </w:num>
  <w:num w:numId="2" w16cid:durableId="790829836">
    <w:abstractNumId w:val="71"/>
  </w:num>
  <w:num w:numId="3" w16cid:durableId="1292402673">
    <w:abstractNumId w:val="9"/>
  </w:num>
  <w:num w:numId="4" w16cid:durableId="1165171729">
    <w:abstractNumId w:val="1"/>
  </w:num>
  <w:num w:numId="5" w16cid:durableId="143592939">
    <w:abstractNumId w:val="75"/>
  </w:num>
  <w:num w:numId="6" w16cid:durableId="756094912">
    <w:abstractNumId w:val="26"/>
  </w:num>
  <w:num w:numId="7" w16cid:durableId="1708481587">
    <w:abstractNumId w:val="34"/>
  </w:num>
  <w:num w:numId="8" w16cid:durableId="2013218559">
    <w:abstractNumId w:val="24"/>
  </w:num>
  <w:num w:numId="9" w16cid:durableId="1942565218">
    <w:abstractNumId w:val="76"/>
  </w:num>
  <w:num w:numId="10" w16cid:durableId="256986958">
    <w:abstractNumId w:val="70"/>
  </w:num>
  <w:num w:numId="11" w16cid:durableId="1225602976">
    <w:abstractNumId w:val="38"/>
  </w:num>
  <w:num w:numId="12" w16cid:durableId="1771778998">
    <w:abstractNumId w:val="28"/>
  </w:num>
  <w:num w:numId="13" w16cid:durableId="1699355787">
    <w:abstractNumId w:val="65"/>
  </w:num>
  <w:num w:numId="14" w16cid:durableId="887717405">
    <w:abstractNumId w:val="33"/>
  </w:num>
  <w:num w:numId="15" w16cid:durableId="1119880543">
    <w:abstractNumId w:val="45"/>
  </w:num>
  <w:num w:numId="16" w16cid:durableId="657459101">
    <w:abstractNumId w:val="15"/>
  </w:num>
  <w:num w:numId="17" w16cid:durableId="542597016">
    <w:abstractNumId w:val="3"/>
  </w:num>
  <w:num w:numId="18" w16cid:durableId="1029532069">
    <w:abstractNumId w:val="4"/>
  </w:num>
  <w:num w:numId="19" w16cid:durableId="73599230">
    <w:abstractNumId w:val="55"/>
  </w:num>
  <w:num w:numId="20" w16cid:durableId="1432049644">
    <w:abstractNumId w:val="42"/>
  </w:num>
  <w:num w:numId="21" w16cid:durableId="227693556">
    <w:abstractNumId w:val="30"/>
  </w:num>
  <w:num w:numId="22" w16cid:durableId="735860091">
    <w:abstractNumId w:val="48"/>
  </w:num>
  <w:num w:numId="23" w16cid:durableId="1116831208">
    <w:abstractNumId w:val="35"/>
  </w:num>
  <w:num w:numId="24" w16cid:durableId="485439053">
    <w:abstractNumId w:val="47"/>
  </w:num>
  <w:num w:numId="25" w16cid:durableId="1380319597">
    <w:abstractNumId w:val="18"/>
  </w:num>
  <w:num w:numId="26" w16cid:durableId="474496257">
    <w:abstractNumId w:val="27"/>
  </w:num>
  <w:num w:numId="27" w16cid:durableId="1277521081">
    <w:abstractNumId w:val="12"/>
  </w:num>
  <w:num w:numId="28" w16cid:durableId="1064793001">
    <w:abstractNumId w:val="14"/>
  </w:num>
  <w:num w:numId="29" w16cid:durableId="1137841459">
    <w:abstractNumId w:val="17"/>
  </w:num>
  <w:num w:numId="30" w16cid:durableId="808133601">
    <w:abstractNumId w:val="0"/>
  </w:num>
  <w:num w:numId="31" w16cid:durableId="996617101">
    <w:abstractNumId w:val="58"/>
  </w:num>
  <w:num w:numId="32" w16cid:durableId="636449771">
    <w:abstractNumId w:val="11"/>
  </w:num>
  <w:num w:numId="33" w16cid:durableId="667637570">
    <w:abstractNumId w:val="66"/>
  </w:num>
  <w:num w:numId="34" w16cid:durableId="1133328882">
    <w:abstractNumId w:val="22"/>
  </w:num>
  <w:num w:numId="35" w16cid:durableId="1975255252">
    <w:abstractNumId w:val="57"/>
  </w:num>
  <w:num w:numId="36" w16cid:durableId="2086030733">
    <w:abstractNumId w:val="59"/>
  </w:num>
  <w:num w:numId="37" w16cid:durableId="1191603395">
    <w:abstractNumId w:val="52"/>
  </w:num>
  <w:num w:numId="38" w16cid:durableId="1470785416">
    <w:abstractNumId w:val="77"/>
  </w:num>
  <w:num w:numId="39" w16cid:durableId="1113673165">
    <w:abstractNumId w:val="29"/>
  </w:num>
  <w:num w:numId="40" w16cid:durableId="322508612">
    <w:abstractNumId w:val="37"/>
  </w:num>
  <w:num w:numId="41" w16cid:durableId="1753551039">
    <w:abstractNumId w:val="72"/>
  </w:num>
  <w:num w:numId="42" w16cid:durableId="90392963">
    <w:abstractNumId w:val="44"/>
  </w:num>
  <w:num w:numId="43" w16cid:durableId="827402573">
    <w:abstractNumId w:val="5"/>
  </w:num>
  <w:num w:numId="44" w16cid:durableId="969867362">
    <w:abstractNumId w:val="41"/>
  </w:num>
  <w:num w:numId="45" w16cid:durableId="1345284456">
    <w:abstractNumId w:val="7"/>
  </w:num>
  <w:num w:numId="46" w16cid:durableId="289240894">
    <w:abstractNumId w:val="78"/>
  </w:num>
  <w:num w:numId="47" w16cid:durableId="1343893984">
    <w:abstractNumId w:val="21"/>
  </w:num>
  <w:num w:numId="48" w16cid:durableId="780959396">
    <w:abstractNumId w:val="62"/>
  </w:num>
  <w:num w:numId="49" w16cid:durableId="1625036689">
    <w:abstractNumId w:val="23"/>
  </w:num>
  <w:num w:numId="50" w16cid:durableId="1618297287">
    <w:abstractNumId w:val="79"/>
  </w:num>
  <w:num w:numId="51" w16cid:durableId="1897429439">
    <w:abstractNumId w:val="73"/>
  </w:num>
  <w:num w:numId="52" w16cid:durableId="1545870356">
    <w:abstractNumId w:val="63"/>
  </w:num>
  <w:num w:numId="53" w16cid:durableId="175001428">
    <w:abstractNumId w:val="20"/>
  </w:num>
  <w:num w:numId="54" w16cid:durableId="2069913063">
    <w:abstractNumId w:val="53"/>
  </w:num>
  <w:num w:numId="55" w16cid:durableId="1921744311">
    <w:abstractNumId w:val="80"/>
  </w:num>
  <w:num w:numId="56" w16cid:durableId="1363897695">
    <w:abstractNumId w:val="19"/>
  </w:num>
  <w:num w:numId="57" w16cid:durableId="2032534888">
    <w:abstractNumId w:val="82"/>
  </w:num>
  <w:num w:numId="58" w16cid:durableId="1529218966">
    <w:abstractNumId w:val="64"/>
  </w:num>
  <w:num w:numId="59" w16cid:durableId="33624700">
    <w:abstractNumId w:val="67"/>
  </w:num>
  <w:num w:numId="60" w16cid:durableId="1125543482">
    <w:abstractNumId w:val="40"/>
  </w:num>
  <w:num w:numId="61" w16cid:durableId="1868790615">
    <w:abstractNumId w:val="43"/>
  </w:num>
  <w:num w:numId="62" w16cid:durableId="554589271">
    <w:abstractNumId w:val="60"/>
  </w:num>
  <w:num w:numId="63" w16cid:durableId="1773165078">
    <w:abstractNumId w:val="6"/>
  </w:num>
  <w:num w:numId="64" w16cid:durableId="819424661">
    <w:abstractNumId w:val="54"/>
  </w:num>
  <w:num w:numId="65" w16cid:durableId="142698889">
    <w:abstractNumId w:val="13"/>
  </w:num>
  <w:num w:numId="66" w16cid:durableId="1162812537">
    <w:abstractNumId w:val="74"/>
  </w:num>
  <w:num w:numId="67" w16cid:durableId="223181659">
    <w:abstractNumId w:val="10"/>
  </w:num>
  <w:num w:numId="68" w16cid:durableId="725488481">
    <w:abstractNumId w:val="25"/>
  </w:num>
  <w:num w:numId="69" w16cid:durableId="1256282851">
    <w:abstractNumId w:val="36"/>
  </w:num>
  <w:num w:numId="70" w16cid:durableId="1734699532">
    <w:abstractNumId w:val="49"/>
  </w:num>
  <w:num w:numId="71" w16cid:durableId="2115007649">
    <w:abstractNumId w:val="50"/>
  </w:num>
  <w:num w:numId="72" w16cid:durableId="1305358281">
    <w:abstractNumId w:val="56"/>
  </w:num>
  <w:num w:numId="73" w16cid:durableId="19401061">
    <w:abstractNumId w:val="39"/>
  </w:num>
  <w:num w:numId="74" w16cid:durableId="869759973">
    <w:abstractNumId w:val="31"/>
  </w:num>
  <w:num w:numId="75" w16cid:durableId="1053509097">
    <w:abstractNumId w:val="8"/>
  </w:num>
  <w:num w:numId="76" w16cid:durableId="741370304">
    <w:abstractNumId w:val="81"/>
  </w:num>
  <w:num w:numId="77" w16cid:durableId="317154066">
    <w:abstractNumId w:val="68"/>
  </w:num>
  <w:num w:numId="78" w16cid:durableId="1014839091">
    <w:abstractNumId w:val="2"/>
  </w:num>
  <w:num w:numId="79" w16cid:durableId="239410974">
    <w:abstractNumId w:val="46"/>
  </w:num>
  <w:num w:numId="80" w16cid:durableId="29688398">
    <w:abstractNumId w:val="69"/>
  </w:num>
  <w:num w:numId="81" w16cid:durableId="406421103">
    <w:abstractNumId w:val="61"/>
  </w:num>
  <w:num w:numId="82" w16cid:durableId="1850020966">
    <w:abstractNumId w:val="16"/>
  </w:num>
  <w:num w:numId="83" w16cid:durableId="1146779738">
    <w:abstractNumId w:val="5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70F"/>
    <w:rsid w:val="0000078D"/>
    <w:rsid w:val="00001DA8"/>
    <w:rsid w:val="00002498"/>
    <w:rsid w:val="00005A93"/>
    <w:rsid w:val="000066A7"/>
    <w:rsid w:val="000138B9"/>
    <w:rsid w:val="00015007"/>
    <w:rsid w:val="00015803"/>
    <w:rsid w:val="00016805"/>
    <w:rsid w:val="00016902"/>
    <w:rsid w:val="00016A82"/>
    <w:rsid w:val="000201EE"/>
    <w:rsid w:val="00021D02"/>
    <w:rsid w:val="00022009"/>
    <w:rsid w:val="00023625"/>
    <w:rsid w:val="00024374"/>
    <w:rsid w:val="000264F0"/>
    <w:rsid w:val="00026FA3"/>
    <w:rsid w:val="0002727F"/>
    <w:rsid w:val="00027570"/>
    <w:rsid w:val="00034753"/>
    <w:rsid w:val="00035188"/>
    <w:rsid w:val="00037BC4"/>
    <w:rsid w:val="000402F8"/>
    <w:rsid w:val="000417BC"/>
    <w:rsid w:val="00041F4D"/>
    <w:rsid w:val="00042BFA"/>
    <w:rsid w:val="000456CB"/>
    <w:rsid w:val="000469EE"/>
    <w:rsid w:val="00047BBE"/>
    <w:rsid w:val="00053F38"/>
    <w:rsid w:val="0005581A"/>
    <w:rsid w:val="00061E9A"/>
    <w:rsid w:val="00061EEC"/>
    <w:rsid w:val="0006229D"/>
    <w:rsid w:val="00063291"/>
    <w:rsid w:val="00064B44"/>
    <w:rsid w:val="00066B73"/>
    <w:rsid w:val="00067858"/>
    <w:rsid w:val="00067CBE"/>
    <w:rsid w:val="0007040D"/>
    <w:rsid w:val="00072BC4"/>
    <w:rsid w:val="00072CB0"/>
    <w:rsid w:val="000737BB"/>
    <w:rsid w:val="00073955"/>
    <w:rsid w:val="00073F87"/>
    <w:rsid w:val="00075507"/>
    <w:rsid w:val="00076380"/>
    <w:rsid w:val="00076A3C"/>
    <w:rsid w:val="00077347"/>
    <w:rsid w:val="00077ADD"/>
    <w:rsid w:val="000809E6"/>
    <w:rsid w:val="000812BA"/>
    <w:rsid w:val="00081477"/>
    <w:rsid w:val="000819CA"/>
    <w:rsid w:val="00081A3C"/>
    <w:rsid w:val="00082175"/>
    <w:rsid w:val="0008265A"/>
    <w:rsid w:val="000854B7"/>
    <w:rsid w:val="00085A3B"/>
    <w:rsid w:val="00085A83"/>
    <w:rsid w:val="00087C3B"/>
    <w:rsid w:val="0009167F"/>
    <w:rsid w:val="00091F4B"/>
    <w:rsid w:val="000922D7"/>
    <w:rsid w:val="000930AC"/>
    <w:rsid w:val="0009494D"/>
    <w:rsid w:val="00094E99"/>
    <w:rsid w:val="00094EC9"/>
    <w:rsid w:val="0009639C"/>
    <w:rsid w:val="00097C29"/>
    <w:rsid w:val="000A061C"/>
    <w:rsid w:val="000A1E1C"/>
    <w:rsid w:val="000A584A"/>
    <w:rsid w:val="000A6402"/>
    <w:rsid w:val="000A7F32"/>
    <w:rsid w:val="000B0517"/>
    <w:rsid w:val="000B1920"/>
    <w:rsid w:val="000B3AE3"/>
    <w:rsid w:val="000B4601"/>
    <w:rsid w:val="000B618F"/>
    <w:rsid w:val="000B6FE3"/>
    <w:rsid w:val="000B744B"/>
    <w:rsid w:val="000C01BA"/>
    <w:rsid w:val="000C27D0"/>
    <w:rsid w:val="000C53BE"/>
    <w:rsid w:val="000C5FD0"/>
    <w:rsid w:val="000C706B"/>
    <w:rsid w:val="000D2DED"/>
    <w:rsid w:val="000D4156"/>
    <w:rsid w:val="000D557A"/>
    <w:rsid w:val="000D6892"/>
    <w:rsid w:val="000D78F9"/>
    <w:rsid w:val="000E014C"/>
    <w:rsid w:val="000E05B6"/>
    <w:rsid w:val="000E253F"/>
    <w:rsid w:val="000E2E6D"/>
    <w:rsid w:val="000E3787"/>
    <w:rsid w:val="000E723F"/>
    <w:rsid w:val="000F2491"/>
    <w:rsid w:val="000F2997"/>
    <w:rsid w:val="000F2A8F"/>
    <w:rsid w:val="000F3B9C"/>
    <w:rsid w:val="000F54F0"/>
    <w:rsid w:val="000F6344"/>
    <w:rsid w:val="000F6391"/>
    <w:rsid w:val="000F6861"/>
    <w:rsid w:val="000F7CD0"/>
    <w:rsid w:val="000F7F69"/>
    <w:rsid w:val="00100952"/>
    <w:rsid w:val="00102B55"/>
    <w:rsid w:val="001035B6"/>
    <w:rsid w:val="00104F56"/>
    <w:rsid w:val="001051B3"/>
    <w:rsid w:val="001076AD"/>
    <w:rsid w:val="00110BF0"/>
    <w:rsid w:val="00111296"/>
    <w:rsid w:val="0011168F"/>
    <w:rsid w:val="001143D9"/>
    <w:rsid w:val="00114B5D"/>
    <w:rsid w:val="001154B5"/>
    <w:rsid w:val="00116355"/>
    <w:rsid w:val="00117B99"/>
    <w:rsid w:val="00117BD7"/>
    <w:rsid w:val="00117E3E"/>
    <w:rsid w:val="00122119"/>
    <w:rsid w:val="0012305C"/>
    <w:rsid w:val="00123E15"/>
    <w:rsid w:val="00124300"/>
    <w:rsid w:val="00124714"/>
    <w:rsid w:val="00124CE5"/>
    <w:rsid w:val="00130173"/>
    <w:rsid w:val="00130785"/>
    <w:rsid w:val="00133EFB"/>
    <w:rsid w:val="00134096"/>
    <w:rsid w:val="001340F6"/>
    <w:rsid w:val="001352EA"/>
    <w:rsid w:val="00137CEC"/>
    <w:rsid w:val="0014176B"/>
    <w:rsid w:val="0014181E"/>
    <w:rsid w:val="00141DFB"/>
    <w:rsid w:val="00141E6B"/>
    <w:rsid w:val="001429B5"/>
    <w:rsid w:val="0014355E"/>
    <w:rsid w:val="00143E5C"/>
    <w:rsid w:val="001456B5"/>
    <w:rsid w:val="00145D20"/>
    <w:rsid w:val="00145EF5"/>
    <w:rsid w:val="001464A8"/>
    <w:rsid w:val="00147429"/>
    <w:rsid w:val="00150A1A"/>
    <w:rsid w:val="00150A6F"/>
    <w:rsid w:val="00152A6D"/>
    <w:rsid w:val="001550E8"/>
    <w:rsid w:val="00155CE5"/>
    <w:rsid w:val="00156261"/>
    <w:rsid w:val="00157D4F"/>
    <w:rsid w:val="00160775"/>
    <w:rsid w:val="00160ABE"/>
    <w:rsid w:val="00162B0F"/>
    <w:rsid w:val="00163EC5"/>
    <w:rsid w:val="0016552A"/>
    <w:rsid w:val="00171925"/>
    <w:rsid w:val="001733D4"/>
    <w:rsid w:val="00182B9F"/>
    <w:rsid w:val="001832FF"/>
    <w:rsid w:val="00183B97"/>
    <w:rsid w:val="00187A8E"/>
    <w:rsid w:val="00191062"/>
    <w:rsid w:val="0019139E"/>
    <w:rsid w:val="001917B5"/>
    <w:rsid w:val="00192543"/>
    <w:rsid w:val="00192BA4"/>
    <w:rsid w:val="00192EB6"/>
    <w:rsid w:val="00194B6E"/>
    <w:rsid w:val="00195830"/>
    <w:rsid w:val="00196E87"/>
    <w:rsid w:val="00197BD9"/>
    <w:rsid w:val="001A410B"/>
    <w:rsid w:val="001A5AF2"/>
    <w:rsid w:val="001A64B3"/>
    <w:rsid w:val="001B152F"/>
    <w:rsid w:val="001B29C7"/>
    <w:rsid w:val="001B7253"/>
    <w:rsid w:val="001C15A1"/>
    <w:rsid w:val="001C205A"/>
    <w:rsid w:val="001C3B8C"/>
    <w:rsid w:val="001C3F8C"/>
    <w:rsid w:val="001C70E3"/>
    <w:rsid w:val="001D2090"/>
    <w:rsid w:val="001D3B97"/>
    <w:rsid w:val="001D55E4"/>
    <w:rsid w:val="001D783B"/>
    <w:rsid w:val="001D7985"/>
    <w:rsid w:val="001E113C"/>
    <w:rsid w:val="001E26D8"/>
    <w:rsid w:val="001E3416"/>
    <w:rsid w:val="001E3EA8"/>
    <w:rsid w:val="001E46C2"/>
    <w:rsid w:val="001E4B23"/>
    <w:rsid w:val="001E5D94"/>
    <w:rsid w:val="001E6110"/>
    <w:rsid w:val="001E6434"/>
    <w:rsid w:val="001E6CC7"/>
    <w:rsid w:val="001F0777"/>
    <w:rsid w:val="001F169D"/>
    <w:rsid w:val="001F24C9"/>
    <w:rsid w:val="001F512C"/>
    <w:rsid w:val="001F7565"/>
    <w:rsid w:val="00200188"/>
    <w:rsid w:val="002010B4"/>
    <w:rsid w:val="00202AA6"/>
    <w:rsid w:val="00202E0F"/>
    <w:rsid w:val="00204E6A"/>
    <w:rsid w:val="0020596C"/>
    <w:rsid w:val="00205DB8"/>
    <w:rsid w:val="002100A3"/>
    <w:rsid w:val="002101D0"/>
    <w:rsid w:val="00210CFE"/>
    <w:rsid w:val="002118DB"/>
    <w:rsid w:val="002122B3"/>
    <w:rsid w:val="00212F56"/>
    <w:rsid w:val="00215CE5"/>
    <w:rsid w:val="00215D99"/>
    <w:rsid w:val="00216208"/>
    <w:rsid w:val="00216967"/>
    <w:rsid w:val="00216FC3"/>
    <w:rsid w:val="00217552"/>
    <w:rsid w:val="00220004"/>
    <w:rsid w:val="00221A66"/>
    <w:rsid w:val="002222BA"/>
    <w:rsid w:val="002232A9"/>
    <w:rsid w:val="0022737F"/>
    <w:rsid w:val="00227E81"/>
    <w:rsid w:val="002310D9"/>
    <w:rsid w:val="0023321F"/>
    <w:rsid w:val="002337ED"/>
    <w:rsid w:val="00234095"/>
    <w:rsid w:val="00235C19"/>
    <w:rsid w:val="00236CCD"/>
    <w:rsid w:val="00237EB1"/>
    <w:rsid w:val="0024166C"/>
    <w:rsid w:val="002419AC"/>
    <w:rsid w:val="00241E39"/>
    <w:rsid w:val="00243EB7"/>
    <w:rsid w:val="00245884"/>
    <w:rsid w:val="0024609C"/>
    <w:rsid w:val="00246F3D"/>
    <w:rsid w:val="00250C68"/>
    <w:rsid w:val="002511B6"/>
    <w:rsid w:val="00251406"/>
    <w:rsid w:val="00251573"/>
    <w:rsid w:val="00252C41"/>
    <w:rsid w:val="00252D38"/>
    <w:rsid w:val="0025389F"/>
    <w:rsid w:val="00253ADD"/>
    <w:rsid w:val="00253F37"/>
    <w:rsid w:val="00254DF6"/>
    <w:rsid w:val="002556D9"/>
    <w:rsid w:val="00255F1A"/>
    <w:rsid w:val="00256B42"/>
    <w:rsid w:val="00257088"/>
    <w:rsid w:val="00257F9E"/>
    <w:rsid w:val="0026237E"/>
    <w:rsid w:val="00264059"/>
    <w:rsid w:val="00270A9F"/>
    <w:rsid w:val="00271A42"/>
    <w:rsid w:val="00271EEA"/>
    <w:rsid w:val="00273D63"/>
    <w:rsid w:val="00274B8C"/>
    <w:rsid w:val="0027541B"/>
    <w:rsid w:val="00276C2D"/>
    <w:rsid w:val="002775DF"/>
    <w:rsid w:val="002806BD"/>
    <w:rsid w:val="002819EB"/>
    <w:rsid w:val="00282B14"/>
    <w:rsid w:val="0028343B"/>
    <w:rsid w:val="00287A85"/>
    <w:rsid w:val="0029013A"/>
    <w:rsid w:val="00290943"/>
    <w:rsid w:val="002917F1"/>
    <w:rsid w:val="0029205B"/>
    <w:rsid w:val="00292531"/>
    <w:rsid w:val="00293B16"/>
    <w:rsid w:val="00293DA3"/>
    <w:rsid w:val="00294D8C"/>
    <w:rsid w:val="0029512A"/>
    <w:rsid w:val="00297143"/>
    <w:rsid w:val="00297B77"/>
    <w:rsid w:val="002A0327"/>
    <w:rsid w:val="002A071D"/>
    <w:rsid w:val="002A09B4"/>
    <w:rsid w:val="002A34A4"/>
    <w:rsid w:val="002A5627"/>
    <w:rsid w:val="002B0292"/>
    <w:rsid w:val="002B0EF1"/>
    <w:rsid w:val="002B19D3"/>
    <w:rsid w:val="002B38C7"/>
    <w:rsid w:val="002B626B"/>
    <w:rsid w:val="002B6B46"/>
    <w:rsid w:val="002B7ECE"/>
    <w:rsid w:val="002C08FE"/>
    <w:rsid w:val="002C2F27"/>
    <w:rsid w:val="002C412E"/>
    <w:rsid w:val="002C523A"/>
    <w:rsid w:val="002C571B"/>
    <w:rsid w:val="002C761C"/>
    <w:rsid w:val="002C76A3"/>
    <w:rsid w:val="002D1CE3"/>
    <w:rsid w:val="002D1D11"/>
    <w:rsid w:val="002D34D3"/>
    <w:rsid w:val="002D354E"/>
    <w:rsid w:val="002E03FF"/>
    <w:rsid w:val="002E067A"/>
    <w:rsid w:val="002E0B37"/>
    <w:rsid w:val="002E2C7C"/>
    <w:rsid w:val="002E443C"/>
    <w:rsid w:val="002E65F5"/>
    <w:rsid w:val="002E6CD4"/>
    <w:rsid w:val="002F2E26"/>
    <w:rsid w:val="002F4140"/>
    <w:rsid w:val="002F6085"/>
    <w:rsid w:val="002F7370"/>
    <w:rsid w:val="002F7427"/>
    <w:rsid w:val="00300201"/>
    <w:rsid w:val="00302BEE"/>
    <w:rsid w:val="00304C5C"/>
    <w:rsid w:val="003063E2"/>
    <w:rsid w:val="003070D6"/>
    <w:rsid w:val="00307276"/>
    <w:rsid w:val="003075B9"/>
    <w:rsid w:val="00307E51"/>
    <w:rsid w:val="003136D4"/>
    <w:rsid w:val="003172B2"/>
    <w:rsid w:val="00320C14"/>
    <w:rsid w:val="0032231D"/>
    <w:rsid w:val="00322FEC"/>
    <w:rsid w:val="003240D4"/>
    <w:rsid w:val="00326F86"/>
    <w:rsid w:val="00331AD9"/>
    <w:rsid w:val="00331B19"/>
    <w:rsid w:val="00332895"/>
    <w:rsid w:val="00334757"/>
    <w:rsid w:val="003362D0"/>
    <w:rsid w:val="003416E5"/>
    <w:rsid w:val="00341F60"/>
    <w:rsid w:val="00342817"/>
    <w:rsid w:val="003451FF"/>
    <w:rsid w:val="00345C36"/>
    <w:rsid w:val="0034677A"/>
    <w:rsid w:val="003515A8"/>
    <w:rsid w:val="0035185A"/>
    <w:rsid w:val="00351C7E"/>
    <w:rsid w:val="00351E6D"/>
    <w:rsid w:val="00352A25"/>
    <w:rsid w:val="00357213"/>
    <w:rsid w:val="003616B9"/>
    <w:rsid w:val="003621F1"/>
    <w:rsid w:val="00362EB6"/>
    <w:rsid w:val="003635CD"/>
    <w:rsid w:val="00363ACE"/>
    <w:rsid w:val="003643BD"/>
    <w:rsid w:val="003648BB"/>
    <w:rsid w:val="0036576A"/>
    <w:rsid w:val="0036581B"/>
    <w:rsid w:val="003708FF"/>
    <w:rsid w:val="003721F6"/>
    <w:rsid w:val="003724E4"/>
    <w:rsid w:val="00375501"/>
    <w:rsid w:val="0037695D"/>
    <w:rsid w:val="0037751A"/>
    <w:rsid w:val="00377AED"/>
    <w:rsid w:val="00377F49"/>
    <w:rsid w:val="0038315E"/>
    <w:rsid w:val="00383A6A"/>
    <w:rsid w:val="0038659A"/>
    <w:rsid w:val="00391828"/>
    <w:rsid w:val="00394680"/>
    <w:rsid w:val="00395205"/>
    <w:rsid w:val="003955BA"/>
    <w:rsid w:val="00396B38"/>
    <w:rsid w:val="00396F13"/>
    <w:rsid w:val="003A18B6"/>
    <w:rsid w:val="003A191F"/>
    <w:rsid w:val="003A1972"/>
    <w:rsid w:val="003A1F22"/>
    <w:rsid w:val="003A1FBF"/>
    <w:rsid w:val="003A37C7"/>
    <w:rsid w:val="003A58B0"/>
    <w:rsid w:val="003A625B"/>
    <w:rsid w:val="003A6807"/>
    <w:rsid w:val="003A680F"/>
    <w:rsid w:val="003A7300"/>
    <w:rsid w:val="003A7F01"/>
    <w:rsid w:val="003B0150"/>
    <w:rsid w:val="003B14E7"/>
    <w:rsid w:val="003B292E"/>
    <w:rsid w:val="003B2A8C"/>
    <w:rsid w:val="003B2E7A"/>
    <w:rsid w:val="003B4A72"/>
    <w:rsid w:val="003B5E46"/>
    <w:rsid w:val="003B5F99"/>
    <w:rsid w:val="003B6D3A"/>
    <w:rsid w:val="003B77FD"/>
    <w:rsid w:val="003C04C3"/>
    <w:rsid w:val="003C17BC"/>
    <w:rsid w:val="003C184B"/>
    <w:rsid w:val="003D1131"/>
    <w:rsid w:val="003D3D85"/>
    <w:rsid w:val="003D4A12"/>
    <w:rsid w:val="003D52B0"/>
    <w:rsid w:val="003D5C82"/>
    <w:rsid w:val="003D6839"/>
    <w:rsid w:val="003D70B2"/>
    <w:rsid w:val="003E09EC"/>
    <w:rsid w:val="003E1B82"/>
    <w:rsid w:val="003E1BAE"/>
    <w:rsid w:val="003E77E7"/>
    <w:rsid w:val="003F1A71"/>
    <w:rsid w:val="003F3754"/>
    <w:rsid w:val="003F4690"/>
    <w:rsid w:val="003F7556"/>
    <w:rsid w:val="003F7800"/>
    <w:rsid w:val="003F783D"/>
    <w:rsid w:val="0040042B"/>
    <w:rsid w:val="00401DF5"/>
    <w:rsid w:val="00403CF5"/>
    <w:rsid w:val="00404DA4"/>
    <w:rsid w:val="00405B75"/>
    <w:rsid w:val="00410C8D"/>
    <w:rsid w:val="004126DC"/>
    <w:rsid w:val="00413AA2"/>
    <w:rsid w:val="00413B5B"/>
    <w:rsid w:val="00413D1C"/>
    <w:rsid w:val="004153A7"/>
    <w:rsid w:val="00420CB0"/>
    <w:rsid w:val="0042258F"/>
    <w:rsid w:val="004226BB"/>
    <w:rsid w:val="004252AC"/>
    <w:rsid w:val="0042547F"/>
    <w:rsid w:val="00426711"/>
    <w:rsid w:val="00427738"/>
    <w:rsid w:val="00430103"/>
    <w:rsid w:val="00430251"/>
    <w:rsid w:val="004304B7"/>
    <w:rsid w:val="004311CF"/>
    <w:rsid w:val="004317D9"/>
    <w:rsid w:val="00431E34"/>
    <w:rsid w:val="00433794"/>
    <w:rsid w:val="00440A4B"/>
    <w:rsid w:val="00440FE9"/>
    <w:rsid w:val="00441095"/>
    <w:rsid w:val="00441806"/>
    <w:rsid w:val="004425BB"/>
    <w:rsid w:val="00443E6B"/>
    <w:rsid w:val="0044461A"/>
    <w:rsid w:val="0044780B"/>
    <w:rsid w:val="00447D8A"/>
    <w:rsid w:val="00451076"/>
    <w:rsid w:val="00451A4E"/>
    <w:rsid w:val="00451C8C"/>
    <w:rsid w:val="00451EDA"/>
    <w:rsid w:val="0045253F"/>
    <w:rsid w:val="0045367F"/>
    <w:rsid w:val="0045525E"/>
    <w:rsid w:val="00455A56"/>
    <w:rsid w:val="004563F9"/>
    <w:rsid w:val="00456539"/>
    <w:rsid w:val="00457414"/>
    <w:rsid w:val="00461982"/>
    <w:rsid w:val="00465E6C"/>
    <w:rsid w:val="00467B2C"/>
    <w:rsid w:val="004706F2"/>
    <w:rsid w:val="004719B1"/>
    <w:rsid w:val="00473B56"/>
    <w:rsid w:val="004745E0"/>
    <w:rsid w:val="00475C19"/>
    <w:rsid w:val="00476BE0"/>
    <w:rsid w:val="004819D5"/>
    <w:rsid w:val="004823A3"/>
    <w:rsid w:val="0048480C"/>
    <w:rsid w:val="00484F21"/>
    <w:rsid w:val="004855FC"/>
    <w:rsid w:val="00485C89"/>
    <w:rsid w:val="0048628A"/>
    <w:rsid w:val="004903BD"/>
    <w:rsid w:val="00491C88"/>
    <w:rsid w:val="00491F2C"/>
    <w:rsid w:val="00493765"/>
    <w:rsid w:val="00496100"/>
    <w:rsid w:val="004966EA"/>
    <w:rsid w:val="004A04A9"/>
    <w:rsid w:val="004A0806"/>
    <w:rsid w:val="004A0F20"/>
    <w:rsid w:val="004A141E"/>
    <w:rsid w:val="004A1B9F"/>
    <w:rsid w:val="004A330D"/>
    <w:rsid w:val="004A4606"/>
    <w:rsid w:val="004A56B2"/>
    <w:rsid w:val="004A6654"/>
    <w:rsid w:val="004A6C40"/>
    <w:rsid w:val="004A7154"/>
    <w:rsid w:val="004A7D7F"/>
    <w:rsid w:val="004B01AC"/>
    <w:rsid w:val="004B3842"/>
    <w:rsid w:val="004B3A51"/>
    <w:rsid w:val="004B4E5A"/>
    <w:rsid w:val="004B5858"/>
    <w:rsid w:val="004B6201"/>
    <w:rsid w:val="004C0039"/>
    <w:rsid w:val="004C228E"/>
    <w:rsid w:val="004C2585"/>
    <w:rsid w:val="004C2AFD"/>
    <w:rsid w:val="004C3B22"/>
    <w:rsid w:val="004C3F18"/>
    <w:rsid w:val="004C51A4"/>
    <w:rsid w:val="004C57BF"/>
    <w:rsid w:val="004D05DC"/>
    <w:rsid w:val="004D1814"/>
    <w:rsid w:val="004D1BB4"/>
    <w:rsid w:val="004D276E"/>
    <w:rsid w:val="004D2B5D"/>
    <w:rsid w:val="004D3337"/>
    <w:rsid w:val="004D72DB"/>
    <w:rsid w:val="004D787E"/>
    <w:rsid w:val="004E27AA"/>
    <w:rsid w:val="004E33CE"/>
    <w:rsid w:val="004F22DA"/>
    <w:rsid w:val="004F3BA8"/>
    <w:rsid w:val="004F3DE9"/>
    <w:rsid w:val="004F4DE9"/>
    <w:rsid w:val="004F59B4"/>
    <w:rsid w:val="004F6089"/>
    <w:rsid w:val="004F74CF"/>
    <w:rsid w:val="004F78D7"/>
    <w:rsid w:val="00500C18"/>
    <w:rsid w:val="0050265B"/>
    <w:rsid w:val="00502EFF"/>
    <w:rsid w:val="00503EC7"/>
    <w:rsid w:val="00504A3C"/>
    <w:rsid w:val="005056DD"/>
    <w:rsid w:val="00505BCD"/>
    <w:rsid w:val="00505F22"/>
    <w:rsid w:val="00507AFD"/>
    <w:rsid w:val="00510FD5"/>
    <w:rsid w:val="00511C6C"/>
    <w:rsid w:val="00511E14"/>
    <w:rsid w:val="00512A19"/>
    <w:rsid w:val="005151DA"/>
    <w:rsid w:val="00515E04"/>
    <w:rsid w:val="00516418"/>
    <w:rsid w:val="005167C9"/>
    <w:rsid w:val="00517A33"/>
    <w:rsid w:val="00521723"/>
    <w:rsid w:val="005217C6"/>
    <w:rsid w:val="00522B4D"/>
    <w:rsid w:val="0052532A"/>
    <w:rsid w:val="00525FB8"/>
    <w:rsid w:val="005270C5"/>
    <w:rsid w:val="005302E7"/>
    <w:rsid w:val="00531022"/>
    <w:rsid w:val="0053191C"/>
    <w:rsid w:val="00534652"/>
    <w:rsid w:val="00540388"/>
    <w:rsid w:val="005415D6"/>
    <w:rsid w:val="00542EF8"/>
    <w:rsid w:val="00546DB1"/>
    <w:rsid w:val="00551E42"/>
    <w:rsid w:val="005552A2"/>
    <w:rsid w:val="00555D89"/>
    <w:rsid w:val="0055601E"/>
    <w:rsid w:val="005617D5"/>
    <w:rsid w:val="00562989"/>
    <w:rsid w:val="00562AB5"/>
    <w:rsid w:val="0056304C"/>
    <w:rsid w:val="00565103"/>
    <w:rsid w:val="00565285"/>
    <w:rsid w:val="00565A68"/>
    <w:rsid w:val="00567843"/>
    <w:rsid w:val="005722D5"/>
    <w:rsid w:val="00573E02"/>
    <w:rsid w:val="005743F9"/>
    <w:rsid w:val="00574464"/>
    <w:rsid w:val="00580129"/>
    <w:rsid w:val="00580510"/>
    <w:rsid w:val="00582369"/>
    <w:rsid w:val="005837E5"/>
    <w:rsid w:val="00584434"/>
    <w:rsid w:val="005929C6"/>
    <w:rsid w:val="00594811"/>
    <w:rsid w:val="005971E0"/>
    <w:rsid w:val="00597939"/>
    <w:rsid w:val="005A17F4"/>
    <w:rsid w:val="005A2755"/>
    <w:rsid w:val="005A33EE"/>
    <w:rsid w:val="005A4528"/>
    <w:rsid w:val="005A4E99"/>
    <w:rsid w:val="005A5163"/>
    <w:rsid w:val="005A6999"/>
    <w:rsid w:val="005A7375"/>
    <w:rsid w:val="005A755B"/>
    <w:rsid w:val="005B0830"/>
    <w:rsid w:val="005B0C04"/>
    <w:rsid w:val="005B267B"/>
    <w:rsid w:val="005B376F"/>
    <w:rsid w:val="005B4782"/>
    <w:rsid w:val="005B49F7"/>
    <w:rsid w:val="005C1D4F"/>
    <w:rsid w:val="005C1EEF"/>
    <w:rsid w:val="005C2159"/>
    <w:rsid w:val="005C4002"/>
    <w:rsid w:val="005C40F8"/>
    <w:rsid w:val="005C45C8"/>
    <w:rsid w:val="005C5A1A"/>
    <w:rsid w:val="005C63B0"/>
    <w:rsid w:val="005C6581"/>
    <w:rsid w:val="005C6F41"/>
    <w:rsid w:val="005C7C32"/>
    <w:rsid w:val="005D2A24"/>
    <w:rsid w:val="005D4D40"/>
    <w:rsid w:val="005D4D8D"/>
    <w:rsid w:val="005D5987"/>
    <w:rsid w:val="005E0BCC"/>
    <w:rsid w:val="005E0F95"/>
    <w:rsid w:val="005E1E99"/>
    <w:rsid w:val="005E21D0"/>
    <w:rsid w:val="005E23E7"/>
    <w:rsid w:val="005E2445"/>
    <w:rsid w:val="005E3C87"/>
    <w:rsid w:val="005E432E"/>
    <w:rsid w:val="005E4E43"/>
    <w:rsid w:val="005E7EDB"/>
    <w:rsid w:val="005F0C3F"/>
    <w:rsid w:val="005F22BC"/>
    <w:rsid w:val="005F2EFF"/>
    <w:rsid w:val="005F34CA"/>
    <w:rsid w:val="005F3D3B"/>
    <w:rsid w:val="005F453C"/>
    <w:rsid w:val="005F5949"/>
    <w:rsid w:val="005F6F8F"/>
    <w:rsid w:val="005F7481"/>
    <w:rsid w:val="005F7F7F"/>
    <w:rsid w:val="00602241"/>
    <w:rsid w:val="00602A40"/>
    <w:rsid w:val="00602F39"/>
    <w:rsid w:val="0060527F"/>
    <w:rsid w:val="0061091A"/>
    <w:rsid w:val="00611154"/>
    <w:rsid w:val="00612318"/>
    <w:rsid w:val="00613648"/>
    <w:rsid w:val="00614739"/>
    <w:rsid w:val="006149AB"/>
    <w:rsid w:val="00614C3F"/>
    <w:rsid w:val="006162E5"/>
    <w:rsid w:val="00617A11"/>
    <w:rsid w:val="00620270"/>
    <w:rsid w:val="0062098F"/>
    <w:rsid w:val="006215F7"/>
    <w:rsid w:val="0062418B"/>
    <w:rsid w:val="00624A1E"/>
    <w:rsid w:val="00624D6F"/>
    <w:rsid w:val="00627BC5"/>
    <w:rsid w:val="00631297"/>
    <w:rsid w:val="0063382B"/>
    <w:rsid w:val="00637587"/>
    <w:rsid w:val="00640000"/>
    <w:rsid w:val="00640115"/>
    <w:rsid w:val="00640C68"/>
    <w:rsid w:val="006436DB"/>
    <w:rsid w:val="00643958"/>
    <w:rsid w:val="006463BB"/>
    <w:rsid w:val="00646650"/>
    <w:rsid w:val="00646C24"/>
    <w:rsid w:val="006500C1"/>
    <w:rsid w:val="00651F86"/>
    <w:rsid w:val="00655A48"/>
    <w:rsid w:val="006560C2"/>
    <w:rsid w:val="00660858"/>
    <w:rsid w:val="00660A0A"/>
    <w:rsid w:val="00661F41"/>
    <w:rsid w:val="00662021"/>
    <w:rsid w:val="00663681"/>
    <w:rsid w:val="006636EE"/>
    <w:rsid w:val="00664581"/>
    <w:rsid w:val="006659AF"/>
    <w:rsid w:val="00670B95"/>
    <w:rsid w:val="00670C15"/>
    <w:rsid w:val="00673151"/>
    <w:rsid w:val="006732D6"/>
    <w:rsid w:val="00673682"/>
    <w:rsid w:val="00677AAF"/>
    <w:rsid w:val="00681158"/>
    <w:rsid w:val="00681884"/>
    <w:rsid w:val="006826F6"/>
    <w:rsid w:val="006832D9"/>
    <w:rsid w:val="00684AAC"/>
    <w:rsid w:val="00686C98"/>
    <w:rsid w:val="00687A45"/>
    <w:rsid w:val="00691132"/>
    <w:rsid w:val="00692D08"/>
    <w:rsid w:val="00693467"/>
    <w:rsid w:val="00694D2F"/>
    <w:rsid w:val="006966B6"/>
    <w:rsid w:val="00696983"/>
    <w:rsid w:val="00696E3E"/>
    <w:rsid w:val="006A0E16"/>
    <w:rsid w:val="006A1899"/>
    <w:rsid w:val="006A1D1E"/>
    <w:rsid w:val="006A2C25"/>
    <w:rsid w:val="006A4464"/>
    <w:rsid w:val="006A6635"/>
    <w:rsid w:val="006A672D"/>
    <w:rsid w:val="006A71BF"/>
    <w:rsid w:val="006A7518"/>
    <w:rsid w:val="006B0B49"/>
    <w:rsid w:val="006B2A9F"/>
    <w:rsid w:val="006B3373"/>
    <w:rsid w:val="006B34D3"/>
    <w:rsid w:val="006B4D96"/>
    <w:rsid w:val="006B53F2"/>
    <w:rsid w:val="006B5A51"/>
    <w:rsid w:val="006B6710"/>
    <w:rsid w:val="006B79C9"/>
    <w:rsid w:val="006C0064"/>
    <w:rsid w:val="006C0088"/>
    <w:rsid w:val="006C01B1"/>
    <w:rsid w:val="006C03FB"/>
    <w:rsid w:val="006C142C"/>
    <w:rsid w:val="006C5ADA"/>
    <w:rsid w:val="006C6D44"/>
    <w:rsid w:val="006D11BF"/>
    <w:rsid w:val="006D2F5E"/>
    <w:rsid w:val="006D476D"/>
    <w:rsid w:val="006D49C0"/>
    <w:rsid w:val="006D4E1D"/>
    <w:rsid w:val="006D4E9F"/>
    <w:rsid w:val="006D572D"/>
    <w:rsid w:val="006D6E4C"/>
    <w:rsid w:val="006E226E"/>
    <w:rsid w:val="006E255E"/>
    <w:rsid w:val="006E256F"/>
    <w:rsid w:val="006E2611"/>
    <w:rsid w:val="006E2D7A"/>
    <w:rsid w:val="006E3240"/>
    <w:rsid w:val="006E3C81"/>
    <w:rsid w:val="006E5707"/>
    <w:rsid w:val="006E6AFA"/>
    <w:rsid w:val="006F0A49"/>
    <w:rsid w:val="006F1817"/>
    <w:rsid w:val="006F2686"/>
    <w:rsid w:val="006F2FE8"/>
    <w:rsid w:val="006F3071"/>
    <w:rsid w:val="006F4CE8"/>
    <w:rsid w:val="006F56EA"/>
    <w:rsid w:val="006F633F"/>
    <w:rsid w:val="006F68E9"/>
    <w:rsid w:val="006F7731"/>
    <w:rsid w:val="006F7954"/>
    <w:rsid w:val="006F79C7"/>
    <w:rsid w:val="0070091E"/>
    <w:rsid w:val="007016B4"/>
    <w:rsid w:val="007025CD"/>
    <w:rsid w:val="00702D45"/>
    <w:rsid w:val="0070468A"/>
    <w:rsid w:val="007048D5"/>
    <w:rsid w:val="00707751"/>
    <w:rsid w:val="00710D59"/>
    <w:rsid w:val="00710FB0"/>
    <w:rsid w:val="0071104B"/>
    <w:rsid w:val="00711D43"/>
    <w:rsid w:val="00712FD6"/>
    <w:rsid w:val="007137CC"/>
    <w:rsid w:val="00715BB4"/>
    <w:rsid w:val="0071649E"/>
    <w:rsid w:val="007177A4"/>
    <w:rsid w:val="00722702"/>
    <w:rsid w:val="00724151"/>
    <w:rsid w:val="0072421D"/>
    <w:rsid w:val="00725442"/>
    <w:rsid w:val="007254DE"/>
    <w:rsid w:val="00726624"/>
    <w:rsid w:val="00730A08"/>
    <w:rsid w:val="00732681"/>
    <w:rsid w:val="00732964"/>
    <w:rsid w:val="007342EC"/>
    <w:rsid w:val="007350F8"/>
    <w:rsid w:val="0073542D"/>
    <w:rsid w:val="00735816"/>
    <w:rsid w:val="00740059"/>
    <w:rsid w:val="007420DD"/>
    <w:rsid w:val="00742A1C"/>
    <w:rsid w:val="00742D71"/>
    <w:rsid w:val="00743096"/>
    <w:rsid w:val="00743A67"/>
    <w:rsid w:val="0074460D"/>
    <w:rsid w:val="007465BD"/>
    <w:rsid w:val="00751262"/>
    <w:rsid w:val="007523F5"/>
    <w:rsid w:val="00753286"/>
    <w:rsid w:val="00753D41"/>
    <w:rsid w:val="00754829"/>
    <w:rsid w:val="00756A42"/>
    <w:rsid w:val="00757E68"/>
    <w:rsid w:val="0076019A"/>
    <w:rsid w:val="00761F3A"/>
    <w:rsid w:val="00763A9A"/>
    <w:rsid w:val="007654C8"/>
    <w:rsid w:val="00765515"/>
    <w:rsid w:val="007655C4"/>
    <w:rsid w:val="00765DC8"/>
    <w:rsid w:val="00774A46"/>
    <w:rsid w:val="00776690"/>
    <w:rsid w:val="00777F43"/>
    <w:rsid w:val="00781316"/>
    <w:rsid w:val="00782365"/>
    <w:rsid w:val="00782937"/>
    <w:rsid w:val="00785430"/>
    <w:rsid w:val="00787591"/>
    <w:rsid w:val="0079060F"/>
    <w:rsid w:val="00790C97"/>
    <w:rsid w:val="00791B64"/>
    <w:rsid w:val="007945A3"/>
    <w:rsid w:val="007951DC"/>
    <w:rsid w:val="00795C95"/>
    <w:rsid w:val="00795CBA"/>
    <w:rsid w:val="00796286"/>
    <w:rsid w:val="00797E17"/>
    <w:rsid w:val="007A0677"/>
    <w:rsid w:val="007A08A4"/>
    <w:rsid w:val="007A31A6"/>
    <w:rsid w:val="007A59A8"/>
    <w:rsid w:val="007A6C00"/>
    <w:rsid w:val="007A6DD4"/>
    <w:rsid w:val="007B16DA"/>
    <w:rsid w:val="007B1A5A"/>
    <w:rsid w:val="007B2521"/>
    <w:rsid w:val="007B27E4"/>
    <w:rsid w:val="007B543E"/>
    <w:rsid w:val="007B59D3"/>
    <w:rsid w:val="007B7805"/>
    <w:rsid w:val="007B784E"/>
    <w:rsid w:val="007C0A95"/>
    <w:rsid w:val="007C1883"/>
    <w:rsid w:val="007C239C"/>
    <w:rsid w:val="007C263A"/>
    <w:rsid w:val="007C2987"/>
    <w:rsid w:val="007C3032"/>
    <w:rsid w:val="007C4648"/>
    <w:rsid w:val="007C533F"/>
    <w:rsid w:val="007C579B"/>
    <w:rsid w:val="007C5875"/>
    <w:rsid w:val="007C598D"/>
    <w:rsid w:val="007C60C2"/>
    <w:rsid w:val="007D03D9"/>
    <w:rsid w:val="007D0FF2"/>
    <w:rsid w:val="007D1024"/>
    <w:rsid w:val="007D1D6B"/>
    <w:rsid w:val="007D3D27"/>
    <w:rsid w:val="007D4BB6"/>
    <w:rsid w:val="007D540F"/>
    <w:rsid w:val="007D7F9E"/>
    <w:rsid w:val="007E3609"/>
    <w:rsid w:val="007E38B3"/>
    <w:rsid w:val="007E4A49"/>
    <w:rsid w:val="007E5DCE"/>
    <w:rsid w:val="007E6A94"/>
    <w:rsid w:val="007E7211"/>
    <w:rsid w:val="007F16B0"/>
    <w:rsid w:val="007F17C7"/>
    <w:rsid w:val="007F196A"/>
    <w:rsid w:val="007F2BB7"/>
    <w:rsid w:val="007F3BB4"/>
    <w:rsid w:val="007F3EC1"/>
    <w:rsid w:val="007F588E"/>
    <w:rsid w:val="007F6B06"/>
    <w:rsid w:val="007F75D8"/>
    <w:rsid w:val="008010E6"/>
    <w:rsid w:val="0080229E"/>
    <w:rsid w:val="0080332C"/>
    <w:rsid w:val="00804361"/>
    <w:rsid w:val="008046F9"/>
    <w:rsid w:val="0080618E"/>
    <w:rsid w:val="00806483"/>
    <w:rsid w:val="00807CF4"/>
    <w:rsid w:val="00810445"/>
    <w:rsid w:val="00812198"/>
    <w:rsid w:val="0081248E"/>
    <w:rsid w:val="00813572"/>
    <w:rsid w:val="00813668"/>
    <w:rsid w:val="00817AE0"/>
    <w:rsid w:val="00817C65"/>
    <w:rsid w:val="0082188F"/>
    <w:rsid w:val="008221BF"/>
    <w:rsid w:val="00824100"/>
    <w:rsid w:val="00830231"/>
    <w:rsid w:val="00830DC2"/>
    <w:rsid w:val="00830E57"/>
    <w:rsid w:val="008315B4"/>
    <w:rsid w:val="00832C69"/>
    <w:rsid w:val="00832D9A"/>
    <w:rsid w:val="00833CAA"/>
    <w:rsid w:val="0083479E"/>
    <w:rsid w:val="0083788E"/>
    <w:rsid w:val="00837F58"/>
    <w:rsid w:val="00840349"/>
    <w:rsid w:val="00842701"/>
    <w:rsid w:val="00842DF7"/>
    <w:rsid w:val="00844DE9"/>
    <w:rsid w:val="0084796E"/>
    <w:rsid w:val="008501E4"/>
    <w:rsid w:val="0085070F"/>
    <w:rsid w:val="00854923"/>
    <w:rsid w:val="00857118"/>
    <w:rsid w:val="00860118"/>
    <w:rsid w:val="008614B2"/>
    <w:rsid w:val="008616C1"/>
    <w:rsid w:val="008623F6"/>
    <w:rsid w:val="0086549A"/>
    <w:rsid w:val="00867DF5"/>
    <w:rsid w:val="008716F4"/>
    <w:rsid w:val="008723BA"/>
    <w:rsid w:val="00875343"/>
    <w:rsid w:val="00876DB3"/>
    <w:rsid w:val="0087781B"/>
    <w:rsid w:val="008778A8"/>
    <w:rsid w:val="00877AB7"/>
    <w:rsid w:val="0088037D"/>
    <w:rsid w:val="008803A3"/>
    <w:rsid w:val="008813C9"/>
    <w:rsid w:val="00881712"/>
    <w:rsid w:val="0088277E"/>
    <w:rsid w:val="008833E7"/>
    <w:rsid w:val="00883695"/>
    <w:rsid w:val="0088477E"/>
    <w:rsid w:val="00884AB3"/>
    <w:rsid w:val="00885090"/>
    <w:rsid w:val="00885B8C"/>
    <w:rsid w:val="0088622C"/>
    <w:rsid w:val="008927AE"/>
    <w:rsid w:val="00894322"/>
    <w:rsid w:val="00894DBA"/>
    <w:rsid w:val="00895EA8"/>
    <w:rsid w:val="008A1D04"/>
    <w:rsid w:val="008A3BEF"/>
    <w:rsid w:val="008A64E2"/>
    <w:rsid w:val="008B01C3"/>
    <w:rsid w:val="008B0A9A"/>
    <w:rsid w:val="008B0EBE"/>
    <w:rsid w:val="008B147E"/>
    <w:rsid w:val="008B2839"/>
    <w:rsid w:val="008B364C"/>
    <w:rsid w:val="008B42E2"/>
    <w:rsid w:val="008B455C"/>
    <w:rsid w:val="008B577B"/>
    <w:rsid w:val="008B5CEA"/>
    <w:rsid w:val="008B6DF9"/>
    <w:rsid w:val="008C2068"/>
    <w:rsid w:val="008C3AB0"/>
    <w:rsid w:val="008C4546"/>
    <w:rsid w:val="008D3BB3"/>
    <w:rsid w:val="008D7B1D"/>
    <w:rsid w:val="008E057D"/>
    <w:rsid w:val="008E120B"/>
    <w:rsid w:val="008E37AD"/>
    <w:rsid w:val="008E4FB7"/>
    <w:rsid w:val="008F0B2A"/>
    <w:rsid w:val="008F70DA"/>
    <w:rsid w:val="0090143D"/>
    <w:rsid w:val="009015D2"/>
    <w:rsid w:val="00901E70"/>
    <w:rsid w:val="009020AE"/>
    <w:rsid w:val="00902753"/>
    <w:rsid w:val="009045FA"/>
    <w:rsid w:val="009057C3"/>
    <w:rsid w:val="00910395"/>
    <w:rsid w:val="00910965"/>
    <w:rsid w:val="00911D50"/>
    <w:rsid w:val="00911EF5"/>
    <w:rsid w:val="009133C4"/>
    <w:rsid w:val="00913F23"/>
    <w:rsid w:val="00917427"/>
    <w:rsid w:val="00920502"/>
    <w:rsid w:val="009248F3"/>
    <w:rsid w:val="00925A7E"/>
    <w:rsid w:val="00930285"/>
    <w:rsid w:val="00930C35"/>
    <w:rsid w:val="009324FF"/>
    <w:rsid w:val="009347A4"/>
    <w:rsid w:val="00936646"/>
    <w:rsid w:val="00937BB1"/>
    <w:rsid w:val="00940CE2"/>
    <w:rsid w:val="0094118A"/>
    <w:rsid w:val="009417E9"/>
    <w:rsid w:val="00941B43"/>
    <w:rsid w:val="0094236E"/>
    <w:rsid w:val="00944630"/>
    <w:rsid w:val="00945D2C"/>
    <w:rsid w:val="0094683A"/>
    <w:rsid w:val="00946D59"/>
    <w:rsid w:val="00951955"/>
    <w:rsid w:val="0095499C"/>
    <w:rsid w:val="00954CFE"/>
    <w:rsid w:val="00956AAB"/>
    <w:rsid w:val="00957A79"/>
    <w:rsid w:val="00957F09"/>
    <w:rsid w:val="00960615"/>
    <w:rsid w:val="0096277E"/>
    <w:rsid w:val="009627B4"/>
    <w:rsid w:val="0096379C"/>
    <w:rsid w:val="00964BBC"/>
    <w:rsid w:val="009655B7"/>
    <w:rsid w:val="00966350"/>
    <w:rsid w:val="009704D4"/>
    <w:rsid w:val="00972F38"/>
    <w:rsid w:val="00973E12"/>
    <w:rsid w:val="00974C26"/>
    <w:rsid w:val="009751C9"/>
    <w:rsid w:val="009752E2"/>
    <w:rsid w:val="00975FC9"/>
    <w:rsid w:val="00976745"/>
    <w:rsid w:val="00977877"/>
    <w:rsid w:val="009801F2"/>
    <w:rsid w:val="009837DA"/>
    <w:rsid w:val="0098390C"/>
    <w:rsid w:val="00985795"/>
    <w:rsid w:val="0098687B"/>
    <w:rsid w:val="00995D0F"/>
    <w:rsid w:val="00996700"/>
    <w:rsid w:val="0099679D"/>
    <w:rsid w:val="009973BE"/>
    <w:rsid w:val="00997886"/>
    <w:rsid w:val="009A024A"/>
    <w:rsid w:val="009A1796"/>
    <w:rsid w:val="009A21AB"/>
    <w:rsid w:val="009A2E04"/>
    <w:rsid w:val="009A4267"/>
    <w:rsid w:val="009A4FA2"/>
    <w:rsid w:val="009A6964"/>
    <w:rsid w:val="009B041E"/>
    <w:rsid w:val="009B04EC"/>
    <w:rsid w:val="009B0706"/>
    <w:rsid w:val="009B141A"/>
    <w:rsid w:val="009B1A62"/>
    <w:rsid w:val="009B1A8C"/>
    <w:rsid w:val="009B2DD8"/>
    <w:rsid w:val="009B3B39"/>
    <w:rsid w:val="009B3F73"/>
    <w:rsid w:val="009B4F88"/>
    <w:rsid w:val="009B4FE6"/>
    <w:rsid w:val="009B616F"/>
    <w:rsid w:val="009B68DE"/>
    <w:rsid w:val="009C0527"/>
    <w:rsid w:val="009C0B4E"/>
    <w:rsid w:val="009C3B9A"/>
    <w:rsid w:val="009C540C"/>
    <w:rsid w:val="009C5C60"/>
    <w:rsid w:val="009D0A33"/>
    <w:rsid w:val="009D1984"/>
    <w:rsid w:val="009D1D1D"/>
    <w:rsid w:val="009D2CE9"/>
    <w:rsid w:val="009D4AB4"/>
    <w:rsid w:val="009D5D64"/>
    <w:rsid w:val="009D6772"/>
    <w:rsid w:val="009D72B5"/>
    <w:rsid w:val="009E1B00"/>
    <w:rsid w:val="009E397D"/>
    <w:rsid w:val="009E530B"/>
    <w:rsid w:val="009E642F"/>
    <w:rsid w:val="009F019A"/>
    <w:rsid w:val="009F059B"/>
    <w:rsid w:val="009F248E"/>
    <w:rsid w:val="009F4026"/>
    <w:rsid w:val="009F48D9"/>
    <w:rsid w:val="009F5908"/>
    <w:rsid w:val="009F6DF9"/>
    <w:rsid w:val="00A00487"/>
    <w:rsid w:val="00A00B98"/>
    <w:rsid w:val="00A025B2"/>
    <w:rsid w:val="00A058AC"/>
    <w:rsid w:val="00A06180"/>
    <w:rsid w:val="00A06FC5"/>
    <w:rsid w:val="00A07831"/>
    <w:rsid w:val="00A07F0C"/>
    <w:rsid w:val="00A1381F"/>
    <w:rsid w:val="00A13B2B"/>
    <w:rsid w:val="00A17E3C"/>
    <w:rsid w:val="00A219E9"/>
    <w:rsid w:val="00A24284"/>
    <w:rsid w:val="00A245F4"/>
    <w:rsid w:val="00A24EAC"/>
    <w:rsid w:val="00A260FE"/>
    <w:rsid w:val="00A27DDB"/>
    <w:rsid w:val="00A302B2"/>
    <w:rsid w:val="00A30B91"/>
    <w:rsid w:val="00A339A1"/>
    <w:rsid w:val="00A3436F"/>
    <w:rsid w:val="00A34F81"/>
    <w:rsid w:val="00A35DDA"/>
    <w:rsid w:val="00A368C3"/>
    <w:rsid w:val="00A3761D"/>
    <w:rsid w:val="00A41406"/>
    <w:rsid w:val="00A438B1"/>
    <w:rsid w:val="00A439CB"/>
    <w:rsid w:val="00A44016"/>
    <w:rsid w:val="00A44030"/>
    <w:rsid w:val="00A442FD"/>
    <w:rsid w:val="00A444CA"/>
    <w:rsid w:val="00A44E94"/>
    <w:rsid w:val="00A45272"/>
    <w:rsid w:val="00A4540A"/>
    <w:rsid w:val="00A4588D"/>
    <w:rsid w:val="00A46FAE"/>
    <w:rsid w:val="00A50D8F"/>
    <w:rsid w:val="00A53D90"/>
    <w:rsid w:val="00A56DF0"/>
    <w:rsid w:val="00A57545"/>
    <w:rsid w:val="00A60FA4"/>
    <w:rsid w:val="00A63AD0"/>
    <w:rsid w:val="00A64145"/>
    <w:rsid w:val="00A642DB"/>
    <w:rsid w:val="00A64E4A"/>
    <w:rsid w:val="00A67141"/>
    <w:rsid w:val="00A7049C"/>
    <w:rsid w:val="00A75FDB"/>
    <w:rsid w:val="00A761F0"/>
    <w:rsid w:val="00A763C9"/>
    <w:rsid w:val="00A76CCD"/>
    <w:rsid w:val="00A77A0F"/>
    <w:rsid w:val="00A77D97"/>
    <w:rsid w:val="00A8050A"/>
    <w:rsid w:val="00A80BB7"/>
    <w:rsid w:val="00A810FA"/>
    <w:rsid w:val="00A8141F"/>
    <w:rsid w:val="00A815D1"/>
    <w:rsid w:val="00A81977"/>
    <w:rsid w:val="00A82B7B"/>
    <w:rsid w:val="00A82D8C"/>
    <w:rsid w:val="00A84B58"/>
    <w:rsid w:val="00A84EAC"/>
    <w:rsid w:val="00A85F4B"/>
    <w:rsid w:val="00A91C65"/>
    <w:rsid w:val="00A923EC"/>
    <w:rsid w:val="00A9271C"/>
    <w:rsid w:val="00A92FD7"/>
    <w:rsid w:val="00A94AB9"/>
    <w:rsid w:val="00A960A2"/>
    <w:rsid w:val="00A96B45"/>
    <w:rsid w:val="00AA008E"/>
    <w:rsid w:val="00AA0504"/>
    <w:rsid w:val="00AA1740"/>
    <w:rsid w:val="00AA2BD0"/>
    <w:rsid w:val="00AA3201"/>
    <w:rsid w:val="00AA41C9"/>
    <w:rsid w:val="00AA5AFF"/>
    <w:rsid w:val="00AA5C4F"/>
    <w:rsid w:val="00AA5C53"/>
    <w:rsid w:val="00AA6719"/>
    <w:rsid w:val="00AA6C0C"/>
    <w:rsid w:val="00AB0D2B"/>
    <w:rsid w:val="00AB1198"/>
    <w:rsid w:val="00AB248B"/>
    <w:rsid w:val="00AB24CF"/>
    <w:rsid w:val="00AB4280"/>
    <w:rsid w:val="00AB4F97"/>
    <w:rsid w:val="00AB52E4"/>
    <w:rsid w:val="00AB56BA"/>
    <w:rsid w:val="00AB701D"/>
    <w:rsid w:val="00AB7A51"/>
    <w:rsid w:val="00AB7E42"/>
    <w:rsid w:val="00AC1E20"/>
    <w:rsid w:val="00AC35D7"/>
    <w:rsid w:val="00AC3EB5"/>
    <w:rsid w:val="00AC4E55"/>
    <w:rsid w:val="00AC4F69"/>
    <w:rsid w:val="00AC4FF7"/>
    <w:rsid w:val="00AC68D3"/>
    <w:rsid w:val="00AD0130"/>
    <w:rsid w:val="00AD09DA"/>
    <w:rsid w:val="00AD0B56"/>
    <w:rsid w:val="00AD18A9"/>
    <w:rsid w:val="00AD30A3"/>
    <w:rsid w:val="00AD4C21"/>
    <w:rsid w:val="00AD6792"/>
    <w:rsid w:val="00AD6EEC"/>
    <w:rsid w:val="00AE080F"/>
    <w:rsid w:val="00AE14A9"/>
    <w:rsid w:val="00AE1753"/>
    <w:rsid w:val="00AE1998"/>
    <w:rsid w:val="00AE2B23"/>
    <w:rsid w:val="00AE32C5"/>
    <w:rsid w:val="00AE4DE0"/>
    <w:rsid w:val="00AE5C05"/>
    <w:rsid w:val="00AE6802"/>
    <w:rsid w:val="00AE6B33"/>
    <w:rsid w:val="00AF0BB5"/>
    <w:rsid w:val="00AF1D58"/>
    <w:rsid w:val="00AF293D"/>
    <w:rsid w:val="00AF2AF1"/>
    <w:rsid w:val="00AF5F77"/>
    <w:rsid w:val="00B008BA"/>
    <w:rsid w:val="00B018D7"/>
    <w:rsid w:val="00B01A87"/>
    <w:rsid w:val="00B01D09"/>
    <w:rsid w:val="00B02DF5"/>
    <w:rsid w:val="00B04C08"/>
    <w:rsid w:val="00B054A6"/>
    <w:rsid w:val="00B056B9"/>
    <w:rsid w:val="00B06344"/>
    <w:rsid w:val="00B06690"/>
    <w:rsid w:val="00B06855"/>
    <w:rsid w:val="00B07655"/>
    <w:rsid w:val="00B10F23"/>
    <w:rsid w:val="00B119DF"/>
    <w:rsid w:val="00B13920"/>
    <w:rsid w:val="00B14603"/>
    <w:rsid w:val="00B20491"/>
    <w:rsid w:val="00B204BD"/>
    <w:rsid w:val="00B204DA"/>
    <w:rsid w:val="00B214E5"/>
    <w:rsid w:val="00B2255F"/>
    <w:rsid w:val="00B22F2D"/>
    <w:rsid w:val="00B2339C"/>
    <w:rsid w:val="00B24B6C"/>
    <w:rsid w:val="00B26051"/>
    <w:rsid w:val="00B270A1"/>
    <w:rsid w:val="00B270F4"/>
    <w:rsid w:val="00B30D1F"/>
    <w:rsid w:val="00B31D57"/>
    <w:rsid w:val="00B335EF"/>
    <w:rsid w:val="00B3553F"/>
    <w:rsid w:val="00B36060"/>
    <w:rsid w:val="00B3717E"/>
    <w:rsid w:val="00B37CA9"/>
    <w:rsid w:val="00B41022"/>
    <w:rsid w:val="00B414F4"/>
    <w:rsid w:val="00B42366"/>
    <w:rsid w:val="00B4299A"/>
    <w:rsid w:val="00B44B0E"/>
    <w:rsid w:val="00B44EA1"/>
    <w:rsid w:val="00B45533"/>
    <w:rsid w:val="00B45834"/>
    <w:rsid w:val="00B45841"/>
    <w:rsid w:val="00B45F4B"/>
    <w:rsid w:val="00B468D2"/>
    <w:rsid w:val="00B473C1"/>
    <w:rsid w:val="00B50874"/>
    <w:rsid w:val="00B509DF"/>
    <w:rsid w:val="00B50F62"/>
    <w:rsid w:val="00B517E4"/>
    <w:rsid w:val="00B52479"/>
    <w:rsid w:val="00B52658"/>
    <w:rsid w:val="00B52F2E"/>
    <w:rsid w:val="00B54AF7"/>
    <w:rsid w:val="00B551FC"/>
    <w:rsid w:val="00B55F10"/>
    <w:rsid w:val="00B569B1"/>
    <w:rsid w:val="00B56BEB"/>
    <w:rsid w:val="00B574F9"/>
    <w:rsid w:val="00B617F3"/>
    <w:rsid w:val="00B63EAF"/>
    <w:rsid w:val="00B63FC7"/>
    <w:rsid w:val="00B6526E"/>
    <w:rsid w:val="00B66C06"/>
    <w:rsid w:val="00B67548"/>
    <w:rsid w:val="00B67A0D"/>
    <w:rsid w:val="00B710FB"/>
    <w:rsid w:val="00B72017"/>
    <w:rsid w:val="00B730BA"/>
    <w:rsid w:val="00B760B2"/>
    <w:rsid w:val="00B76302"/>
    <w:rsid w:val="00B76E53"/>
    <w:rsid w:val="00B7743F"/>
    <w:rsid w:val="00B815EC"/>
    <w:rsid w:val="00B824DA"/>
    <w:rsid w:val="00B831E2"/>
    <w:rsid w:val="00B84EE5"/>
    <w:rsid w:val="00B87BF4"/>
    <w:rsid w:val="00B91BAF"/>
    <w:rsid w:val="00B91DE2"/>
    <w:rsid w:val="00B927FF"/>
    <w:rsid w:val="00B930FC"/>
    <w:rsid w:val="00B94522"/>
    <w:rsid w:val="00B95D28"/>
    <w:rsid w:val="00B967BC"/>
    <w:rsid w:val="00B973B7"/>
    <w:rsid w:val="00BA357B"/>
    <w:rsid w:val="00BA5851"/>
    <w:rsid w:val="00BA5F6B"/>
    <w:rsid w:val="00BB060F"/>
    <w:rsid w:val="00BB0A8B"/>
    <w:rsid w:val="00BB16F8"/>
    <w:rsid w:val="00BB224D"/>
    <w:rsid w:val="00BB28EE"/>
    <w:rsid w:val="00BB2F4A"/>
    <w:rsid w:val="00BB330E"/>
    <w:rsid w:val="00BB4109"/>
    <w:rsid w:val="00BB5084"/>
    <w:rsid w:val="00BB5300"/>
    <w:rsid w:val="00BB5504"/>
    <w:rsid w:val="00BB5EEA"/>
    <w:rsid w:val="00BB7A29"/>
    <w:rsid w:val="00BC27B0"/>
    <w:rsid w:val="00BC2955"/>
    <w:rsid w:val="00BC33B5"/>
    <w:rsid w:val="00BC4318"/>
    <w:rsid w:val="00BC4D02"/>
    <w:rsid w:val="00BC5B05"/>
    <w:rsid w:val="00BC6993"/>
    <w:rsid w:val="00BD1360"/>
    <w:rsid w:val="00BD17D1"/>
    <w:rsid w:val="00BD19A7"/>
    <w:rsid w:val="00BD2BAC"/>
    <w:rsid w:val="00BD575F"/>
    <w:rsid w:val="00BD596D"/>
    <w:rsid w:val="00BE18C7"/>
    <w:rsid w:val="00BE62D7"/>
    <w:rsid w:val="00BE6F98"/>
    <w:rsid w:val="00BE7997"/>
    <w:rsid w:val="00BF2145"/>
    <w:rsid w:val="00BF69E5"/>
    <w:rsid w:val="00BF6F3A"/>
    <w:rsid w:val="00BF7BBE"/>
    <w:rsid w:val="00BF7F16"/>
    <w:rsid w:val="00C0076B"/>
    <w:rsid w:val="00C012DB"/>
    <w:rsid w:val="00C04969"/>
    <w:rsid w:val="00C05F62"/>
    <w:rsid w:val="00C07725"/>
    <w:rsid w:val="00C10312"/>
    <w:rsid w:val="00C107A3"/>
    <w:rsid w:val="00C1148A"/>
    <w:rsid w:val="00C11BA3"/>
    <w:rsid w:val="00C13DB1"/>
    <w:rsid w:val="00C146D7"/>
    <w:rsid w:val="00C1595B"/>
    <w:rsid w:val="00C215AD"/>
    <w:rsid w:val="00C21A07"/>
    <w:rsid w:val="00C2601E"/>
    <w:rsid w:val="00C26B8F"/>
    <w:rsid w:val="00C27FA0"/>
    <w:rsid w:val="00C3029A"/>
    <w:rsid w:val="00C30992"/>
    <w:rsid w:val="00C31D57"/>
    <w:rsid w:val="00C32621"/>
    <w:rsid w:val="00C350FA"/>
    <w:rsid w:val="00C35328"/>
    <w:rsid w:val="00C3550E"/>
    <w:rsid w:val="00C35A29"/>
    <w:rsid w:val="00C3686B"/>
    <w:rsid w:val="00C42983"/>
    <w:rsid w:val="00C42F9C"/>
    <w:rsid w:val="00C44456"/>
    <w:rsid w:val="00C46257"/>
    <w:rsid w:val="00C463BF"/>
    <w:rsid w:val="00C469ED"/>
    <w:rsid w:val="00C508BF"/>
    <w:rsid w:val="00C5144A"/>
    <w:rsid w:val="00C516C3"/>
    <w:rsid w:val="00C52605"/>
    <w:rsid w:val="00C53C14"/>
    <w:rsid w:val="00C556E3"/>
    <w:rsid w:val="00C55A90"/>
    <w:rsid w:val="00C55CF6"/>
    <w:rsid w:val="00C56EE0"/>
    <w:rsid w:val="00C627A3"/>
    <w:rsid w:val="00C64770"/>
    <w:rsid w:val="00C6484A"/>
    <w:rsid w:val="00C6518B"/>
    <w:rsid w:val="00C66061"/>
    <w:rsid w:val="00C669B6"/>
    <w:rsid w:val="00C67039"/>
    <w:rsid w:val="00C674F9"/>
    <w:rsid w:val="00C71C29"/>
    <w:rsid w:val="00C72220"/>
    <w:rsid w:val="00C74432"/>
    <w:rsid w:val="00C74B53"/>
    <w:rsid w:val="00C74C43"/>
    <w:rsid w:val="00C768A2"/>
    <w:rsid w:val="00C8133A"/>
    <w:rsid w:val="00C81E34"/>
    <w:rsid w:val="00C83B4E"/>
    <w:rsid w:val="00C8522B"/>
    <w:rsid w:val="00C85858"/>
    <w:rsid w:val="00C85B54"/>
    <w:rsid w:val="00C86C2F"/>
    <w:rsid w:val="00C87530"/>
    <w:rsid w:val="00C8768A"/>
    <w:rsid w:val="00C90388"/>
    <w:rsid w:val="00C90B6E"/>
    <w:rsid w:val="00C90F52"/>
    <w:rsid w:val="00C912BE"/>
    <w:rsid w:val="00C91624"/>
    <w:rsid w:val="00C91919"/>
    <w:rsid w:val="00C91C23"/>
    <w:rsid w:val="00C922DA"/>
    <w:rsid w:val="00C94FB7"/>
    <w:rsid w:val="00C97C64"/>
    <w:rsid w:val="00CA1569"/>
    <w:rsid w:val="00CA4BF9"/>
    <w:rsid w:val="00CA791C"/>
    <w:rsid w:val="00CB0793"/>
    <w:rsid w:val="00CB1A37"/>
    <w:rsid w:val="00CB226E"/>
    <w:rsid w:val="00CB32D9"/>
    <w:rsid w:val="00CB5798"/>
    <w:rsid w:val="00CB5F5F"/>
    <w:rsid w:val="00CB6996"/>
    <w:rsid w:val="00CB7E0B"/>
    <w:rsid w:val="00CC0D9C"/>
    <w:rsid w:val="00CC1954"/>
    <w:rsid w:val="00CC31AF"/>
    <w:rsid w:val="00CC41B3"/>
    <w:rsid w:val="00CC5884"/>
    <w:rsid w:val="00CC5D16"/>
    <w:rsid w:val="00CC6464"/>
    <w:rsid w:val="00CC6C46"/>
    <w:rsid w:val="00CC75EE"/>
    <w:rsid w:val="00CC7C46"/>
    <w:rsid w:val="00CD1620"/>
    <w:rsid w:val="00CD397A"/>
    <w:rsid w:val="00CD44B9"/>
    <w:rsid w:val="00CD4E25"/>
    <w:rsid w:val="00CE0B44"/>
    <w:rsid w:val="00CE0FF8"/>
    <w:rsid w:val="00CE141A"/>
    <w:rsid w:val="00CE2C81"/>
    <w:rsid w:val="00CE3256"/>
    <w:rsid w:val="00CE3C00"/>
    <w:rsid w:val="00CE5854"/>
    <w:rsid w:val="00CE6C5D"/>
    <w:rsid w:val="00CE7133"/>
    <w:rsid w:val="00CF0EC9"/>
    <w:rsid w:val="00CF310B"/>
    <w:rsid w:val="00CF3C75"/>
    <w:rsid w:val="00CF3E54"/>
    <w:rsid w:val="00CF4AD2"/>
    <w:rsid w:val="00CF6583"/>
    <w:rsid w:val="00CF6DD1"/>
    <w:rsid w:val="00D004CD"/>
    <w:rsid w:val="00D028F3"/>
    <w:rsid w:val="00D033D5"/>
    <w:rsid w:val="00D04F59"/>
    <w:rsid w:val="00D10737"/>
    <w:rsid w:val="00D13B32"/>
    <w:rsid w:val="00D147F4"/>
    <w:rsid w:val="00D14AC6"/>
    <w:rsid w:val="00D151F4"/>
    <w:rsid w:val="00D153A1"/>
    <w:rsid w:val="00D15D2B"/>
    <w:rsid w:val="00D16540"/>
    <w:rsid w:val="00D22446"/>
    <w:rsid w:val="00D2329D"/>
    <w:rsid w:val="00D238F4"/>
    <w:rsid w:val="00D262F7"/>
    <w:rsid w:val="00D32624"/>
    <w:rsid w:val="00D32D76"/>
    <w:rsid w:val="00D337EE"/>
    <w:rsid w:val="00D343AD"/>
    <w:rsid w:val="00D35748"/>
    <w:rsid w:val="00D36300"/>
    <w:rsid w:val="00D4375F"/>
    <w:rsid w:val="00D43E83"/>
    <w:rsid w:val="00D468D8"/>
    <w:rsid w:val="00D5279E"/>
    <w:rsid w:val="00D5433A"/>
    <w:rsid w:val="00D55FE1"/>
    <w:rsid w:val="00D57E6D"/>
    <w:rsid w:val="00D6058A"/>
    <w:rsid w:val="00D606D2"/>
    <w:rsid w:val="00D625AB"/>
    <w:rsid w:val="00D62635"/>
    <w:rsid w:val="00D63BF0"/>
    <w:rsid w:val="00D6402D"/>
    <w:rsid w:val="00D644E6"/>
    <w:rsid w:val="00D65084"/>
    <w:rsid w:val="00D6642F"/>
    <w:rsid w:val="00D671FC"/>
    <w:rsid w:val="00D67DF2"/>
    <w:rsid w:val="00D70126"/>
    <w:rsid w:val="00D70705"/>
    <w:rsid w:val="00D70A89"/>
    <w:rsid w:val="00D70A8C"/>
    <w:rsid w:val="00D73F08"/>
    <w:rsid w:val="00D74F7E"/>
    <w:rsid w:val="00D7704F"/>
    <w:rsid w:val="00D8090D"/>
    <w:rsid w:val="00D80DCF"/>
    <w:rsid w:val="00D8207E"/>
    <w:rsid w:val="00D84C22"/>
    <w:rsid w:val="00D8512F"/>
    <w:rsid w:val="00D861F7"/>
    <w:rsid w:val="00D87379"/>
    <w:rsid w:val="00D9019C"/>
    <w:rsid w:val="00D908DF"/>
    <w:rsid w:val="00D91C31"/>
    <w:rsid w:val="00D93A6E"/>
    <w:rsid w:val="00D9504C"/>
    <w:rsid w:val="00D96754"/>
    <w:rsid w:val="00D977D2"/>
    <w:rsid w:val="00D97EC3"/>
    <w:rsid w:val="00DA0FE5"/>
    <w:rsid w:val="00DA3855"/>
    <w:rsid w:val="00DA479D"/>
    <w:rsid w:val="00DA51C7"/>
    <w:rsid w:val="00DA5441"/>
    <w:rsid w:val="00DA7995"/>
    <w:rsid w:val="00DB1149"/>
    <w:rsid w:val="00DB133D"/>
    <w:rsid w:val="00DB18BF"/>
    <w:rsid w:val="00DB1FDF"/>
    <w:rsid w:val="00DB3F81"/>
    <w:rsid w:val="00DB4218"/>
    <w:rsid w:val="00DB4E95"/>
    <w:rsid w:val="00DB512B"/>
    <w:rsid w:val="00DB65DD"/>
    <w:rsid w:val="00DB6617"/>
    <w:rsid w:val="00DB6DF8"/>
    <w:rsid w:val="00DB70CF"/>
    <w:rsid w:val="00DB7A54"/>
    <w:rsid w:val="00DC024A"/>
    <w:rsid w:val="00DC198D"/>
    <w:rsid w:val="00DC1A54"/>
    <w:rsid w:val="00DC2047"/>
    <w:rsid w:val="00DC31DC"/>
    <w:rsid w:val="00DC73FB"/>
    <w:rsid w:val="00DC7E7F"/>
    <w:rsid w:val="00DD09CA"/>
    <w:rsid w:val="00DD1231"/>
    <w:rsid w:val="00DD1995"/>
    <w:rsid w:val="00DD1C8C"/>
    <w:rsid w:val="00DD35DF"/>
    <w:rsid w:val="00DD4336"/>
    <w:rsid w:val="00DD4418"/>
    <w:rsid w:val="00DD5FF6"/>
    <w:rsid w:val="00DD6AC0"/>
    <w:rsid w:val="00DE166D"/>
    <w:rsid w:val="00DE1A6D"/>
    <w:rsid w:val="00DE20ED"/>
    <w:rsid w:val="00DE2AA2"/>
    <w:rsid w:val="00DE3AA7"/>
    <w:rsid w:val="00DE4667"/>
    <w:rsid w:val="00DE5602"/>
    <w:rsid w:val="00DE5E53"/>
    <w:rsid w:val="00DE60E2"/>
    <w:rsid w:val="00DF25DB"/>
    <w:rsid w:val="00DF40CB"/>
    <w:rsid w:val="00DF53A9"/>
    <w:rsid w:val="00E01922"/>
    <w:rsid w:val="00E01C1C"/>
    <w:rsid w:val="00E0221E"/>
    <w:rsid w:val="00E02337"/>
    <w:rsid w:val="00E02BB6"/>
    <w:rsid w:val="00E03057"/>
    <w:rsid w:val="00E04926"/>
    <w:rsid w:val="00E04DCE"/>
    <w:rsid w:val="00E05F99"/>
    <w:rsid w:val="00E06EFB"/>
    <w:rsid w:val="00E076E9"/>
    <w:rsid w:val="00E11053"/>
    <w:rsid w:val="00E12217"/>
    <w:rsid w:val="00E12FF8"/>
    <w:rsid w:val="00E13457"/>
    <w:rsid w:val="00E15D8B"/>
    <w:rsid w:val="00E17C37"/>
    <w:rsid w:val="00E201A1"/>
    <w:rsid w:val="00E21238"/>
    <w:rsid w:val="00E2164F"/>
    <w:rsid w:val="00E217BC"/>
    <w:rsid w:val="00E22C8C"/>
    <w:rsid w:val="00E23A46"/>
    <w:rsid w:val="00E2472F"/>
    <w:rsid w:val="00E25817"/>
    <w:rsid w:val="00E25B90"/>
    <w:rsid w:val="00E25E41"/>
    <w:rsid w:val="00E25E81"/>
    <w:rsid w:val="00E2758C"/>
    <w:rsid w:val="00E31FA5"/>
    <w:rsid w:val="00E35CB4"/>
    <w:rsid w:val="00E361D9"/>
    <w:rsid w:val="00E362AE"/>
    <w:rsid w:val="00E36623"/>
    <w:rsid w:val="00E36E50"/>
    <w:rsid w:val="00E37E60"/>
    <w:rsid w:val="00E4012C"/>
    <w:rsid w:val="00E41118"/>
    <w:rsid w:val="00E4178B"/>
    <w:rsid w:val="00E42041"/>
    <w:rsid w:val="00E429E0"/>
    <w:rsid w:val="00E43387"/>
    <w:rsid w:val="00E47789"/>
    <w:rsid w:val="00E47820"/>
    <w:rsid w:val="00E508B5"/>
    <w:rsid w:val="00E52319"/>
    <w:rsid w:val="00E527A1"/>
    <w:rsid w:val="00E53C30"/>
    <w:rsid w:val="00E551D5"/>
    <w:rsid w:val="00E562F2"/>
    <w:rsid w:val="00E56469"/>
    <w:rsid w:val="00E5662F"/>
    <w:rsid w:val="00E568B7"/>
    <w:rsid w:val="00E573DB"/>
    <w:rsid w:val="00E57C49"/>
    <w:rsid w:val="00E57C80"/>
    <w:rsid w:val="00E60181"/>
    <w:rsid w:val="00E61387"/>
    <w:rsid w:val="00E614A5"/>
    <w:rsid w:val="00E662A6"/>
    <w:rsid w:val="00E72367"/>
    <w:rsid w:val="00E72983"/>
    <w:rsid w:val="00E72AEA"/>
    <w:rsid w:val="00E73BA1"/>
    <w:rsid w:val="00E74377"/>
    <w:rsid w:val="00E81B4C"/>
    <w:rsid w:val="00E83516"/>
    <w:rsid w:val="00E83830"/>
    <w:rsid w:val="00E84CC3"/>
    <w:rsid w:val="00E87B30"/>
    <w:rsid w:val="00E9230F"/>
    <w:rsid w:val="00E940C1"/>
    <w:rsid w:val="00E97541"/>
    <w:rsid w:val="00EA0D5D"/>
    <w:rsid w:val="00EA0E1B"/>
    <w:rsid w:val="00EA0F98"/>
    <w:rsid w:val="00EA25C0"/>
    <w:rsid w:val="00EA4E76"/>
    <w:rsid w:val="00EA7A55"/>
    <w:rsid w:val="00EB0CE6"/>
    <w:rsid w:val="00EB0D77"/>
    <w:rsid w:val="00EB2093"/>
    <w:rsid w:val="00EB21FD"/>
    <w:rsid w:val="00EB46C3"/>
    <w:rsid w:val="00EB47EF"/>
    <w:rsid w:val="00EB498D"/>
    <w:rsid w:val="00EB6631"/>
    <w:rsid w:val="00EB75B0"/>
    <w:rsid w:val="00EB7CFF"/>
    <w:rsid w:val="00EC02CF"/>
    <w:rsid w:val="00EC1DC3"/>
    <w:rsid w:val="00EC59B2"/>
    <w:rsid w:val="00EC6B07"/>
    <w:rsid w:val="00ED27F9"/>
    <w:rsid w:val="00ED2FB1"/>
    <w:rsid w:val="00ED354B"/>
    <w:rsid w:val="00ED36E0"/>
    <w:rsid w:val="00ED42D4"/>
    <w:rsid w:val="00ED506B"/>
    <w:rsid w:val="00ED5165"/>
    <w:rsid w:val="00ED5D63"/>
    <w:rsid w:val="00ED711E"/>
    <w:rsid w:val="00EE08B3"/>
    <w:rsid w:val="00EE092D"/>
    <w:rsid w:val="00EE0BA1"/>
    <w:rsid w:val="00EE0C76"/>
    <w:rsid w:val="00EE18E0"/>
    <w:rsid w:val="00EE1B0D"/>
    <w:rsid w:val="00EE2C62"/>
    <w:rsid w:val="00EE2D74"/>
    <w:rsid w:val="00EE40AB"/>
    <w:rsid w:val="00EE4E1C"/>
    <w:rsid w:val="00EE60AF"/>
    <w:rsid w:val="00EE62EA"/>
    <w:rsid w:val="00EE6F73"/>
    <w:rsid w:val="00EF03EA"/>
    <w:rsid w:val="00EF249B"/>
    <w:rsid w:val="00EF29DC"/>
    <w:rsid w:val="00EF350E"/>
    <w:rsid w:val="00EF42AC"/>
    <w:rsid w:val="00EF6939"/>
    <w:rsid w:val="00EF6DBB"/>
    <w:rsid w:val="00EF734E"/>
    <w:rsid w:val="00F000BE"/>
    <w:rsid w:val="00F0596D"/>
    <w:rsid w:val="00F062A9"/>
    <w:rsid w:val="00F10590"/>
    <w:rsid w:val="00F1296D"/>
    <w:rsid w:val="00F133F7"/>
    <w:rsid w:val="00F1608C"/>
    <w:rsid w:val="00F169B6"/>
    <w:rsid w:val="00F17252"/>
    <w:rsid w:val="00F176FE"/>
    <w:rsid w:val="00F17BEE"/>
    <w:rsid w:val="00F2026D"/>
    <w:rsid w:val="00F20547"/>
    <w:rsid w:val="00F206A7"/>
    <w:rsid w:val="00F20B52"/>
    <w:rsid w:val="00F2131A"/>
    <w:rsid w:val="00F22F6D"/>
    <w:rsid w:val="00F238FB"/>
    <w:rsid w:val="00F240D3"/>
    <w:rsid w:val="00F2418A"/>
    <w:rsid w:val="00F27987"/>
    <w:rsid w:val="00F32E6B"/>
    <w:rsid w:val="00F3410B"/>
    <w:rsid w:val="00F34D28"/>
    <w:rsid w:val="00F35A82"/>
    <w:rsid w:val="00F36F80"/>
    <w:rsid w:val="00F378C9"/>
    <w:rsid w:val="00F4049A"/>
    <w:rsid w:val="00F40846"/>
    <w:rsid w:val="00F41D71"/>
    <w:rsid w:val="00F42399"/>
    <w:rsid w:val="00F43AEC"/>
    <w:rsid w:val="00F45599"/>
    <w:rsid w:val="00F46086"/>
    <w:rsid w:val="00F52149"/>
    <w:rsid w:val="00F54005"/>
    <w:rsid w:val="00F54E74"/>
    <w:rsid w:val="00F55DBD"/>
    <w:rsid w:val="00F60C65"/>
    <w:rsid w:val="00F61B31"/>
    <w:rsid w:val="00F63C5E"/>
    <w:rsid w:val="00F64080"/>
    <w:rsid w:val="00F6766F"/>
    <w:rsid w:val="00F67C8F"/>
    <w:rsid w:val="00F706C6"/>
    <w:rsid w:val="00F70C6C"/>
    <w:rsid w:val="00F7223A"/>
    <w:rsid w:val="00F72A55"/>
    <w:rsid w:val="00F75438"/>
    <w:rsid w:val="00F769A9"/>
    <w:rsid w:val="00F77BA7"/>
    <w:rsid w:val="00F80077"/>
    <w:rsid w:val="00F80964"/>
    <w:rsid w:val="00F81718"/>
    <w:rsid w:val="00F825DD"/>
    <w:rsid w:val="00F82C87"/>
    <w:rsid w:val="00F833BD"/>
    <w:rsid w:val="00F84B2A"/>
    <w:rsid w:val="00F85C84"/>
    <w:rsid w:val="00F864D9"/>
    <w:rsid w:val="00F86B1F"/>
    <w:rsid w:val="00F86D4F"/>
    <w:rsid w:val="00F9245F"/>
    <w:rsid w:val="00F940A3"/>
    <w:rsid w:val="00F94368"/>
    <w:rsid w:val="00F9443D"/>
    <w:rsid w:val="00F94E92"/>
    <w:rsid w:val="00F951B6"/>
    <w:rsid w:val="00F9701A"/>
    <w:rsid w:val="00F97668"/>
    <w:rsid w:val="00FA1B08"/>
    <w:rsid w:val="00FA1C35"/>
    <w:rsid w:val="00FA2159"/>
    <w:rsid w:val="00FA3336"/>
    <w:rsid w:val="00FA48C4"/>
    <w:rsid w:val="00FA4BDB"/>
    <w:rsid w:val="00FA4C1F"/>
    <w:rsid w:val="00FA654D"/>
    <w:rsid w:val="00FA7084"/>
    <w:rsid w:val="00FB016D"/>
    <w:rsid w:val="00FB14B9"/>
    <w:rsid w:val="00FB298D"/>
    <w:rsid w:val="00FB2D82"/>
    <w:rsid w:val="00FB3459"/>
    <w:rsid w:val="00FB6D3B"/>
    <w:rsid w:val="00FC01FC"/>
    <w:rsid w:val="00FC1C02"/>
    <w:rsid w:val="00FC1EC6"/>
    <w:rsid w:val="00FC2E75"/>
    <w:rsid w:val="00FC5696"/>
    <w:rsid w:val="00FC587E"/>
    <w:rsid w:val="00FC6A1F"/>
    <w:rsid w:val="00FC7FB5"/>
    <w:rsid w:val="00FD0922"/>
    <w:rsid w:val="00FD11F5"/>
    <w:rsid w:val="00FD4393"/>
    <w:rsid w:val="00FD45D8"/>
    <w:rsid w:val="00FD59C1"/>
    <w:rsid w:val="00FD622D"/>
    <w:rsid w:val="00FD624B"/>
    <w:rsid w:val="00FD71CC"/>
    <w:rsid w:val="00FD7F8B"/>
    <w:rsid w:val="00FE00E7"/>
    <w:rsid w:val="00FE064E"/>
    <w:rsid w:val="00FE1248"/>
    <w:rsid w:val="00FE2959"/>
    <w:rsid w:val="00FE33FE"/>
    <w:rsid w:val="00FE3940"/>
    <w:rsid w:val="00FE4319"/>
    <w:rsid w:val="00FE451F"/>
    <w:rsid w:val="00FE4662"/>
    <w:rsid w:val="00FE6E82"/>
    <w:rsid w:val="00FE7316"/>
    <w:rsid w:val="00FF08CF"/>
    <w:rsid w:val="00FF12B6"/>
    <w:rsid w:val="00FF1C1C"/>
    <w:rsid w:val="00FF38D8"/>
    <w:rsid w:val="00FF42EF"/>
    <w:rsid w:val="00FF431D"/>
    <w:rsid w:val="00FF48DE"/>
    <w:rsid w:val="00FF62E7"/>
    <w:rsid w:val="00FF68C2"/>
    <w:rsid w:val="00FF70A8"/>
    <w:rsid w:val="00FF77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3E203"/>
  <w15:docId w15:val="{98020755-5A08-463D-89CF-CD130AB3C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0E6"/>
    <w:rPr>
      <w:sz w:val="24"/>
    </w:rPr>
  </w:style>
  <w:style w:type="paragraph" w:styleId="Ttulo1">
    <w:name w:val="heading 1"/>
    <w:basedOn w:val="Normal"/>
    <w:next w:val="Normal"/>
    <w:link w:val="Ttulo1Char"/>
    <w:uiPriority w:val="9"/>
    <w:qFormat/>
    <w:rsid w:val="004F22DA"/>
    <w:pPr>
      <w:keepNext/>
      <w:keepLines/>
      <w:jc w:val="center"/>
      <w:outlineLvl w:val="0"/>
    </w:pPr>
    <w:rPr>
      <w:rFonts w:eastAsia="Times New Roman"/>
      <w:b/>
      <w:bCs/>
      <w:szCs w:val="28"/>
    </w:rPr>
  </w:style>
  <w:style w:type="paragraph" w:styleId="Ttulo2">
    <w:name w:val="heading 2"/>
    <w:basedOn w:val="Normal"/>
    <w:next w:val="Normal"/>
    <w:link w:val="Ttulo2Char"/>
    <w:uiPriority w:val="9"/>
    <w:unhideWhenUsed/>
    <w:qFormat/>
    <w:rsid w:val="00F133F7"/>
    <w:pPr>
      <w:keepNext/>
      <w:keepLines/>
      <w:jc w:val="center"/>
      <w:outlineLvl w:val="1"/>
    </w:pPr>
    <w:rPr>
      <w:rFonts w:eastAsia="Times New Roman"/>
      <w:b/>
      <w:bCs/>
      <w:szCs w:val="26"/>
    </w:rPr>
  </w:style>
  <w:style w:type="paragraph" w:styleId="Ttulo3">
    <w:name w:val="heading 3"/>
    <w:basedOn w:val="Normal"/>
    <w:next w:val="Normal"/>
    <w:link w:val="Ttulo3Char"/>
    <w:uiPriority w:val="9"/>
    <w:unhideWhenUsed/>
    <w:qFormat/>
    <w:rsid w:val="00155CE5"/>
    <w:pPr>
      <w:keepNext/>
      <w:keepLines/>
      <w:spacing w:before="200"/>
      <w:outlineLvl w:val="2"/>
    </w:pPr>
    <w:rPr>
      <w:rFonts w:ascii="Cambria" w:eastAsia="Times New Roman" w:hAnsi="Cambria"/>
      <w:b/>
      <w:bCs/>
      <w:color w:val="4F81BD"/>
      <w:sz w:val="20"/>
    </w:rPr>
  </w:style>
  <w:style w:type="paragraph" w:styleId="Ttulo4">
    <w:name w:val="heading 4"/>
    <w:basedOn w:val="Normal"/>
    <w:next w:val="Normal"/>
    <w:link w:val="Ttulo4Char"/>
    <w:uiPriority w:val="9"/>
    <w:unhideWhenUsed/>
    <w:qFormat/>
    <w:rsid w:val="00155CE5"/>
    <w:pPr>
      <w:keepNext/>
      <w:keepLines/>
      <w:spacing w:before="200"/>
      <w:outlineLvl w:val="3"/>
    </w:pPr>
    <w:rPr>
      <w:rFonts w:ascii="Cambria" w:eastAsia="Times New Roman" w:hAnsi="Cambria"/>
      <w:b/>
      <w:bCs/>
      <w:i/>
      <w:iCs/>
      <w:color w:val="4F81BD"/>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4F22DA"/>
    <w:rPr>
      <w:rFonts w:ascii="Calibri" w:eastAsia="Times New Roman" w:hAnsi="Calibri"/>
      <w:b/>
      <w:bCs/>
      <w:sz w:val="24"/>
      <w:szCs w:val="28"/>
    </w:rPr>
  </w:style>
  <w:style w:type="character" w:customStyle="1" w:styleId="Ttulo2Char">
    <w:name w:val="Título 2 Char"/>
    <w:link w:val="Ttulo2"/>
    <w:uiPriority w:val="9"/>
    <w:rsid w:val="00F133F7"/>
    <w:rPr>
      <w:rFonts w:ascii="Calibri" w:eastAsia="Times New Roman" w:hAnsi="Calibri"/>
      <w:b/>
      <w:bCs/>
      <w:sz w:val="24"/>
      <w:szCs w:val="26"/>
    </w:rPr>
  </w:style>
  <w:style w:type="character" w:customStyle="1" w:styleId="Ttulo3Char">
    <w:name w:val="Título 3 Char"/>
    <w:link w:val="Ttulo3"/>
    <w:uiPriority w:val="9"/>
    <w:rsid w:val="00155CE5"/>
    <w:rPr>
      <w:rFonts w:ascii="Cambria" w:eastAsia="Times New Roman" w:hAnsi="Cambria" w:cs="Times New Roman"/>
      <w:b/>
      <w:bCs/>
      <w:color w:val="4F81BD"/>
    </w:rPr>
  </w:style>
  <w:style w:type="character" w:customStyle="1" w:styleId="Ttulo4Char">
    <w:name w:val="Título 4 Char"/>
    <w:link w:val="Ttulo4"/>
    <w:uiPriority w:val="9"/>
    <w:rsid w:val="00155CE5"/>
    <w:rPr>
      <w:rFonts w:ascii="Cambria" w:eastAsia="Times New Roman" w:hAnsi="Cambria" w:cs="Times New Roman"/>
      <w:b/>
      <w:bCs/>
      <w:i/>
      <w:iCs/>
      <w:color w:val="4F81BD"/>
    </w:rPr>
  </w:style>
  <w:style w:type="paragraph" w:styleId="Textodebalo">
    <w:name w:val="Balloon Text"/>
    <w:basedOn w:val="Normal"/>
    <w:link w:val="TextodebaloChar"/>
    <w:uiPriority w:val="99"/>
    <w:semiHidden/>
    <w:unhideWhenUsed/>
    <w:rsid w:val="002F7370"/>
    <w:rPr>
      <w:rFonts w:ascii="Tahoma" w:hAnsi="Tahoma"/>
      <w:sz w:val="16"/>
      <w:szCs w:val="16"/>
    </w:rPr>
  </w:style>
  <w:style w:type="character" w:customStyle="1" w:styleId="TextodebaloChar">
    <w:name w:val="Texto de balão Char"/>
    <w:link w:val="Textodebalo"/>
    <w:uiPriority w:val="99"/>
    <w:semiHidden/>
    <w:rsid w:val="002F7370"/>
    <w:rPr>
      <w:rFonts w:ascii="Tahoma" w:hAnsi="Tahoma" w:cs="Tahoma"/>
      <w:sz w:val="16"/>
      <w:szCs w:val="16"/>
    </w:rPr>
  </w:style>
  <w:style w:type="paragraph" w:styleId="PargrafodaLista">
    <w:name w:val="List Paragraph"/>
    <w:basedOn w:val="Normal"/>
    <w:uiPriority w:val="34"/>
    <w:qFormat/>
    <w:rsid w:val="00253F37"/>
    <w:pPr>
      <w:ind w:left="720"/>
      <w:contextualSpacing/>
    </w:pPr>
  </w:style>
  <w:style w:type="paragraph" w:styleId="NormalWeb">
    <w:name w:val="Normal (Web)"/>
    <w:basedOn w:val="Normal"/>
    <w:uiPriority w:val="99"/>
    <w:unhideWhenUsed/>
    <w:rsid w:val="00FE451F"/>
    <w:pPr>
      <w:spacing w:before="100" w:beforeAutospacing="1" w:after="100" w:afterAutospacing="1"/>
    </w:pPr>
    <w:rPr>
      <w:rFonts w:eastAsia="Times New Roman"/>
      <w:szCs w:val="24"/>
    </w:rPr>
  </w:style>
  <w:style w:type="character" w:styleId="Hyperlink">
    <w:name w:val="Hyperlink"/>
    <w:uiPriority w:val="99"/>
    <w:unhideWhenUsed/>
    <w:rsid w:val="00FE451F"/>
    <w:rPr>
      <w:color w:val="0000FF"/>
      <w:u w:val="single"/>
    </w:rPr>
  </w:style>
  <w:style w:type="character" w:styleId="Forte">
    <w:name w:val="Strong"/>
    <w:uiPriority w:val="22"/>
    <w:qFormat/>
    <w:rsid w:val="00FE451F"/>
    <w:rPr>
      <w:b/>
      <w:bCs/>
    </w:rPr>
  </w:style>
  <w:style w:type="character" w:styleId="nfase">
    <w:name w:val="Emphasis"/>
    <w:uiPriority w:val="20"/>
    <w:qFormat/>
    <w:rsid w:val="00C85858"/>
    <w:rPr>
      <w:i/>
      <w:iCs/>
    </w:rPr>
  </w:style>
  <w:style w:type="paragraph" w:styleId="Corpodetexto2">
    <w:name w:val="Body Text 2"/>
    <w:basedOn w:val="Normal"/>
    <w:link w:val="Corpodetexto2Char"/>
    <w:rsid w:val="001456B5"/>
    <w:pPr>
      <w:overflowPunct w:val="0"/>
      <w:autoSpaceDE w:val="0"/>
      <w:autoSpaceDN w:val="0"/>
      <w:adjustRightInd w:val="0"/>
      <w:jc w:val="both"/>
      <w:textAlignment w:val="baseline"/>
    </w:pPr>
    <w:rPr>
      <w:rFonts w:ascii="Courier New" w:eastAsia="Times New Roman" w:hAnsi="Courier New"/>
      <w:sz w:val="20"/>
    </w:rPr>
  </w:style>
  <w:style w:type="character" w:customStyle="1" w:styleId="Corpodetexto2Char">
    <w:name w:val="Corpo de texto 2 Char"/>
    <w:link w:val="Corpodetexto2"/>
    <w:rsid w:val="001456B5"/>
    <w:rPr>
      <w:rFonts w:ascii="Courier New" w:eastAsia="Times New Roman" w:hAnsi="Courier New"/>
      <w:sz w:val="20"/>
      <w:szCs w:val="20"/>
      <w:lang w:val="pt-BR" w:eastAsia="pt-BR"/>
    </w:rPr>
  </w:style>
  <w:style w:type="paragraph" w:styleId="Corpodetexto3">
    <w:name w:val="Body Text 3"/>
    <w:basedOn w:val="Normal"/>
    <w:link w:val="Corpodetexto3Char"/>
    <w:rsid w:val="005C6581"/>
    <w:pPr>
      <w:overflowPunct w:val="0"/>
      <w:autoSpaceDE w:val="0"/>
      <w:autoSpaceDN w:val="0"/>
      <w:adjustRightInd w:val="0"/>
      <w:spacing w:after="120"/>
      <w:textAlignment w:val="baseline"/>
    </w:pPr>
    <w:rPr>
      <w:rFonts w:eastAsia="Times New Roman"/>
      <w:sz w:val="16"/>
      <w:szCs w:val="16"/>
    </w:rPr>
  </w:style>
  <w:style w:type="character" w:customStyle="1" w:styleId="Corpodetexto3Char">
    <w:name w:val="Corpo de texto 3 Char"/>
    <w:link w:val="Corpodetexto3"/>
    <w:rsid w:val="005C6581"/>
    <w:rPr>
      <w:rFonts w:eastAsia="Times New Roman"/>
      <w:sz w:val="16"/>
      <w:szCs w:val="16"/>
      <w:lang w:eastAsia="pt-BR"/>
    </w:rPr>
  </w:style>
  <w:style w:type="paragraph" w:styleId="Subttulo">
    <w:name w:val="Subtitle"/>
    <w:basedOn w:val="Normal"/>
    <w:next w:val="Normal"/>
    <w:link w:val="SubttuloChar"/>
    <w:qFormat/>
    <w:rsid w:val="00413B5B"/>
    <w:pPr>
      <w:ind w:firstLine="1134"/>
      <w:jc w:val="center"/>
      <w:outlineLvl w:val="1"/>
    </w:pPr>
    <w:rPr>
      <w:rFonts w:eastAsia="Arial"/>
      <w:b/>
      <w:szCs w:val="24"/>
    </w:rPr>
  </w:style>
  <w:style w:type="character" w:customStyle="1" w:styleId="SubttuloChar">
    <w:name w:val="Subtítulo Char"/>
    <w:link w:val="Subttulo"/>
    <w:rsid w:val="00413B5B"/>
    <w:rPr>
      <w:rFonts w:ascii="Calibri" w:eastAsia="Arial" w:hAnsi="Calibri"/>
      <w:b/>
      <w:sz w:val="24"/>
      <w:szCs w:val="24"/>
    </w:rPr>
  </w:style>
  <w:style w:type="character" w:customStyle="1" w:styleId="apple-converted-space">
    <w:name w:val="apple-converted-space"/>
    <w:basedOn w:val="Fontepargpadro"/>
    <w:rsid w:val="008315B4"/>
  </w:style>
  <w:style w:type="paragraph" w:customStyle="1" w:styleId="Default">
    <w:name w:val="Default"/>
    <w:rsid w:val="003136D4"/>
    <w:pPr>
      <w:autoSpaceDE w:val="0"/>
      <w:autoSpaceDN w:val="0"/>
      <w:adjustRightInd w:val="0"/>
    </w:pPr>
    <w:rPr>
      <w:rFonts w:ascii="Arial" w:hAnsi="Arial" w:cs="Arial"/>
      <w:color w:val="000000"/>
      <w:sz w:val="24"/>
      <w:szCs w:val="24"/>
      <w:lang w:eastAsia="en-US"/>
    </w:rPr>
  </w:style>
  <w:style w:type="paragraph" w:customStyle="1" w:styleId="texto20">
    <w:name w:val="texto20"/>
    <w:basedOn w:val="Normal"/>
    <w:rsid w:val="00B815EC"/>
    <w:pPr>
      <w:spacing w:before="100" w:beforeAutospacing="1" w:after="100" w:afterAutospacing="1"/>
    </w:pPr>
    <w:rPr>
      <w:rFonts w:eastAsia="Times New Roman"/>
      <w:szCs w:val="24"/>
    </w:rPr>
  </w:style>
  <w:style w:type="paragraph" w:styleId="Corpodetexto">
    <w:name w:val="Body Text"/>
    <w:basedOn w:val="Normal"/>
    <w:link w:val="CorpodetextoChar"/>
    <w:uiPriority w:val="99"/>
    <w:semiHidden/>
    <w:unhideWhenUsed/>
    <w:rsid w:val="0080229E"/>
    <w:pPr>
      <w:spacing w:after="120"/>
    </w:pPr>
  </w:style>
  <w:style w:type="character" w:customStyle="1" w:styleId="CorpodetextoChar">
    <w:name w:val="Corpo de texto Char"/>
    <w:basedOn w:val="Fontepargpadro"/>
    <w:link w:val="Corpodetexto"/>
    <w:uiPriority w:val="99"/>
    <w:semiHidden/>
    <w:rsid w:val="0080229E"/>
  </w:style>
  <w:style w:type="paragraph" w:customStyle="1" w:styleId="Style1">
    <w:name w:val="Style 1"/>
    <w:basedOn w:val="Normal"/>
    <w:uiPriority w:val="99"/>
    <w:rsid w:val="004B5858"/>
    <w:pPr>
      <w:widowControl w:val="0"/>
      <w:autoSpaceDE w:val="0"/>
      <w:autoSpaceDN w:val="0"/>
      <w:adjustRightInd w:val="0"/>
    </w:pPr>
    <w:rPr>
      <w:rFonts w:eastAsia="Times New Roman"/>
      <w:sz w:val="20"/>
    </w:rPr>
  </w:style>
  <w:style w:type="paragraph" w:customStyle="1" w:styleId="Style5">
    <w:name w:val="Style 5"/>
    <w:basedOn w:val="Normal"/>
    <w:uiPriority w:val="99"/>
    <w:rsid w:val="004B5858"/>
    <w:pPr>
      <w:widowControl w:val="0"/>
      <w:autoSpaceDE w:val="0"/>
      <w:autoSpaceDN w:val="0"/>
      <w:ind w:left="792"/>
    </w:pPr>
    <w:rPr>
      <w:rFonts w:ascii="Arial" w:eastAsia="Times New Roman" w:hAnsi="Arial" w:cs="Arial"/>
      <w:sz w:val="23"/>
      <w:szCs w:val="23"/>
    </w:rPr>
  </w:style>
  <w:style w:type="paragraph" w:customStyle="1" w:styleId="Style6">
    <w:name w:val="Style 6"/>
    <w:basedOn w:val="Normal"/>
    <w:uiPriority w:val="99"/>
    <w:rsid w:val="004B5858"/>
    <w:pPr>
      <w:widowControl w:val="0"/>
      <w:autoSpaceDE w:val="0"/>
      <w:autoSpaceDN w:val="0"/>
      <w:spacing w:before="288"/>
      <w:jc w:val="both"/>
    </w:pPr>
    <w:rPr>
      <w:rFonts w:ascii="Arial" w:eastAsia="Times New Roman" w:hAnsi="Arial" w:cs="Arial"/>
      <w:sz w:val="23"/>
      <w:szCs w:val="23"/>
    </w:rPr>
  </w:style>
  <w:style w:type="character" w:customStyle="1" w:styleId="CharacterStyle4">
    <w:name w:val="Character Style 4"/>
    <w:uiPriority w:val="99"/>
    <w:rsid w:val="004B5858"/>
    <w:rPr>
      <w:rFonts w:ascii="Arial" w:hAnsi="Arial" w:cs="Arial"/>
      <w:sz w:val="23"/>
      <w:szCs w:val="23"/>
    </w:rPr>
  </w:style>
  <w:style w:type="character" w:customStyle="1" w:styleId="CharacterStyle2">
    <w:name w:val="Character Style 2"/>
    <w:uiPriority w:val="99"/>
    <w:rsid w:val="004B5858"/>
    <w:rPr>
      <w:sz w:val="20"/>
      <w:szCs w:val="20"/>
    </w:rPr>
  </w:style>
  <w:style w:type="paragraph" w:styleId="Cabealho">
    <w:name w:val="header"/>
    <w:basedOn w:val="Normal"/>
    <w:link w:val="CabealhoChar"/>
    <w:unhideWhenUsed/>
    <w:rsid w:val="00765515"/>
    <w:pPr>
      <w:tabs>
        <w:tab w:val="center" w:pos="4252"/>
        <w:tab w:val="right" w:pos="8504"/>
      </w:tabs>
    </w:pPr>
  </w:style>
  <w:style w:type="character" w:customStyle="1" w:styleId="CabealhoChar">
    <w:name w:val="Cabeçalho Char"/>
    <w:basedOn w:val="Fontepargpadro"/>
    <w:link w:val="Cabealho"/>
    <w:uiPriority w:val="99"/>
    <w:rsid w:val="00765515"/>
  </w:style>
  <w:style w:type="paragraph" w:styleId="Rodap">
    <w:name w:val="footer"/>
    <w:basedOn w:val="Normal"/>
    <w:link w:val="RodapChar"/>
    <w:uiPriority w:val="99"/>
    <w:unhideWhenUsed/>
    <w:rsid w:val="00765515"/>
    <w:pPr>
      <w:tabs>
        <w:tab w:val="center" w:pos="4252"/>
        <w:tab w:val="right" w:pos="8504"/>
      </w:tabs>
    </w:pPr>
  </w:style>
  <w:style w:type="character" w:customStyle="1" w:styleId="RodapChar">
    <w:name w:val="Rodapé Char"/>
    <w:basedOn w:val="Fontepargpadro"/>
    <w:link w:val="Rodap"/>
    <w:uiPriority w:val="99"/>
    <w:rsid w:val="00765515"/>
  </w:style>
  <w:style w:type="paragraph" w:styleId="CabealhodoSumrio">
    <w:name w:val="TOC Heading"/>
    <w:basedOn w:val="Ttulo1"/>
    <w:next w:val="Normal"/>
    <w:uiPriority w:val="39"/>
    <w:unhideWhenUsed/>
    <w:qFormat/>
    <w:rsid w:val="0052532A"/>
    <w:pPr>
      <w:spacing w:line="276" w:lineRule="auto"/>
      <w:outlineLvl w:val="9"/>
    </w:pPr>
  </w:style>
  <w:style w:type="paragraph" w:styleId="Sumrio1">
    <w:name w:val="toc 1"/>
    <w:basedOn w:val="Normal"/>
    <w:next w:val="Normal"/>
    <w:autoRedefine/>
    <w:uiPriority w:val="39"/>
    <w:unhideWhenUsed/>
    <w:qFormat/>
    <w:rsid w:val="004563F9"/>
    <w:pPr>
      <w:tabs>
        <w:tab w:val="left" w:pos="9498"/>
      </w:tabs>
      <w:spacing w:after="100"/>
    </w:pPr>
  </w:style>
  <w:style w:type="paragraph" w:styleId="Sumrio2">
    <w:name w:val="toc 2"/>
    <w:basedOn w:val="Normal"/>
    <w:next w:val="Normal"/>
    <w:autoRedefine/>
    <w:uiPriority w:val="39"/>
    <w:unhideWhenUsed/>
    <w:qFormat/>
    <w:rsid w:val="00973E12"/>
    <w:pPr>
      <w:tabs>
        <w:tab w:val="right" w:leader="dot" w:pos="9639"/>
      </w:tabs>
    </w:pPr>
  </w:style>
  <w:style w:type="paragraph" w:styleId="Sumrio3">
    <w:name w:val="toc 3"/>
    <w:basedOn w:val="Normal"/>
    <w:next w:val="Normal"/>
    <w:autoRedefine/>
    <w:uiPriority w:val="39"/>
    <w:unhideWhenUsed/>
    <w:qFormat/>
    <w:rsid w:val="0052532A"/>
    <w:pPr>
      <w:spacing w:after="100"/>
      <w:ind w:left="440"/>
    </w:pPr>
  </w:style>
  <w:style w:type="paragraph" w:styleId="Sumrio4">
    <w:name w:val="toc 4"/>
    <w:basedOn w:val="Normal"/>
    <w:next w:val="Normal"/>
    <w:autoRedefine/>
    <w:uiPriority w:val="39"/>
    <w:unhideWhenUsed/>
    <w:rsid w:val="00210CFE"/>
    <w:pPr>
      <w:spacing w:after="100" w:line="276" w:lineRule="auto"/>
      <w:ind w:left="660"/>
    </w:pPr>
    <w:rPr>
      <w:rFonts w:eastAsia="Times New Roman"/>
    </w:rPr>
  </w:style>
  <w:style w:type="paragraph" w:styleId="Sumrio5">
    <w:name w:val="toc 5"/>
    <w:basedOn w:val="Normal"/>
    <w:next w:val="Normal"/>
    <w:autoRedefine/>
    <w:uiPriority w:val="39"/>
    <w:unhideWhenUsed/>
    <w:rsid w:val="00210CFE"/>
    <w:pPr>
      <w:spacing w:after="100" w:line="276" w:lineRule="auto"/>
      <w:ind w:left="880"/>
    </w:pPr>
    <w:rPr>
      <w:rFonts w:eastAsia="Times New Roman"/>
    </w:rPr>
  </w:style>
  <w:style w:type="paragraph" w:styleId="Sumrio6">
    <w:name w:val="toc 6"/>
    <w:basedOn w:val="Normal"/>
    <w:next w:val="Normal"/>
    <w:autoRedefine/>
    <w:uiPriority w:val="39"/>
    <w:unhideWhenUsed/>
    <w:rsid w:val="00210CFE"/>
    <w:pPr>
      <w:spacing w:after="100" w:line="276" w:lineRule="auto"/>
      <w:ind w:left="1100"/>
    </w:pPr>
    <w:rPr>
      <w:rFonts w:eastAsia="Times New Roman"/>
    </w:rPr>
  </w:style>
  <w:style w:type="paragraph" w:styleId="Sumrio7">
    <w:name w:val="toc 7"/>
    <w:basedOn w:val="Normal"/>
    <w:next w:val="Normal"/>
    <w:autoRedefine/>
    <w:uiPriority w:val="39"/>
    <w:unhideWhenUsed/>
    <w:rsid w:val="00210CFE"/>
    <w:pPr>
      <w:spacing w:after="100" w:line="276" w:lineRule="auto"/>
      <w:ind w:left="1320"/>
    </w:pPr>
    <w:rPr>
      <w:rFonts w:eastAsia="Times New Roman"/>
    </w:rPr>
  </w:style>
  <w:style w:type="paragraph" w:styleId="Sumrio8">
    <w:name w:val="toc 8"/>
    <w:basedOn w:val="Normal"/>
    <w:next w:val="Normal"/>
    <w:autoRedefine/>
    <w:uiPriority w:val="39"/>
    <w:unhideWhenUsed/>
    <w:rsid w:val="00210CFE"/>
    <w:pPr>
      <w:spacing w:after="100" w:line="276" w:lineRule="auto"/>
      <w:ind w:left="1540"/>
    </w:pPr>
    <w:rPr>
      <w:rFonts w:eastAsia="Times New Roman"/>
    </w:rPr>
  </w:style>
  <w:style w:type="paragraph" w:styleId="Sumrio9">
    <w:name w:val="toc 9"/>
    <w:basedOn w:val="Normal"/>
    <w:next w:val="Normal"/>
    <w:autoRedefine/>
    <w:uiPriority w:val="39"/>
    <w:unhideWhenUsed/>
    <w:rsid w:val="00210CFE"/>
    <w:pPr>
      <w:spacing w:after="100" w:line="276" w:lineRule="auto"/>
      <w:ind w:left="1760"/>
    </w:pPr>
    <w:rPr>
      <w:rFonts w:eastAsia="Times New Roman"/>
    </w:rPr>
  </w:style>
  <w:style w:type="paragraph" w:customStyle="1" w:styleId="Style3">
    <w:name w:val="Style 3"/>
    <w:basedOn w:val="Normal"/>
    <w:uiPriority w:val="99"/>
    <w:rsid w:val="00002498"/>
    <w:pPr>
      <w:widowControl w:val="0"/>
      <w:autoSpaceDE w:val="0"/>
      <w:autoSpaceDN w:val="0"/>
      <w:spacing w:before="288"/>
      <w:ind w:right="72"/>
      <w:jc w:val="both"/>
    </w:pPr>
    <w:rPr>
      <w:rFonts w:ascii="Arial" w:eastAsia="Times New Roman" w:hAnsi="Arial" w:cs="Arial"/>
      <w:szCs w:val="24"/>
    </w:rPr>
  </w:style>
  <w:style w:type="character" w:customStyle="1" w:styleId="CharacterStyle3">
    <w:name w:val="Character Style 3"/>
    <w:uiPriority w:val="99"/>
    <w:rsid w:val="00002498"/>
    <w:rPr>
      <w:rFonts w:ascii="Arial" w:hAnsi="Arial" w:cs="Arial"/>
      <w:sz w:val="24"/>
      <w:szCs w:val="24"/>
    </w:rPr>
  </w:style>
  <w:style w:type="paragraph" w:customStyle="1" w:styleId="Style4">
    <w:name w:val="Style 4"/>
    <w:basedOn w:val="Normal"/>
    <w:uiPriority w:val="99"/>
    <w:rsid w:val="00473B56"/>
    <w:pPr>
      <w:widowControl w:val="0"/>
      <w:autoSpaceDE w:val="0"/>
      <w:autoSpaceDN w:val="0"/>
      <w:ind w:left="720"/>
    </w:pPr>
    <w:rPr>
      <w:rFonts w:ascii="Arial" w:eastAsia="Times New Roman" w:hAnsi="Arial" w:cs="Arial"/>
      <w:szCs w:val="24"/>
    </w:rPr>
  </w:style>
  <w:style w:type="paragraph" w:customStyle="1" w:styleId="Style8">
    <w:name w:val="Style 8"/>
    <w:basedOn w:val="Normal"/>
    <w:uiPriority w:val="99"/>
    <w:rsid w:val="00271EEA"/>
    <w:pPr>
      <w:widowControl w:val="0"/>
      <w:autoSpaceDE w:val="0"/>
      <w:autoSpaceDN w:val="0"/>
      <w:ind w:firstLine="720"/>
    </w:pPr>
    <w:rPr>
      <w:rFonts w:ascii="Arial" w:eastAsia="Times New Roman" w:hAnsi="Arial" w:cs="Arial"/>
      <w:szCs w:val="24"/>
    </w:rPr>
  </w:style>
  <w:style w:type="paragraph" w:customStyle="1" w:styleId="ecxmsonormal">
    <w:name w:val="ecxmsonormal"/>
    <w:basedOn w:val="Normal"/>
    <w:rsid w:val="00C516C3"/>
    <w:pPr>
      <w:spacing w:before="100" w:beforeAutospacing="1" w:after="100" w:afterAutospacing="1"/>
    </w:pPr>
    <w:rPr>
      <w:rFonts w:eastAsia="Times New Roman"/>
      <w:szCs w:val="24"/>
    </w:rPr>
  </w:style>
  <w:style w:type="paragraph" w:customStyle="1" w:styleId="dou-paragraph">
    <w:name w:val="dou-paragraph"/>
    <w:basedOn w:val="Normal"/>
    <w:rsid w:val="00D36300"/>
    <w:pPr>
      <w:spacing w:before="100" w:beforeAutospacing="1" w:after="100" w:afterAutospacing="1"/>
    </w:pPr>
    <w:rPr>
      <w:rFonts w:ascii="Times New Roman" w:eastAsia="Times New Roman" w:hAnsi="Times New Roman"/>
      <w:szCs w:val="24"/>
    </w:rPr>
  </w:style>
  <w:style w:type="character" w:styleId="Refdecomentrio">
    <w:name w:val="annotation reference"/>
    <w:basedOn w:val="Fontepargpadro"/>
    <w:uiPriority w:val="99"/>
    <w:semiHidden/>
    <w:unhideWhenUsed/>
    <w:rsid w:val="007A31A6"/>
    <w:rPr>
      <w:sz w:val="16"/>
      <w:szCs w:val="16"/>
    </w:rPr>
  </w:style>
  <w:style w:type="paragraph" w:styleId="Textodecomentrio">
    <w:name w:val="annotation text"/>
    <w:basedOn w:val="Normal"/>
    <w:link w:val="TextodecomentrioChar"/>
    <w:uiPriority w:val="99"/>
    <w:semiHidden/>
    <w:unhideWhenUsed/>
    <w:rsid w:val="007A31A6"/>
    <w:rPr>
      <w:sz w:val="20"/>
    </w:rPr>
  </w:style>
  <w:style w:type="character" w:customStyle="1" w:styleId="TextodecomentrioChar">
    <w:name w:val="Texto de comentário Char"/>
    <w:basedOn w:val="Fontepargpadro"/>
    <w:link w:val="Textodecomentrio"/>
    <w:uiPriority w:val="99"/>
    <w:semiHidden/>
    <w:rsid w:val="007A31A6"/>
  </w:style>
  <w:style w:type="paragraph" w:styleId="Assuntodocomentrio">
    <w:name w:val="annotation subject"/>
    <w:basedOn w:val="Textodecomentrio"/>
    <w:next w:val="Textodecomentrio"/>
    <w:link w:val="AssuntodocomentrioChar"/>
    <w:uiPriority w:val="99"/>
    <w:semiHidden/>
    <w:unhideWhenUsed/>
    <w:rsid w:val="007A31A6"/>
    <w:rPr>
      <w:b/>
      <w:bCs/>
    </w:rPr>
  </w:style>
  <w:style w:type="character" w:customStyle="1" w:styleId="AssuntodocomentrioChar">
    <w:name w:val="Assunto do comentário Char"/>
    <w:basedOn w:val="TextodecomentrioChar"/>
    <w:link w:val="Assuntodocomentrio"/>
    <w:uiPriority w:val="99"/>
    <w:semiHidden/>
    <w:rsid w:val="007A31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894327">
      <w:bodyDiv w:val="1"/>
      <w:marLeft w:val="0"/>
      <w:marRight w:val="0"/>
      <w:marTop w:val="0"/>
      <w:marBottom w:val="0"/>
      <w:divBdr>
        <w:top w:val="none" w:sz="0" w:space="0" w:color="auto"/>
        <w:left w:val="none" w:sz="0" w:space="0" w:color="auto"/>
        <w:bottom w:val="none" w:sz="0" w:space="0" w:color="auto"/>
        <w:right w:val="none" w:sz="0" w:space="0" w:color="auto"/>
      </w:divBdr>
    </w:div>
    <w:div w:id="232619278">
      <w:bodyDiv w:val="1"/>
      <w:marLeft w:val="0"/>
      <w:marRight w:val="0"/>
      <w:marTop w:val="0"/>
      <w:marBottom w:val="0"/>
      <w:divBdr>
        <w:top w:val="none" w:sz="0" w:space="0" w:color="auto"/>
        <w:left w:val="none" w:sz="0" w:space="0" w:color="auto"/>
        <w:bottom w:val="none" w:sz="0" w:space="0" w:color="auto"/>
        <w:right w:val="none" w:sz="0" w:space="0" w:color="auto"/>
      </w:divBdr>
    </w:div>
    <w:div w:id="234439202">
      <w:bodyDiv w:val="1"/>
      <w:marLeft w:val="0"/>
      <w:marRight w:val="0"/>
      <w:marTop w:val="0"/>
      <w:marBottom w:val="0"/>
      <w:divBdr>
        <w:top w:val="none" w:sz="0" w:space="0" w:color="auto"/>
        <w:left w:val="none" w:sz="0" w:space="0" w:color="auto"/>
        <w:bottom w:val="none" w:sz="0" w:space="0" w:color="auto"/>
        <w:right w:val="none" w:sz="0" w:space="0" w:color="auto"/>
      </w:divBdr>
    </w:div>
    <w:div w:id="354961876">
      <w:bodyDiv w:val="1"/>
      <w:marLeft w:val="0"/>
      <w:marRight w:val="0"/>
      <w:marTop w:val="0"/>
      <w:marBottom w:val="0"/>
      <w:divBdr>
        <w:top w:val="none" w:sz="0" w:space="0" w:color="auto"/>
        <w:left w:val="none" w:sz="0" w:space="0" w:color="auto"/>
        <w:bottom w:val="none" w:sz="0" w:space="0" w:color="auto"/>
        <w:right w:val="none" w:sz="0" w:space="0" w:color="auto"/>
      </w:divBdr>
    </w:div>
    <w:div w:id="430971308">
      <w:bodyDiv w:val="1"/>
      <w:marLeft w:val="0"/>
      <w:marRight w:val="0"/>
      <w:marTop w:val="0"/>
      <w:marBottom w:val="0"/>
      <w:divBdr>
        <w:top w:val="none" w:sz="0" w:space="0" w:color="auto"/>
        <w:left w:val="none" w:sz="0" w:space="0" w:color="auto"/>
        <w:bottom w:val="none" w:sz="0" w:space="0" w:color="auto"/>
        <w:right w:val="none" w:sz="0" w:space="0" w:color="auto"/>
      </w:divBdr>
    </w:div>
    <w:div w:id="463624202">
      <w:bodyDiv w:val="1"/>
      <w:marLeft w:val="0"/>
      <w:marRight w:val="0"/>
      <w:marTop w:val="0"/>
      <w:marBottom w:val="0"/>
      <w:divBdr>
        <w:top w:val="none" w:sz="0" w:space="0" w:color="auto"/>
        <w:left w:val="none" w:sz="0" w:space="0" w:color="auto"/>
        <w:bottom w:val="none" w:sz="0" w:space="0" w:color="auto"/>
        <w:right w:val="none" w:sz="0" w:space="0" w:color="auto"/>
      </w:divBdr>
    </w:div>
    <w:div w:id="483163673">
      <w:bodyDiv w:val="1"/>
      <w:marLeft w:val="0"/>
      <w:marRight w:val="0"/>
      <w:marTop w:val="0"/>
      <w:marBottom w:val="0"/>
      <w:divBdr>
        <w:top w:val="none" w:sz="0" w:space="0" w:color="auto"/>
        <w:left w:val="none" w:sz="0" w:space="0" w:color="auto"/>
        <w:bottom w:val="none" w:sz="0" w:space="0" w:color="auto"/>
        <w:right w:val="none" w:sz="0" w:space="0" w:color="auto"/>
      </w:divBdr>
    </w:div>
    <w:div w:id="486551318">
      <w:bodyDiv w:val="1"/>
      <w:marLeft w:val="0"/>
      <w:marRight w:val="0"/>
      <w:marTop w:val="0"/>
      <w:marBottom w:val="0"/>
      <w:divBdr>
        <w:top w:val="none" w:sz="0" w:space="0" w:color="auto"/>
        <w:left w:val="none" w:sz="0" w:space="0" w:color="auto"/>
        <w:bottom w:val="none" w:sz="0" w:space="0" w:color="auto"/>
        <w:right w:val="none" w:sz="0" w:space="0" w:color="auto"/>
      </w:divBdr>
    </w:div>
    <w:div w:id="524027956">
      <w:bodyDiv w:val="1"/>
      <w:marLeft w:val="0"/>
      <w:marRight w:val="0"/>
      <w:marTop w:val="0"/>
      <w:marBottom w:val="0"/>
      <w:divBdr>
        <w:top w:val="none" w:sz="0" w:space="0" w:color="auto"/>
        <w:left w:val="none" w:sz="0" w:space="0" w:color="auto"/>
        <w:bottom w:val="none" w:sz="0" w:space="0" w:color="auto"/>
        <w:right w:val="none" w:sz="0" w:space="0" w:color="auto"/>
      </w:divBdr>
    </w:div>
    <w:div w:id="530923039">
      <w:bodyDiv w:val="1"/>
      <w:marLeft w:val="0"/>
      <w:marRight w:val="0"/>
      <w:marTop w:val="0"/>
      <w:marBottom w:val="0"/>
      <w:divBdr>
        <w:top w:val="none" w:sz="0" w:space="0" w:color="auto"/>
        <w:left w:val="none" w:sz="0" w:space="0" w:color="auto"/>
        <w:bottom w:val="none" w:sz="0" w:space="0" w:color="auto"/>
        <w:right w:val="none" w:sz="0" w:space="0" w:color="auto"/>
      </w:divBdr>
    </w:div>
    <w:div w:id="547423113">
      <w:bodyDiv w:val="1"/>
      <w:marLeft w:val="0"/>
      <w:marRight w:val="0"/>
      <w:marTop w:val="0"/>
      <w:marBottom w:val="0"/>
      <w:divBdr>
        <w:top w:val="none" w:sz="0" w:space="0" w:color="auto"/>
        <w:left w:val="none" w:sz="0" w:space="0" w:color="auto"/>
        <w:bottom w:val="none" w:sz="0" w:space="0" w:color="auto"/>
        <w:right w:val="none" w:sz="0" w:space="0" w:color="auto"/>
      </w:divBdr>
    </w:div>
    <w:div w:id="583879202">
      <w:bodyDiv w:val="1"/>
      <w:marLeft w:val="0"/>
      <w:marRight w:val="0"/>
      <w:marTop w:val="0"/>
      <w:marBottom w:val="0"/>
      <w:divBdr>
        <w:top w:val="none" w:sz="0" w:space="0" w:color="auto"/>
        <w:left w:val="none" w:sz="0" w:space="0" w:color="auto"/>
        <w:bottom w:val="none" w:sz="0" w:space="0" w:color="auto"/>
        <w:right w:val="none" w:sz="0" w:space="0" w:color="auto"/>
      </w:divBdr>
    </w:div>
    <w:div w:id="598755934">
      <w:bodyDiv w:val="1"/>
      <w:marLeft w:val="0"/>
      <w:marRight w:val="0"/>
      <w:marTop w:val="0"/>
      <w:marBottom w:val="0"/>
      <w:divBdr>
        <w:top w:val="none" w:sz="0" w:space="0" w:color="auto"/>
        <w:left w:val="none" w:sz="0" w:space="0" w:color="auto"/>
        <w:bottom w:val="none" w:sz="0" w:space="0" w:color="auto"/>
        <w:right w:val="none" w:sz="0" w:space="0" w:color="auto"/>
      </w:divBdr>
    </w:div>
    <w:div w:id="648948017">
      <w:bodyDiv w:val="1"/>
      <w:marLeft w:val="0"/>
      <w:marRight w:val="0"/>
      <w:marTop w:val="0"/>
      <w:marBottom w:val="0"/>
      <w:divBdr>
        <w:top w:val="none" w:sz="0" w:space="0" w:color="auto"/>
        <w:left w:val="none" w:sz="0" w:space="0" w:color="auto"/>
        <w:bottom w:val="none" w:sz="0" w:space="0" w:color="auto"/>
        <w:right w:val="none" w:sz="0" w:space="0" w:color="auto"/>
      </w:divBdr>
    </w:div>
    <w:div w:id="698697608">
      <w:bodyDiv w:val="1"/>
      <w:marLeft w:val="0"/>
      <w:marRight w:val="0"/>
      <w:marTop w:val="0"/>
      <w:marBottom w:val="0"/>
      <w:divBdr>
        <w:top w:val="none" w:sz="0" w:space="0" w:color="auto"/>
        <w:left w:val="none" w:sz="0" w:space="0" w:color="auto"/>
        <w:bottom w:val="none" w:sz="0" w:space="0" w:color="auto"/>
        <w:right w:val="none" w:sz="0" w:space="0" w:color="auto"/>
      </w:divBdr>
    </w:div>
    <w:div w:id="802388118">
      <w:bodyDiv w:val="1"/>
      <w:marLeft w:val="0"/>
      <w:marRight w:val="0"/>
      <w:marTop w:val="0"/>
      <w:marBottom w:val="0"/>
      <w:divBdr>
        <w:top w:val="none" w:sz="0" w:space="0" w:color="auto"/>
        <w:left w:val="none" w:sz="0" w:space="0" w:color="auto"/>
        <w:bottom w:val="none" w:sz="0" w:space="0" w:color="auto"/>
        <w:right w:val="none" w:sz="0" w:space="0" w:color="auto"/>
      </w:divBdr>
    </w:div>
    <w:div w:id="831525651">
      <w:bodyDiv w:val="1"/>
      <w:marLeft w:val="0"/>
      <w:marRight w:val="0"/>
      <w:marTop w:val="0"/>
      <w:marBottom w:val="0"/>
      <w:divBdr>
        <w:top w:val="none" w:sz="0" w:space="0" w:color="auto"/>
        <w:left w:val="none" w:sz="0" w:space="0" w:color="auto"/>
        <w:bottom w:val="none" w:sz="0" w:space="0" w:color="auto"/>
        <w:right w:val="none" w:sz="0" w:space="0" w:color="auto"/>
      </w:divBdr>
    </w:div>
    <w:div w:id="912392338">
      <w:bodyDiv w:val="1"/>
      <w:marLeft w:val="0"/>
      <w:marRight w:val="0"/>
      <w:marTop w:val="0"/>
      <w:marBottom w:val="0"/>
      <w:divBdr>
        <w:top w:val="none" w:sz="0" w:space="0" w:color="auto"/>
        <w:left w:val="none" w:sz="0" w:space="0" w:color="auto"/>
        <w:bottom w:val="none" w:sz="0" w:space="0" w:color="auto"/>
        <w:right w:val="none" w:sz="0" w:space="0" w:color="auto"/>
      </w:divBdr>
    </w:div>
    <w:div w:id="983465770">
      <w:bodyDiv w:val="1"/>
      <w:marLeft w:val="0"/>
      <w:marRight w:val="0"/>
      <w:marTop w:val="0"/>
      <w:marBottom w:val="0"/>
      <w:divBdr>
        <w:top w:val="none" w:sz="0" w:space="0" w:color="auto"/>
        <w:left w:val="none" w:sz="0" w:space="0" w:color="auto"/>
        <w:bottom w:val="none" w:sz="0" w:space="0" w:color="auto"/>
        <w:right w:val="none" w:sz="0" w:space="0" w:color="auto"/>
      </w:divBdr>
    </w:div>
    <w:div w:id="1075467912">
      <w:bodyDiv w:val="1"/>
      <w:marLeft w:val="0"/>
      <w:marRight w:val="0"/>
      <w:marTop w:val="0"/>
      <w:marBottom w:val="0"/>
      <w:divBdr>
        <w:top w:val="none" w:sz="0" w:space="0" w:color="auto"/>
        <w:left w:val="none" w:sz="0" w:space="0" w:color="auto"/>
        <w:bottom w:val="none" w:sz="0" w:space="0" w:color="auto"/>
        <w:right w:val="none" w:sz="0" w:space="0" w:color="auto"/>
      </w:divBdr>
    </w:div>
    <w:div w:id="1101682155">
      <w:bodyDiv w:val="1"/>
      <w:marLeft w:val="0"/>
      <w:marRight w:val="0"/>
      <w:marTop w:val="0"/>
      <w:marBottom w:val="0"/>
      <w:divBdr>
        <w:top w:val="none" w:sz="0" w:space="0" w:color="auto"/>
        <w:left w:val="none" w:sz="0" w:space="0" w:color="auto"/>
        <w:bottom w:val="none" w:sz="0" w:space="0" w:color="auto"/>
        <w:right w:val="none" w:sz="0" w:space="0" w:color="auto"/>
      </w:divBdr>
    </w:div>
    <w:div w:id="1200632120">
      <w:bodyDiv w:val="1"/>
      <w:marLeft w:val="0"/>
      <w:marRight w:val="0"/>
      <w:marTop w:val="0"/>
      <w:marBottom w:val="0"/>
      <w:divBdr>
        <w:top w:val="none" w:sz="0" w:space="0" w:color="auto"/>
        <w:left w:val="none" w:sz="0" w:space="0" w:color="auto"/>
        <w:bottom w:val="none" w:sz="0" w:space="0" w:color="auto"/>
        <w:right w:val="none" w:sz="0" w:space="0" w:color="auto"/>
      </w:divBdr>
    </w:div>
    <w:div w:id="1208105128">
      <w:bodyDiv w:val="1"/>
      <w:marLeft w:val="0"/>
      <w:marRight w:val="0"/>
      <w:marTop w:val="0"/>
      <w:marBottom w:val="0"/>
      <w:divBdr>
        <w:top w:val="none" w:sz="0" w:space="0" w:color="auto"/>
        <w:left w:val="none" w:sz="0" w:space="0" w:color="auto"/>
        <w:bottom w:val="none" w:sz="0" w:space="0" w:color="auto"/>
        <w:right w:val="none" w:sz="0" w:space="0" w:color="auto"/>
      </w:divBdr>
    </w:div>
    <w:div w:id="1231885099">
      <w:bodyDiv w:val="1"/>
      <w:marLeft w:val="0"/>
      <w:marRight w:val="0"/>
      <w:marTop w:val="0"/>
      <w:marBottom w:val="0"/>
      <w:divBdr>
        <w:top w:val="none" w:sz="0" w:space="0" w:color="auto"/>
        <w:left w:val="none" w:sz="0" w:space="0" w:color="auto"/>
        <w:bottom w:val="none" w:sz="0" w:space="0" w:color="auto"/>
        <w:right w:val="none" w:sz="0" w:space="0" w:color="auto"/>
      </w:divBdr>
    </w:div>
    <w:div w:id="1322466735">
      <w:bodyDiv w:val="1"/>
      <w:marLeft w:val="0"/>
      <w:marRight w:val="0"/>
      <w:marTop w:val="0"/>
      <w:marBottom w:val="0"/>
      <w:divBdr>
        <w:top w:val="none" w:sz="0" w:space="0" w:color="auto"/>
        <w:left w:val="none" w:sz="0" w:space="0" w:color="auto"/>
        <w:bottom w:val="none" w:sz="0" w:space="0" w:color="auto"/>
        <w:right w:val="none" w:sz="0" w:space="0" w:color="auto"/>
      </w:divBdr>
    </w:div>
    <w:div w:id="1396388801">
      <w:bodyDiv w:val="1"/>
      <w:marLeft w:val="0"/>
      <w:marRight w:val="0"/>
      <w:marTop w:val="0"/>
      <w:marBottom w:val="0"/>
      <w:divBdr>
        <w:top w:val="none" w:sz="0" w:space="0" w:color="auto"/>
        <w:left w:val="none" w:sz="0" w:space="0" w:color="auto"/>
        <w:bottom w:val="none" w:sz="0" w:space="0" w:color="auto"/>
        <w:right w:val="none" w:sz="0" w:space="0" w:color="auto"/>
      </w:divBdr>
    </w:div>
    <w:div w:id="1467317656">
      <w:bodyDiv w:val="1"/>
      <w:marLeft w:val="0"/>
      <w:marRight w:val="0"/>
      <w:marTop w:val="0"/>
      <w:marBottom w:val="0"/>
      <w:divBdr>
        <w:top w:val="none" w:sz="0" w:space="0" w:color="auto"/>
        <w:left w:val="none" w:sz="0" w:space="0" w:color="auto"/>
        <w:bottom w:val="none" w:sz="0" w:space="0" w:color="auto"/>
        <w:right w:val="none" w:sz="0" w:space="0" w:color="auto"/>
      </w:divBdr>
    </w:div>
    <w:div w:id="1488663489">
      <w:bodyDiv w:val="1"/>
      <w:marLeft w:val="0"/>
      <w:marRight w:val="0"/>
      <w:marTop w:val="0"/>
      <w:marBottom w:val="0"/>
      <w:divBdr>
        <w:top w:val="none" w:sz="0" w:space="0" w:color="auto"/>
        <w:left w:val="none" w:sz="0" w:space="0" w:color="auto"/>
        <w:bottom w:val="none" w:sz="0" w:space="0" w:color="auto"/>
        <w:right w:val="none" w:sz="0" w:space="0" w:color="auto"/>
      </w:divBdr>
    </w:div>
    <w:div w:id="1568490084">
      <w:bodyDiv w:val="1"/>
      <w:marLeft w:val="0"/>
      <w:marRight w:val="0"/>
      <w:marTop w:val="0"/>
      <w:marBottom w:val="0"/>
      <w:divBdr>
        <w:top w:val="none" w:sz="0" w:space="0" w:color="auto"/>
        <w:left w:val="none" w:sz="0" w:space="0" w:color="auto"/>
        <w:bottom w:val="none" w:sz="0" w:space="0" w:color="auto"/>
        <w:right w:val="none" w:sz="0" w:space="0" w:color="auto"/>
      </w:divBdr>
    </w:div>
    <w:div w:id="1579629714">
      <w:bodyDiv w:val="1"/>
      <w:marLeft w:val="0"/>
      <w:marRight w:val="0"/>
      <w:marTop w:val="0"/>
      <w:marBottom w:val="0"/>
      <w:divBdr>
        <w:top w:val="none" w:sz="0" w:space="0" w:color="auto"/>
        <w:left w:val="none" w:sz="0" w:space="0" w:color="auto"/>
        <w:bottom w:val="none" w:sz="0" w:space="0" w:color="auto"/>
        <w:right w:val="none" w:sz="0" w:space="0" w:color="auto"/>
      </w:divBdr>
    </w:div>
    <w:div w:id="1595671537">
      <w:bodyDiv w:val="1"/>
      <w:marLeft w:val="0"/>
      <w:marRight w:val="0"/>
      <w:marTop w:val="0"/>
      <w:marBottom w:val="0"/>
      <w:divBdr>
        <w:top w:val="none" w:sz="0" w:space="0" w:color="auto"/>
        <w:left w:val="none" w:sz="0" w:space="0" w:color="auto"/>
        <w:bottom w:val="none" w:sz="0" w:space="0" w:color="auto"/>
        <w:right w:val="none" w:sz="0" w:space="0" w:color="auto"/>
      </w:divBdr>
    </w:div>
    <w:div w:id="1643315905">
      <w:bodyDiv w:val="1"/>
      <w:marLeft w:val="0"/>
      <w:marRight w:val="0"/>
      <w:marTop w:val="0"/>
      <w:marBottom w:val="0"/>
      <w:divBdr>
        <w:top w:val="none" w:sz="0" w:space="0" w:color="auto"/>
        <w:left w:val="none" w:sz="0" w:space="0" w:color="auto"/>
        <w:bottom w:val="none" w:sz="0" w:space="0" w:color="auto"/>
        <w:right w:val="none" w:sz="0" w:space="0" w:color="auto"/>
      </w:divBdr>
    </w:div>
    <w:div w:id="1700743609">
      <w:bodyDiv w:val="1"/>
      <w:marLeft w:val="0"/>
      <w:marRight w:val="0"/>
      <w:marTop w:val="0"/>
      <w:marBottom w:val="0"/>
      <w:divBdr>
        <w:top w:val="none" w:sz="0" w:space="0" w:color="auto"/>
        <w:left w:val="none" w:sz="0" w:space="0" w:color="auto"/>
        <w:bottom w:val="none" w:sz="0" w:space="0" w:color="auto"/>
        <w:right w:val="none" w:sz="0" w:space="0" w:color="auto"/>
      </w:divBdr>
    </w:div>
    <w:div w:id="1710257339">
      <w:bodyDiv w:val="1"/>
      <w:marLeft w:val="0"/>
      <w:marRight w:val="0"/>
      <w:marTop w:val="0"/>
      <w:marBottom w:val="0"/>
      <w:divBdr>
        <w:top w:val="none" w:sz="0" w:space="0" w:color="auto"/>
        <w:left w:val="none" w:sz="0" w:space="0" w:color="auto"/>
        <w:bottom w:val="none" w:sz="0" w:space="0" w:color="auto"/>
        <w:right w:val="none" w:sz="0" w:space="0" w:color="auto"/>
      </w:divBdr>
    </w:div>
    <w:div w:id="1726758605">
      <w:bodyDiv w:val="1"/>
      <w:marLeft w:val="0"/>
      <w:marRight w:val="0"/>
      <w:marTop w:val="0"/>
      <w:marBottom w:val="0"/>
      <w:divBdr>
        <w:top w:val="none" w:sz="0" w:space="0" w:color="auto"/>
        <w:left w:val="none" w:sz="0" w:space="0" w:color="auto"/>
        <w:bottom w:val="none" w:sz="0" w:space="0" w:color="auto"/>
        <w:right w:val="none" w:sz="0" w:space="0" w:color="auto"/>
      </w:divBdr>
    </w:div>
    <w:div w:id="1738895395">
      <w:bodyDiv w:val="1"/>
      <w:marLeft w:val="0"/>
      <w:marRight w:val="0"/>
      <w:marTop w:val="0"/>
      <w:marBottom w:val="0"/>
      <w:divBdr>
        <w:top w:val="none" w:sz="0" w:space="0" w:color="auto"/>
        <w:left w:val="none" w:sz="0" w:space="0" w:color="auto"/>
        <w:bottom w:val="none" w:sz="0" w:space="0" w:color="auto"/>
        <w:right w:val="none" w:sz="0" w:space="0" w:color="auto"/>
      </w:divBdr>
    </w:div>
    <w:div w:id="1744181973">
      <w:bodyDiv w:val="1"/>
      <w:marLeft w:val="0"/>
      <w:marRight w:val="0"/>
      <w:marTop w:val="0"/>
      <w:marBottom w:val="0"/>
      <w:divBdr>
        <w:top w:val="none" w:sz="0" w:space="0" w:color="auto"/>
        <w:left w:val="none" w:sz="0" w:space="0" w:color="auto"/>
        <w:bottom w:val="none" w:sz="0" w:space="0" w:color="auto"/>
        <w:right w:val="none" w:sz="0" w:space="0" w:color="auto"/>
      </w:divBdr>
    </w:div>
    <w:div w:id="1823696778">
      <w:bodyDiv w:val="1"/>
      <w:marLeft w:val="0"/>
      <w:marRight w:val="0"/>
      <w:marTop w:val="0"/>
      <w:marBottom w:val="0"/>
      <w:divBdr>
        <w:top w:val="none" w:sz="0" w:space="0" w:color="auto"/>
        <w:left w:val="none" w:sz="0" w:space="0" w:color="auto"/>
        <w:bottom w:val="none" w:sz="0" w:space="0" w:color="auto"/>
        <w:right w:val="none" w:sz="0" w:space="0" w:color="auto"/>
      </w:divBdr>
    </w:div>
    <w:div w:id="1824927891">
      <w:bodyDiv w:val="1"/>
      <w:marLeft w:val="0"/>
      <w:marRight w:val="0"/>
      <w:marTop w:val="0"/>
      <w:marBottom w:val="0"/>
      <w:divBdr>
        <w:top w:val="none" w:sz="0" w:space="0" w:color="auto"/>
        <w:left w:val="none" w:sz="0" w:space="0" w:color="auto"/>
        <w:bottom w:val="none" w:sz="0" w:space="0" w:color="auto"/>
        <w:right w:val="none" w:sz="0" w:space="0" w:color="auto"/>
      </w:divBdr>
    </w:div>
    <w:div w:id="1827431840">
      <w:bodyDiv w:val="1"/>
      <w:marLeft w:val="0"/>
      <w:marRight w:val="0"/>
      <w:marTop w:val="0"/>
      <w:marBottom w:val="0"/>
      <w:divBdr>
        <w:top w:val="none" w:sz="0" w:space="0" w:color="auto"/>
        <w:left w:val="none" w:sz="0" w:space="0" w:color="auto"/>
        <w:bottom w:val="none" w:sz="0" w:space="0" w:color="auto"/>
        <w:right w:val="none" w:sz="0" w:space="0" w:color="auto"/>
      </w:divBdr>
    </w:div>
    <w:div w:id="1873955912">
      <w:bodyDiv w:val="1"/>
      <w:marLeft w:val="0"/>
      <w:marRight w:val="0"/>
      <w:marTop w:val="0"/>
      <w:marBottom w:val="0"/>
      <w:divBdr>
        <w:top w:val="none" w:sz="0" w:space="0" w:color="auto"/>
        <w:left w:val="none" w:sz="0" w:space="0" w:color="auto"/>
        <w:bottom w:val="none" w:sz="0" w:space="0" w:color="auto"/>
        <w:right w:val="none" w:sz="0" w:space="0" w:color="auto"/>
      </w:divBdr>
    </w:div>
    <w:div w:id="1875801395">
      <w:bodyDiv w:val="1"/>
      <w:marLeft w:val="0"/>
      <w:marRight w:val="0"/>
      <w:marTop w:val="0"/>
      <w:marBottom w:val="0"/>
      <w:divBdr>
        <w:top w:val="none" w:sz="0" w:space="0" w:color="auto"/>
        <w:left w:val="none" w:sz="0" w:space="0" w:color="auto"/>
        <w:bottom w:val="none" w:sz="0" w:space="0" w:color="auto"/>
        <w:right w:val="none" w:sz="0" w:space="0" w:color="auto"/>
      </w:divBdr>
    </w:div>
    <w:div w:id="1882404368">
      <w:bodyDiv w:val="1"/>
      <w:marLeft w:val="0"/>
      <w:marRight w:val="0"/>
      <w:marTop w:val="0"/>
      <w:marBottom w:val="0"/>
      <w:divBdr>
        <w:top w:val="none" w:sz="0" w:space="0" w:color="auto"/>
        <w:left w:val="none" w:sz="0" w:space="0" w:color="auto"/>
        <w:bottom w:val="none" w:sz="0" w:space="0" w:color="auto"/>
        <w:right w:val="none" w:sz="0" w:space="0" w:color="auto"/>
      </w:divBdr>
    </w:div>
    <w:div w:id="1909339551">
      <w:bodyDiv w:val="1"/>
      <w:marLeft w:val="0"/>
      <w:marRight w:val="0"/>
      <w:marTop w:val="0"/>
      <w:marBottom w:val="0"/>
      <w:divBdr>
        <w:top w:val="none" w:sz="0" w:space="0" w:color="auto"/>
        <w:left w:val="none" w:sz="0" w:space="0" w:color="auto"/>
        <w:bottom w:val="none" w:sz="0" w:space="0" w:color="auto"/>
        <w:right w:val="none" w:sz="0" w:space="0" w:color="auto"/>
      </w:divBdr>
    </w:div>
    <w:div w:id="1947271904">
      <w:bodyDiv w:val="1"/>
      <w:marLeft w:val="0"/>
      <w:marRight w:val="0"/>
      <w:marTop w:val="0"/>
      <w:marBottom w:val="0"/>
      <w:divBdr>
        <w:top w:val="none" w:sz="0" w:space="0" w:color="auto"/>
        <w:left w:val="none" w:sz="0" w:space="0" w:color="auto"/>
        <w:bottom w:val="none" w:sz="0" w:space="0" w:color="auto"/>
        <w:right w:val="none" w:sz="0" w:space="0" w:color="auto"/>
      </w:divBdr>
    </w:div>
    <w:div w:id="1970041794">
      <w:bodyDiv w:val="1"/>
      <w:marLeft w:val="0"/>
      <w:marRight w:val="0"/>
      <w:marTop w:val="0"/>
      <w:marBottom w:val="0"/>
      <w:divBdr>
        <w:top w:val="none" w:sz="0" w:space="0" w:color="auto"/>
        <w:left w:val="none" w:sz="0" w:space="0" w:color="auto"/>
        <w:bottom w:val="none" w:sz="0" w:space="0" w:color="auto"/>
        <w:right w:val="none" w:sz="0" w:space="0" w:color="auto"/>
      </w:divBdr>
    </w:div>
    <w:div w:id="2056192151">
      <w:bodyDiv w:val="1"/>
      <w:marLeft w:val="0"/>
      <w:marRight w:val="0"/>
      <w:marTop w:val="0"/>
      <w:marBottom w:val="0"/>
      <w:divBdr>
        <w:top w:val="none" w:sz="0" w:space="0" w:color="auto"/>
        <w:left w:val="none" w:sz="0" w:space="0" w:color="auto"/>
        <w:bottom w:val="none" w:sz="0" w:space="0" w:color="auto"/>
        <w:right w:val="none" w:sz="0" w:space="0" w:color="auto"/>
      </w:divBdr>
      <w:divsChild>
        <w:div w:id="1032681660">
          <w:blockQuote w:val="1"/>
          <w:marLeft w:val="0"/>
          <w:marRight w:val="0"/>
          <w:marTop w:val="335"/>
          <w:marBottom w:val="335"/>
          <w:divBdr>
            <w:top w:val="single" w:sz="4" w:space="31" w:color="E4E7EC"/>
            <w:left w:val="single" w:sz="4" w:space="31" w:color="E4E7EC"/>
            <w:bottom w:val="single" w:sz="4" w:space="31" w:color="E4E7EC"/>
            <w:right w:val="single" w:sz="4" w:space="31" w:color="E4E7EC"/>
          </w:divBdr>
        </w:div>
      </w:divsChild>
    </w:div>
    <w:div w:id="21353243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iatrabalhista.com.br/guia/atestado_medico.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2EF6E-F72C-466F-B7E1-32BD10CB5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26817</Words>
  <Characters>144817</Characters>
  <Application>Microsoft Office Word</Application>
  <DocSecurity>0</DocSecurity>
  <Lines>1206</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171292</CharactersWithSpaces>
  <SharedDoc>false</SharedDoc>
  <HLinks>
    <vt:vector size="1020" baseType="variant">
      <vt:variant>
        <vt:i4>5308448</vt:i4>
      </vt:variant>
      <vt:variant>
        <vt:i4>1017</vt:i4>
      </vt:variant>
      <vt:variant>
        <vt:i4>0</vt:i4>
      </vt:variant>
      <vt:variant>
        <vt:i4>5</vt:i4>
      </vt:variant>
      <vt:variant>
        <vt:lpwstr>http://www.guiatrabalhista.com.br/guia/atestado_medico.htm</vt:lpwstr>
      </vt:variant>
      <vt:variant>
        <vt:lpwstr/>
      </vt:variant>
      <vt:variant>
        <vt:i4>1638449</vt:i4>
      </vt:variant>
      <vt:variant>
        <vt:i4>1010</vt:i4>
      </vt:variant>
      <vt:variant>
        <vt:i4>0</vt:i4>
      </vt:variant>
      <vt:variant>
        <vt:i4>5</vt:i4>
      </vt:variant>
      <vt:variant>
        <vt:lpwstr/>
      </vt:variant>
      <vt:variant>
        <vt:lpwstr>_Toc98874243</vt:lpwstr>
      </vt:variant>
      <vt:variant>
        <vt:i4>1572913</vt:i4>
      </vt:variant>
      <vt:variant>
        <vt:i4>1004</vt:i4>
      </vt:variant>
      <vt:variant>
        <vt:i4>0</vt:i4>
      </vt:variant>
      <vt:variant>
        <vt:i4>5</vt:i4>
      </vt:variant>
      <vt:variant>
        <vt:lpwstr/>
      </vt:variant>
      <vt:variant>
        <vt:lpwstr>_Toc98874242</vt:lpwstr>
      </vt:variant>
      <vt:variant>
        <vt:i4>1769521</vt:i4>
      </vt:variant>
      <vt:variant>
        <vt:i4>998</vt:i4>
      </vt:variant>
      <vt:variant>
        <vt:i4>0</vt:i4>
      </vt:variant>
      <vt:variant>
        <vt:i4>5</vt:i4>
      </vt:variant>
      <vt:variant>
        <vt:lpwstr/>
      </vt:variant>
      <vt:variant>
        <vt:lpwstr>_Toc98874241</vt:lpwstr>
      </vt:variant>
      <vt:variant>
        <vt:i4>1703985</vt:i4>
      </vt:variant>
      <vt:variant>
        <vt:i4>992</vt:i4>
      </vt:variant>
      <vt:variant>
        <vt:i4>0</vt:i4>
      </vt:variant>
      <vt:variant>
        <vt:i4>5</vt:i4>
      </vt:variant>
      <vt:variant>
        <vt:lpwstr/>
      </vt:variant>
      <vt:variant>
        <vt:lpwstr>_Toc98874240</vt:lpwstr>
      </vt:variant>
      <vt:variant>
        <vt:i4>1245238</vt:i4>
      </vt:variant>
      <vt:variant>
        <vt:i4>986</vt:i4>
      </vt:variant>
      <vt:variant>
        <vt:i4>0</vt:i4>
      </vt:variant>
      <vt:variant>
        <vt:i4>5</vt:i4>
      </vt:variant>
      <vt:variant>
        <vt:lpwstr/>
      </vt:variant>
      <vt:variant>
        <vt:lpwstr>_Toc98874239</vt:lpwstr>
      </vt:variant>
      <vt:variant>
        <vt:i4>1179702</vt:i4>
      </vt:variant>
      <vt:variant>
        <vt:i4>980</vt:i4>
      </vt:variant>
      <vt:variant>
        <vt:i4>0</vt:i4>
      </vt:variant>
      <vt:variant>
        <vt:i4>5</vt:i4>
      </vt:variant>
      <vt:variant>
        <vt:lpwstr/>
      </vt:variant>
      <vt:variant>
        <vt:lpwstr>_Toc98874238</vt:lpwstr>
      </vt:variant>
      <vt:variant>
        <vt:i4>1900598</vt:i4>
      </vt:variant>
      <vt:variant>
        <vt:i4>974</vt:i4>
      </vt:variant>
      <vt:variant>
        <vt:i4>0</vt:i4>
      </vt:variant>
      <vt:variant>
        <vt:i4>5</vt:i4>
      </vt:variant>
      <vt:variant>
        <vt:lpwstr/>
      </vt:variant>
      <vt:variant>
        <vt:lpwstr>_Toc98874237</vt:lpwstr>
      </vt:variant>
      <vt:variant>
        <vt:i4>1835062</vt:i4>
      </vt:variant>
      <vt:variant>
        <vt:i4>968</vt:i4>
      </vt:variant>
      <vt:variant>
        <vt:i4>0</vt:i4>
      </vt:variant>
      <vt:variant>
        <vt:i4>5</vt:i4>
      </vt:variant>
      <vt:variant>
        <vt:lpwstr/>
      </vt:variant>
      <vt:variant>
        <vt:lpwstr>_Toc98874236</vt:lpwstr>
      </vt:variant>
      <vt:variant>
        <vt:i4>2031670</vt:i4>
      </vt:variant>
      <vt:variant>
        <vt:i4>962</vt:i4>
      </vt:variant>
      <vt:variant>
        <vt:i4>0</vt:i4>
      </vt:variant>
      <vt:variant>
        <vt:i4>5</vt:i4>
      </vt:variant>
      <vt:variant>
        <vt:lpwstr/>
      </vt:variant>
      <vt:variant>
        <vt:lpwstr>_Toc98874235</vt:lpwstr>
      </vt:variant>
      <vt:variant>
        <vt:i4>1966134</vt:i4>
      </vt:variant>
      <vt:variant>
        <vt:i4>956</vt:i4>
      </vt:variant>
      <vt:variant>
        <vt:i4>0</vt:i4>
      </vt:variant>
      <vt:variant>
        <vt:i4>5</vt:i4>
      </vt:variant>
      <vt:variant>
        <vt:lpwstr/>
      </vt:variant>
      <vt:variant>
        <vt:lpwstr>_Toc98874234</vt:lpwstr>
      </vt:variant>
      <vt:variant>
        <vt:i4>1638454</vt:i4>
      </vt:variant>
      <vt:variant>
        <vt:i4>950</vt:i4>
      </vt:variant>
      <vt:variant>
        <vt:i4>0</vt:i4>
      </vt:variant>
      <vt:variant>
        <vt:i4>5</vt:i4>
      </vt:variant>
      <vt:variant>
        <vt:lpwstr/>
      </vt:variant>
      <vt:variant>
        <vt:lpwstr>_Toc98874233</vt:lpwstr>
      </vt:variant>
      <vt:variant>
        <vt:i4>1572918</vt:i4>
      </vt:variant>
      <vt:variant>
        <vt:i4>944</vt:i4>
      </vt:variant>
      <vt:variant>
        <vt:i4>0</vt:i4>
      </vt:variant>
      <vt:variant>
        <vt:i4>5</vt:i4>
      </vt:variant>
      <vt:variant>
        <vt:lpwstr/>
      </vt:variant>
      <vt:variant>
        <vt:lpwstr>_Toc98874232</vt:lpwstr>
      </vt:variant>
      <vt:variant>
        <vt:i4>1769526</vt:i4>
      </vt:variant>
      <vt:variant>
        <vt:i4>938</vt:i4>
      </vt:variant>
      <vt:variant>
        <vt:i4>0</vt:i4>
      </vt:variant>
      <vt:variant>
        <vt:i4>5</vt:i4>
      </vt:variant>
      <vt:variant>
        <vt:lpwstr/>
      </vt:variant>
      <vt:variant>
        <vt:lpwstr>_Toc98874231</vt:lpwstr>
      </vt:variant>
      <vt:variant>
        <vt:i4>1703990</vt:i4>
      </vt:variant>
      <vt:variant>
        <vt:i4>932</vt:i4>
      </vt:variant>
      <vt:variant>
        <vt:i4>0</vt:i4>
      </vt:variant>
      <vt:variant>
        <vt:i4>5</vt:i4>
      </vt:variant>
      <vt:variant>
        <vt:lpwstr/>
      </vt:variant>
      <vt:variant>
        <vt:lpwstr>_Toc98874230</vt:lpwstr>
      </vt:variant>
      <vt:variant>
        <vt:i4>1245239</vt:i4>
      </vt:variant>
      <vt:variant>
        <vt:i4>926</vt:i4>
      </vt:variant>
      <vt:variant>
        <vt:i4>0</vt:i4>
      </vt:variant>
      <vt:variant>
        <vt:i4>5</vt:i4>
      </vt:variant>
      <vt:variant>
        <vt:lpwstr/>
      </vt:variant>
      <vt:variant>
        <vt:lpwstr>_Toc98874229</vt:lpwstr>
      </vt:variant>
      <vt:variant>
        <vt:i4>1179703</vt:i4>
      </vt:variant>
      <vt:variant>
        <vt:i4>920</vt:i4>
      </vt:variant>
      <vt:variant>
        <vt:i4>0</vt:i4>
      </vt:variant>
      <vt:variant>
        <vt:i4>5</vt:i4>
      </vt:variant>
      <vt:variant>
        <vt:lpwstr/>
      </vt:variant>
      <vt:variant>
        <vt:lpwstr>_Toc98874228</vt:lpwstr>
      </vt:variant>
      <vt:variant>
        <vt:i4>1900599</vt:i4>
      </vt:variant>
      <vt:variant>
        <vt:i4>914</vt:i4>
      </vt:variant>
      <vt:variant>
        <vt:i4>0</vt:i4>
      </vt:variant>
      <vt:variant>
        <vt:i4>5</vt:i4>
      </vt:variant>
      <vt:variant>
        <vt:lpwstr/>
      </vt:variant>
      <vt:variant>
        <vt:lpwstr>_Toc98874227</vt:lpwstr>
      </vt:variant>
      <vt:variant>
        <vt:i4>1835063</vt:i4>
      </vt:variant>
      <vt:variant>
        <vt:i4>908</vt:i4>
      </vt:variant>
      <vt:variant>
        <vt:i4>0</vt:i4>
      </vt:variant>
      <vt:variant>
        <vt:i4>5</vt:i4>
      </vt:variant>
      <vt:variant>
        <vt:lpwstr/>
      </vt:variant>
      <vt:variant>
        <vt:lpwstr>_Toc98874226</vt:lpwstr>
      </vt:variant>
      <vt:variant>
        <vt:i4>2031671</vt:i4>
      </vt:variant>
      <vt:variant>
        <vt:i4>902</vt:i4>
      </vt:variant>
      <vt:variant>
        <vt:i4>0</vt:i4>
      </vt:variant>
      <vt:variant>
        <vt:i4>5</vt:i4>
      </vt:variant>
      <vt:variant>
        <vt:lpwstr/>
      </vt:variant>
      <vt:variant>
        <vt:lpwstr>_Toc98874225</vt:lpwstr>
      </vt:variant>
      <vt:variant>
        <vt:i4>1966135</vt:i4>
      </vt:variant>
      <vt:variant>
        <vt:i4>896</vt:i4>
      </vt:variant>
      <vt:variant>
        <vt:i4>0</vt:i4>
      </vt:variant>
      <vt:variant>
        <vt:i4>5</vt:i4>
      </vt:variant>
      <vt:variant>
        <vt:lpwstr/>
      </vt:variant>
      <vt:variant>
        <vt:lpwstr>_Toc98874224</vt:lpwstr>
      </vt:variant>
      <vt:variant>
        <vt:i4>1638455</vt:i4>
      </vt:variant>
      <vt:variant>
        <vt:i4>890</vt:i4>
      </vt:variant>
      <vt:variant>
        <vt:i4>0</vt:i4>
      </vt:variant>
      <vt:variant>
        <vt:i4>5</vt:i4>
      </vt:variant>
      <vt:variant>
        <vt:lpwstr/>
      </vt:variant>
      <vt:variant>
        <vt:lpwstr>_Toc98874223</vt:lpwstr>
      </vt:variant>
      <vt:variant>
        <vt:i4>1572919</vt:i4>
      </vt:variant>
      <vt:variant>
        <vt:i4>884</vt:i4>
      </vt:variant>
      <vt:variant>
        <vt:i4>0</vt:i4>
      </vt:variant>
      <vt:variant>
        <vt:i4>5</vt:i4>
      </vt:variant>
      <vt:variant>
        <vt:lpwstr/>
      </vt:variant>
      <vt:variant>
        <vt:lpwstr>_Toc98874222</vt:lpwstr>
      </vt:variant>
      <vt:variant>
        <vt:i4>1769527</vt:i4>
      </vt:variant>
      <vt:variant>
        <vt:i4>878</vt:i4>
      </vt:variant>
      <vt:variant>
        <vt:i4>0</vt:i4>
      </vt:variant>
      <vt:variant>
        <vt:i4>5</vt:i4>
      </vt:variant>
      <vt:variant>
        <vt:lpwstr/>
      </vt:variant>
      <vt:variant>
        <vt:lpwstr>_Toc98874221</vt:lpwstr>
      </vt:variant>
      <vt:variant>
        <vt:i4>1703991</vt:i4>
      </vt:variant>
      <vt:variant>
        <vt:i4>872</vt:i4>
      </vt:variant>
      <vt:variant>
        <vt:i4>0</vt:i4>
      </vt:variant>
      <vt:variant>
        <vt:i4>5</vt:i4>
      </vt:variant>
      <vt:variant>
        <vt:lpwstr/>
      </vt:variant>
      <vt:variant>
        <vt:lpwstr>_Toc98874220</vt:lpwstr>
      </vt:variant>
      <vt:variant>
        <vt:i4>1245236</vt:i4>
      </vt:variant>
      <vt:variant>
        <vt:i4>866</vt:i4>
      </vt:variant>
      <vt:variant>
        <vt:i4>0</vt:i4>
      </vt:variant>
      <vt:variant>
        <vt:i4>5</vt:i4>
      </vt:variant>
      <vt:variant>
        <vt:lpwstr/>
      </vt:variant>
      <vt:variant>
        <vt:lpwstr>_Toc98874219</vt:lpwstr>
      </vt:variant>
      <vt:variant>
        <vt:i4>1179700</vt:i4>
      </vt:variant>
      <vt:variant>
        <vt:i4>860</vt:i4>
      </vt:variant>
      <vt:variant>
        <vt:i4>0</vt:i4>
      </vt:variant>
      <vt:variant>
        <vt:i4>5</vt:i4>
      </vt:variant>
      <vt:variant>
        <vt:lpwstr/>
      </vt:variant>
      <vt:variant>
        <vt:lpwstr>_Toc98874218</vt:lpwstr>
      </vt:variant>
      <vt:variant>
        <vt:i4>1900596</vt:i4>
      </vt:variant>
      <vt:variant>
        <vt:i4>854</vt:i4>
      </vt:variant>
      <vt:variant>
        <vt:i4>0</vt:i4>
      </vt:variant>
      <vt:variant>
        <vt:i4>5</vt:i4>
      </vt:variant>
      <vt:variant>
        <vt:lpwstr/>
      </vt:variant>
      <vt:variant>
        <vt:lpwstr>_Toc98874217</vt:lpwstr>
      </vt:variant>
      <vt:variant>
        <vt:i4>1835060</vt:i4>
      </vt:variant>
      <vt:variant>
        <vt:i4>848</vt:i4>
      </vt:variant>
      <vt:variant>
        <vt:i4>0</vt:i4>
      </vt:variant>
      <vt:variant>
        <vt:i4>5</vt:i4>
      </vt:variant>
      <vt:variant>
        <vt:lpwstr/>
      </vt:variant>
      <vt:variant>
        <vt:lpwstr>_Toc98874216</vt:lpwstr>
      </vt:variant>
      <vt:variant>
        <vt:i4>2031668</vt:i4>
      </vt:variant>
      <vt:variant>
        <vt:i4>842</vt:i4>
      </vt:variant>
      <vt:variant>
        <vt:i4>0</vt:i4>
      </vt:variant>
      <vt:variant>
        <vt:i4>5</vt:i4>
      </vt:variant>
      <vt:variant>
        <vt:lpwstr/>
      </vt:variant>
      <vt:variant>
        <vt:lpwstr>_Toc98874215</vt:lpwstr>
      </vt:variant>
      <vt:variant>
        <vt:i4>1966132</vt:i4>
      </vt:variant>
      <vt:variant>
        <vt:i4>836</vt:i4>
      </vt:variant>
      <vt:variant>
        <vt:i4>0</vt:i4>
      </vt:variant>
      <vt:variant>
        <vt:i4>5</vt:i4>
      </vt:variant>
      <vt:variant>
        <vt:lpwstr/>
      </vt:variant>
      <vt:variant>
        <vt:lpwstr>_Toc98874214</vt:lpwstr>
      </vt:variant>
      <vt:variant>
        <vt:i4>1638452</vt:i4>
      </vt:variant>
      <vt:variant>
        <vt:i4>830</vt:i4>
      </vt:variant>
      <vt:variant>
        <vt:i4>0</vt:i4>
      </vt:variant>
      <vt:variant>
        <vt:i4>5</vt:i4>
      </vt:variant>
      <vt:variant>
        <vt:lpwstr/>
      </vt:variant>
      <vt:variant>
        <vt:lpwstr>_Toc98874213</vt:lpwstr>
      </vt:variant>
      <vt:variant>
        <vt:i4>1572916</vt:i4>
      </vt:variant>
      <vt:variant>
        <vt:i4>824</vt:i4>
      </vt:variant>
      <vt:variant>
        <vt:i4>0</vt:i4>
      </vt:variant>
      <vt:variant>
        <vt:i4>5</vt:i4>
      </vt:variant>
      <vt:variant>
        <vt:lpwstr/>
      </vt:variant>
      <vt:variant>
        <vt:lpwstr>_Toc98874212</vt:lpwstr>
      </vt:variant>
      <vt:variant>
        <vt:i4>1769524</vt:i4>
      </vt:variant>
      <vt:variant>
        <vt:i4>818</vt:i4>
      </vt:variant>
      <vt:variant>
        <vt:i4>0</vt:i4>
      </vt:variant>
      <vt:variant>
        <vt:i4>5</vt:i4>
      </vt:variant>
      <vt:variant>
        <vt:lpwstr/>
      </vt:variant>
      <vt:variant>
        <vt:lpwstr>_Toc98874211</vt:lpwstr>
      </vt:variant>
      <vt:variant>
        <vt:i4>1703988</vt:i4>
      </vt:variant>
      <vt:variant>
        <vt:i4>812</vt:i4>
      </vt:variant>
      <vt:variant>
        <vt:i4>0</vt:i4>
      </vt:variant>
      <vt:variant>
        <vt:i4>5</vt:i4>
      </vt:variant>
      <vt:variant>
        <vt:lpwstr/>
      </vt:variant>
      <vt:variant>
        <vt:lpwstr>_Toc98874210</vt:lpwstr>
      </vt:variant>
      <vt:variant>
        <vt:i4>1245237</vt:i4>
      </vt:variant>
      <vt:variant>
        <vt:i4>806</vt:i4>
      </vt:variant>
      <vt:variant>
        <vt:i4>0</vt:i4>
      </vt:variant>
      <vt:variant>
        <vt:i4>5</vt:i4>
      </vt:variant>
      <vt:variant>
        <vt:lpwstr/>
      </vt:variant>
      <vt:variant>
        <vt:lpwstr>_Toc98874209</vt:lpwstr>
      </vt:variant>
      <vt:variant>
        <vt:i4>1179701</vt:i4>
      </vt:variant>
      <vt:variant>
        <vt:i4>800</vt:i4>
      </vt:variant>
      <vt:variant>
        <vt:i4>0</vt:i4>
      </vt:variant>
      <vt:variant>
        <vt:i4>5</vt:i4>
      </vt:variant>
      <vt:variant>
        <vt:lpwstr/>
      </vt:variant>
      <vt:variant>
        <vt:lpwstr>_Toc98874208</vt:lpwstr>
      </vt:variant>
      <vt:variant>
        <vt:i4>1900597</vt:i4>
      </vt:variant>
      <vt:variant>
        <vt:i4>794</vt:i4>
      </vt:variant>
      <vt:variant>
        <vt:i4>0</vt:i4>
      </vt:variant>
      <vt:variant>
        <vt:i4>5</vt:i4>
      </vt:variant>
      <vt:variant>
        <vt:lpwstr/>
      </vt:variant>
      <vt:variant>
        <vt:lpwstr>_Toc98874207</vt:lpwstr>
      </vt:variant>
      <vt:variant>
        <vt:i4>1835061</vt:i4>
      </vt:variant>
      <vt:variant>
        <vt:i4>788</vt:i4>
      </vt:variant>
      <vt:variant>
        <vt:i4>0</vt:i4>
      </vt:variant>
      <vt:variant>
        <vt:i4>5</vt:i4>
      </vt:variant>
      <vt:variant>
        <vt:lpwstr/>
      </vt:variant>
      <vt:variant>
        <vt:lpwstr>_Toc98874206</vt:lpwstr>
      </vt:variant>
      <vt:variant>
        <vt:i4>2031669</vt:i4>
      </vt:variant>
      <vt:variant>
        <vt:i4>782</vt:i4>
      </vt:variant>
      <vt:variant>
        <vt:i4>0</vt:i4>
      </vt:variant>
      <vt:variant>
        <vt:i4>5</vt:i4>
      </vt:variant>
      <vt:variant>
        <vt:lpwstr/>
      </vt:variant>
      <vt:variant>
        <vt:lpwstr>_Toc98874205</vt:lpwstr>
      </vt:variant>
      <vt:variant>
        <vt:i4>1966133</vt:i4>
      </vt:variant>
      <vt:variant>
        <vt:i4>776</vt:i4>
      </vt:variant>
      <vt:variant>
        <vt:i4>0</vt:i4>
      </vt:variant>
      <vt:variant>
        <vt:i4>5</vt:i4>
      </vt:variant>
      <vt:variant>
        <vt:lpwstr/>
      </vt:variant>
      <vt:variant>
        <vt:lpwstr>_Toc98874204</vt:lpwstr>
      </vt:variant>
      <vt:variant>
        <vt:i4>1638453</vt:i4>
      </vt:variant>
      <vt:variant>
        <vt:i4>770</vt:i4>
      </vt:variant>
      <vt:variant>
        <vt:i4>0</vt:i4>
      </vt:variant>
      <vt:variant>
        <vt:i4>5</vt:i4>
      </vt:variant>
      <vt:variant>
        <vt:lpwstr/>
      </vt:variant>
      <vt:variant>
        <vt:lpwstr>_Toc98874203</vt:lpwstr>
      </vt:variant>
      <vt:variant>
        <vt:i4>1572917</vt:i4>
      </vt:variant>
      <vt:variant>
        <vt:i4>764</vt:i4>
      </vt:variant>
      <vt:variant>
        <vt:i4>0</vt:i4>
      </vt:variant>
      <vt:variant>
        <vt:i4>5</vt:i4>
      </vt:variant>
      <vt:variant>
        <vt:lpwstr/>
      </vt:variant>
      <vt:variant>
        <vt:lpwstr>_Toc98874202</vt:lpwstr>
      </vt:variant>
      <vt:variant>
        <vt:i4>1769525</vt:i4>
      </vt:variant>
      <vt:variant>
        <vt:i4>758</vt:i4>
      </vt:variant>
      <vt:variant>
        <vt:i4>0</vt:i4>
      </vt:variant>
      <vt:variant>
        <vt:i4>5</vt:i4>
      </vt:variant>
      <vt:variant>
        <vt:lpwstr/>
      </vt:variant>
      <vt:variant>
        <vt:lpwstr>_Toc98874201</vt:lpwstr>
      </vt:variant>
      <vt:variant>
        <vt:i4>1703989</vt:i4>
      </vt:variant>
      <vt:variant>
        <vt:i4>752</vt:i4>
      </vt:variant>
      <vt:variant>
        <vt:i4>0</vt:i4>
      </vt:variant>
      <vt:variant>
        <vt:i4>5</vt:i4>
      </vt:variant>
      <vt:variant>
        <vt:lpwstr/>
      </vt:variant>
      <vt:variant>
        <vt:lpwstr>_Toc98874200</vt:lpwstr>
      </vt:variant>
      <vt:variant>
        <vt:i4>1048636</vt:i4>
      </vt:variant>
      <vt:variant>
        <vt:i4>746</vt:i4>
      </vt:variant>
      <vt:variant>
        <vt:i4>0</vt:i4>
      </vt:variant>
      <vt:variant>
        <vt:i4>5</vt:i4>
      </vt:variant>
      <vt:variant>
        <vt:lpwstr/>
      </vt:variant>
      <vt:variant>
        <vt:lpwstr>_Toc98874199</vt:lpwstr>
      </vt:variant>
      <vt:variant>
        <vt:i4>1114172</vt:i4>
      </vt:variant>
      <vt:variant>
        <vt:i4>740</vt:i4>
      </vt:variant>
      <vt:variant>
        <vt:i4>0</vt:i4>
      </vt:variant>
      <vt:variant>
        <vt:i4>5</vt:i4>
      </vt:variant>
      <vt:variant>
        <vt:lpwstr/>
      </vt:variant>
      <vt:variant>
        <vt:lpwstr>_Toc98874198</vt:lpwstr>
      </vt:variant>
      <vt:variant>
        <vt:i4>1966140</vt:i4>
      </vt:variant>
      <vt:variant>
        <vt:i4>734</vt:i4>
      </vt:variant>
      <vt:variant>
        <vt:i4>0</vt:i4>
      </vt:variant>
      <vt:variant>
        <vt:i4>5</vt:i4>
      </vt:variant>
      <vt:variant>
        <vt:lpwstr/>
      </vt:variant>
      <vt:variant>
        <vt:lpwstr>_Toc98874197</vt:lpwstr>
      </vt:variant>
      <vt:variant>
        <vt:i4>2031676</vt:i4>
      </vt:variant>
      <vt:variant>
        <vt:i4>728</vt:i4>
      </vt:variant>
      <vt:variant>
        <vt:i4>0</vt:i4>
      </vt:variant>
      <vt:variant>
        <vt:i4>5</vt:i4>
      </vt:variant>
      <vt:variant>
        <vt:lpwstr/>
      </vt:variant>
      <vt:variant>
        <vt:lpwstr>_Toc98874196</vt:lpwstr>
      </vt:variant>
      <vt:variant>
        <vt:i4>1835068</vt:i4>
      </vt:variant>
      <vt:variant>
        <vt:i4>722</vt:i4>
      </vt:variant>
      <vt:variant>
        <vt:i4>0</vt:i4>
      </vt:variant>
      <vt:variant>
        <vt:i4>5</vt:i4>
      </vt:variant>
      <vt:variant>
        <vt:lpwstr/>
      </vt:variant>
      <vt:variant>
        <vt:lpwstr>_Toc98874195</vt:lpwstr>
      </vt:variant>
      <vt:variant>
        <vt:i4>1900604</vt:i4>
      </vt:variant>
      <vt:variant>
        <vt:i4>716</vt:i4>
      </vt:variant>
      <vt:variant>
        <vt:i4>0</vt:i4>
      </vt:variant>
      <vt:variant>
        <vt:i4>5</vt:i4>
      </vt:variant>
      <vt:variant>
        <vt:lpwstr/>
      </vt:variant>
      <vt:variant>
        <vt:lpwstr>_Toc98874194</vt:lpwstr>
      </vt:variant>
      <vt:variant>
        <vt:i4>1703996</vt:i4>
      </vt:variant>
      <vt:variant>
        <vt:i4>710</vt:i4>
      </vt:variant>
      <vt:variant>
        <vt:i4>0</vt:i4>
      </vt:variant>
      <vt:variant>
        <vt:i4>5</vt:i4>
      </vt:variant>
      <vt:variant>
        <vt:lpwstr/>
      </vt:variant>
      <vt:variant>
        <vt:lpwstr>_Toc98874193</vt:lpwstr>
      </vt:variant>
      <vt:variant>
        <vt:i4>1769532</vt:i4>
      </vt:variant>
      <vt:variant>
        <vt:i4>704</vt:i4>
      </vt:variant>
      <vt:variant>
        <vt:i4>0</vt:i4>
      </vt:variant>
      <vt:variant>
        <vt:i4>5</vt:i4>
      </vt:variant>
      <vt:variant>
        <vt:lpwstr/>
      </vt:variant>
      <vt:variant>
        <vt:lpwstr>_Toc98874192</vt:lpwstr>
      </vt:variant>
      <vt:variant>
        <vt:i4>1572924</vt:i4>
      </vt:variant>
      <vt:variant>
        <vt:i4>698</vt:i4>
      </vt:variant>
      <vt:variant>
        <vt:i4>0</vt:i4>
      </vt:variant>
      <vt:variant>
        <vt:i4>5</vt:i4>
      </vt:variant>
      <vt:variant>
        <vt:lpwstr/>
      </vt:variant>
      <vt:variant>
        <vt:lpwstr>_Toc98874191</vt:lpwstr>
      </vt:variant>
      <vt:variant>
        <vt:i4>1638460</vt:i4>
      </vt:variant>
      <vt:variant>
        <vt:i4>692</vt:i4>
      </vt:variant>
      <vt:variant>
        <vt:i4>0</vt:i4>
      </vt:variant>
      <vt:variant>
        <vt:i4>5</vt:i4>
      </vt:variant>
      <vt:variant>
        <vt:lpwstr/>
      </vt:variant>
      <vt:variant>
        <vt:lpwstr>_Toc98874190</vt:lpwstr>
      </vt:variant>
      <vt:variant>
        <vt:i4>1048637</vt:i4>
      </vt:variant>
      <vt:variant>
        <vt:i4>686</vt:i4>
      </vt:variant>
      <vt:variant>
        <vt:i4>0</vt:i4>
      </vt:variant>
      <vt:variant>
        <vt:i4>5</vt:i4>
      </vt:variant>
      <vt:variant>
        <vt:lpwstr/>
      </vt:variant>
      <vt:variant>
        <vt:lpwstr>_Toc98874189</vt:lpwstr>
      </vt:variant>
      <vt:variant>
        <vt:i4>1114173</vt:i4>
      </vt:variant>
      <vt:variant>
        <vt:i4>680</vt:i4>
      </vt:variant>
      <vt:variant>
        <vt:i4>0</vt:i4>
      </vt:variant>
      <vt:variant>
        <vt:i4>5</vt:i4>
      </vt:variant>
      <vt:variant>
        <vt:lpwstr/>
      </vt:variant>
      <vt:variant>
        <vt:lpwstr>_Toc98874188</vt:lpwstr>
      </vt:variant>
      <vt:variant>
        <vt:i4>1966141</vt:i4>
      </vt:variant>
      <vt:variant>
        <vt:i4>674</vt:i4>
      </vt:variant>
      <vt:variant>
        <vt:i4>0</vt:i4>
      </vt:variant>
      <vt:variant>
        <vt:i4>5</vt:i4>
      </vt:variant>
      <vt:variant>
        <vt:lpwstr/>
      </vt:variant>
      <vt:variant>
        <vt:lpwstr>_Toc98874187</vt:lpwstr>
      </vt:variant>
      <vt:variant>
        <vt:i4>2031677</vt:i4>
      </vt:variant>
      <vt:variant>
        <vt:i4>668</vt:i4>
      </vt:variant>
      <vt:variant>
        <vt:i4>0</vt:i4>
      </vt:variant>
      <vt:variant>
        <vt:i4>5</vt:i4>
      </vt:variant>
      <vt:variant>
        <vt:lpwstr/>
      </vt:variant>
      <vt:variant>
        <vt:lpwstr>_Toc98874186</vt:lpwstr>
      </vt:variant>
      <vt:variant>
        <vt:i4>1835069</vt:i4>
      </vt:variant>
      <vt:variant>
        <vt:i4>662</vt:i4>
      </vt:variant>
      <vt:variant>
        <vt:i4>0</vt:i4>
      </vt:variant>
      <vt:variant>
        <vt:i4>5</vt:i4>
      </vt:variant>
      <vt:variant>
        <vt:lpwstr/>
      </vt:variant>
      <vt:variant>
        <vt:lpwstr>_Toc98874185</vt:lpwstr>
      </vt:variant>
      <vt:variant>
        <vt:i4>1900605</vt:i4>
      </vt:variant>
      <vt:variant>
        <vt:i4>656</vt:i4>
      </vt:variant>
      <vt:variant>
        <vt:i4>0</vt:i4>
      </vt:variant>
      <vt:variant>
        <vt:i4>5</vt:i4>
      </vt:variant>
      <vt:variant>
        <vt:lpwstr/>
      </vt:variant>
      <vt:variant>
        <vt:lpwstr>_Toc98874184</vt:lpwstr>
      </vt:variant>
      <vt:variant>
        <vt:i4>1703997</vt:i4>
      </vt:variant>
      <vt:variant>
        <vt:i4>650</vt:i4>
      </vt:variant>
      <vt:variant>
        <vt:i4>0</vt:i4>
      </vt:variant>
      <vt:variant>
        <vt:i4>5</vt:i4>
      </vt:variant>
      <vt:variant>
        <vt:lpwstr/>
      </vt:variant>
      <vt:variant>
        <vt:lpwstr>_Toc98874183</vt:lpwstr>
      </vt:variant>
      <vt:variant>
        <vt:i4>1769533</vt:i4>
      </vt:variant>
      <vt:variant>
        <vt:i4>644</vt:i4>
      </vt:variant>
      <vt:variant>
        <vt:i4>0</vt:i4>
      </vt:variant>
      <vt:variant>
        <vt:i4>5</vt:i4>
      </vt:variant>
      <vt:variant>
        <vt:lpwstr/>
      </vt:variant>
      <vt:variant>
        <vt:lpwstr>_Toc98874182</vt:lpwstr>
      </vt:variant>
      <vt:variant>
        <vt:i4>1572925</vt:i4>
      </vt:variant>
      <vt:variant>
        <vt:i4>638</vt:i4>
      </vt:variant>
      <vt:variant>
        <vt:i4>0</vt:i4>
      </vt:variant>
      <vt:variant>
        <vt:i4>5</vt:i4>
      </vt:variant>
      <vt:variant>
        <vt:lpwstr/>
      </vt:variant>
      <vt:variant>
        <vt:lpwstr>_Toc98874181</vt:lpwstr>
      </vt:variant>
      <vt:variant>
        <vt:i4>1638461</vt:i4>
      </vt:variant>
      <vt:variant>
        <vt:i4>632</vt:i4>
      </vt:variant>
      <vt:variant>
        <vt:i4>0</vt:i4>
      </vt:variant>
      <vt:variant>
        <vt:i4>5</vt:i4>
      </vt:variant>
      <vt:variant>
        <vt:lpwstr/>
      </vt:variant>
      <vt:variant>
        <vt:lpwstr>_Toc98874180</vt:lpwstr>
      </vt:variant>
      <vt:variant>
        <vt:i4>1048626</vt:i4>
      </vt:variant>
      <vt:variant>
        <vt:i4>626</vt:i4>
      </vt:variant>
      <vt:variant>
        <vt:i4>0</vt:i4>
      </vt:variant>
      <vt:variant>
        <vt:i4>5</vt:i4>
      </vt:variant>
      <vt:variant>
        <vt:lpwstr/>
      </vt:variant>
      <vt:variant>
        <vt:lpwstr>_Toc98874179</vt:lpwstr>
      </vt:variant>
      <vt:variant>
        <vt:i4>1114162</vt:i4>
      </vt:variant>
      <vt:variant>
        <vt:i4>620</vt:i4>
      </vt:variant>
      <vt:variant>
        <vt:i4>0</vt:i4>
      </vt:variant>
      <vt:variant>
        <vt:i4>5</vt:i4>
      </vt:variant>
      <vt:variant>
        <vt:lpwstr/>
      </vt:variant>
      <vt:variant>
        <vt:lpwstr>_Toc98874178</vt:lpwstr>
      </vt:variant>
      <vt:variant>
        <vt:i4>1966130</vt:i4>
      </vt:variant>
      <vt:variant>
        <vt:i4>614</vt:i4>
      </vt:variant>
      <vt:variant>
        <vt:i4>0</vt:i4>
      </vt:variant>
      <vt:variant>
        <vt:i4>5</vt:i4>
      </vt:variant>
      <vt:variant>
        <vt:lpwstr/>
      </vt:variant>
      <vt:variant>
        <vt:lpwstr>_Toc98874177</vt:lpwstr>
      </vt:variant>
      <vt:variant>
        <vt:i4>2031666</vt:i4>
      </vt:variant>
      <vt:variant>
        <vt:i4>608</vt:i4>
      </vt:variant>
      <vt:variant>
        <vt:i4>0</vt:i4>
      </vt:variant>
      <vt:variant>
        <vt:i4>5</vt:i4>
      </vt:variant>
      <vt:variant>
        <vt:lpwstr/>
      </vt:variant>
      <vt:variant>
        <vt:lpwstr>_Toc98874176</vt:lpwstr>
      </vt:variant>
      <vt:variant>
        <vt:i4>1835058</vt:i4>
      </vt:variant>
      <vt:variant>
        <vt:i4>602</vt:i4>
      </vt:variant>
      <vt:variant>
        <vt:i4>0</vt:i4>
      </vt:variant>
      <vt:variant>
        <vt:i4>5</vt:i4>
      </vt:variant>
      <vt:variant>
        <vt:lpwstr/>
      </vt:variant>
      <vt:variant>
        <vt:lpwstr>_Toc98874175</vt:lpwstr>
      </vt:variant>
      <vt:variant>
        <vt:i4>1900594</vt:i4>
      </vt:variant>
      <vt:variant>
        <vt:i4>596</vt:i4>
      </vt:variant>
      <vt:variant>
        <vt:i4>0</vt:i4>
      </vt:variant>
      <vt:variant>
        <vt:i4>5</vt:i4>
      </vt:variant>
      <vt:variant>
        <vt:lpwstr/>
      </vt:variant>
      <vt:variant>
        <vt:lpwstr>_Toc98874174</vt:lpwstr>
      </vt:variant>
      <vt:variant>
        <vt:i4>1703986</vt:i4>
      </vt:variant>
      <vt:variant>
        <vt:i4>590</vt:i4>
      </vt:variant>
      <vt:variant>
        <vt:i4>0</vt:i4>
      </vt:variant>
      <vt:variant>
        <vt:i4>5</vt:i4>
      </vt:variant>
      <vt:variant>
        <vt:lpwstr/>
      </vt:variant>
      <vt:variant>
        <vt:lpwstr>_Toc98874173</vt:lpwstr>
      </vt:variant>
      <vt:variant>
        <vt:i4>1769522</vt:i4>
      </vt:variant>
      <vt:variant>
        <vt:i4>584</vt:i4>
      </vt:variant>
      <vt:variant>
        <vt:i4>0</vt:i4>
      </vt:variant>
      <vt:variant>
        <vt:i4>5</vt:i4>
      </vt:variant>
      <vt:variant>
        <vt:lpwstr/>
      </vt:variant>
      <vt:variant>
        <vt:lpwstr>_Toc98874172</vt:lpwstr>
      </vt:variant>
      <vt:variant>
        <vt:i4>1572914</vt:i4>
      </vt:variant>
      <vt:variant>
        <vt:i4>578</vt:i4>
      </vt:variant>
      <vt:variant>
        <vt:i4>0</vt:i4>
      </vt:variant>
      <vt:variant>
        <vt:i4>5</vt:i4>
      </vt:variant>
      <vt:variant>
        <vt:lpwstr/>
      </vt:variant>
      <vt:variant>
        <vt:lpwstr>_Toc98874171</vt:lpwstr>
      </vt:variant>
      <vt:variant>
        <vt:i4>1638450</vt:i4>
      </vt:variant>
      <vt:variant>
        <vt:i4>572</vt:i4>
      </vt:variant>
      <vt:variant>
        <vt:i4>0</vt:i4>
      </vt:variant>
      <vt:variant>
        <vt:i4>5</vt:i4>
      </vt:variant>
      <vt:variant>
        <vt:lpwstr/>
      </vt:variant>
      <vt:variant>
        <vt:lpwstr>_Toc98874170</vt:lpwstr>
      </vt:variant>
      <vt:variant>
        <vt:i4>1048627</vt:i4>
      </vt:variant>
      <vt:variant>
        <vt:i4>566</vt:i4>
      </vt:variant>
      <vt:variant>
        <vt:i4>0</vt:i4>
      </vt:variant>
      <vt:variant>
        <vt:i4>5</vt:i4>
      </vt:variant>
      <vt:variant>
        <vt:lpwstr/>
      </vt:variant>
      <vt:variant>
        <vt:lpwstr>_Toc98874169</vt:lpwstr>
      </vt:variant>
      <vt:variant>
        <vt:i4>1114163</vt:i4>
      </vt:variant>
      <vt:variant>
        <vt:i4>560</vt:i4>
      </vt:variant>
      <vt:variant>
        <vt:i4>0</vt:i4>
      </vt:variant>
      <vt:variant>
        <vt:i4>5</vt:i4>
      </vt:variant>
      <vt:variant>
        <vt:lpwstr/>
      </vt:variant>
      <vt:variant>
        <vt:lpwstr>_Toc98874168</vt:lpwstr>
      </vt:variant>
      <vt:variant>
        <vt:i4>1966131</vt:i4>
      </vt:variant>
      <vt:variant>
        <vt:i4>554</vt:i4>
      </vt:variant>
      <vt:variant>
        <vt:i4>0</vt:i4>
      </vt:variant>
      <vt:variant>
        <vt:i4>5</vt:i4>
      </vt:variant>
      <vt:variant>
        <vt:lpwstr/>
      </vt:variant>
      <vt:variant>
        <vt:lpwstr>_Toc98874167</vt:lpwstr>
      </vt:variant>
      <vt:variant>
        <vt:i4>2031667</vt:i4>
      </vt:variant>
      <vt:variant>
        <vt:i4>548</vt:i4>
      </vt:variant>
      <vt:variant>
        <vt:i4>0</vt:i4>
      </vt:variant>
      <vt:variant>
        <vt:i4>5</vt:i4>
      </vt:variant>
      <vt:variant>
        <vt:lpwstr/>
      </vt:variant>
      <vt:variant>
        <vt:lpwstr>_Toc98874166</vt:lpwstr>
      </vt:variant>
      <vt:variant>
        <vt:i4>1835059</vt:i4>
      </vt:variant>
      <vt:variant>
        <vt:i4>542</vt:i4>
      </vt:variant>
      <vt:variant>
        <vt:i4>0</vt:i4>
      </vt:variant>
      <vt:variant>
        <vt:i4>5</vt:i4>
      </vt:variant>
      <vt:variant>
        <vt:lpwstr/>
      </vt:variant>
      <vt:variant>
        <vt:lpwstr>_Toc98874165</vt:lpwstr>
      </vt:variant>
      <vt:variant>
        <vt:i4>1900595</vt:i4>
      </vt:variant>
      <vt:variant>
        <vt:i4>536</vt:i4>
      </vt:variant>
      <vt:variant>
        <vt:i4>0</vt:i4>
      </vt:variant>
      <vt:variant>
        <vt:i4>5</vt:i4>
      </vt:variant>
      <vt:variant>
        <vt:lpwstr/>
      </vt:variant>
      <vt:variant>
        <vt:lpwstr>_Toc98874164</vt:lpwstr>
      </vt:variant>
      <vt:variant>
        <vt:i4>1703987</vt:i4>
      </vt:variant>
      <vt:variant>
        <vt:i4>530</vt:i4>
      </vt:variant>
      <vt:variant>
        <vt:i4>0</vt:i4>
      </vt:variant>
      <vt:variant>
        <vt:i4>5</vt:i4>
      </vt:variant>
      <vt:variant>
        <vt:lpwstr/>
      </vt:variant>
      <vt:variant>
        <vt:lpwstr>_Toc98874163</vt:lpwstr>
      </vt:variant>
      <vt:variant>
        <vt:i4>1769523</vt:i4>
      </vt:variant>
      <vt:variant>
        <vt:i4>524</vt:i4>
      </vt:variant>
      <vt:variant>
        <vt:i4>0</vt:i4>
      </vt:variant>
      <vt:variant>
        <vt:i4>5</vt:i4>
      </vt:variant>
      <vt:variant>
        <vt:lpwstr/>
      </vt:variant>
      <vt:variant>
        <vt:lpwstr>_Toc98874162</vt:lpwstr>
      </vt:variant>
      <vt:variant>
        <vt:i4>1572915</vt:i4>
      </vt:variant>
      <vt:variant>
        <vt:i4>518</vt:i4>
      </vt:variant>
      <vt:variant>
        <vt:i4>0</vt:i4>
      </vt:variant>
      <vt:variant>
        <vt:i4>5</vt:i4>
      </vt:variant>
      <vt:variant>
        <vt:lpwstr/>
      </vt:variant>
      <vt:variant>
        <vt:lpwstr>_Toc98874161</vt:lpwstr>
      </vt:variant>
      <vt:variant>
        <vt:i4>1638451</vt:i4>
      </vt:variant>
      <vt:variant>
        <vt:i4>512</vt:i4>
      </vt:variant>
      <vt:variant>
        <vt:i4>0</vt:i4>
      </vt:variant>
      <vt:variant>
        <vt:i4>5</vt:i4>
      </vt:variant>
      <vt:variant>
        <vt:lpwstr/>
      </vt:variant>
      <vt:variant>
        <vt:lpwstr>_Toc98874160</vt:lpwstr>
      </vt:variant>
      <vt:variant>
        <vt:i4>1048624</vt:i4>
      </vt:variant>
      <vt:variant>
        <vt:i4>506</vt:i4>
      </vt:variant>
      <vt:variant>
        <vt:i4>0</vt:i4>
      </vt:variant>
      <vt:variant>
        <vt:i4>5</vt:i4>
      </vt:variant>
      <vt:variant>
        <vt:lpwstr/>
      </vt:variant>
      <vt:variant>
        <vt:lpwstr>_Toc98874159</vt:lpwstr>
      </vt:variant>
      <vt:variant>
        <vt:i4>1114160</vt:i4>
      </vt:variant>
      <vt:variant>
        <vt:i4>500</vt:i4>
      </vt:variant>
      <vt:variant>
        <vt:i4>0</vt:i4>
      </vt:variant>
      <vt:variant>
        <vt:i4>5</vt:i4>
      </vt:variant>
      <vt:variant>
        <vt:lpwstr/>
      </vt:variant>
      <vt:variant>
        <vt:lpwstr>_Toc98874158</vt:lpwstr>
      </vt:variant>
      <vt:variant>
        <vt:i4>1966128</vt:i4>
      </vt:variant>
      <vt:variant>
        <vt:i4>494</vt:i4>
      </vt:variant>
      <vt:variant>
        <vt:i4>0</vt:i4>
      </vt:variant>
      <vt:variant>
        <vt:i4>5</vt:i4>
      </vt:variant>
      <vt:variant>
        <vt:lpwstr/>
      </vt:variant>
      <vt:variant>
        <vt:lpwstr>_Toc98874157</vt:lpwstr>
      </vt:variant>
      <vt:variant>
        <vt:i4>2031664</vt:i4>
      </vt:variant>
      <vt:variant>
        <vt:i4>488</vt:i4>
      </vt:variant>
      <vt:variant>
        <vt:i4>0</vt:i4>
      </vt:variant>
      <vt:variant>
        <vt:i4>5</vt:i4>
      </vt:variant>
      <vt:variant>
        <vt:lpwstr/>
      </vt:variant>
      <vt:variant>
        <vt:lpwstr>_Toc98874156</vt:lpwstr>
      </vt:variant>
      <vt:variant>
        <vt:i4>1835056</vt:i4>
      </vt:variant>
      <vt:variant>
        <vt:i4>482</vt:i4>
      </vt:variant>
      <vt:variant>
        <vt:i4>0</vt:i4>
      </vt:variant>
      <vt:variant>
        <vt:i4>5</vt:i4>
      </vt:variant>
      <vt:variant>
        <vt:lpwstr/>
      </vt:variant>
      <vt:variant>
        <vt:lpwstr>_Toc98874155</vt:lpwstr>
      </vt:variant>
      <vt:variant>
        <vt:i4>1900592</vt:i4>
      </vt:variant>
      <vt:variant>
        <vt:i4>476</vt:i4>
      </vt:variant>
      <vt:variant>
        <vt:i4>0</vt:i4>
      </vt:variant>
      <vt:variant>
        <vt:i4>5</vt:i4>
      </vt:variant>
      <vt:variant>
        <vt:lpwstr/>
      </vt:variant>
      <vt:variant>
        <vt:lpwstr>_Toc98874154</vt:lpwstr>
      </vt:variant>
      <vt:variant>
        <vt:i4>1703984</vt:i4>
      </vt:variant>
      <vt:variant>
        <vt:i4>470</vt:i4>
      </vt:variant>
      <vt:variant>
        <vt:i4>0</vt:i4>
      </vt:variant>
      <vt:variant>
        <vt:i4>5</vt:i4>
      </vt:variant>
      <vt:variant>
        <vt:lpwstr/>
      </vt:variant>
      <vt:variant>
        <vt:lpwstr>_Toc98874153</vt:lpwstr>
      </vt:variant>
      <vt:variant>
        <vt:i4>1769520</vt:i4>
      </vt:variant>
      <vt:variant>
        <vt:i4>464</vt:i4>
      </vt:variant>
      <vt:variant>
        <vt:i4>0</vt:i4>
      </vt:variant>
      <vt:variant>
        <vt:i4>5</vt:i4>
      </vt:variant>
      <vt:variant>
        <vt:lpwstr/>
      </vt:variant>
      <vt:variant>
        <vt:lpwstr>_Toc98874152</vt:lpwstr>
      </vt:variant>
      <vt:variant>
        <vt:i4>1572912</vt:i4>
      </vt:variant>
      <vt:variant>
        <vt:i4>458</vt:i4>
      </vt:variant>
      <vt:variant>
        <vt:i4>0</vt:i4>
      </vt:variant>
      <vt:variant>
        <vt:i4>5</vt:i4>
      </vt:variant>
      <vt:variant>
        <vt:lpwstr/>
      </vt:variant>
      <vt:variant>
        <vt:lpwstr>_Toc98874151</vt:lpwstr>
      </vt:variant>
      <vt:variant>
        <vt:i4>1638448</vt:i4>
      </vt:variant>
      <vt:variant>
        <vt:i4>452</vt:i4>
      </vt:variant>
      <vt:variant>
        <vt:i4>0</vt:i4>
      </vt:variant>
      <vt:variant>
        <vt:i4>5</vt:i4>
      </vt:variant>
      <vt:variant>
        <vt:lpwstr/>
      </vt:variant>
      <vt:variant>
        <vt:lpwstr>_Toc98874150</vt:lpwstr>
      </vt:variant>
      <vt:variant>
        <vt:i4>1048625</vt:i4>
      </vt:variant>
      <vt:variant>
        <vt:i4>446</vt:i4>
      </vt:variant>
      <vt:variant>
        <vt:i4>0</vt:i4>
      </vt:variant>
      <vt:variant>
        <vt:i4>5</vt:i4>
      </vt:variant>
      <vt:variant>
        <vt:lpwstr/>
      </vt:variant>
      <vt:variant>
        <vt:lpwstr>_Toc98874149</vt:lpwstr>
      </vt:variant>
      <vt:variant>
        <vt:i4>1114161</vt:i4>
      </vt:variant>
      <vt:variant>
        <vt:i4>440</vt:i4>
      </vt:variant>
      <vt:variant>
        <vt:i4>0</vt:i4>
      </vt:variant>
      <vt:variant>
        <vt:i4>5</vt:i4>
      </vt:variant>
      <vt:variant>
        <vt:lpwstr/>
      </vt:variant>
      <vt:variant>
        <vt:lpwstr>_Toc98874148</vt:lpwstr>
      </vt:variant>
      <vt:variant>
        <vt:i4>1966129</vt:i4>
      </vt:variant>
      <vt:variant>
        <vt:i4>434</vt:i4>
      </vt:variant>
      <vt:variant>
        <vt:i4>0</vt:i4>
      </vt:variant>
      <vt:variant>
        <vt:i4>5</vt:i4>
      </vt:variant>
      <vt:variant>
        <vt:lpwstr/>
      </vt:variant>
      <vt:variant>
        <vt:lpwstr>_Toc98874147</vt:lpwstr>
      </vt:variant>
      <vt:variant>
        <vt:i4>2031665</vt:i4>
      </vt:variant>
      <vt:variant>
        <vt:i4>428</vt:i4>
      </vt:variant>
      <vt:variant>
        <vt:i4>0</vt:i4>
      </vt:variant>
      <vt:variant>
        <vt:i4>5</vt:i4>
      </vt:variant>
      <vt:variant>
        <vt:lpwstr/>
      </vt:variant>
      <vt:variant>
        <vt:lpwstr>_Toc98874146</vt:lpwstr>
      </vt:variant>
      <vt:variant>
        <vt:i4>1835057</vt:i4>
      </vt:variant>
      <vt:variant>
        <vt:i4>422</vt:i4>
      </vt:variant>
      <vt:variant>
        <vt:i4>0</vt:i4>
      </vt:variant>
      <vt:variant>
        <vt:i4>5</vt:i4>
      </vt:variant>
      <vt:variant>
        <vt:lpwstr/>
      </vt:variant>
      <vt:variant>
        <vt:lpwstr>_Toc98874145</vt:lpwstr>
      </vt:variant>
      <vt:variant>
        <vt:i4>1900593</vt:i4>
      </vt:variant>
      <vt:variant>
        <vt:i4>416</vt:i4>
      </vt:variant>
      <vt:variant>
        <vt:i4>0</vt:i4>
      </vt:variant>
      <vt:variant>
        <vt:i4>5</vt:i4>
      </vt:variant>
      <vt:variant>
        <vt:lpwstr/>
      </vt:variant>
      <vt:variant>
        <vt:lpwstr>_Toc98874144</vt:lpwstr>
      </vt:variant>
      <vt:variant>
        <vt:i4>1703985</vt:i4>
      </vt:variant>
      <vt:variant>
        <vt:i4>410</vt:i4>
      </vt:variant>
      <vt:variant>
        <vt:i4>0</vt:i4>
      </vt:variant>
      <vt:variant>
        <vt:i4>5</vt:i4>
      </vt:variant>
      <vt:variant>
        <vt:lpwstr/>
      </vt:variant>
      <vt:variant>
        <vt:lpwstr>_Toc98874143</vt:lpwstr>
      </vt:variant>
      <vt:variant>
        <vt:i4>1769521</vt:i4>
      </vt:variant>
      <vt:variant>
        <vt:i4>404</vt:i4>
      </vt:variant>
      <vt:variant>
        <vt:i4>0</vt:i4>
      </vt:variant>
      <vt:variant>
        <vt:i4>5</vt:i4>
      </vt:variant>
      <vt:variant>
        <vt:lpwstr/>
      </vt:variant>
      <vt:variant>
        <vt:lpwstr>_Toc98874142</vt:lpwstr>
      </vt:variant>
      <vt:variant>
        <vt:i4>1572913</vt:i4>
      </vt:variant>
      <vt:variant>
        <vt:i4>398</vt:i4>
      </vt:variant>
      <vt:variant>
        <vt:i4>0</vt:i4>
      </vt:variant>
      <vt:variant>
        <vt:i4>5</vt:i4>
      </vt:variant>
      <vt:variant>
        <vt:lpwstr/>
      </vt:variant>
      <vt:variant>
        <vt:lpwstr>_Toc98874141</vt:lpwstr>
      </vt:variant>
      <vt:variant>
        <vt:i4>1638449</vt:i4>
      </vt:variant>
      <vt:variant>
        <vt:i4>392</vt:i4>
      </vt:variant>
      <vt:variant>
        <vt:i4>0</vt:i4>
      </vt:variant>
      <vt:variant>
        <vt:i4>5</vt:i4>
      </vt:variant>
      <vt:variant>
        <vt:lpwstr/>
      </vt:variant>
      <vt:variant>
        <vt:lpwstr>_Toc98874140</vt:lpwstr>
      </vt:variant>
      <vt:variant>
        <vt:i4>1048630</vt:i4>
      </vt:variant>
      <vt:variant>
        <vt:i4>386</vt:i4>
      </vt:variant>
      <vt:variant>
        <vt:i4>0</vt:i4>
      </vt:variant>
      <vt:variant>
        <vt:i4>5</vt:i4>
      </vt:variant>
      <vt:variant>
        <vt:lpwstr/>
      </vt:variant>
      <vt:variant>
        <vt:lpwstr>_Toc98874139</vt:lpwstr>
      </vt:variant>
      <vt:variant>
        <vt:i4>1114166</vt:i4>
      </vt:variant>
      <vt:variant>
        <vt:i4>380</vt:i4>
      </vt:variant>
      <vt:variant>
        <vt:i4>0</vt:i4>
      </vt:variant>
      <vt:variant>
        <vt:i4>5</vt:i4>
      </vt:variant>
      <vt:variant>
        <vt:lpwstr/>
      </vt:variant>
      <vt:variant>
        <vt:lpwstr>_Toc98874138</vt:lpwstr>
      </vt:variant>
      <vt:variant>
        <vt:i4>1966134</vt:i4>
      </vt:variant>
      <vt:variant>
        <vt:i4>374</vt:i4>
      </vt:variant>
      <vt:variant>
        <vt:i4>0</vt:i4>
      </vt:variant>
      <vt:variant>
        <vt:i4>5</vt:i4>
      </vt:variant>
      <vt:variant>
        <vt:lpwstr/>
      </vt:variant>
      <vt:variant>
        <vt:lpwstr>_Toc98874137</vt:lpwstr>
      </vt:variant>
      <vt:variant>
        <vt:i4>2031670</vt:i4>
      </vt:variant>
      <vt:variant>
        <vt:i4>368</vt:i4>
      </vt:variant>
      <vt:variant>
        <vt:i4>0</vt:i4>
      </vt:variant>
      <vt:variant>
        <vt:i4>5</vt:i4>
      </vt:variant>
      <vt:variant>
        <vt:lpwstr/>
      </vt:variant>
      <vt:variant>
        <vt:lpwstr>_Toc98874136</vt:lpwstr>
      </vt:variant>
      <vt:variant>
        <vt:i4>1835062</vt:i4>
      </vt:variant>
      <vt:variant>
        <vt:i4>362</vt:i4>
      </vt:variant>
      <vt:variant>
        <vt:i4>0</vt:i4>
      </vt:variant>
      <vt:variant>
        <vt:i4>5</vt:i4>
      </vt:variant>
      <vt:variant>
        <vt:lpwstr/>
      </vt:variant>
      <vt:variant>
        <vt:lpwstr>_Toc98874135</vt:lpwstr>
      </vt:variant>
      <vt:variant>
        <vt:i4>1900598</vt:i4>
      </vt:variant>
      <vt:variant>
        <vt:i4>356</vt:i4>
      </vt:variant>
      <vt:variant>
        <vt:i4>0</vt:i4>
      </vt:variant>
      <vt:variant>
        <vt:i4>5</vt:i4>
      </vt:variant>
      <vt:variant>
        <vt:lpwstr/>
      </vt:variant>
      <vt:variant>
        <vt:lpwstr>_Toc98874134</vt:lpwstr>
      </vt:variant>
      <vt:variant>
        <vt:i4>1703990</vt:i4>
      </vt:variant>
      <vt:variant>
        <vt:i4>350</vt:i4>
      </vt:variant>
      <vt:variant>
        <vt:i4>0</vt:i4>
      </vt:variant>
      <vt:variant>
        <vt:i4>5</vt:i4>
      </vt:variant>
      <vt:variant>
        <vt:lpwstr/>
      </vt:variant>
      <vt:variant>
        <vt:lpwstr>_Toc98874133</vt:lpwstr>
      </vt:variant>
      <vt:variant>
        <vt:i4>1769526</vt:i4>
      </vt:variant>
      <vt:variant>
        <vt:i4>344</vt:i4>
      </vt:variant>
      <vt:variant>
        <vt:i4>0</vt:i4>
      </vt:variant>
      <vt:variant>
        <vt:i4>5</vt:i4>
      </vt:variant>
      <vt:variant>
        <vt:lpwstr/>
      </vt:variant>
      <vt:variant>
        <vt:lpwstr>_Toc98874132</vt:lpwstr>
      </vt:variant>
      <vt:variant>
        <vt:i4>1572918</vt:i4>
      </vt:variant>
      <vt:variant>
        <vt:i4>338</vt:i4>
      </vt:variant>
      <vt:variant>
        <vt:i4>0</vt:i4>
      </vt:variant>
      <vt:variant>
        <vt:i4>5</vt:i4>
      </vt:variant>
      <vt:variant>
        <vt:lpwstr/>
      </vt:variant>
      <vt:variant>
        <vt:lpwstr>_Toc98874131</vt:lpwstr>
      </vt:variant>
      <vt:variant>
        <vt:i4>1638454</vt:i4>
      </vt:variant>
      <vt:variant>
        <vt:i4>332</vt:i4>
      </vt:variant>
      <vt:variant>
        <vt:i4>0</vt:i4>
      </vt:variant>
      <vt:variant>
        <vt:i4>5</vt:i4>
      </vt:variant>
      <vt:variant>
        <vt:lpwstr/>
      </vt:variant>
      <vt:variant>
        <vt:lpwstr>_Toc98874130</vt:lpwstr>
      </vt:variant>
      <vt:variant>
        <vt:i4>1048631</vt:i4>
      </vt:variant>
      <vt:variant>
        <vt:i4>326</vt:i4>
      </vt:variant>
      <vt:variant>
        <vt:i4>0</vt:i4>
      </vt:variant>
      <vt:variant>
        <vt:i4>5</vt:i4>
      </vt:variant>
      <vt:variant>
        <vt:lpwstr/>
      </vt:variant>
      <vt:variant>
        <vt:lpwstr>_Toc98874129</vt:lpwstr>
      </vt:variant>
      <vt:variant>
        <vt:i4>1114167</vt:i4>
      </vt:variant>
      <vt:variant>
        <vt:i4>320</vt:i4>
      </vt:variant>
      <vt:variant>
        <vt:i4>0</vt:i4>
      </vt:variant>
      <vt:variant>
        <vt:i4>5</vt:i4>
      </vt:variant>
      <vt:variant>
        <vt:lpwstr/>
      </vt:variant>
      <vt:variant>
        <vt:lpwstr>_Toc98874128</vt:lpwstr>
      </vt:variant>
      <vt:variant>
        <vt:i4>1966135</vt:i4>
      </vt:variant>
      <vt:variant>
        <vt:i4>314</vt:i4>
      </vt:variant>
      <vt:variant>
        <vt:i4>0</vt:i4>
      </vt:variant>
      <vt:variant>
        <vt:i4>5</vt:i4>
      </vt:variant>
      <vt:variant>
        <vt:lpwstr/>
      </vt:variant>
      <vt:variant>
        <vt:lpwstr>_Toc98874127</vt:lpwstr>
      </vt:variant>
      <vt:variant>
        <vt:i4>2031671</vt:i4>
      </vt:variant>
      <vt:variant>
        <vt:i4>308</vt:i4>
      </vt:variant>
      <vt:variant>
        <vt:i4>0</vt:i4>
      </vt:variant>
      <vt:variant>
        <vt:i4>5</vt:i4>
      </vt:variant>
      <vt:variant>
        <vt:lpwstr/>
      </vt:variant>
      <vt:variant>
        <vt:lpwstr>_Toc98874126</vt:lpwstr>
      </vt:variant>
      <vt:variant>
        <vt:i4>1835063</vt:i4>
      </vt:variant>
      <vt:variant>
        <vt:i4>302</vt:i4>
      </vt:variant>
      <vt:variant>
        <vt:i4>0</vt:i4>
      </vt:variant>
      <vt:variant>
        <vt:i4>5</vt:i4>
      </vt:variant>
      <vt:variant>
        <vt:lpwstr/>
      </vt:variant>
      <vt:variant>
        <vt:lpwstr>_Toc98874125</vt:lpwstr>
      </vt:variant>
      <vt:variant>
        <vt:i4>1900599</vt:i4>
      </vt:variant>
      <vt:variant>
        <vt:i4>296</vt:i4>
      </vt:variant>
      <vt:variant>
        <vt:i4>0</vt:i4>
      </vt:variant>
      <vt:variant>
        <vt:i4>5</vt:i4>
      </vt:variant>
      <vt:variant>
        <vt:lpwstr/>
      </vt:variant>
      <vt:variant>
        <vt:lpwstr>_Toc98874124</vt:lpwstr>
      </vt:variant>
      <vt:variant>
        <vt:i4>1703991</vt:i4>
      </vt:variant>
      <vt:variant>
        <vt:i4>290</vt:i4>
      </vt:variant>
      <vt:variant>
        <vt:i4>0</vt:i4>
      </vt:variant>
      <vt:variant>
        <vt:i4>5</vt:i4>
      </vt:variant>
      <vt:variant>
        <vt:lpwstr/>
      </vt:variant>
      <vt:variant>
        <vt:lpwstr>_Toc98874123</vt:lpwstr>
      </vt:variant>
      <vt:variant>
        <vt:i4>1769527</vt:i4>
      </vt:variant>
      <vt:variant>
        <vt:i4>284</vt:i4>
      </vt:variant>
      <vt:variant>
        <vt:i4>0</vt:i4>
      </vt:variant>
      <vt:variant>
        <vt:i4>5</vt:i4>
      </vt:variant>
      <vt:variant>
        <vt:lpwstr/>
      </vt:variant>
      <vt:variant>
        <vt:lpwstr>_Toc98874122</vt:lpwstr>
      </vt:variant>
      <vt:variant>
        <vt:i4>1572919</vt:i4>
      </vt:variant>
      <vt:variant>
        <vt:i4>278</vt:i4>
      </vt:variant>
      <vt:variant>
        <vt:i4>0</vt:i4>
      </vt:variant>
      <vt:variant>
        <vt:i4>5</vt:i4>
      </vt:variant>
      <vt:variant>
        <vt:lpwstr/>
      </vt:variant>
      <vt:variant>
        <vt:lpwstr>_Toc98874121</vt:lpwstr>
      </vt:variant>
      <vt:variant>
        <vt:i4>1638455</vt:i4>
      </vt:variant>
      <vt:variant>
        <vt:i4>272</vt:i4>
      </vt:variant>
      <vt:variant>
        <vt:i4>0</vt:i4>
      </vt:variant>
      <vt:variant>
        <vt:i4>5</vt:i4>
      </vt:variant>
      <vt:variant>
        <vt:lpwstr/>
      </vt:variant>
      <vt:variant>
        <vt:lpwstr>_Toc98874120</vt:lpwstr>
      </vt:variant>
      <vt:variant>
        <vt:i4>1048628</vt:i4>
      </vt:variant>
      <vt:variant>
        <vt:i4>266</vt:i4>
      </vt:variant>
      <vt:variant>
        <vt:i4>0</vt:i4>
      </vt:variant>
      <vt:variant>
        <vt:i4>5</vt:i4>
      </vt:variant>
      <vt:variant>
        <vt:lpwstr/>
      </vt:variant>
      <vt:variant>
        <vt:lpwstr>_Toc98874119</vt:lpwstr>
      </vt:variant>
      <vt:variant>
        <vt:i4>1114164</vt:i4>
      </vt:variant>
      <vt:variant>
        <vt:i4>260</vt:i4>
      </vt:variant>
      <vt:variant>
        <vt:i4>0</vt:i4>
      </vt:variant>
      <vt:variant>
        <vt:i4>5</vt:i4>
      </vt:variant>
      <vt:variant>
        <vt:lpwstr/>
      </vt:variant>
      <vt:variant>
        <vt:lpwstr>_Toc98874118</vt:lpwstr>
      </vt:variant>
      <vt:variant>
        <vt:i4>1966132</vt:i4>
      </vt:variant>
      <vt:variant>
        <vt:i4>254</vt:i4>
      </vt:variant>
      <vt:variant>
        <vt:i4>0</vt:i4>
      </vt:variant>
      <vt:variant>
        <vt:i4>5</vt:i4>
      </vt:variant>
      <vt:variant>
        <vt:lpwstr/>
      </vt:variant>
      <vt:variant>
        <vt:lpwstr>_Toc98874117</vt:lpwstr>
      </vt:variant>
      <vt:variant>
        <vt:i4>2031668</vt:i4>
      </vt:variant>
      <vt:variant>
        <vt:i4>248</vt:i4>
      </vt:variant>
      <vt:variant>
        <vt:i4>0</vt:i4>
      </vt:variant>
      <vt:variant>
        <vt:i4>5</vt:i4>
      </vt:variant>
      <vt:variant>
        <vt:lpwstr/>
      </vt:variant>
      <vt:variant>
        <vt:lpwstr>_Toc98874116</vt:lpwstr>
      </vt:variant>
      <vt:variant>
        <vt:i4>1835060</vt:i4>
      </vt:variant>
      <vt:variant>
        <vt:i4>242</vt:i4>
      </vt:variant>
      <vt:variant>
        <vt:i4>0</vt:i4>
      </vt:variant>
      <vt:variant>
        <vt:i4>5</vt:i4>
      </vt:variant>
      <vt:variant>
        <vt:lpwstr/>
      </vt:variant>
      <vt:variant>
        <vt:lpwstr>_Toc98874115</vt:lpwstr>
      </vt:variant>
      <vt:variant>
        <vt:i4>1900596</vt:i4>
      </vt:variant>
      <vt:variant>
        <vt:i4>236</vt:i4>
      </vt:variant>
      <vt:variant>
        <vt:i4>0</vt:i4>
      </vt:variant>
      <vt:variant>
        <vt:i4>5</vt:i4>
      </vt:variant>
      <vt:variant>
        <vt:lpwstr/>
      </vt:variant>
      <vt:variant>
        <vt:lpwstr>_Toc98874114</vt:lpwstr>
      </vt:variant>
      <vt:variant>
        <vt:i4>1703988</vt:i4>
      </vt:variant>
      <vt:variant>
        <vt:i4>230</vt:i4>
      </vt:variant>
      <vt:variant>
        <vt:i4>0</vt:i4>
      </vt:variant>
      <vt:variant>
        <vt:i4>5</vt:i4>
      </vt:variant>
      <vt:variant>
        <vt:lpwstr/>
      </vt:variant>
      <vt:variant>
        <vt:lpwstr>_Toc98874113</vt:lpwstr>
      </vt:variant>
      <vt:variant>
        <vt:i4>1769524</vt:i4>
      </vt:variant>
      <vt:variant>
        <vt:i4>224</vt:i4>
      </vt:variant>
      <vt:variant>
        <vt:i4>0</vt:i4>
      </vt:variant>
      <vt:variant>
        <vt:i4>5</vt:i4>
      </vt:variant>
      <vt:variant>
        <vt:lpwstr/>
      </vt:variant>
      <vt:variant>
        <vt:lpwstr>_Toc98874112</vt:lpwstr>
      </vt:variant>
      <vt:variant>
        <vt:i4>1572916</vt:i4>
      </vt:variant>
      <vt:variant>
        <vt:i4>218</vt:i4>
      </vt:variant>
      <vt:variant>
        <vt:i4>0</vt:i4>
      </vt:variant>
      <vt:variant>
        <vt:i4>5</vt:i4>
      </vt:variant>
      <vt:variant>
        <vt:lpwstr/>
      </vt:variant>
      <vt:variant>
        <vt:lpwstr>_Toc98874111</vt:lpwstr>
      </vt:variant>
      <vt:variant>
        <vt:i4>1638452</vt:i4>
      </vt:variant>
      <vt:variant>
        <vt:i4>212</vt:i4>
      </vt:variant>
      <vt:variant>
        <vt:i4>0</vt:i4>
      </vt:variant>
      <vt:variant>
        <vt:i4>5</vt:i4>
      </vt:variant>
      <vt:variant>
        <vt:lpwstr/>
      </vt:variant>
      <vt:variant>
        <vt:lpwstr>_Toc98874110</vt:lpwstr>
      </vt:variant>
      <vt:variant>
        <vt:i4>1048629</vt:i4>
      </vt:variant>
      <vt:variant>
        <vt:i4>206</vt:i4>
      </vt:variant>
      <vt:variant>
        <vt:i4>0</vt:i4>
      </vt:variant>
      <vt:variant>
        <vt:i4>5</vt:i4>
      </vt:variant>
      <vt:variant>
        <vt:lpwstr/>
      </vt:variant>
      <vt:variant>
        <vt:lpwstr>_Toc98874109</vt:lpwstr>
      </vt:variant>
      <vt:variant>
        <vt:i4>1114165</vt:i4>
      </vt:variant>
      <vt:variant>
        <vt:i4>200</vt:i4>
      </vt:variant>
      <vt:variant>
        <vt:i4>0</vt:i4>
      </vt:variant>
      <vt:variant>
        <vt:i4>5</vt:i4>
      </vt:variant>
      <vt:variant>
        <vt:lpwstr/>
      </vt:variant>
      <vt:variant>
        <vt:lpwstr>_Toc98874108</vt:lpwstr>
      </vt:variant>
      <vt:variant>
        <vt:i4>1966133</vt:i4>
      </vt:variant>
      <vt:variant>
        <vt:i4>194</vt:i4>
      </vt:variant>
      <vt:variant>
        <vt:i4>0</vt:i4>
      </vt:variant>
      <vt:variant>
        <vt:i4>5</vt:i4>
      </vt:variant>
      <vt:variant>
        <vt:lpwstr/>
      </vt:variant>
      <vt:variant>
        <vt:lpwstr>_Toc98874107</vt:lpwstr>
      </vt:variant>
      <vt:variant>
        <vt:i4>2031669</vt:i4>
      </vt:variant>
      <vt:variant>
        <vt:i4>188</vt:i4>
      </vt:variant>
      <vt:variant>
        <vt:i4>0</vt:i4>
      </vt:variant>
      <vt:variant>
        <vt:i4>5</vt:i4>
      </vt:variant>
      <vt:variant>
        <vt:lpwstr/>
      </vt:variant>
      <vt:variant>
        <vt:lpwstr>_Toc98874106</vt:lpwstr>
      </vt:variant>
      <vt:variant>
        <vt:i4>1835061</vt:i4>
      </vt:variant>
      <vt:variant>
        <vt:i4>182</vt:i4>
      </vt:variant>
      <vt:variant>
        <vt:i4>0</vt:i4>
      </vt:variant>
      <vt:variant>
        <vt:i4>5</vt:i4>
      </vt:variant>
      <vt:variant>
        <vt:lpwstr/>
      </vt:variant>
      <vt:variant>
        <vt:lpwstr>_Toc98874105</vt:lpwstr>
      </vt:variant>
      <vt:variant>
        <vt:i4>1900597</vt:i4>
      </vt:variant>
      <vt:variant>
        <vt:i4>176</vt:i4>
      </vt:variant>
      <vt:variant>
        <vt:i4>0</vt:i4>
      </vt:variant>
      <vt:variant>
        <vt:i4>5</vt:i4>
      </vt:variant>
      <vt:variant>
        <vt:lpwstr/>
      </vt:variant>
      <vt:variant>
        <vt:lpwstr>_Toc98874104</vt:lpwstr>
      </vt:variant>
      <vt:variant>
        <vt:i4>1703989</vt:i4>
      </vt:variant>
      <vt:variant>
        <vt:i4>170</vt:i4>
      </vt:variant>
      <vt:variant>
        <vt:i4>0</vt:i4>
      </vt:variant>
      <vt:variant>
        <vt:i4>5</vt:i4>
      </vt:variant>
      <vt:variant>
        <vt:lpwstr/>
      </vt:variant>
      <vt:variant>
        <vt:lpwstr>_Toc98874103</vt:lpwstr>
      </vt:variant>
      <vt:variant>
        <vt:i4>1769525</vt:i4>
      </vt:variant>
      <vt:variant>
        <vt:i4>164</vt:i4>
      </vt:variant>
      <vt:variant>
        <vt:i4>0</vt:i4>
      </vt:variant>
      <vt:variant>
        <vt:i4>5</vt:i4>
      </vt:variant>
      <vt:variant>
        <vt:lpwstr/>
      </vt:variant>
      <vt:variant>
        <vt:lpwstr>_Toc98874102</vt:lpwstr>
      </vt:variant>
      <vt:variant>
        <vt:i4>1572917</vt:i4>
      </vt:variant>
      <vt:variant>
        <vt:i4>158</vt:i4>
      </vt:variant>
      <vt:variant>
        <vt:i4>0</vt:i4>
      </vt:variant>
      <vt:variant>
        <vt:i4>5</vt:i4>
      </vt:variant>
      <vt:variant>
        <vt:lpwstr/>
      </vt:variant>
      <vt:variant>
        <vt:lpwstr>_Toc98874101</vt:lpwstr>
      </vt:variant>
      <vt:variant>
        <vt:i4>1638453</vt:i4>
      </vt:variant>
      <vt:variant>
        <vt:i4>152</vt:i4>
      </vt:variant>
      <vt:variant>
        <vt:i4>0</vt:i4>
      </vt:variant>
      <vt:variant>
        <vt:i4>5</vt:i4>
      </vt:variant>
      <vt:variant>
        <vt:lpwstr/>
      </vt:variant>
      <vt:variant>
        <vt:lpwstr>_Toc98874100</vt:lpwstr>
      </vt:variant>
      <vt:variant>
        <vt:i4>1114172</vt:i4>
      </vt:variant>
      <vt:variant>
        <vt:i4>146</vt:i4>
      </vt:variant>
      <vt:variant>
        <vt:i4>0</vt:i4>
      </vt:variant>
      <vt:variant>
        <vt:i4>5</vt:i4>
      </vt:variant>
      <vt:variant>
        <vt:lpwstr/>
      </vt:variant>
      <vt:variant>
        <vt:lpwstr>_Toc98874099</vt:lpwstr>
      </vt:variant>
      <vt:variant>
        <vt:i4>1048636</vt:i4>
      </vt:variant>
      <vt:variant>
        <vt:i4>140</vt:i4>
      </vt:variant>
      <vt:variant>
        <vt:i4>0</vt:i4>
      </vt:variant>
      <vt:variant>
        <vt:i4>5</vt:i4>
      </vt:variant>
      <vt:variant>
        <vt:lpwstr/>
      </vt:variant>
      <vt:variant>
        <vt:lpwstr>_Toc98874098</vt:lpwstr>
      </vt:variant>
      <vt:variant>
        <vt:i4>2031676</vt:i4>
      </vt:variant>
      <vt:variant>
        <vt:i4>134</vt:i4>
      </vt:variant>
      <vt:variant>
        <vt:i4>0</vt:i4>
      </vt:variant>
      <vt:variant>
        <vt:i4>5</vt:i4>
      </vt:variant>
      <vt:variant>
        <vt:lpwstr/>
      </vt:variant>
      <vt:variant>
        <vt:lpwstr>_Toc98874097</vt:lpwstr>
      </vt:variant>
      <vt:variant>
        <vt:i4>1966140</vt:i4>
      </vt:variant>
      <vt:variant>
        <vt:i4>128</vt:i4>
      </vt:variant>
      <vt:variant>
        <vt:i4>0</vt:i4>
      </vt:variant>
      <vt:variant>
        <vt:i4>5</vt:i4>
      </vt:variant>
      <vt:variant>
        <vt:lpwstr/>
      </vt:variant>
      <vt:variant>
        <vt:lpwstr>_Toc98874096</vt:lpwstr>
      </vt:variant>
      <vt:variant>
        <vt:i4>1900604</vt:i4>
      </vt:variant>
      <vt:variant>
        <vt:i4>122</vt:i4>
      </vt:variant>
      <vt:variant>
        <vt:i4>0</vt:i4>
      </vt:variant>
      <vt:variant>
        <vt:i4>5</vt:i4>
      </vt:variant>
      <vt:variant>
        <vt:lpwstr/>
      </vt:variant>
      <vt:variant>
        <vt:lpwstr>_Toc98874095</vt:lpwstr>
      </vt:variant>
      <vt:variant>
        <vt:i4>1835068</vt:i4>
      </vt:variant>
      <vt:variant>
        <vt:i4>116</vt:i4>
      </vt:variant>
      <vt:variant>
        <vt:i4>0</vt:i4>
      </vt:variant>
      <vt:variant>
        <vt:i4>5</vt:i4>
      </vt:variant>
      <vt:variant>
        <vt:lpwstr/>
      </vt:variant>
      <vt:variant>
        <vt:lpwstr>_Toc98874094</vt:lpwstr>
      </vt:variant>
      <vt:variant>
        <vt:i4>1769532</vt:i4>
      </vt:variant>
      <vt:variant>
        <vt:i4>110</vt:i4>
      </vt:variant>
      <vt:variant>
        <vt:i4>0</vt:i4>
      </vt:variant>
      <vt:variant>
        <vt:i4>5</vt:i4>
      </vt:variant>
      <vt:variant>
        <vt:lpwstr/>
      </vt:variant>
      <vt:variant>
        <vt:lpwstr>_Toc98874093</vt:lpwstr>
      </vt:variant>
      <vt:variant>
        <vt:i4>1703996</vt:i4>
      </vt:variant>
      <vt:variant>
        <vt:i4>104</vt:i4>
      </vt:variant>
      <vt:variant>
        <vt:i4>0</vt:i4>
      </vt:variant>
      <vt:variant>
        <vt:i4>5</vt:i4>
      </vt:variant>
      <vt:variant>
        <vt:lpwstr/>
      </vt:variant>
      <vt:variant>
        <vt:lpwstr>_Toc98874092</vt:lpwstr>
      </vt:variant>
      <vt:variant>
        <vt:i4>1638460</vt:i4>
      </vt:variant>
      <vt:variant>
        <vt:i4>98</vt:i4>
      </vt:variant>
      <vt:variant>
        <vt:i4>0</vt:i4>
      </vt:variant>
      <vt:variant>
        <vt:i4>5</vt:i4>
      </vt:variant>
      <vt:variant>
        <vt:lpwstr/>
      </vt:variant>
      <vt:variant>
        <vt:lpwstr>_Toc98874091</vt:lpwstr>
      </vt:variant>
      <vt:variant>
        <vt:i4>1572924</vt:i4>
      </vt:variant>
      <vt:variant>
        <vt:i4>92</vt:i4>
      </vt:variant>
      <vt:variant>
        <vt:i4>0</vt:i4>
      </vt:variant>
      <vt:variant>
        <vt:i4>5</vt:i4>
      </vt:variant>
      <vt:variant>
        <vt:lpwstr/>
      </vt:variant>
      <vt:variant>
        <vt:lpwstr>_Toc98874090</vt:lpwstr>
      </vt:variant>
      <vt:variant>
        <vt:i4>1114173</vt:i4>
      </vt:variant>
      <vt:variant>
        <vt:i4>86</vt:i4>
      </vt:variant>
      <vt:variant>
        <vt:i4>0</vt:i4>
      </vt:variant>
      <vt:variant>
        <vt:i4>5</vt:i4>
      </vt:variant>
      <vt:variant>
        <vt:lpwstr/>
      </vt:variant>
      <vt:variant>
        <vt:lpwstr>_Toc98874089</vt:lpwstr>
      </vt:variant>
      <vt:variant>
        <vt:i4>1048637</vt:i4>
      </vt:variant>
      <vt:variant>
        <vt:i4>80</vt:i4>
      </vt:variant>
      <vt:variant>
        <vt:i4>0</vt:i4>
      </vt:variant>
      <vt:variant>
        <vt:i4>5</vt:i4>
      </vt:variant>
      <vt:variant>
        <vt:lpwstr/>
      </vt:variant>
      <vt:variant>
        <vt:lpwstr>_Toc98874088</vt:lpwstr>
      </vt:variant>
      <vt:variant>
        <vt:i4>2031677</vt:i4>
      </vt:variant>
      <vt:variant>
        <vt:i4>74</vt:i4>
      </vt:variant>
      <vt:variant>
        <vt:i4>0</vt:i4>
      </vt:variant>
      <vt:variant>
        <vt:i4>5</vt:i4>
      </vt:variant>
      <vt:variant>
        <vt:lpwstr/>
      </vt:variant>
      <vt:variant>
        <vt:lpwstr>_Toc98874087</vt:lpwstr>
      </vt:variant>
      <vt:variant>
        <vt:i4>1966141</vt:i4>
      </vt:variant>
      <vt:variant>
        <vt:i4>68</vt:i4>
      </vt:variant>
      <vt:variant>
        <vt:i4>0</vt:i4>
      </vt:variant>
      <vt:variant>
        <vt:i4>5</vt:i4>
      </vt:variant>
      <vt:variant>
        <vt:lpwstr/>
      </vt:variant>
      <vt:variant>
        <vt:lpwstr>_Toc98874086</vt:lpwstr>
      </vt:variant>
      <vt:variant>
        <vt:i4>1900605</vt:i4>
      </vt:variant>
      <vt:variant>
        <vt:i4>62</vt:i4>
      </vt:variant>
      <vt:variant>
        <vt:i4>0</vt:i4>
      </vt:variant>
      <vt:variant>
        <vt:i4>5</vt:i4>
      </vt:variant>
      <vt:variant>
        <vt:lpwstr/>
      </vt:variant>
      <vt:variant>
        <vt:lpwstr>_Toc98874085</vt:lpwstr>
      </vt:variant>
      <vt:variant>
        <vt:i4>1835069</vt:i4>
      </vt:variant>
      <vt:variant>
        <vt:i4>56</vt:i4>
      </vt:variant>
      <vt:variant>
        <vt:i4>0</vt:i4>
      </vt:variant>
      <vt:variant>
        <vt:i4>5</vt:i4>
      </vt:variant>
      <vt:variant>
        <vt:lpwstr/>
      </vt:variant>
      <vt:variant>
        <vt:lpwstr>_Toc98874084</vt:lpwstr>
      </vt:variant>
      <vt:variant>
        <vt:i4>1769533</vt:i4>
      </vt:variant>
      <vt:variant>
        <vt:i4>50</vt:i4>
      </vt:variant>
      <vt:variant>
        <vt:i4>0</vt:i4>
      </vt:variant>
      <vt:variant>
        <vt:i4>5</vt:i4>
      </vt:variant>
      <vt:variant>
        <vt:lpwstr/>
      </vt:variant>
      <vt:variant>
        <vt:lpwstr>_Toc98874083</vt:lpwstr>
      </vt:variant>
      <vt:variant>
        <vt:i4>1703997</vt:i4>
      </vt:variant>
      <vt:variant>
        <vt:i4>44</vt:i4>
      </vt:variant>
      <vt:variant>
        <vt:i4>0</vt:i4>
      </vt:variant>
      <vt:variant>
        <vt:i4>5</vt:i4>
      </vt:variant>
      <vt:variant>
        <vt:lpwstr/>
      </vt:variant>
      <vt:variant>
        <vt:lpwstr>_Toc98874082</vt:lpwstr>
      </vt:variant>
      <vt:variant>
        <vt:i4>1638461</vt:i4>
      </vt:variant>
      <vt:variant>
        <vt:i4>38</vt:i4>
      </vt:variant>
      <vt:variant>
        <vt:i4>0</vt:i4>
      </vt:variant>
      <vt:variant>
        <vt:i4>5</vt:i4>
      </vt:variant>
      <vt:variant>
        <vt:lpwstr/>
      </vt:variant>
      <vt:variant>
        <vt:lpwstr>_Toc98874081</vt:lpwstr>
      </vt:variant>
      <vt:variant>
        <vt:i4>1572925</vt:i4>
      </vt:variant>
      <vt:variant>
        <vt:i4>32</vt:i4>
      </vt:variant>
      <vt:variant>
        <vt:i4>0</vt:i4>
      </vt:variant>
      <vt:variant>
        <vt:i4>5</vt:i4>
      </vt:variant>
      <vt:variant>
        <vt:lpwstr/>
      </vt:variant>
      <vt:variant>
        <vt:lpwstr>_Toc98874080</vt:lpwstr>
      </vt:variant>
      <vt:variant>
        <vt:i4>1114162</vt:i4>
      </vt:variant>
      <vt:variant>
        <vt:i4>26</vt:i4>
      </vt:variant>
      <vt:variant>
        <vt:i4>0</vt:i4>
      </vt:variant>
      <vt:variant>
        <vt:i4>5</vt:i4>
      </vt:variant>
      <vt:variant>
        <vt:lpwstr/>
      </vt:variant>
      <vt:variant>
        <vt:lpwstr>_Toc98874079</vt:lpwstr>
      </vt:variant>
      <vt:variant>
        <vt:i4>1048626</vt:i4>
      </vt:variant>
      <vt:variant>
        <vt:i4>20</vt:i4>
      </vt:variant>
      <vt:variant>
        <vt:i4>0</vt:i4>
      </vt:variant>
      <vt:variant>
        <vt:i4>5</vt:i4>
      </vt:variant>
      <vt:variant>
        <vt:lpwstr/>
      </vt:variant>
      <vt:variant>
        <vt:lpwstr>_Toc98874078</vt:lpwstr>
      </vt:variant>
      <vt:variant>
        <vt:i4>2031666</vt:i4>
      </vt:variant>
      <vt:variant>
        <vt:i4>14</vt:i4>
      </vt:variant>
      <vt:variant>
        <vt:i4>0</vt:i4>
      </vt:variant>
      <vt:variant>
        <vt:i4>5</vt:i4>
      </vt:variant>
      <vt:variant>
        <vt:lpwstr/>
      </vt:variant>
      <vt:variant>
        <vt:lpwstr>_Toc98874077</vt:lpwstr>
      </vt:variant>
      <vt:variant>
        <vt:i4>1966130</vt:i4>
      </vt:variant>
      <vt:variant>
        <vt:i4>8</vt:i4>
      </vt:variant>
      <vt:variant>
        <vt:i4>0</vt:i4>
      </vt:variant>
      <vt:variant>
        <vt:i4>5</vt:i4>
      </vt:variant>
      <vt:variant>
        <vt:lpwstr/>
      </vt:variant>
      <vt:variant>
        <vt:lpwstr>_Toc98874076</vt:lpwstr>
      </vt:variant>
      <vt:variant>
        <vt:i4>1900594</vt:i4>
      </vt:variant>
      <vt:variant>
        <vt:i4>2</vt:i4>
      </vt:variant>
      <vt:variant>
        <vt:i4>0</vt:i4>
      </vt:variant>
      <vt:variant>
        <vt:i4>5</vt:i4>
      </vt:variant>
      <vt:variant>
        <vt:lpwstr/>
      </vt:variant>
      <vt:variant>
        <vt:lpwstr>_Toc98874075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Marijani</dc:creator>
  <cp:keywords/>
  <dc:description/>
  <cp:lastModifiedBy>prefeitura clevelandia</cp:lastModifiedBy>
  <cp:revision>6</cp:revision>
  <cp:lastPrinted>2023-02-14T13:17:00Z</cp:lastPrinted>
  <dcterms:created xsi:type="dcterms:W3CDTF">2023-02-14T13:16:00Z</dcterms:created>
  <dcterms:modified xsi:type="dcterms:W3CDTF">2023-02-14T13:18:00Z</dcterms:modified>
</cp:coreProperties>
</file>