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882" w:rsidRDefault="007F6882">
      <w:pPr>
        <w:jc w:val="center"/>
        <w:rPr>
          <w:rStyle w:val="Forte"/>
          <w:rFonts w:asciiTheme="minorHAnsi" w:hAnsiTheme="minorHAnsi" w:cstheme="minorHAnsi"/>
          <w:bCs w:val="0"/>
          <w:position w:val="-1"/>
          <w:sz w:val="24"/>
          <w:szCs w:val="24"/>
        </w:rPr>
      </w:pPr>
    </w:p>
    <w:p w:rsidR="007F6882" w:rsidRDefault="007F6882">
      <w:pPr>
        <w:jc w:val="center"/>
        <w:rPr>
          <w:rStyle w:val="Forte"/>
          <w:rFonts w:asciiTheme="minorHAnsi" w:hAnsiTheme="minorHAnsi" w:cstheme="minorHAnsi"/>
          <w:bCs w:val="0"/>
          <w:position w:val="-1"/>
          <w:sz w:val="24"/>
          <w:szCs w:val="24"/>
        </w:rPr>
      </w:pPr>
    </w:p>
    <w:p w:rsidR="007F6882" w:rsidRDefault="007F6882">
      <w:pPr>
        <w:jc w:val="center"/>
        <w:rPr>
          <w:rStyle w:val="Forte"/>
          <w:rFonts w:asciiTheme="minorHAnsi" w:hAnsiTheme="minorHAnsi" w:cstheme="minorHAnsi"/>
          <w:bCs w:val="0"/>
          <w:position w:val="-1"/>
          <w:sz w:val="24"/>
          <w:szCs w:val="24"/>
        </w:rPr>
      </w:pPr>
    </w:p>
    <w:p w:rsidR="007F6882" w:rsidRDefault="007F6882">
      <w:pPr>
        <w:jc w:val="center"/>
        <w:rPr>
          <w:rStyle w:val="Forte"/>
          <w:rFonts w:asciiTheme="minorHAnsi" w:hAnsiTheme="minorHAnsi" w:cstheme="minorHAnsi"/>
          <w:bCs w:val="0"/>
          <w:position w:val="-1"/>
          <w:sz w:val="24"/>
          <w:szCs w:val="24"/>
        </w:rPr>
      </w:pPr>
    </w:p>
    <w:p w:rsidR="004C5A51" w:rsidRPr="00642E0E" w:rsidRDefault="002A2B6F">
      <w:pPr>
        <w:jc w:val="center"/>
        <w:rPr>
          <w:rFonts w:asciiTheme="minorHAnsi" w:hAnsiTheme="minorHAnsi" w:cstheme="minorHAnsi"/>
        </w:rPr>
      </w:pPr>
      <w:r w:rsidRPr="00642E0E">
        <w:rPr>
          <w:rStyle w:val="Forte"/>
          <w:rFonts w:asciiTheme="minorHAnsi" w:hAnsiTheme="minorHAnsi" w:cstheme="minorHAnsi"/>
          <w:bCs w:val="0"/>
          <w:position w:val="-1"/>
          <w:sz w:val="24"/>
          <w:szCs w:val="24"/>
        </w:rPr>
        <w:t xml:space="preserve">PROJETO DE LEI ORDINÁRIA Nº </w:t>
      </w:r>
      <w:r w:rsidR="00197AB2">
        <w:rPr>
          <w:rStyle w:val="Forte"/>
          <w:rFonts w:asciiTheme="minorHAnsi" w:hAnsiTheme="minorHAnsi" w:cstheme="minorHAnsi"/>
          <w:bCs w:val="0"/>
          <w:position w:val="-1"/>
          <w:sz w:val="24"/>
          <w:szCs w:val="24"/>
        </w:rPr>
        <w:t>36</w:t>
      </w:r>
      <w:r w:rsidRPr="00642E0E">
        <w:rPr>
          <w:rStyle w:val="Forte"/>
          <w:rFonts w:asciiTheme="minorHAnsi" w:hAnsiTheme="minorHAnsi" w:cstheme="minorHAnsi"/>
          <w:bCs w:val="0"/>
          <w:position w:val="-1"/>
          <w:sz w:val="24"/>
          <w:szCs w:val="24"/>
        </w:rPr>
        <w:t xml:space="preserve"> DE </w:t>
      </w:r>
      <w:r w:rsidR="00197AB2">
        <w:rPr>
          <w:rStyle w:val="Forte"/>
          <w:rFonts w:asciiTheme="minorHAnsi" w:hAnsiTheme="minorHAnsi" w:cstheme="minorHAnsi"/>
          <w:bCs w:val="0"/>
          <w:position w:val="-1"/>
          <w:sz w:val="24"/>
          <w:szCs w:val="24"/>
        </w:rPr>
        <w:t>03</w:t>
      </w:r>
      <w:r w:rsidRPr="00642E0E">
        <w:rPr>
          <w:rStyle w:val="Forte"/>
          <w:rFonts w:asciiTheme="minorHAnsi" w:hAnsiTheme="minorHAnsi" w:cstheme="minorHAnsi"/>
          <w:bCs w:val="0"/>
          <w:position w:val="-1"/>
          <w:sz w:val="24"/>
          <w:szCs w:val="24"/>
        </w:rPr>
        <w:t xml:space="preserve"> DE </w:t>
      </w:r>
      <w:r w:rsidR="00197AB2">
        <w:rPr>
          <w:rStyle w:val="Forte"/>
          <w:rFonts w:asciiTheme="minorHAnsi" w:hAnsiTheme="minorHAnsi" w:cstheme="minorHAnsi"/>
          <w:bCs w:val="0"/>
          <w:position w:val="-1"/>
          <w:sz w:val="24"/>
          <w:szCs w:val="24"/>
        </w:rPr>
        <w:t>JULHO</w:t>
      </w:r>
      <w:r w:rsidRPr="00642E0E">
        <w:rPr>
          <w:rStyle w:val="Forte"/>
          <w:rFonts w:asciiTheme="minorHAnsi" w:hAnsiTheme="minorHAnsi" w:cstheme="minorHAnsi"/>
          <w:bCs w:val="0"/>
          <w:position w:val="-1"/>
          <w:sz w:val="24"/>
          <w:szCs w:val="24"/>
        </w:rPr>
        <w:t xml:space="preserve"> DE 202</w:t>
      </w:r>
      <w:r w:rsidR="00F5279C">
        <w:rPr>
          <w:rStyle w:val="Forte"/>
          <w:rFonts w:asciiTheme="minorHAnsi" w:hAnsiTheme="minorHAnsi" w:cstheme="minorHAnsi"/>
          <w:bCs w:val="0"/>
          <w:position w:val="-1"/>
          <w:sz w:val="24"/>
          <w:szCs w:val="24"/>
        </w:rPr>
        <w:t>3</w:t>
      </w:r>
    </w:p>
    <w:p w:rsidR="004C5A51" w:rsidRPr="00642E0E" w:rsidRDefault="004C5A51">
      <w:pPr>
        <w:rPr>
          <w:rStyle w:val="Forte"/>
          <w:rFonts w:asciiTheme="minorHAnsi" w:hAnsiTheme="minorHAnsi" w:cstheme="minorHAnsi"/>
          <w:b w:val="0"/>
          <w:bCs w:val="0"/>
          <w:sz w:val="24"/>
          <w:szCs w:val="24"/>
        </w:rPr>
      </w:pPr>
    </w:p>
    <w:p w:rsidR="000E7768" w:rsidRPr="00642E0E" w:rsidRDefault="000E7768" w:rsidP="000C4809">
      <w:pPr>
        <w:pStyle w:val="Default"/>
        <w:ind w:left="5103"/>
        <w:jc w:val="both"/>
        <w:rPr>
          <w:rFonts w:asciiTheme="minorHAnsi" w:hAnsiTheme="minorHAnsi" w:cstheme="minorHAnsi"/>
          <w:i/>
          <w:iCs/>
          <w:color w:val="auto"/>
        </w:rPr>
      </w:pPr>
      <w:r w:rsidRPr="00642E0E">
        <w:rPr>
          <w:rFonts w:asciiTheme="minorHAnsi" w:hAnsiTheme="minorHAnsi" w:cstheme="minorHAnsi"/>
          <w:i/>
          <w:iCs/>
          <w:color w:val="auto"/>
        </w:rPr>
        <w:t>“</w:t>
      </w:r>
      <w:r w:rsidR="007B207B">
        <w:rPr>
          <w:rFonts w:asciiTheme="minorHAnsi" w:hAnsiTheme="minorHAnsi" w:cstheme="minorHAnsi"/>
          <w:i/>
          <w:iCs/>
          <w:color w:val="auto"/>
        </w:rPr>
        <w:t xml:space="preserve">Denomina </w:t>
      </w:r>
      <w:r w:rsidR="00F5279C" w:rsidRPr="00F5279C">
        <w:rPr>
          <w:rFonts w:asciiTheme="minorHAnsi" w:hAnsiTheme="minorHAnsi" w:cstheme="minorHAnsi"/>
          <w:i/>
          <w:iCs/>
          <w:color w:val="auto"/>
        </w:rPr>
        <w:t xml:space="preserve">Rua </w:t>
      </w:r>
      <w:proofErr w:type="spellStart"/>
      <w:r w:rsidR="00197AB2">
        <w:rPr>
          <w:rFonts w:asciiTheme="minorHAnsi" w:hAnsiTheme="minorHAnsi" w:cstheme="minorHAnsi"/>
          <w:i/>
          <w:iCs/>
          <w:color w:val="auto"/>
        </w:rPr>
        <w:t>Dalvo</w:t>
      </w:r>
      <w:proofErr w:type="spellEnd"/>
      <w:r w:rsidR="00197AB2">
        <w:rPr>
          <w:rFonts w:asciiTheme="minorHAnsi" w:hAnsiTheme="minorHAnsi" w:cstheme="minorHAnsi"/>
          <w:i/>
          <w:iCs/>
          <w:color w:val="auto"/>
        </w:rPr>
        <w:t xml:space="preserve"> </w:t>
      </w:r>
      <w:proofErr w:type="spellStart"/>
      <w:r w:rsidR="00197AB2">
        <w:rPr>
          <w:rFonts w:asciiTheme="minorHAnsi" w:hAnsiTheme="minorHAnsi" w:cstheme="minorHAnsi"/>
          <w:i/>
          <w:iCs/>
          <w:color w:val="auto"/>
        </w:rPr>
        <w:t>Ranna</w:t>
      </w:r>
      <w:proofErr w:type="spellEnd"/>
      <w:r w:rsidR="00F5279C" w:rsidRPr="00F5279C">
        <w:rPr>
          <w:rFonts w:asciiTheme="minorHAnsi" w:hAnsiTheme="minorHAnsi" w:cstheme="minorHAnsi"/>
          <w:i/>
          <w:iCs/>
          <w:color w:val="auto"/>
        </w:rPr>
        <w:t xml:space="preserve"> a rua </w:t>
      </w:r>
      <w:r w:rsidR="00197AB2">
        <w:rPr>
          <w:rFonts w:asciiTheme="minorHAnsi" w:hAnsiTheme="minorHAnsi" w:cstheme="minorHAnsi"/>
          <w:i/>
          <w:iCs/>
          <w:color w:val="auto"/>
        </w:rPr>
        <w:t xml:space="preserve">que liga as ruas Said Salomão a Antônio da Silva </w:t>
      </w:r>
      <w:proofErr w:type="spellStart"/>
      <w:r w:rsidR="00197AB2">
        <w:rPr>
          <w:rFonts w:asciiTheme="minorHAnsi" w:hAnsiTheme="minorHAnsi" w:cstheme="minorHAnsi"/>
          <w:i/>
          <w:iCs/>
          <w:color w:val="auto"/>
        </w:rPr>
        <w:t>Tresse</w:t>
      </w:r>
      <w:proofErr w:type="spellEnd"/>
      <w:r w:rsidR="00197AB2">
        <w:rPr>
          <w:rFonts w:asciiTheme="minorHAnsi" w:hAnsiTheme="minorHAnsi" w:cstheme="minorHAnsi"/>
          <w:i/>
          <w:iCs/>
          <w:color w:val="auto"/>
        </w:rPr>
        <w:t>, no Bairro Todos os Santos.</w:t>
      </w:r>
      <w:r w:rsidR="007346C4" w:rsidRPr="00642E0E">
        <w:rPr>
          <w:rFonts w:asciiTheme="minorHAnsi" w:hAnsiTheme="minorHAnsi" w:cstheme="minorHAnsi"/>
          <w:i/>
          <w:iCs/>
          <w:color w:val="auto"/>
        </w:rPr>
        <w:t>”</w:t>
      </w:r>
    </w:p>
    <w:p w:rsidR="007346C4" w:rsidRPr="00642E0E" w:rsidRDefault="007346C4" w:rsidP="007346C4">
      <w:pPr>
        <w:pStyle w:val="Default"/>
        <w:rPr>
          <w:rFonts w:asciiTheme="minorHAnsi" w:hAnsiTheme="minorHAnsi" w:cstheme="minorHAnsi"/>
          <w:b/>
          <w:bCs/>
          <w:color w:val="auto"/>
        </w:rPr>
      </w:pPr>
    </w:p>
    <w:p w:rsidR="000E7768" w:rsidRPr="00642E0E" w:rsidRDefault="000E7768" w:rsidP="000E7768">
      <w:pPr>
        <w:pStyle w:val="Default"/>
        <w:spacing w:line="360" w:lineRule="auto"/>
        <w:jc w:val="center"/>
        <w:rPr>
          <w:rFonts w:asciiTheme="minorHAnsi" w:hAnsiTheme="minorHAnsi" w:cstheme="minorHAnsi"/>
          <w:i/>
          <w:iCs/>
          <w:color w:val="FF0000"/>
        </w:rPr>
      </w:pPr>
      <w:r w:rsidRPr="00642E0E">
        <w:rPr>
          <w:rFonts w:asciiTheme="minorHAnsi" w:hAnsiTheme="minorHAnsi" w:cstheme="minorHAnsi"/>
          <w:i/>
          <w:iCs/>
          <w:color w:val="FF0000"/>
        </w:rPr>
        <w:t>A Câmara Municipal de Bicas decreta...</w:t>
      </w:r>
    </w:p>
    <w:p w:rsidR="000E7768" w:rsidRPr="00642E0E" w:rsidRDefault="000E7768" w:rsidP="000E7768">
      <w:pPr>
        <w:pStyle w:val="Default"/>
        <w:spacing w:line="360" w:lineRule="auto"/>
        <w:jc w:val="both"/>
        <w:rPr>
          <w:rFonts w:asciiTheme="minorHAnsi" w:hAnsiTheme="minorHAnsi" w:cstheme="minorHAnsi"/>
          <w:b/>
          <w:bCs/>
        </w:rPr>
      </w:pPr>
    </w:p>
    <w:p w:rsidR="00642E0E" w:rsidRDefault="000E7768" w:rsidP="002A2B6F">
      <w:pPr>
        <w:pStyle w:val="Default"/>
        <w:spacing w:after="240"/>
        <w:ind w:firstLine="708"/>
        <w:jc w:val="both"/>
        <w:rPr>
          <w:rFonts w:asciiTheme="minorHAnsi" w:eastAsia="Times New Roman" w:hAnsiTheme="minorHAnsi" w:cstheme="minorHAnsi"/>
          <w:lang w:eastAsia="pt-BR"/>
        </w:rPr>
      </w:pPr>
      <w:r w:rsidRPr="00642E0E">
        <w:rPr>
          <w:rFonts w:asciiTheme="minorHAnsi" w:hAnsiTheme="minorHAnsi" w:cstheme="minorHAnsi"/>
          <w:b/>
          <w:bCs/>
        </w:rPr>
        <w:t>Art. 1º</w:t>
      </w:r>
      <w:proofErr w:type="gramStart"/>
      <w:r w:rsidRPr="00642E0E">
        <w:rPr>
          <w:rFonts w:asciiTheme="minorHAnsi" w:hAnsiTheme="minorHAnsi" w:cstheme="minorHAnsi"/>
          <w:b/>
          <w:bCs/>
        </w:rPr>
        <w:t xml:space="preserve"> </w:t>
      </w:r>
      <w:r w:rsidR="00642E0E" w:rsidRPr="00642E0E">
        <w:rPr>
          <w:rFonts w:asciiTheme="minorHAnsi" w:hAnsiTheme="minorHAnsi" w:cstheme="minorHAnsi"/>
        </w:rPr>
        <w:t xml:space="preserve"> </w:t>
      </w:r>
      <w:proofErr w:type="gramEnd"/>
      <w:r w:rsidR="002A2B6F" w:rsidRPr="002A2B6F">
        <w:rPr>
          <w:rFonts w:asciiTheme="minorHAnsi" w:eastAsia="Times New Roman" w:hAnsiTheme="minorHAnsi" w:cstheme="minorHAnsi"/>
          <w:lang w:eastAsia="pt-BR"/>
        </w:rPr>
        <w:t xml:space="preserve">Fica </w:t>
      </w:r>
      <w:r w:rsidR="00065B66">
        <w:rPr>
          <w:rFonts w:asciiTheme="minorHAnsi" w:eastAsia="Times New Roman" w:hAnsiTheme="minorHAnsi" w:cstheme="minorHAnsi"/>
          <w:lang w:eastAsia="pt-BR"/>
        </w:rPr>
        <w:t xml:space="preserve">denominada </w:t>
      </w:r>
      <w:r w:rsidR="00197AB2" w:rsidRPr="00197AB2">
        <w:rPr>
          <w:rFonts w:asciiTheme="minorHAnsi" w:eastAsia="Times New Roman" w:hAnsiTheme="minorHAnsi" w:cstheme="minorHAnsi"/>
          <w:lang w:eastAsia="pt-BR"/>
        </w:rPr>
        <w:t xml:space="preserve">Rua </w:t>
      </w:r>
      <w:proofErr w:type="spellStart"/>
      <w:r w:rsidR="00197AB2" w:rsidRPr="00197AB2">
        <w:rPr>
          <w:rFonts w:asciiTheme="minorHAnsi" w:eastAsia="Times New Roman" w:hAnsiTheme="minorHAnsi" w:cstheme="minorHAnsi"/>
          <w:lang w:eastAsia="pt-BR"/>
        </w:rPr>
        <w:t>Dalvo</w:t>
      </w:r>
      <w:proofErr w:type="spellEnd"/>
      <w:r w:rsidR="00197AB2" w:rsidRPr="00197AB2">
        <w:rPr>
          <w:rFonts w:asciiTheme="minorHAnsi" w:eastAsia="Times New Roman" w:hAnsiTheme="minorHAnsi" w:cstheme="minorHAnsi"/>
          <w:lang w:eastAsia="pt-BR"/>
        </w:rPr>
        <w:t xml:space="preserve"> </w:t>
      </w:r>
      <w:proofErr w:type="spellStart"/>
      <w:r w:rsidR="00197AB2" w:rsidRPr="00197AB2">
        <w:rPr>
          <w:rFonts w:asciiTheme="minorHAnsi" w:eastAsia="Times New Roman" w:hAnsiTheme="minorHAnsi" w:cstheme="minorHAnsi"/>
          <w:lang w:eastAsia="pt-BR"/>
        </w:rPr>
        <w:t>Ranna</w:t>
      </w:r>
      <w:proofErr w:type="spellEnd"/>
      <w:r w:rsidR="00197AB2" w:rsidRPr="00197AB2">
        <w:rPr>
          <w:rFonts w:asciiTheme="minorHAnsi" w:eastAsia="Times New Roman" w:hAnsiTheme="minorHAnsi" w:cstheme="minorHAnsi"/>
          <w:lang w:eastAsia="pt-BR"/>
        </w:rPr>
        <w:t xml:space="preserve"> a rua que liga as ruas Said Salomão a Antônio da Silva </w:t>
      </w:r>
      <w:proofErr w:type="spellStart"/>
      <w:r w:rsidR="00197AB2" w:rsidRPr="00197AB2">
        <w:rPr>
          <w:rFonts w:asciiTheme="minorHAnsi" w:eastAsia="Times New Roman" w:hAnsiTheme="minorHAnsi" w:cstheme="minorHAnsi"/>
          <w:lang w:eastAsia="pt-BR"/>
        </w:rPr>
        <w:t>Tresse</w:t>
      </w:r>
      <w:proofErr w:type="spellEnd"/>
      <w:r w:rsidR="00197AB2" w:rsidRPr="00197AB2">
        <w:rPr>
          <w:rFonts w:asciiTheme="minorHAnsi" w:eastAsia="Times New Roman" w:hAnsiTheme="minorHAnsi" w:cstheme="minorHAnsi"/>
          <w:lang w:eastAsia="pt-BR"/>
        </w:rPr>
        <w:t>, no Bairro Todos os Santos</w:t>
      </w:r>
      <w:r w:rsidR="00F5279C">
        <w:rPr>
          <w:rFonts w:asciiTheme="minorHAnsi" w:eastAsia="Times New Roman" w:hAnsiTheme="minorHAnsi" w:cstheme="minorHAnsi"/>
          <w:lang w:eastAsia="pt-BR"/>
        </w:rPr>
        <w:t>.</w:t>
      </w:r>
    </w:p>
    <w:p w:rsidR="002A2B6F" w:rsidRDefault="002A2B6F" w:rsidP="002A2B6F">
      <w:pPr>
        <w:pStyle w:val="Default"/>
        <w:spacing w:after="240"/>
        <w:ind w:firstLine="708"/>
        <w:jc w:val="both"/>
        <w:rPr>
          <w:rFonts w:asciiTheme="minorHAnsi" w:eastAsia="Times New Roman" w:hAnsiTheme="minorHAnsi" w:cstheme="minorHAnsi"/>
          <w:lang w:eastAsia="pt-BR"/>
        </w:rPr>
      </w:pPr>
      <w:r w:rsidRPr="002A2B6F">
        <w:rPr>
          <w:rFonts w:asciiTheme="minorHAnsi" w:eastAsia="Times New Roman" w:hAnsiTheme="minorHAnsi" w:cstheme="minorHAnsi"/>
          <w:b/>
          <w:bCs/>
          <w:lang w:eastAsia="pt-BR"/>
        </w:rPr>
        <w:t>Art. 2º</w:t>
      </w:r>
      <w:proofErr w:type="gramStart"/>
      <w:r>
        <w:rPr>
          <w:rFonts w:asciiTheme="minorHAnsi" w:eastAsia="Times New Roman" w:hAnsiTheme="minorHAnsi" w:cstheme="minorHAnsi"/>
          <w:lang w:eastAsia="pt-BR"/>
        </w:rPr>
        <w:t xml:space="preserve">  </w:t>
      </w:r>
      <w:proofErr w:type="gramEnd"/>
      <w:r>
        <w:rPr>
          <w:rFonts w:asciiTheme="minorHAnsi" w:eastAsia="Times New Roman" w:hAnsiTheme="minorHAnsi" w:cstheme="minorHAnsi"/>
          <w:lang w:eastAsia="pt-BR"/>
        </w:rPr>
        <w:t>Esta Lei entra em vigor na data de sua publicação.</w:t>
      </w:r>
    </w:p>
    <w:p w:rsidR="002A2B6F" w:rsidRPr="00642E0E" w:rsidRDefault="002A2B6F" w:rsidP="002A2B6F">
      <w:pPr>
        <w:pStyle w:val="Default"/>
        <w:spacing w:after="240"/>
        <w:ind w:firstLine="708"/>
        <w:jc w:val="both"/>
        <w:rPr>
          <w:rFonts w:asciiTheme="minorHAnsi" w:hAnsiTheme="minorHAnsi" w:cstheme="minorHAnsi"/>
          <w:b/>
          <w:bCs/>
        </w:rPr>
      </w:pPr>
    </w:p>
    <w:p w:rsidR="00104133" w:rsidRDefault="00DF161E" w:rsidP="00642E0E">
      <w:pPr>
        <w:pStyle w:val="Default"/>
        <w:spacing w:after="240"/>
        <w:jc w:val="both"/>
        <w:rPr>
          <w:rFonts w:asciiTheme="minorHAnsi" w:hAnsiTheme="minorHAnsi" w:cstheme="minorHAnsi"/>
          <w:b/>
          <w:bCs/>
        </w:rPr>
      </w:pPr>
      <w:r>
        <w:rPr>
          <w:rFonts w:asciiTheme="minorHAnsi" w:hAnsiTheme="minorHAnsi" w:cstheme="minorHAnsi"/>
          <w:b/>
          <w:bCs/>
        </w:rPr>
        <w:t>Bicas.</w:t>
      </w:r>
      <w:r w:rsidR="000E7768" w:rsidRPr="00642E0E">
        <w:rPr>
          <w:rFonts w:asciiTheme="minorHAnsi" w:hAnsiTheme="minorHAnsi" w:cstheme="minorHAnsi"/>
          <w:b/>
          <w:bCs/>
        </w:rPr>
        <w:t xml:space="preserve"> </w:t>
      </w:r>
      <w:r>
        <w:rPr>
          <w:rFonts w:asciiTheme="minorHAnsi" w:hAnsiTheme="minorHAnsi" w:cstheme="minorHAnsi"/>
          <w:b/>
          <w:bCs/>
        </w:rPr>
        <w:t xml:space="preserve">    </w:t>
      </w:r>
      <w:r w:rsidR="000E7768" w:rsidRPr="00642E0E">
        <w:rPr>
          <w:rFonts w:asciiTheme="minorHAnsi" w:hAnsiTheme="minorHAnsi" w:cstheme="minorHAnsi"/>
          <w:b/>
          <w:bCs/>
        </w:rPr>
        <w:t xml:space="preserve"> de</w:t>
      </w:r>
      <w:r>
        <w:rPr>
          <w:rFonts w:asciiTheme="minorHAnsi" w:hAnsiTheme="minorHAnsi" w:cstheme="minorHAnsi"/>
          <w:b/>
          <w:bCs/>
        </w:rPr>
        <w:t xml:space="preserve">      </w:t>
      </w:r>
      <w:r w:rsidR="00642E0E">
        <w:rPr>
          <w:rFonts w:asciiTheme="minorHAnsi" w:hAnsiTheme="minorHAnsi" w:cstheme="minorHAnsi"/>
          <w:b/>
          <w:bCs/>
        </w:rPr>
        <w:t xml:space="preserve"> </w:t>
      </w:r>
      <w:r w:rsidR="000E7768" w:rsidRPr="00642E0E">
        <w:rPr>
          <w:rFonts w:asciiTheme="minorHAnsi" w:hAnsiTheme="minorHAnsi" w:cstheme="minorHAnsi"/>
          <w:b/>
          <w:bCs/>
        </w:rPr>
        <w:t>de 20</w:t>
      </w:r>
      <w:r w:rsidR="00642E0E">
        <w:rPr>
          <w:rFonts w:asciiTheme="minorHAnsi" w:hAnsiTheme="minorHAnsi" w:cstheme="minorHAnsi"/>
          <w:b/>
          <w:bCs/>
        </w:rPr>
        <w:t>2</w:t>
      </w:r>
      <w:r w:rsidR="00F5279C">
        <w:rPr>
          <w:rFonts w:asciiTheme="minorHAnsi" w:hAnsiTheme="minorHAnsi" w:cstheme="minorHAnsi"/>
          <w:b/>
          <w:bCs/>
        </w:rPr>
        <w:t>3</w:t>
      </w:r>
    </w:p>
    <w:p w:rsidR="00642E0E" w:rsidRDefault="00642E0E" w:rsidP="00613571">
      <w:pPr>
        <w:pStyle w:val="Default"/>
        <w:jc w:val="center"/>
        <w:rPr>
          <w:rFonts w:asciiTheme="minorHAnsi" w:hAnsiTheme="minorHAnsi" w:cstheme="minorHAnsi"/>
          <w:b/>
          <w:bCs/>
        </w:rPr>
      </w:pPr>
    </w:p>
    <w:p w:rsidR="00642E0E" w:rsidRDefault="00642E0E" w:rsidP="00613571">
      <w:pPr>
        <w:pStyle w:val="Default"/>
        <w:jc w:val="center"/>
        <w:rPr>
          <w:rFonts w:asciiTheme="minorHAnsi" w:hAnsiTheme="minorHAnsi" w:cstheme="minorHAnsi"/>
          <w:b/>
          <w:bCs/>
        </w:rPr>
      </w:pPr>
    </w:p>
    <w:p w:rsidR="00642E0E" w:rsidRDefault="00642E0E" w:rsidP="00613571">
      <w:pPr>
        <w:pStyle w:val="Default"/>
        <w:jc w:val="center"/>
        <w:rPr>
          <w:rFonts w:asciiTheme="minorHAnsi" w:hAnsiTheme="minorHAnsi" w:cstheme="minorHAnsi"/>
          <w:b/>
          <w:bCs/>
        </w:rPr>
      </w:pPr>
    </w:p>
    <w:p w:rsidR="00642E0E" w:rsidRPr="00642E0E" w:rsidRDefault="00197AB2" w:rsidP="002A2B6F">
      <w:pPr>
        <w:pStyle w:val="Default"/>
        <w:jc w:val="center"/>
        <w:rPr>
          <w:rFonts w:asciiTheme="minorHAnsi" w:hAnsiTheme="minorHAnsi" w:cstheme="minorHAnsi"/>
        </w:rPr>
      </w:pPr>
      <w:r>
        <w:rPr>
          <w:rFonts w:asciiTheme="minorHAnsi" w:hAnsiTheme="minorHAnsi" w:cstheme="minorHAnsi"/>
        </w:rPr>
        <w:t>Melissa Terra Agrelli Mattos</w:t>
      </w:r>
    </w:p>
    <w:p w:rsidR="00642E0E" w:rsidRDefault="00642E0E" w:rsidP="00642E0E">
      <w:pPr>
        <w:pStyle w:val="Default"/>
        <w:spacing w:after="240"/>
        <w:jc w:val="center"/>
        <w:rPr>
          <w:rFonts w:asciiTheme="minorHAnsi" w:hAnsiTheme="minorHAnsi" w:cstheme="minorHAnsi"/>
        </w:rPr>
      </w:pPr>
      <w:r w:rsidRPr="00642E0E">
        <w:rPr>
          <w:rFonts w:asciiTheme="minorHAnsi" w:hAnsiTheme="minorHAnsi" w:cstheme="minorHAnsi"/>
        </w:rPr>
        <w:t>Vereador</w:t>
      </w:r>
      <w:r w:rsidR="00197AB2">
        <w:rPr>
          <w:rFonts w:asciiTheme="minorHAnsi" w:hAnsiTheme="minorHAnsi" w:cstheme="minorHAnsi"/>
        </w:rPr>
        <w:t>a</w:t>
      </w:r>
      <w:r>
        <w:rPr>
          <w:rFonts w:asciiTheme="minorHAnsi" w:hAnsiTheme="minorHAnsi" w:cstheme="minorHAnsi"/>
        </w:rPr>
        <w:t xml:space="preserve"> proponente</w:t>
      </w:r>
    </w:p>
    <w:p w:rsidR="00642E0E" w:rsidRDefault="00642E0E" w:rsidP="00642E0E">
      <w:pPr>
        <w:pStyle w:val="Default"/>
        <w:spacing w:after="240"/>
        <w:jc w:val="center"/>
        <w:rPr>
          <w:rFonts w:asciiTheme="minorHAnsi" w:hAnsiTheme="minorHAnsi" w:cstheme="minorHAnsi"/>
        </w:rPr>
      </w:pPr>
    </w:p>
    <w:p w:rsidR="00065B66" w:rsidRDefault="00642E0E" w:rsidP="00197AB2">
      <w:pPr>
        <w:pStyle w:val="Default"/>
        <w:spacing w:after="240"/>
        <w:jc w:val="both"/>
        <w:rPr>
          <w:rFonts w:asciiTheme="minorHAnsi" w:hAnsiTheme="minorHAnsi" w:cstheme="minorHAnsi"/>
        </w:rPr>
      </w:pPr>
      <w:r w:rsidRPr="00642E0E">
        <w:rPr>
          <w:rFonts w:asciiTheme="minorHAnsi" w:hAnsiTheme="minorHAnsi" w:cstheme="minorHAnsi"/>
          <w:b/>
          <w:bCs/>
        </w:rPr>
        <w:t>Justificação.</w:t>
      </w:r>
      <w:r w:rsidRPr="00197AB2">
        <w:rPr>
          <w:rFonts w:asciiTheme="minorHAnsi" w:hAnsiTheme="minorHAnsi" w:cstheme="minorHAnsi"/>
        </w:rPr>
        <w:t xml:space="preserve"> </w:t>
      </w:r>
      <w:r w:rsidR="00197AB2" w:rsidRPr="00197AB2">
        <w:rPr>
          <w:rFonts w:asciiTheme="minorHAnsi" w:hAnsiTheme="minorHAnsi" w:cstheme="minorHAnsi"/>
        </w:rPr>
        <w:t>Natural de Bicas nascido em</w:t>
      </w:r>
      <w:r w:rsidR="00197AB2">
        <w:rPr>
          <w:rFonts w:asciiTheme="minorHAnsi" w:hAnsiTheme="minorHAnsi" w:cstheme="minorHAnsi"/>
        </w:rPr>
        <w:t xml:space="preserve"> 14 de agosto de 1927. Casou-se com Primavera de Moraes </w:t>
      </w:r>
      <w:proofErr w:type="spellStart"/>
      <w:r w:rsidR="00197AB2">
        <w:rPr>
          <w:rFonts w:asciiTheme="minorHAnsi" w:hAnsiTheme="minorHAnsi" w:cstheme="minorHAnsi"/>
        </w:rPr>
        <w:t>Ranna</w:t>
      </w:r>
      <w:proofErr w:type="spellEnd"/>
      <w:r w:rsidR="00197AB2">
        <w:rPr>
          <w:rFonts w:asciiTheme="minorHAnsi" w:hAnsiTheme="minorHAnsi" w:cstheme="minorHAnsi"/>
        </w:rPr>
        <w:t xml:space="preserve"> e tiveram como filhos: Douglas </w:t>
      </w:r>
      <w:proofErr w:type="spellStart"/>
      <w:r w:rsidR="00197AB2">
        <w:rPr>
          <w:rFonts w:asciiTheme="minorHAnsi" w:hAnsiTheme="minorHAnsi" w:cstheme="minorHAnsi"/>
        </w:rPr>
        <w:t>Ranna</w:t>
      </w:r>
      <w:proofErr w:type="spellEnd"/>
      <w:r w:rsidR="00197AB2">
        <w:rPr>
          <w:rFonts w:asciiTheme="minorHAnsi" w:hAnsiTheme="minorHAnsi" w:cstheme="minorHAnsi"/>
        </w:rPr>
        <w:t xml:space="preserve">, </w:t>
      </w:r>
      <w:proofErr w:type="spellStart"/>
      <w:r w:rsidR="00197AB2">
        <w:rPr>
          <w:rFonts w:asciiTheme="minorHAnsi" w:hAnsiTheme="minorHAnsi" w:cstheme="minorHAnsi"/>
        </w:rPr>
        <w:t>Lindberg</w:t>
      </w:r>
      <w:proofErr w:type="spellEnd"/>
      <w:r w:rsidR="00197AB2">
        <w:rPr>
          <w:rFonts w:asciiTheme="minorHAnsi" w:hAnsiTheme="minorHAnsi" w:cstheme="minorHAnsi"/>
        </w:rPr>
        <w:t xml:space="preserve"> </w:t>
      </w:r>
      <w:proofErr w:type="spellStart"/>
      <w:r w:rsidR="00197AB2">
        <w:rPr>
          <w:rFonts w:asciiTheme="minorHAnsi" w:hAnsiTheme="minorHAnsi" w:cstheme="minorHAnsi"/>
        </w:rPr>
        <w:t>Ranna</w:t>
      </w:r>
      <w:proofErr w:type="spellEnd"/>
      <w:r w:rsidR="00197AB2">
        <w:rPr>
          <w:rFonts w:asciiTheme="minorHAnsi" w:hAnsiTheme="minorHAnsi" w:cstheme="minorHAnsi"/>
        </w:rPr>
        <w:t xml:space="preserve"> e Darling </w:t>
      </w:r>
      <w:proofErr w:type="spellStart"/>
      <w:r w:rsidR="00197AB2">
        <w:rPr>
          <w:rFonts w:asciiTheme="minorHAnsi" w:hAnsiTheme="minorHAnsi" w:cstheme="minorHAnsi"/>
        </w:rPr>
        <w:t>Ranna</w:t>
      </w:r>
      <w:proofErr w:type="spellEnd"/>
      <w:r w:rsidR="00197AB2">
        <w:rPr>
          <w:rFonts w:asciiTheme="minorHAnsi" w:hAnsiTheme="minorHAnsi" w:cstheme="minorHAnsi"/>
        </w:rPr>
        <w:t>.</w:t>
      </w:r>
    </w:p>
    <w:p w:rsidR="00197AB2" w:rsidRDefault="00197AB2" w:rsidP="00197AB2">
      <w:pPr>
        <w:pStyle w:val="Default"/>
        <w:spacing w:after="240"/>
        <w:jc w:val="both"/>
        <w:rPr>
          <w:rFonts w:asciiTheme="minorHAnsi" w:hAnsiTheme="minorHAnsi" w:cstheme="minorHAnsi"/>
        </w:rPr>
      </w:pPr>
      <w:r>
        <w:rPr>
          <w:rFonts w:asciiTheme="minorHAnsi" w:hAnsiTheme="minorHAnsi" w:cstheme="minorHAnsi"/>
        </w:rPr>
        <w:t xml:space="preserve">Em nossa comunidade, destacou-se por ser grande incentivador do carnaval, formando diversas escolas de samba e blocos </w:t>
      </w:r>
      <w:r w:rsidR="007D66DB">
        <w:rPr>
          <w:rFonts w:asciiTheme="minorHAnsi" w:hAnsiTheme="minorHAnsi" w:cstheme="minorHAnsi"/>
        </w:rPr>
        <w:t>carnavalescos</w:t>
      </w:r>
      <w:r>
        <w:rPr>
          <w:rFonts w:asciiTheme="minorHAnsi" w:hAnsiTheme="minorHAnsi" w:cstheme="minorHAnsi"/>
        </w:rPr>
        <w:t xml:space="preserve"> nas décadas de 50, 60 e 70. Também foi um dos organizadores da Festa do Biquense Ausente.</w:t>
      </w:r>
      <w:r w:rsidR="007D66DB">
        <w:rPr>
          <w:rFonts w:asciiTheme="minorHAnsi" w:hAnsiTheme="minorHAnsi" w:cstheme="minorHAnsi"/>
        </w:rPr>
        <w:t xml:space="preserve"> </w:t>
      </w:r>
      <w:r>
        <w:rPr>
          <w:rFonts w:asciiTheme="minorHAnsi" w:hAnsiTheme="minorHAnsi" w:cstheme="minorHAnsi"/>
        </w:rPr>
        <w:t xml:space="preserve">Na prefeitura foi Fiscal de Tributos e Fiscal de </w:t>
      </w:r>
      <w:proofErr w:type="gramStart"/>
      <w:r>
        <w:rPr>
          <w:rFonts w:asciiTheme="minorHAnsi" w:hAnsiTheme="minorHAnsi" w:cstheme="minorHAnsi"/>
        </w:rPr>
        <w:t>Obras(</w:t>
      </w:r>
      <w:proofErr w:type="gramEnd"/>
      <w:r>
        <w:rPr>
          <w:rFonts w:asciiTheme="minorHAnsi" w:hAnsiTheme="minorHAnsi" w:cstheme="minorHAnsi"/>
        </w:rPr>
        <w:t xml:space="preserve"> cargo que correspondia ao Secretário de Obras à época)</w:t>
      </w:r>
    </w:p>
    <w:p w:rsidR="00197AB2" w:rsidRDefault="00197AB2" w:rsidP="00197AB2">
      <w:pPr>
        <w:pStyle w:val="Default"/>
        <w:spacing w:after="240"/>
        <w:jc w:val="both"/>
        <w:rPr>
          <w:rFonts w:asciiTheme="minorHAnsi" w:hAnsiTheme="minorHAnsi" w:cstheme="minorHAnsi"/>
        </w:rPr>
      </w:pPr>
      <w:r>
        <w:rPr>
          <w:rFonts w:asciiTheme="minorHAnsi" w:hAnsiTheme="minorHAnsi" w:cstheme="minorHAnsi"/>
        </w:rPr>
        <w:t>Como Fiscal de Obras no governo do Padre Manoel conduziu os trabalhos de construção das primeiras estruturas do parque de exposições, abertura da rua Luiz Ferrari para dar acesso ao parque, calçamento da Rua Morvan Dias Figueiredo (rua da Caixa) dentre outras. Também abriu a estrada para a água santa, que antes era apenas uma trilha.</w:t>
      </w:r>
    </w:p>
    <w:p w:rsidR="00197AB2" w:rsidRDefault="00197AB2" w:rsidP="00197AB2">
      <w:pPr>
        <w:pStyle w:val="Default"/>
        <w:spacing w:after="240"/>
        <w:jc w:val="both"/>
        <w:rPr>
          <w:rFonts w:asciiTheme="minorHAnsi" w:hAnsiTheme="minorHAnsi" w:cstheme="minorHAnsi"/>
        </w:rPr>
      </w:pPr>
      <w:r>
        <w:rPr>
          <w:rFonts w:asciiTheme="minorHAnsi" w:hAnsiTheme="minorHAnsi" w:cstheme="minorHAnsi"/>
        </w:rPr>
        <w:lastRenderedPageBreak/>
        <w:t>Foi um dos fundadores do Clube “Barra Limpa” que promovia bailes de carnaval para os operários e família da prefeitura de Bicas e para a população de baixa renda, pois na época havia bailes de carnaval em todos os clubes da cidade.</w:t>
      </w:r>
    </w:p>
    <w:p w:rsidR="00197AB2" w:rsidRPr="001F4832" w:rsidRDefault="00197AB2" w:rsidP="00197AB2">
      <w:pPr>
        <w:pStyle w:val="Default"/>
        <w:spacing w:after="240"/>
        <w:jc w:val="both"/>
        <w:rPr>
          <w:rFonts w:asciiTheme="minorHAnsi" w:hAnsiTheme="minorHAnsi" w:cstheme="minorHAnsi"/>
        </w:rPr>
      </w:pPr>
      <w:r>
        <w:rPr>
          <w:rFonts w:asciiTheme="minorHAnsi" w:hAnsiTheme="minorHAnsi" w:cstheme="minorHAnsi"/>
        </w:rPr>
        <w:t>Faleceu em 29 de junho de 1997</w:t>
      </w:r>
      <w:r w:rsidR="008D0A28">
        <w:rPr>
          <w:rFonts w:asciiTheme="minorHAnsi" w:hAnsiTheme="minorHAnsi" w:cstheme="minorHAnsi"/>
        </w:rPr>
        <w:t xml:space="preserve">, deixando um legado de caridade, grandes obras </w:t>
      </w:r>
      <w:proofErr w:type="spellStart"/>
      <w:r w:rsidR="008D0A28">
        <w:rPr>
          <w:rFonts w:asciiTheme="minorHAnsi" w:hAnsiTheme="minorHAnsi" w:cstheme="minorHAnsi"/>
        </w:rPr>
        <w:t>ecomprometimento</w:t>
      </w:r>
      <w:proofErr w:type="spellEnd"/>
      <w:r w:rsidR="008D0A28">
        <w:rPr>
          <w:rFonts w:asciiTheme="minorHAnsi" w:hAnsiTheme="minorHAnsi" w:cstheme="minorHAnsi"/>
        </w:rPr>
        <w:t xml:space="preserve"> com o desenvolvimento de nossa comunidade. Portanto, apresento este projeto como justa homenagem.</w:t>
      </w:r>
    </w:p>
    <w:sectPr w:rsidR="00197AB2" w:rsidRPr="001F4832" w:rsidSect="00642E0E">
      <w:headerReference w:type="default" r:id="rId8"/>
      <w:footerReference w:type="default" r:id="rId9"/>
      <w:pgSz w:w="11906" w:h="16838"/>
      <w:pgMar w:top="1418" w:right="567" w:bottom="1418" w:left="1134" w:header="709"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882" w:rsidRDefault="007F6882">
      <w:r>
        <w:separator/>
      </w:r>
    </w:p>
  </w:endnote>
  <w:endnote w:type="continuationSeparator" w:id="0">
    <w:p w:rsidR="007F6882" w:rsidRDefault="007F68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882" w:rsidRDefault="007F6882">
    <w:pPr>
      <w:pStyle w:val="Rodap"/>
      <w:ind w:right="360"/>
      <w:jc w:val="center"/>
      <w:rPr>
        <w:rFonts w:ascii="Arial" w:hAnsi="Arial" w:cs="Arial"/>
        <w:color w:val="808080"/>
        <w:sz w:val="16"/>
        <w:szCs w:val="16"/>
      </w:rPr>
    </w:pPr>
    <w:r>
      <w:rPr>
        <w:noProof/>
      </w:rPr>
      <w:drawing>
        <wp:anchor distT="0" distB="0" distL="133350" distR="114300" simplePos="0" relativeHeight="251660288" behindDoc="0" locked="0" layoutInCell="1" allowOverlap="1">
          <wp:simplePos x="0" y="0"/>
          <wp:positionH relativeFrom="page">
            <wp:align>center</wp:align>
          </wp:positionH>
          <wp:positionV relativeFrom="page">
            <wp:posOffset>10182225</wp:posOffset>
          </wp:positionV>
          <wp:extent cx="230400" cy="205200"/>
          <wp:effectExtent l="0" t="0" r="0" b="0"/>
          <wp:wrapTight wrapText="bothSides">
            <wp:wrapPolygon edited="0">
              <wp:start x="0" y="0"/>
              <wp:lineTo x="0" y="20062"/>
              <wp:lineTo x="19691" y="20062"/>
              <wp:lineTo x="19691" y="0"/>
              <wp:lineTo x="0" y="0"/>
            </wp:wrapPolygon>
          </wp:wrapTight>
          <wp:docPr id="2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grayscl/>
                  </a:blip>
                  <a:stretch>
                    <a:fillRect/>
                  </a:stretch>
                </pic:blipFill>
                <pic:spPr bwMode="auto">
                  <a:xfrm>
                    <a:off x="0" y="0"/>
                    <a:ext cx="230400" cy="205200"/>
                  </a:xfrm>
                  <a:prstGeom prst="rect">
                    <a:avLst/>
                  </a:prstGeom>
                </pic:spPr>
              </pic:pic>
            </a:graphicData>
          </a:graphic>
        </wp:anchor>
      </w:drawing>
    </w:r>
    <w:r>
      <w:rPr>
        <w:rFonts w:ascii="Arial" w:hAnsi="Arial" w:cs="Arial"/>
        <w:color w:val="808080"/>
        <w:sz w:val="16"/>
        <w:szCs w:val="16"/>
      </w:rPr>
      <w:t>Papel reciclado, menor custo ambiental - Lei Municipal nº 1.416/2009</w:t>
    </w:r>
  </w:p>
  <w:p w:rsidR="007F6882" w:rsidRDefault="007F6882" w:rsidP="001F483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882" w:rsidRDefault="007F6882">
      <w:r>
        <w:separator/>
      </w:r>
    </w:p>
  </w:footnote>
  <w:footnote w:type="continuationSeparator" w:id="0">
    <w:p w:rsidR="007F6882" w:rsidRDefault="007F68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882" w:rsidRDefault="007F6882">
    <w:pPr>
      <w:pStyle w:val="Cabealho"/>
      <w:ind w:left="1560"/>
      <w:rPr>
        <w:sz w:val="32"/>
        <w:szCs w:val="32"/>
      </w:rPr>
    </w:pPr>
    <w:r>
      <w:rPr>
        <w:noProof/>
        <w:sz w:val="32"/>
        <w:szCs w:val="32"/>
        <w:lang w:eastAsia="pt-BR"/>
      </w:rPr>
      <w:drawing>
        <wp:anchor distT="0" distB="0" distL="133350" distR="123190" simplePos="0" relativeHeight="251657216" behindDoc="1" locked="0" layoutInCell="1" allowOverlap="1">
          <wp:simplePos x="0" y="0"/>
          <wp:positionH relativeFrom="column">
            <wp:posOffset>15240</wp:posOffset>
          </wp:positionH>
          <wp:positionV relativeFrom="paragraph">
            <wp:posOffset>36195</wp:posOffset>
          </wp:positionV>
          <wp:extent cx="905510" cy="1257300"/>
          <wp:effectExtent l="0" t="0" r="0" b="0"/>
          <wp:wrapNone/>
          <wp:docPr id="25" name="Imagem 25" descr="C:\Users\Usuario\Pictures\oie_transpar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Usuario\Pictures\oie_transparent (1).png"/>
                  <pic:cNvPicPr>
                    <a:picLocks noChangeAspect="1" noChangeArrowheads="1"/>
                  </pic:cNvPicPr>
                </pic:nvPicPr>
                <pic:blipFill>
                  <a:blip r:embed="rId1"/>
                  <a:stretch>
                    <a:fillRect/>
                  </a:stretch>
                </pic:blipFill>
                <pic:spPr bwMode="auto">
                  <a:xfrm>
                    <a:off x="0" y="0"/>
                    <a:ext cx="905510" cy="1257300"/>
                  </a:xfrm>
                  <a:prstGeom prst="rect">
                    <a:avLst/>
                  </a:prstGeom>
                </pic:spPr>
              </pic:pic>
            </a:graphicData>
          </a:graphic>
        </wp:anchor>
      </w:drawing>
    </w:r>
  </w:p>
  <w:p w:rsidR="007F6882" w:rsidRDefault="007F6882">
    <w:pPr>
      <w:pStyle w:val="Cabealho"/>
      <w:ind w:left="1560"/>
      <w:rPr>
        <w:sz w:val="32"/>
        <w:szCs w:val="32"/>
      </w:rPr>
    </w:pPr>
  </w:p>
  <w:p w:rsidR="007F6882" w:rsidRDefault="007F6882">
    <w:pPr>
      <w:pStyle w:val="Cabealho"/>
      <w:ind w:left="1560"/>
      <w:rPr>
        <w:sz w:val="32"/>
        <w:szCs w:val="32"/>
      </w:rPr>
    </w:pPr>
    <w:r>
      <w:rPr>
        <w:sz w:val="32"/>
        <w:szCs w:val="32"/>
      </w:rPr>
      <w:t>Câmara Municipal de Bicas</w:t>
    </w:r>
  </w:p>
  <w:p w:rsidR="007F6882" w:rsidRDefault="007F6882">
    <w:pPr>
      <w:pStyle w:val="Cabealho"/>
      <w:ind w:left="1560"/>
      <w:rPr>
        <w:sz w:val="24"/>
        <w:szCs w:val="24"/>
      </w:rPr>
    </w:pPr>
    <w:r>
      <w:rPr>
        <w:sz w:val="24"/>
        <w:szCs w:val="24"/>
      </w:rPr>
      <w:t>Secretaria Legislativa</w:t>
    </w:r>
  </w:p>
  <w:p w:rsidR="007F6882" w:rsidRDefault="007F6882">
    <w:pPr>
      <w:pStyle w:val="Cabealho"/>
      <w:ind w:left="1560"/>
      <w:rPr>
        <w:sz w:val="24"/>
        <w:szCs w:val="24"/>
      </w:rPr>
    </w:pPr>
    <w:r>
      <w:rPr>
        <w:sz w:val="24"/>
        <w:szCs w:val="24"/>
      </w:rPr>
      <w:t>PLO 36/2022</w:t>
    </w:r>
  </w:p>
  <w:p w:rsidR="007F6882" w:rsidRDefault="007F6882">
    <w:pPr>
      <w:pStyle w:val="Cabealho"/>
      <w:ind w:left="1560"/>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15E05"/>
    <w:multiLevelType w:val="multilevel"/>
    <w:tmpl w:val="90D01372"/>
    <w:lvl w:ilvl="0">
      <w:start w:val="1"/>
      <w:numFmt w:val="decimal"/>
      <w:lvlText w:val="Art. %1"/>
      <w:lvlJc w:val="left"/>
      <w:pPr>
        <w:ind w:left="720" w:hanging="360"/>
      </w:pPr>
      <w:rPr>
        <w:b w:val="0"/>
        <w:i w:val="0"/>
        <w:sz w:val="24"/>
      </w:rPr>
    </w:lvl>
    <w:lvl w:ilvl="1">
      <w:start w:val="1"/>
      <w:numFmt w:val="none"/>
      <w:suff w:val="nothing"/>
      <w:lvlText w:val="arágrafo Único:"/>
      <w:lvlJc w:val="left"/>
      <w:pPr>
        <w:ind w:left="1440" w:hanging="360"/>
      </w:pPr>
      <w:rPr>
        <w:b w:val="0"/>
        <w:i w:val="0"/>
        <w:sz w:val="24"/>
      </w:rPr>
    </w:lvl>
    <w:lvl w:ilvl="2">
      <w:start w:val="1"/>
      <w:numFmt w:val="decimal"/>
      <w:lvlText w:val="§%3"/>
      <w:lvlJc w:val="left"/>
      <w:pPr>
        <w:ind w:left="1440" w:hanging="363"/>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32D43B2A"/>
    <w:multiLevelType w:val="multilevel"/>
    <w:tmpl w:val="D3ECC2E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53CA3350"/>
    <w:multiLevelType w:val="multilevel"/>
    <w:tmpl w:val="90D01372"/>
    <w:lvl w:ilvl="0">
      <w:start w:val="1"/>
      <w:numFmt w:val="decimal"/>
      <w:lvlText w:val="Art. %1"/>
      <w:lvlJc w:val="left"/>
      <w:pPr>
        <w:ind w:left="720" w:hanging="360"/>
      </w:pPr>
      <w:rPr>
        <w:b w:val="0"/>
        <w:i w:val="0"/>
        <w:sz w:val="24"/>
      </w:rPr>
    </w:lvl>
    <w:lvl w:ilvl="1">
      <w:start w:val="1"/>
      <w:numFmt w:val="none"/>
      <w:suff w:val="nothing"/>
      <w:lvlText w:val="arágrafo Único:"/>
      <w:lvlJc w:val="left"/>
      <w:pPr>
        <w:ind w:left="1440" w:hanging="360"/>
      </w:pPr>
      <w:rPr>
        <w:b w:val="0"/>
        <w:i w:val="0"/>
        <w:sz w:val="24"/>
      </w:rPr>
    </w:lvl>
    <w:lvl w:ilvl="2">
      <w:start w:val="1"/>
      <w:numFmt w:val="decimal"/>
      <w:lvlText w:val="§%3"/>
      <w:lvlJc w:val="left"/>
      <w:pPr>
        <w:ind w:left="1440" w:hanging="363"/>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320" w:hanging="360"/>
      </w:p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C5A51"/>
    <w:rsid w:val="00046E51"/>
    <w:rsid w:val="00065B66"/>
    <w:rsid w:val="0007556E"/>
    <w:rsid w:val="00085655"/>
    <w:rsid w:val="000C4809"/>
    <w:rsid w:val="000E7768"/>
    <w:rsid w:val="00104133"/>
    <w:rsid w:val="00197AB2"/>
    <w:rsid w:val="001E3B45"/>
    <w:rsid w:val="001F4832"/>
    <w:rsid w:val="002167FD"/>
    <w:rsid w:val="002220C7"/>
    <w:rsid w:val="002909BD"/>
    <w:rsid w:val="002A2B6F"/>
    <w:rsid w:val="002C56C3"/>
    <w:rsid w:val="002C7F07"/>
    <w:rsid w:val="0032681F"/>
    <w:rsid w:val="003C7374"/>
    <w:rsid w:val="004C5A51"/>
    <w:rsid w:val="00553364"/>
    <w:rsid w:val="005B20BF"/>
    <w:rsid w:val="005F6998"/>
    <w:rsid w:val="00613571"/>
    <w:rsid w:val="00642E0E"/>
    <w:rsid w:val="006A4821"/>
    <w:rsid w:val="006E11D7"/>
    <w:rsid w:val="007346C4"/>
    <w:rsid w:val="00794874"/>
    <w:rsid w:val="007B207B"/>
    <w:rsid w:val="007D66DB"/>
    <w:rsid w:val="007E0BF4"/>
    <w:rsid w:val="007F6882"/>
    <w:rsid w:val="008D0A28"/>
    <w:rsid w:val="009D5CBD"/>
    <w:rsid w:val="00A22323"/>
    <w:rsid w:val="00B36B7E"/>
    <w:rsid w:val="00BF0A62"/>
    <w:rsid w:val="00C203D0"/>
    <w:rsid w:val="00C7628D"/>
    <w:rsid w:val="00CD2C43"/>
    <w:rsid w:val="00CF1692"/>
    <w:rsid w:val="00DF161E"/>
    <w:rsid w:val="00E87C90"/>
    <w:rsid w:val="00F5279C"/>
    <w:rsid w:val="00F85AF5"/>
    <w:rsid w:val="00FB34E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703"/>
    <w:rPr>
      <w:rFonts w:ascii="Times New Roman" w:eastAsia="Times New Roman" w:hAnsi="Times New Roman" w:cs="Times New Roman"/>
      <w:szCs w:val="20"/>
      <w:lang w:eastAsia="pt-BR"/>
    </w:rPr>
  </w:style>
  <w:style w:type="paragraph" w:styleId="Ttulo3">
    <w:name w:val="heading 3"/>
    <w:basedOn w:val="Normal"/>
    <w:next w:val="Normal"/>
    <w:link w:val="Ttulo3Char"/>
    <w:qFormat/>
    <w:rsid w:val="00B70841"/>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B70841"/>
    <w:pPr>
      <w:keepNext/>
      <w:jc w:val="center"/>
      <w:outlineLvl w:val="4"/>
    </w:pPr>
    <w:rPr>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9A1C6C"/>
    <w:rPr>
      <w:rFonts w:ascii="Tahoma" w:hAnsi="Tahoma" w:cs="Tahoma"/>
      <w:sz w:val="16"/>
      <w:szCs w:val="16"/>
    </w:rPr>
  </w:style>
  <w:style w:type="character" w:customStyle="1" w:styleId="CabealhoChar">
    <w:name w:val="Cabeçalho Char"/>
    <w:basedOn w:val="Fontepargpadro"/>
    <w:link w:val="Cabealho"/>
    <w:qFormat/>
    <w:rsid w:val="009A1C6C"/>
  </w:style>
  <w:style w:type="character" w:customStyle="1" w:styleId="RodapChar">
    <w:name w:val="Rodapé Char"/>
    <w:basedOn w:val="Fontepargpadro"/>
    <w:link w:val="Rodap"/>
    <w:qFormat/>
    <w:rsid w:val="009A1C6C"/>
  </w:style>
  <w:style w:type="character" w:customStyle="1" w:styleId="LinkdaInternet">
    <w:name w:val="Link da Internet"/>
    <w:basedOn w:val="Fontepargpadro"/>
    <w:uiPriority w:val="99"/>
    <w:unhideWhenUsed/>
    <w:rsid w:val="00AE3703"/>
    <w:rPr>
      <w:color w:val="0000FF" w:themeColor="hyperlink"/>
      <w:u w:val="single"/>
    </w:rPr>
  </w:style>
  <w:style w:type="character" w:customStyle="1" w:styleId="CorpodetextoChar">
    <w:name w:val="Corpo de texto Char"/>
    <w:basedOn w:val="Fontepargpadro"/>
    <w:link w:val="Corpodetexto"/>
    <w:semiHidden/>
    <w:qFormat/>
    <w:rsid w:val="0015272D"/>
    <w:rPr>
      <w:rFonts w:ascii="Arial" w:eastAsia="Times New Roman" w:hAnsi="Arial" w:cs="Arial"/>
      <w:sz w:val="24"/>
      <w:szCs w:val="20"/>
      <w:lang w:eastAsia="pt-BR"/>
    </w:rPr>
  </w:style>
  <w:style w:type="character" w:customStyle="1" w:styleId="Ttulo3Char">
    <w:name w:val="Título 3 Char"/>
    <w:basedOn w:val="Fontepargpadro"/>
    <w:link w:val="Ttulo3"/>
    <w:qFormat/>
    <w:rsid w:val="00B70841"/>
    <w:rPr>
      <w:rFonts w:ascii="Arial" w:eastAsia="Times New Roman" w:hAnsi="Arial" w:cs="Arial"/>
      <w:b/>
      <w:bCs/>
      <w:sz w:val="26"/>
      <w:szCs w:val="26"/>
      <w:lang w:eastAsia="pt-BR"/>
    </w:rPr>
  </w:style>
  <w:style w:type="character" w:customStyle="1" w:styleId="Ttulo5Char">
    <w:name w:val="Título 5 Char"/>
    <w:basedOn w:val="Fontepargpadro"/>
    <w:link w:val="Ttulo5"/>
    <w:qFormat/>
    <w:rsid w:val="00B70841"/>
    <w:rPr>
      <w:rFonts w:ascii="Times New Roman" w:eastAsia="Times New Roman" w:hAnsi="Times New Roman" w:cs="Times New Roman"/>
      <w:b/>
      <w:sz w:val="36"/>
      <w:szCs w:val="20"/>
      <w:lang w:eastAsia="pt-BR"/>
    </w:rPr>
  </w:style>
  <w:style w:type="character" w:styleId="Forte">
    <w:name w:val="Strong"/>
    <w:basedOn w:val="Fontepargpadro"/>
    <w:qFormat/>
    <w:rsid w:val="009978E9"/>
    <w:rPr>
      <w:b/>
      <w:bCs/>
    </w:rPr>
  </w:style>
  <w:style w:type="character" w:customStyle="1" w:styleId="SubttuloChar">
    <w:name w:val="Subtítulo Char"/>
    <w:basedOn w:val="Fontepargpadro"/>
    <w:link w:val="Subttulo"/>
    <w:qFormat/>
    <w:rsid w:val="009978E9"/>
    <w:rPr>
      <w:rFonts w:asciiTheme="majorHAnsi" w:eastAsiaTheme="majorEastAsia" w:hAnsiTheme="majorHAnsi" w:cstheme="majorBidi"/>
      <w:i/>
      <w:iCs/>
      <w:color w:val="4F81BD" w:themeColor="accent1"/>
      <w:spacing w:val="15"/>
      <w:sz w:val="24"/>
      <w:szCs w:val="24"/>
      <w:lang w:eastAsia="pt-BR"/>
    </w:rPr>
  </w:style>
  <w:style w:type="character" w:customStyle="1" w:styleId="Corpodetexto2Char">
    <w:name w:val="Corpo de texto 2 Char"/>
    <w:basedOn w:val="Fontepargpadro"/>
    <w:link w:val="Corpodetexto2"/>
    <w:qFormat/>
    <w:rsid w:val="00952027"/>
    <w:rPr>
      <w:rFonts w:ascii="Times New Roman" w:eastAsia="Times New Roman" w:hAnsi="Times New Roman" w:cs="Times New Roman"/>
      <w:sz w:val="24"/>
      <w:szCs w:val="24"/>
      <w:lang w:eastAsia="pt-BR"/>
    </w:rPr>
  </w:style>
  <w:style w:type="character" w:customStyle="1" w:styleId="ListLabel1">
    <w:name w:val="ListLabel 1"/>
    <w:qFormat/>
    <w:rsid w:val="00E87C90"/>
    <w:rPr>
      <w:b/>
    </w:rPr>
  </w:style>
  <w:style w:type="character" w:customStyle="1" w:styleId="ListLabel2">
    <w:name w:val="ListLabel 2"/>
    <w:qFormat/>
    <w:rsid w:val="00E87C90"/>
    <w:rPr>
      <w:b/>
    </w:rPr>
  </w:style>
  <w:style w:type="character" w:customStyle="1" w:styleId="ListLabel3">
    <w:name w:val="ListLabel 3"/>
    <w:qFormat/>
    <w:rsid w:val="00E87C90"/>
    <w:rPr>
      <w:b/>
    </w:rPr>
  </w:style>
  <w:style w:type="character" w:customStyle="1" w:styleId="ListLabel4">
    <w:name w:val="ListLabel 4"/>
    <w:qFormat/>
    <w:rsid w:val="00E87C90"/>
    <w:rPr>
      <w:rFonts w:cs="Courier New"/>
    </w:rPr>
  </w:style>
  <w:style w:type="character" w:customStyle="1" w:styleId="ListLabel5">
    <w:name w:val="ListLabel 5"/>
    <w:qFormat/>
    <w:rsid w:val="00E87C90"/>
    <w:rPr>
      <w:rFonts w:cs="Courier New"/>
    </w:rPr>
  </w:style>
  <w:style w:type="character" w:customStyle="1" w:styleId="ListLabel6">
    <w:name w:val="ListLabel 6"/>
    <w:qFormat/>
    <w:rsid w:val="00E87C90"/>
    <w:rPr>
      <w:rFonts w:cs="Courier New"/>
    </w:rPr>
  </w:style>
  <w:style w:type="character" w:customStyle="1" w:styleId="ListLabel7">
    <w:name w:val="ListLabel 7"/>
    <w:qFormat/>
    <w:rsid w:val="00E87C90"/>
    <w:rPr>
      <w:rFonts w:cs="Courier New"/>
    </w:rPr>
  </w:style>
  <w:style w:type="character" w:customStyle="1" w:styleId="ListLabel8">
    <w:name w:val="ListLabel 8"/>
    <w:qFormat/>
    <w:rsid w:val="00E87C90"/>
    <w:rPr>
      <w:rFonts w:cs="Courier New"/>
    </w:rPr>
  </w:style>
  <w:style w:type="character" w:customStyle="1" w:styleId="ListLabel9">
    <w:name w:val="ListLabel 9"/>
    <w:qFormat/>
    <w:rsid w:val="00E87C90"/>
    <w:rPr>
      <w:rFonts w:cs="Courier New"/>
    </w:rPr>
  </w:style>
  <w:style w:type="character" w:customStyle="1" w:styleId="ListLabel10">
    <w:name w:val="ListLabel 10"/>
    <w:qFormat/>
    <w:rsid w:val="00E87C90"/>
    <w:rPr>
      <w:b/>
      <w:i w:val="0"/>
    </w:rPr>
  </w:style>
  <w:style w:type="character" w:customStyle="1" w:styleId="ListLabel11">
    <w:name w:val="ListLabel 11"/>
    <w:qFormat/>
    <w:rsid w:val="00E87C90"/>
    <w:rPr>
      <w:b/>
      <w:i w:val="0"/>
    </w:rPr>
  </w:style>
  <w:style w:type="character" w:customStyle="1" w:styleId="ListLabel12">
    <w:name w:val="ListLabel 12"/>
    <w:qFormat/>
    <w:rsid w:val="00E87C90"/>
    <w:rPr>
      <w:rFonts w:cs="Courier New"/>
    </w:rPr>
  </w:style>
  <w:style w:type="character" w:customStyle="1" w:styleId="ListLabel13">
    <w:name w:val="ListLabel 13"/>
    <w:qFormat/>
    <w:rsid w:val="00E87C90"/>
    <w:rPr>
      <w:b w:val="0"/>
      <w:i w:val="0"/>
      <w:sz w:val="24"/>
    </w:rPr>
  </w:style>
  <w:style w:type="character" w:customStyle="1" w:styleId="ListLabel14">
    <w:name w:val="ListLabel 14"/>
    <w:qFormat/>
    <w:rsid w:val="00E87C90"/>
    <w:rPr>
      <w:b w:val="0"/>
      <w:i w:val="0"/>
      <w:sz w:val="24"/>
    </w:rPr>
  </w:style>
  <w:style w:type="character" w:customStyle="1" w:styleId="ListLabel15">
    <w:name w:val="ListLabel 15"/>
    <w:qFormat/>
    <w:rsid w:val="00E87C90"/>
    <w:rPr>
      <w:rFonts w:cs="Courier New"/>
    </w:rPr>
  </w:style>
  <w:style w:type="paragraph" w:styleId="Ttulo">
    <w:name w:val="Title"/>
    <w:basedOn w:val="Normal"/>
    <w:next w:val="Corpodetexto"/>
    <w:qFormat/>
    <w:rsid w:val="00E87C90"/>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5272D"/>
    <w:pPr>
      <w:jc w:val="both"/>
    </w:pPr>
    <w:rPr>
      <w:rFonts w:ascii="Arial" w:hAnsi="Arial" w:cs="Arial"/>
      <w:sz w:val="24"/>
    </w:rPr>
  </w:style>
  <w:style w:type="paragraph" w:styleId="Lista">
    <w:name w:val="List"/>
    <w:basedOn w:val="Corpodetexto"/>
    <w:rsid w:val="00E87C90"/>
  </w:style>
  <w:style w:type="paragraph" w:styleId="Legenda">
    <w:name w:val="caption"/>
    <w:basedOn w:val="Normal"/>
    <w:qFormat/>
    <w:rsid w:val="00E87C90"/>
    <w:pPr>
      <w:suppressLineNumbers/>
      <w:spacing w:before="120" w:after="120"/>
    </w:pPr>
    <w:rPr>
      <w:rFonts w:cs="Arial"/>
      <w:i/>
      <w:iCs/>
      <w:sz w:val="24"/>
      <w:szCs w:val="24"/>
    </w:rPr>
  </w:style>
  <w:style w:type="paragraph" w:customStyle="1" w:styleId="ndice">
    <w:name w:val="Índice"/>
    <w:basedOn w:val="Normal"/>
    <w:qFormat/>
    <w:rsid w:val="00E87C90"/>
    <w:pPr>
      <w:suppressLineNumbers/>
    </w:pPr>
    <w:rPr>
      <w:rFonts w:cs="Arial"/>
    </w:rPr>
  </w:style>
  <w:style w:type="paragraph" w:styleId="Textodebalo">
    <w:name w:val="Balloon Text"/>
    <w:basedOn w:val="Normal"/>
    <w:link w:val="TextodebaloChar"/>
    <w:uiPriority w:val="99"/>
    <w:semiHidden/>
    <w:unhideWhenUsed/>
    <w:qFormat/>
    <w:rsid w:val="009A1C6C"/>
    <w:rPr>
      <w:rFonts w:ascii="Tahoma" w:hAnsi="Tahoma" w:cs="Tahoma"/>
      <w:sz w:val="16"/>
      <w:szCs w:val="16"/>
    </w:rPr>
  </w:style>
  <w:style w:type="paragraph" w:styleId="Cabealho">
    <w:name w:val="header"/>
    <w:basedOn w:val="Normal"/>
    <w:link w:val="CabealhoChar"/>
    <w:unhideWhenUsed/>
    <w:rsid w:val="009A1C6C"/>
    <w:pPr>
      <w:tabs>
        <w:tab w:val="center" w:pos="4252"/>
        <w:tab w:val="right" w:pos="8504"/>
      </w:tabs>
    </w:pPr>
    <w:rPr>
      <w:rFonts w:asciiTheme="minorHAnsi" w:eastAsiaTheme="minorHAnsi" w:hAnsiTheme="minorHAnsi" w:cstheme="minorBidi"/>
      <w:sz w:val="22"/>
      <w:szCs w:val="22"/>
      <w:lang w:eastAsia="en-US"/>
    </w:rPr>
  </w:style>
  <w:style w:type="paragraph" w:styleId="Rodap">
    <w:name w:val="footer"/>
    <w:basedOn w:val="Normal"/>
    <w:link w:val="RodapChar"/>
    <w:unhideWhenUsed/>
    <w:rsid w:val="009A1C6C"/>
    <w:pPr>
      <w:tabs>
        <w:tab w:val="center" w:pos="4252"/>
        <w:tab w:val="right" w:pos="8504"/>
      </w:tabs>
    </w:pPr>
  </w:style>
  <w:style w:type="paragraph" w:styleId="NormalWeb">
    <w:name w:val="Normal (Web)"/>
    <w:uiPriority w:val="99"/>
    <w:qFormat/>
    <w:rsid w:val="00EB2292"/>
    <w:pPr>
      <w:spacing w:after="324"/>
    </w:pPr>
    <w:rPr>
      <w:rFonts w:ascii="Times New Roman" w:eastAsia="Arial Unicode MS" w:hAnsi="Times New Roman" w:cs="Arial Unicode MS"/>
      <w:color w:val="000000"/>
      <w:sz w:val="24"/>
      <w:szCs w:val="24"/>
      <w:u w:color="000000"/>
      <w:lang w:val="pt-PT" w:eastAsia="pt-BR"/>
    </w:rPr>
  </w:style>
  <w:style w:type="paragraph" w:styleId="Subttulo">
    <w:name w:val="Subtitle"/>
    <w:basedOn w:val="Normal"/>
    <w:next w:val="Normal"/>
    <w:link w:val="SubttuloChar"/>
    <w:qFormat/>
    <w:rsid w:val="009978E9"/>
    <w:rPr>
      <w:rFonts w:asciiTheme="majorHAnsi" w:eastAsiaTheme="majorEastAsia" w:hAnsiTheme="majorHAnsi" w:cstheme="majorBidi"/>
      <w:i/>
      <w:iCs/>
      <w:color w:val="4F81BD" w:themeColor="accent1"/>
      <w:spacing w:val="15"/>
      <w:sz w:val="24"/>
      <w:szCs w:val="24"/>
    </w:rPr>
  </w:style>
  <w:style w:type="paragraph" w:styleId="SemEspaamento">
    <w:name w:val="No Spacing"/>
    <w:uiPriority w:val="1"/>
    <w:qFormat/>
    <w:rsid w:val="00A916F2"/>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qFormat/>
    <w:rsid w:val="00952027"/>
    <w:pPr>
      <w:spacing w:after="120" w:line="480" w:lineRule="auto"/>
    </w:pPr>
    <w:rPr>
      <w:sz w:val="24"/>
      <w:szCs w:val="24"/>
    </w:rPr>
  </w:style>
  <w:style w:type="paragraph" w:styleId="PargrafodaLista">
    <w:name w:val="List Paragraph"/>
    <w:basedOn w:val="Normal"/>
    <w:uiPriority w:val="34"/>
    <w:qFormat/>
    <w:rsid w:val="00F9147A"/>
    <w:pPr>
      <w:ind w:left="720"/>
      <w:contextualSpacing/>
    </w:pPr>
  </w:style>
  <w:style w:type="numbering" w:customStyle="1" w:styleId="ProjLei">
    <w:name w:val="Proj. Lei"/>
    <w:uiPriority w:val="99"/>
    <w:qFormat/>
    <w:rsid w:val="00F9147A"/>
  </w:style>
  <w:style w:type="table" w:styleId="Tabelacomgrade">
    <w:name w:val="Table Grid"/>
    <w:basedOn w:val="Tabelanormal"/>
    <w:uiPriority w:val="59"/>
    <w:rsid w:val="007626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346C4"/>
    <w:pPr>
      <w:autoSpaceDE w:val="0"/>
      <w:autoSpaceDN w:val="0"/>
      <w:adjustRightInd w:val="0"/>
    </w:pPr>
    <w:rPr>
      <w:rFonts w:ascii="Times New Roman" w:hAnsi="Times New Roman" w:cs="Times New Roman"/>
      <w:color w:val="000000"/>
      <w:sz w:val="24"/>
      <w:szCs w:val="24"/>
    </w:rPr>
  </w:style>
  <w:style w:type="character" w:styleId="Hyperlink">
    <w:name w:val="Hyperlink"/>
    <w:basedOn w:val="Fontepargpadro"/>
    <w:uiPriority w:val="99"/>
    <w:semiHidden/>
    <w:unhideWhenUsed/>
    <w:rsid w:val="00642E0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09333253">
      <w:bodyDiv w:val="1"/>
      <w:marLeft w:val="0"/>
      <w:marRight w:val="0"/>
      <w:marTop w:val="0"/>
      <w:marBottom w:val="0"/>
      <w:divBdr>
        <w:top w:val="none" w:sz="0" w:space="0" w:color="auto"/>
        <w:left w:val="none" w:sz="0" w:space="0" w:color="auto"/>
        <w:bottom w:val="none" w:sz="0" w:space="0" w:color="auto"/>
        <w:right w:val="none" w:sz="0" w:space="0" w:color="auto"/>
      </w:divBdr>
    </w:div>
    <w:div w:id="1752045043">
      <w:bodyDiv w:val="1"/>
      <w:marLeft w:val="0"/>
      <w:marRight w:val="0"/>
      <w:marTop w:val="0"/>
      <w:marBottom w:val="0"/>
      <w:divBdr>
        <w:top w:val="none" w:sz="0" w:space="0" w:color="auto"/>
        <w:left w:val="none" w:sz="0" w:space="0" w:color="auto"/>
        <w:bottom w:val="none" w:sz="0" w:space="0" w:color="auto"/>
        <w:right w:val="none" w:sz="0" w:space="0" w:color="auto"/>
      </w:divBdr>
    </w:div>
    <w:div w:id="2102096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6A9F4E-AC45-41F8-A1EA-BF4206EC8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274</Words>
  <Characters>1485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Timbre da Câmara</vt:lpstr>
    </vt:vector>
  </TitlesOfParts>
  <Company/>
  <LinksUpToDate>false</LinksUpToDate>
  <CharactersWithSpaces>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Timbre da Câmara</dc:title>
  <dc:subject/>
  <dc:creator>Usuario</dc:creator>
  <dc:description/>
  <cp:lastModifiedBy>Usuário do Windows</cp:lastModifiedBy>
  <cp:revision>18</cp:revision>
  <cp:lastPrinted>2023-07-07T16:36:00Z</cp:lastPrinted>
  <dcterms:created xsi:type="dcterms:W3CDTF">2021-03-08T17:44:00Z</dcterms:created>
  <dcterms:modified xsi:type="dcterms:W3CDTF">2023-07-07T17:29:00Z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