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D0" w:rsidRDefault="00741FD0" w:rsidP="00741FD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Ata da Sexta Sessão Ordinária da Câmara Municipal de Pontalina Goiás, aos 11 (onze) dias do mês de março do ano de 2019, às 19:00 horas, em sua sede, situada na Praça Justo Magalhães, sob a presidência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>
        <w:rPr>
          <w:rFonts w:ascii="Arial" w:hAnsi="Arial" w:cs="Arial"/>
          <w:sz w:val="28"/>
          <w:szCs w:val="28"/>
        </w:rPr>
        <w:t xml:space="preserve">, composta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 xml:space="preserve">Adalberto da Silva e Souza, Edmar Ferreira do Carmo,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 Jurandir Rezende Machado,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Verificando o “Quórum” legal, o Sr. Presidente pediu o vereador Adalberto que realizasse a oração. Após iniciou-se a sessão ordenando ao Secretário que efetuasse a leitura das Atas da 4ª e 5ª (quarta e quinta) Sessões Ordinárias, as quais foram aprovadas. Nesse momento o Sr. Presidente justificou a ausência do Vereador Lauro Fernandes Correia. Dando continuidade, determinou ao Secretário que efetuasse a Leitura do convite do Conselho Municipal de Saúde juntamente com a Secretária Municipal de Saúde. O Presidente fala sobre a importância do evento e da presença dos vereadores no mesmo. Em seguida, no momento da Presidência, o Sr. Presidente informa aos Edis que haverá 2 (duas) sessões ordinárias no dia 18/03. Prosseguindo, deu início a Ordem do Dia determinando ao Secretário que efetuasse a Leitura do </w:t>
      </w:r>
      <w:r w:rsidRPr="00FC5398">
        <w:rPr>
          <w:rFonts w:ascii="Arial" w:hAnsi="Arial" w:cs="Arial"/>
          <w:b/>
          <w:sz w:val="28"/>
          <w:szCs w:val="28"/>
        </w:rPr>
        <w:t>Projeto de Lei n° 060/19 que “Dispõe sobre a instituição do Plano Intermunicipal de gestão integrada de resíduos sólidos do Município de Pontalina – Go e dá outras providencias</w:t>
      </w:r>
      <w:r>
        <w:rPr>
          <w:rFonts w:ascii="Arial" w:hAnsi="Arial" w:cs="Arial"/>
          <w:b/>
          <w:sz w:val="28"/>
          <w:szCs w:val="28"/>
        </w:rPr>
        <w:t xml:space="preserve">”, de autoria do Poder Executivo, </w:t>
      </w:r>
      <w:r w:rsidRPr="008E3C11">
        <w:rPr>
          <w:rFonts w:ascii="Arial" w:hAnsi="Arial" w:cs="Arial"/>
          <w:sz w:val="28"/>
          <w:szCs w:val="28"/>
        </w:rPr>
        <w:t>o qual foi redistribuído as comissões competentes</w:t>
      </w:r>
      <w:r>
        <w:rPr>
          <w:rFonts w:ascii="Arial" w:hAnsi="Arial" w:cs="Arial"/>
          <w:sz w:val="28"/>
          <w:szCs w:val="28"/>
        </w:rPr>
        <w:t xml:space="preserve">. Ato contínuo, foi feita a leitura do </w:t>
      </w:r>
      <w:r w:rsidRPr="008E3C11">
        <w:rPr>
          <w:rFonts w:ascii="Arial" w:hAnsi="Arial" w:cs="Arial"/>
          <w:b/>
          <w:sz w:val="28"/>
          <w:szCs w:val="28"/>
        </w:rPr>
        <w:t>Projeto de Lei</w:t>
      </w:r>
      <w:r>
        <w:rPr>
          <w:rFonts w:ascii="Arial" w:hAnsi="Arial" w:cs="Arial"/>
          <w:sz w:val="28"/>
          <w:szCs w:val="28"/>
        </w:rPr>
        <w:t xml:space="preserve"> </w:t>
      </w:r>
      <w:r w:rsidRPr="00FC5398">
        <w:rPr>
          <w:rFonts w:ascii="Arial" w:hAnsi="Arial" w:cs="Arial"/>
          <w:b/>
          <w:sz w:val="28"/>
          <w:szCs w:val="28"/>
        </w:rPr>
        <w:t>n° 06</w:t>
      </w:r>
      <w:r>
        <w:rPr>
          <w:rFonts w:ascii="Arial" w:hAnsi="Arial" w:cs="Arial"/>
          <w:b/>
          <w:sz w:val="28"/>
          <w:szCs w:val="28"/>
        </w:rPr>
        <w:t>2</w:t>
      </w:r>
      <w:r w:rsidRPr="00FC5398">
        <w:rPr>
          <w:rFonts w:ascii="Arial" w:hAnsi="Arial" w:cs="Arial"/>
          <w:b/>
          <w:sz w:val="28"/>
          <w:szCs w:val="28"/>
        </w:rPr>
        <w:t>/19 que</w:t>
      </w:r>
      <w:r>
        <w:rPr>
          <w:rFonts w:ascii="Arial" w:hAnsi="Arial" w:cs="Arial"/>
          <w:b/>
          <w:sz w:val="28"/>
          <w:szCs w:val="28"/>
        </w:rPr>
        <w:t xml:space="preserve"> “Institui o piso salarial dos agentes comunitários de saúde e agentes de combate as endemias”</w:t>
      </w:r>
      <w:r>
        <w:rPr>
          <w:rFonts w:ascii="Arial" w:hAnsi="Arial" w:cs="Arial"/>
          <w:sz w:val="28"/>
          <w:szCs w:val="28"/>
        </w:rPr>
        <w:t xml:space="preserve">, de autoria do Poder Executivo, o qual foi distribuído as comissões competentes. Adiante, foi feita a leitura do </w:t>
      </w:r>
      <w:r w:rsidRPr="007E16C6">
        <w:rPr>
          <w:rFonts w:ascii="Arial" w:hAnsi="Arial" w:cs="Arial"/>
          <w:b/>
          <w:sz w:val="28"/>
          <w:szCs w:val="28"/>
        </w:rPr>
        <w:t>Oficio n° 011/19</w:t>
      </w:r>
      <w:r>
        <w:rPr>
          <w:rFonts w:ascii="Arial" w:hAnsi="Arial" w:cs="Arial"/>
          <w:b/>
          <w:sz w:val="28"/>
          <w:szCs w:val="28"/>
        </w:rPr>
        <w:t xml:space="preserve"> de autoria da Mesa Diretoria, que solicita ao Poder Executivo respostas e justificativas </w:t>
      </w:r>
      <w:r w:rsidRPr="0063005D">
        <w:rPr>
          <w:rFonts w:ascii="Arial" w:hAnsi="Arial" w:cs="Arial"/>
          <w:b/>
          <w:sz w:val="28"/>
          <w:szCs w:val="28"/>
        </w:rPr>
        <w:t>referente ao Custeio do Serviço de Iluminação Pública – COSIP, em nosso município</w:t>
      </w:r>
      <w:r>
        <w:rPr>
          <w:rFonts w:ascii="Arial" w:hAnsi="Arial" w:cs="Arial"/>
          <w:sz w:val="28"/>
          <w:szCs w:val="28"/>
        </w:rPr>
        <w:t xml:space="preserve">. O Presidente e os edis Jose Eurípedes, Jurandir e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, fizeram cada um por sua vez, explanações sobre o assunto, o qual foi colocado em discussão e votação, sendo aprovado. Após, foi feita a Leitura da </w:t>
      </w:r>
      <w:r>
        <w:rPr>
          <w:rFonts w:ascii="Arial" w:hAnsi="Arial" w:cs="Arial"/>
          <w:b/>
          <w:sz w:val="28"/>
          <w:szCs w:val="28"/>
        </w:rPr>
        <w:t xml:space="preserve">INDICAÇÃO n° 009/19 </w:t>
      </w:r>
      <w:r>
        <w:rPr>
          <w:rFonts w:ascii="Arial" w:hAnsi="Arial" w:cs="Arial"/>
          <w:sz w:val="28"/>
          <w:szCs w:val="28"/>
        </w:rPr>
        <w:t xml:space="preserve">de autoria da Vereadora </w:t>
      </w:r>
      <w:r w:rsidRPr="00783D6C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 xml:space="preserve">oaquim Fernandes dos Santos, </w:t>
      </w:r>
      <w:r>
        <w:rPr>
          <w:rFonts w:ascii="Arial" w:hAnsi="Arial" w:cs="Arial"/>
          <w:sz w:val="28"/>
          <w:szCs w:val="28"/>
        </w:rPr>
        <w:t>solicitando</w:t>
      </w:r>
      <w:r w:rsidRPr="00CF1FFB">
        <w:rPr>
          <w:rFonts w:ascii="Arial" w:hAnsi="Arial" w:cs="Arial"/>
          <w:sz w:val="28"/>
          <w:szCs w:val="28"/>
        </w:rPr>
        <w:t xml:space="preserve"> ao Prefeito Municipal</w:t>
      </w:r>
      <w:r>
        <w:rPr>
          <w:rFonts w:ascii="Arial" w:hAnsi="Arial" w:cs="Arial"/>
          <w:sz w:val="28"/>
          <w:szCs w:val="28"/>
        </w:rPr>
        <w:t xml:space="preserve"> que</w:t>
      </w:r>
      <w:r w:rsidRPr="00CF1FFB">
        <w:rPr>
          <w:rFonts w:ascii="Arial" w:hAnsi="Arial" w:cs="Arial"/>
          <w:sz w:val="28"/>
          <w:szCs w:val="28"/>
        </w:rPr>
        <w:t xml:space="preserve"> determine o órgão competente para que faça reparos na rede elétrica e reposição de lâmpadas em todo Setor Clube.</w:t>
      </w:r>
      <w:r>
        <w:rPr>
          <w:rFonts w:ascii="Arial" w:hAnsi="Arial" w:cs="Arial"/>
          <w:sz w:val="28"/>
          <w:szCs w:val="28"/>
        </w:rPr>
        <w:t xml:space="preserve"> A indicação foi </w:t>
      </w:r>
      <w:r>
        <w:rPr>
          <w:rFonts w:ascii="Arial" w:hAnsi="Arial" w:cs="Arial"/>
          <w:sz w:val="28"/>
          <w:szCs w:val="28"/>
        </w:rPr>
        <w:lastRenderedPageBreak/>
        <w:t xml:space="preserve">colocada em discussão e votação, sendo aprovada. Em seguida, foi feita a Leitura da </w:t>
      </w:r>
      <w:r>
        <w:rPr>
          <w:rFonts w:ascii="Arial" w:hAnsi="Arial" w:cs="Arial"/>
          <w:b/>
          <w:sz w:val="28"/>
          <w:szCs w:val="28"/>
        </w:rPr>
        <w:t xml:space="preserve">INDICAÇÃO n° 010/19 </w:t>
      </w:r>
      <w:r>
        <w:rPr>
          <w:rFonts w:ascii="Arial" w:hAnsi="Arial" w:cs="Arial"/>
          <w:sz w:val="28"/>
          <w:szCs w:val="28"/>
        </w:rPr>
        <w:t xml:space="preserve">de autoria do Vereador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Vieira, </w:t>
      </w:r>
      <w:r w:rsidRPr="00833E5A">
        <w:rPr>
          <w:rFonts w:ascii="Arial" w:eastAsia="Calibri" w:hAnsi="Arial" w:cs="Arial"/>
          <w:sz w:val="28"/>
          <w:szCs w:val="28"/>
        </w:rPr>
        <w:t>o qual</w:t>
      </w:r>
      <w:r>
        <w:rPr>
          <w:rFonts w:ascii="Arial" w:eastAsia="Calibri" w:hAnsi="Arial" w:cs="Arial"/>
          <w:b/>
          <w:sz w:val="28"/>
          <w:szCs w:val="28"/>
        </w:rPr>
        <w:t xml:space="preserve"> </w:t>
      </w:r>
      <w:r w:rsidRPr="00C670F1">
        <w:rPr>
          <w:rFonts w:ascii="Arial" w:hAnsi="Arial" w:cs="Arial"/>
          <w:sz w:val="28"/>
          <w:szCs w:val="28"/>
        </w:rPr>
        <w:t>solicita</w:t>
      </w:r>
      <w:r>
        <w:rPr>
          <w:rFonts w:ascii="Arial" w:hAnsi="Arial" w:cs="Arial"/>
          <w:sz w:val="28"/>
          <w:szCs w:val="28"/>
        </w:rPr>
        <w:t xml:space="preserve"> ao Prefeito Municipal</w:t>
      </w:r>
      <w:r w:rsidRPr="00C670F1">
        <w:rPr>
          <w:rFonts w:ascii="Arial" w:hAnsi="Arial" w:cs="Arial"/>
          <w:sz w:val="28"/>
          <w:szCs w:val="28"/>
        </w:rPr>
        <w:t xml:space="preserve"> que nas possibilidades cabíveis faça a operação TAPA BURACO em todos os setores de Pontalina, com urgência nos setores:</w:t>
      </w:r>
      <w:r>
        <w:rPr>
          <w:rFonts w:ascii="Arial" w:hAnsi="Arial" w:cs="Arial"/>
          <w:sz w:val="28"/>
          <w:szCs w:val="28"/>
        </w:rPr>
        <w:t xml:space="preserve"> </w:t>
      </w:r>
      <w:r w:rsidRPr="00C670F1">
        <w:rPr>
          <w:rFonts w:ascii="Arial" w:hAnsi="Arial" w:cs="Arial"/>
          <w:sz w:val="28"/>
          <w:szCs w:val="28"/>
        </w:rPr>
        <w:t>Bijuí I e II</w:t>
      </w:r>
      <w:r>
        <w:rPr>
          <w:rFonts w:ascii="Arial" w:hAnsi="Arial" w:cs="Arial"/>
          <w:sz w:val="28"/>
          <w:szCs w:val="28"/>
        </w:rPr>
        <w:t xml:space="preserve">, </w:t>
      </w:r>
      <w:r w:rsidRPr="00C670F1">
        <w:rPr>
          <w:rFonts w:ascii="Arial" w:hAnsi="Arial" w:cs="Arial"/>
          <w:sz w:val="28"/>
          <w:szCs w:val="28"/>
        </w:rPr>
        <w:t>Ipê</w:t>
      </w:r>
      <w:r>
        <w:rPr>
          <w:rFonts w:ascii="Arial" w:hAnsi="Arial" w:cs="Arial"/>
          <w:sz w:val="28"/>
          <w:szCs w:val="28"/>
        </w:rPr>
        <w:t xml:space="preserve"> e </w:t>
      </w:r>
      <w:r w:rsidRPr="00C670F1">
        <w:rPr>
          <w:rFonts w:ascii="Arial" w:hAnsi="Arial" w:cs="Arial"/>
          <w:sz w:val="28"/>
          <w:szCs w:val="28"/>
        </w:rPr>
        <w:t>Boa Vista.</w:t>
      </w:r>
      <w:r>
        <w:rPr>
          <w:rFonts w:ascii="Arial" w:hAnsi="Arial" w:cs="Arial"/>
          <w:sz w:val="28"/>
          <w:szCs w:val="28"/>
        </w:rPr>
        <w:t xml:space="preserve"> O autor fez justificativa sobre o mesmo. Dando continuidade o Sr. Presidente pediu ao Secretário que fizesse a Leitura das </w:t>
      </w:r>
      <w:r w:rsidRPr="002A00C2">
        <w:rPr>
          <w:rFonts w:ascii="Arial" w:hAnsi="Arial" w:cs="Arial"/>
          <w:b/>
          <w:sz w:val="28"/>
          <w:szCs w:val="28"/>
        </w:rPr>
        <w:t>MOÇ</w:t>
      </w:r>
      <w:r>
        <w:rPr>
          <w:rFonts w:ascii="Arial" w:hAnsi="Arial" w:cs="Arial"/>
          <w:b/>
          <w:sz w:val="28"/>
          <w:szCs w:val="28"/>
        </w:rPr>
        <w:t xml:space="preserve">ÕES </w:t>
      </w:r>
      <w:r w:rsidRPr="002A00C2">
        <w:rPr>
          <w:rFonts w:ascii="Arial" w:hAnsi="Arial" w:cs="Arial"/>
          <w:b/>
          <w:sz w:val="28"/>
          <w:szCs w:val="28"/>
        </w:rPr>
        <w:t>DE PESAR</w:t>
      </w:r>
      <w:r>
        <w:rPr>
          <w:rFonts w:ascii="Arial" w:hAnsi="Arial" w:cs="Arial"/>
          <w:sz w:val="28"/>
          <w:szCs w:val="28"/>
        </w:rPr>
        <w:t xml:space="preserve"> </w:t>
      </w:r>
      <w:r w:rsidRPr="00473E3B">
        <w:rPr>
          <w:rFonts w:ascii="Arial" w:hAnsi="Arial" w:cs="Arial"/>
          <w:sz w:val="28"/>
          <w:szCs w:val="28"/>
        </w:rPr>
        <w:t xml:space="preserve">a família do Sr. Carlos de Souza e a família da Sr.ª </w:t>
      </w:r>
      <w:proofErr w:type="spellStart"/>
      <w:r w:rsidRPr="00473E3B">
        <w:rPr>
          <w:rFonts w:ascii="Arial" w:hAnsi="Arial" w:cs="Arial"/>
          <w:sz w:val="28"/>
          <w:szCs w:val="28"/>
        </w:rPr>
        <w:t>Ca</w:t>
      </w:r>
      <w:r>
        <w:rPr>
          <w:rFonts w:ascii="Arial" w:hAnsi="Arial" w:cs="Arial"/>
          <w:sz w:val="28"/>
          <w:szCs w:val="28"/>
        </w:rPr>
        <w:t>r</w:t>
      </w:r>
      <w:r w:rsidRPr="00473E3B">
        <w:rPr>
          <w:rFonts w:ascii="Arial" w:hAnsi="Arial" w:cs="Arial"/>
          <w:sz w:val="28"/>
          <w:szCs w:val="28"/>
        </w:rPr>
        <w:t>mélia</w:t>
      </w:r>
      <w:proofErr w:type="spellEnd"/>
      <w:r w:rsidRPr="00473E3B">
        <w:rPr>
          <w:rFonts w:ascii="Arial" w:hAnsi="Arial" w:cs="Arial"/>
          <w:sz w:val="28"/>
          <w:szCs w:val="28"/>
        </w:rPr>
        <w:t xml:space="preserve"> Paiva, sendo a primeira de autoria do Vereador José Eurípedes Alves e a</w:t>
      </w:r>
      <w:r>
        <w:rPr>
          <w:rFonts w:ascii="Arial" w:hAnsi="Arial" w:cs="Arial"/>
          <w:sz w:val="28"/>
          <w:szCs w:val="28"/>
        </w:rPr>
        <w:t xml:space="preserve"> segunda de autoria da vereadora Marlene, ambas foram aprovadas. Adiante, foram feitas as </w:t>
      </w:r>
      <w:r w:rsidRPr="00473E3B">
        <w:rPr>
          <w:rFonts w:ascii="Arial" w:hAnsi="Arial" w:cs="Arial"/>
          <w:b/>
          <w:sz w:val="28"/>
          <w:szCs w:val="28"/>
        </w:rPr>
        <w:t>MOÇ</w:t>
      </w:r>
      <w:r>
        <w:rPr>
          <w:rFonts w:ascii="Arial" w:hAnsi="Arial" w:cs="Arial"/>
          <w:b/>
          <w:sz w:val="28"/>
          <w:szCs w:val="28"/>
        </w:rPr>
        <w:t>Õ</w:t>
      </w:r>
      <w:r w:rsidRPr="00473E3B">
        <w:rPr>
          <w:rFonts w:ascii="Arial" w:hAnsi="Arial" w:cs="Arial"/>
          <w:b/>
          <w:sz w:val="28"/>
          <w:szCs w:val="28"/>
        </w:rPr>
        <w:t>ES DE PESAR VERBAL</w:t>
      </w:r>
      <w:r>
        <w:rPr>
          <w:rFonts w:ascii="Arial" w:hAnsi="Arial" w:cs="Arial"/>
          <w:sz w:val="28"/>
          <w:szCs w:val="28"/>
        </w:rPr>
        <w:t xml:space="preserve"> a família da Sr.ª Sueli Paula Neto de autoria da vereadora Marlene, e a família da Sr.ª Thelma Gomes da Silva de autoria dos vereadores José Eurípedes,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e Jurandir, ambas foram aprovadas. No uso da palavra franca, a edil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cumprimenta a todos e comenta sobre sua visita ao Deputado Federal Francisco Junior, trazendo boas notícias sobre aprovações de emendas na área da saúde, passa o recado a vereadora Marlene dizendo que o pedido da obra do NASF já saiu. A vereadora diz estar de volta com seus trabalhos e pede a edil Marlene, que como líder do prefeito, solicite uma sinalização aos quebra molas e </w:t>
      </w:r>
      <w:proofErr w:type="gramStart"/>
      <w:r>
        <w:rPr>
          <w:rFonts w:ascii="Arial" w:hAnsi="Arial" w:cs="Arial"/>
          <w:sz w:val="28"/>
          <w:szCs w:val="28"/>
        </w:rPr>
        <w:t>uma faixa de sinalização próximo</w:t>
      </w:r>
      <w:proofErr w:type="gramEnd"/>
      <w:r>
        <w:rPr>
          <w:rFonts w:ascii="Arial" w:hAnsi="Arial" w:cs="Arial"/>
          <w:sz w:val="28"/>
          <w:szCs w:val="28"/>
        </w:rPr>
        <w:t xml:space="preserve"> a funerária fênix, onde se encontra perigo ao transitar. Segundo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, é necessário que essas vistorias sejam feitas, sendo um trabalho importante de apoio ao Poder Executivo. Com a parte, a vereadora Marlene, parabeniza a edil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e também o Deputado Federal Francisco Junior pelos trabalhos realizados por Pontalina e diz que irá repassar as solicitações feitas ao Prefeito. A vereadora fala sobre a possibilidade de marcarem uma reunião dos edis juntamente com o Prefeito, para estarem discutindo as ideias propostas. Dando continuidade, o vereador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, no uso da palavra, fala das denúncias que recebeu sobre o transporte escolar rural. O edil explica que o transporte a essas crianças não é um favor, mas sim um direito e que as mesmas devem ser tratadas com todo cuidado.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explica que alguns motoristas pelo transporte estão deixando algumas crianças até 700 metros de suas residências, expondo-as a riscos e perigos do campo, porém já </w:t>
      </w:r>
      <w:proofErr w:type="spellStart"/>
      <w:r>
        <w:rPr>
          <w:rFonts w:ascii="Arial" w:hAnsi="Arial" w:cs="Arial"/>
          <w:sz w:val="28"/>
          <w:szCs w:val="28"/>
        </w:rPr>
        <w:t>esta</w:t>
      </w:r>
      <w:proofErr w:type="spellEnd"/>
      <w:r>
        <w:rPr>
          <w:rFonts w:ascii="Arial" w:hAnsi="Arial" w:cs="Arial"/>
          <w:sz w:val="28"/>
          <w:szCs w:val="28"/>
        </w:rPr>
        <w:t xml:space="preserve"> fiscalizando a situação e caso não haja mudança, ele propõe que seja feita uma comissão de vereadores para fiscalização e suporte as famílias da zona rural. Com a parte, o vereador José Eurípedes diz que essa questão deve ser abordada com muita seriedade, pois trata-se também de uma </w:t>
      </w:r>
      <w:r>
        <w:rPr>
          <w:rFonts w:ascii="Arial" w:hAnsi="Arial" w:cs="Arial"/>
          <w:sz w:val="28"/>
          <w:szCs w:val="28"/>
        </w:rPr>
        <w:lastRenderedPageBreak/>
        <w:t xml:space="preserve">questão social, e ressalta ainda, sobre a periculosidade de tal acontecimento e que o direito dessas crianças serem entregues na porta de suas residências precisa prevalecer. Também com a parte, o Presidente parabeniza e dá apoio ao edil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pela observação e preocupação. E que é preciso se prevenir antes que o pior aconteça. Prosseguindo, o edil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conclui pronunciando sobre o dia internacional da mulher. De acordo em ele, é necessário que no Brasil </w:t>
      </w:r>
      <w:proofErr w:type="spellStart"/>
      <w:r>
        <w:rPr>
          <w:rFonts w:ascii="Arial" w:hAnsi="Arial" w:cs="Arial"/>
          <w:sz w:val="28"/>
          <w:szCs w:val="28"/>
        </w:rPr>
        <w:t>existam</w:t>
      </w:r>
      <w:proofErr w:type="spellEnd"/>
      <w:r>
        <w:rPr>
          <w:rFonts w:ascii="Arial" w:hAnsi="Arial" w:cs="Arial"/>
          <w:sz w:val="28"/>
          <w:szCs w:val="28"/>
        </w:rPr>
        <w:t xml:space="preserve"> políticas públicas municipais contra os tipos de ataque que as mesmas sofrem, e que as leis precisam ser mais severas. </w:t>
      </w:r>
      <w:proofErr w:type="spellStart"/>
      <w:r>
        <w:rPr>
          <w:rFonts w:ascii="Arial" w:hAnsi="Arial" w:cs="Arial"/>
          <w:sz w:val="28"/>
          <w:szCs w:val="28"/>
        </w:rPr>
        <w:t>Wemerson</w:t>
      </w:r>
      <w:proofErr w:type="spellEnd"/>
      <w:r>
        <w:rPr>
          <w:rFonts w:ascii="Arial" w:hAnsi="Arial" w:cs="Arial"/>
          <w:sz w:val="28"/>
          <w:szCs w:val="28"/>
        </w:rPr>
        <w:t xml:space="preserve"> parabeniza as vereadoras Marlene e Joana </w:t>
      </w:r>
      <w:proofErr w:type="spellStart"/>
      <w:r>
        <w:rPr>
          <w:rFonts w:ascii="Arial" w:hAnsi="Arial" w:cs="Arial"/>
          <w:sz w:val="28"/>
          <w:szCs w:val="28"/>
        </w:rPr>
        <w:t>D’arc</w:t>
      </w:r>
      <w:proofErr w:type="spellEnd"/>
      <w:r>
        <w:rPr>
          <w:rFonts w:ascii="Arial" w:hAnsi="Arial" w:cs="Arial"/>
          <w:sz w:val="28"/>
          <w:szCs w:val="28"/>
        </w:rPr>
        <w:t xml:space="preserve"> e a todas funcionárias da Câmara Municipal. Adiante, no uso da palavra, o presidente relata o problema com a SANEAGO, comunicando aos edis sua participação a uma reunião, do qual obteve informações importantes, a respeito da situação legal e jurídica. O presidente explica que para um novo convenio precisara ser feito um edital de licitação, que deverá ser paga pelas empresas participantes, para que o Poder Executivo e Legislativo considerem as propostas de serviço de saneamento básico em Pontalina, e que seria vencedora a empresa que oferecesse melhores serviços, inclusive no que se trata de tarifas, para que assim a população se tornasse o maior beneficiário. Sendo que n</w:t>
      </w:r>
      <w:r w:rsidRPr="00926E59">
        <w:rPr>
          <w:rFonts w:ascii="Arial" w:hAnsi="Arial" w:cs="Arial"/>
          <w:sz w:val="28"/>
          <w:szCs w:val="28"/>
        </w:rPr>
        <w:t>enhum edil desej</w:t>
      </w:r>
      <w:r>
        <w:rPr>
          <w:rFonts w:ascii="Arial" w:hAnsi="Arial" w:cs="Arial"/>
          <w:sz w:val="28"/>
          <w:szCs w:val="28"/>
        </w:rPr>
        <w:t xml:space="preserve">ou mais usar a palavra, o Sr. Presidente declarou encerrada a presente sessão, determinando ao Secretário que lavrasse esta, que após lida, discutida e achada conforme seguirá assinada pelas autoridades competentes. </w:t>
      </w:r>
    </w:p>
    <w:p w:rsidR="00741FD0" w:rsidRPr="007E1166" w:rsidRDefault="00741FD0" w:rsidP="00741FD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                          </w:t>
      </w: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741FD0" w:rsidRDefault="00741FD0" w:rsidP="00741FD0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41FD0" w:rsidRDefault="00741FD0" w:rsidP="00741FD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741FD0" w:rsidRDefault="00741FD0" w:rsidP="00741F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41FD0" w:rsidRDefault="00741FD0" w:rsidP="00741FD0"/>
    <w:p w:rsidR="00741FD0" w:rsidRDefault="00741FD0" w:rsidP="00741FD0"/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  <w:bookmarkStart w:id="0" w:name="_GoBack"/>
      <w:bookmarkEnd w:id="0"/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B2061D" w:rsidRDefault="00B2061D" w:rsidP="00B2061D">
      <w:pPr>
        <w:tabs>
          <w:tab w:val="center" w:pos="4252"/>
          <w:tab w:val="left" w:pos="7785"/>
        </w:tabs>
        <w:spacing w:after="0" w:line="240" w:lineRule="auto"/>
      </w:pPr>
    </w:p>
    <w:p w:rsidR="00E477B8" w:rsidRDefault="00E477B8" w:rsidP="00471756">
      <w:pPr>
        <w:pStyle w:val="SemEspaamento"/>
        <w:jc w:val="both"/>
        <w:rPr>
          <w:rFonts w:ascii="Arial" w:eastAsia="Calibri" w:hAnsi="Arial" w:cs="Arial"/>
          <w:sz w:val="24"/>
          <w:szCs w:val="24"/>
        </w:rPr>
      </w:pPr>
    </w:p>
    <w:p w:rsidR="00E477B8" w:rsidRDefault="00E477B8" w:rsidP="00E477B8"/>
    <w:p w:rsidR="00E477B8" w:rsidRDefault="00E477B8" w:rsidP="00E477B8"/>
    <w:p w:rsidR="00E477B8" w:rsidRDefault="00E477B8" w:rsidP="00E477B8"/>
    <w:p w:rsidR="00E477B8" w:rsidRDefault="00E477B8" w:rsidP="00E477B8">
      <w:pPr>
        <w:spacing w:line="360" w:lineRule="auto"/>
        <w:jc w:val="center"/>
        <w:rPr>
          <w:sz w:val="24"/>
          <w:szCs w:val="24"/>
        </w:rPr>
      </w:pPr>
    </w:p>
    <w:p w:rsidR="00E477B8" w:rsidRDefault="00E477B8" w:rsidP="00E477B8"/>
    <w:p w:rsidR="00E477B8" w:rsidRDefault="00E477B8" w:rsidP="00E477B8"/>
    <w:p w:rsidR="00E477B8" w:rsidRDefault="00E477B8" w:rsidP="00E477B8"/>
    <w:p w:rsidR="00E477B8" w:rsidRDefault="00E477B8" w:rsidP="00E477B8"/>
    <w:p w:rsidR="000F1682" w:rsidRDefault="000F1682"/>
    <w:sectPr w:rsidR="000F16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BBA"/>
    <w:rsid w:val="000F1682"/>
    <w:rsid w:val="00471756"/>
    <w:rsid w:val="00741FD0"/>
    <w:rsid w:val="00B2061D"/>
    <w:rsid w:val="00C65E75"/>
    <w:rsid w:val="00E477B8"/>
    <w:rsid w:val="00E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94C5"/>
  <w15:chartTrackingRefBased/>
  <w15:docId w15:val="{24F16755-A20B-409B-992C-EE8C7A3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3BB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D3B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7C4E3-EF0E-4FC4-ABF5-3622A9C49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1186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2019-03-21T19:24:00Z</dcterms:created>
  <dcterms:modified xsi:type="dcterms:W3CDTF">2019-03-21T19:24:00Z</dcterms:modified>
</cp:coreProperties>
</file>