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05244D" w14:textId="77777777" w:rsidR="00275120" w:rsidRDefault="00275120" w:rsidP="0032083F">
      <w:pPr>
        <w:rPr>
          <w:b/>
          <w:bCs/>
        </w:rPr>
      </w:pPr>
    </w:p>
    <w:p w14:paraId="208E2701" w14:textId="4D5648CB" w:rsidR="0032083F" w:rsidRPr="0032083F" w:rsidRDefault="00275120" w:rsidP="0032083F">
      <w:pPr>
        <w:rPr>
          <w:b/>
          <w:bCs/>
        </w:rPr>
      </w:pPr>
      <w:r>
        <w:rPr>
          <w:b/>
          <w:bCs/>
        </w:rPr>
        <w:t>I</w:t>
      </w:r>
      <w:r w:rsidR="0032083F" w:rsidRPr="0032083F">
        <w:rPr>
          <w:b/>
          <w:bCs/>
        </w:rPr>
        <w:t xml:space="preserve">NDICAÇÃO Nº </w:t>
      </w:r>
      <w:r>
        <w:rPr>
          <w:b/>
          <w:bCs/>
        </w:rPr>
        <w:t>10</w:t>
      </w:r>
      <w:r w:rsidR="00665882">
        <w:rPr>
          <w:b/>
          <w:bCs/>
        </w:rPr>
        <w:t>8</w:t>
      </w:r>
      <w:r w:rsidR="0032083F" w:rsidRPr="0032083F">
        <w:rPr>
          <w:b/>
          <w:bCs/>
        </w:rPr>
        <w:t>/2025</w:t>
      </w:r>
    </w:p>
    <w:p w14:paraId="087B0212" w14:textId="77777777" w:rsidR="0032083F" w:rsidRPr="0032083F" w:rsidRDefault="0032083F" w:rsidP="0032083F">
      <w:r w:rsidRPr="0032083F">
        <w:rPr>
          <w:b/>
          <w:bCs/>
        </w:rPr>
        <w:t>Autora:</w:t>
      </w:r>
      <w:r w:rsidRPr="0032083F">
        <w:t xml:space="preserve"> Vereadora Eliz Maria Gradaschi Scalon</w:t>
      </w:r>
    </w:p>
    <w:p w14:paraId="720B228F" w14:textId="77777777" w:rsidR="0032083F" w:rsidRPr="0032083F" w:rsidRDefault="0032083F" w:rsidP="00275120">
      <w:pPr>
        <w:jc w:val="both"/>
      </w:pPr>
      <w:r w:rsidRPr="0032083F">
        <w:rPr>
          <w:b/>
          <w:bCs/>
        </w:rPr>
        <w:t>Ementa:</w:t>
      </w:r>
      <w:r w:rsidRPr="0032083F">
        <w:t xml:space="preserve"> Indica ao Poder Executivo Municipal a doação de uma câmara fria para a Associação do Km 10, a fim de possibilitar o adequado armazenamento e conservação de alimentos, especialmente em razão da agroindústria de pepinos e de geleias recentemente implantada.</w:t>
      </w:r>
    </w:p>
    <w:p w14:paraId="3039C6BB" w14:textId="06550AAB" w:rsidR="0032083F" w:rsidRPr="0032083F" w:rsidRDefault="0032083F" w:rsidP="0032083F"/>
    <w:p w14:paraId="3389B44C" w14:textId="77777777" w:rsidR="0032083F" w:rsidRPr="0032083F" w:rsidRDefault="0032083F" w:rsidP="0032083F">
      <w:r w:rsidRPr="0032083F">
        <w:rPr>
          <w:b/>
          <w:bCs/>
        </w:rPr>
        <w:t>Senhor Presidente,</w:t>
      </w:r>
    </w:p>
    <w:p w14:paraId="44D6A293" w14:textId="569E2CC0" w:rsidR="0032083F" w:rsidRPr="0032083F" w:rsidRDefault="0032083F" w:rsidP="0032083F">
      <w:pPr>
        <w:jc w:val="both"/>
      </w:pPr>
      <w:r w:rsidRPr="0032083F">
        <w:t xml:space="preserve">Com fundamento no art. </w:t>
      </w:r>
      <w:r>
        <w:t>113</w:t>
      </w:r>
      <w:r w:rsidRPr="0032083F">
        <w:t xml:space="preserve"> do Regimento Interno desta Casa de Leis, indico ao Excelentíssimo Senhor Prefeito Municipal que viabilize a </w:t>
      </w:r>
      <w:r w:rsidRPr="0032083F">
        <w:rPr>
          <w:b/>
          <w:bCs/>
        </w:rPr>
        <w:t>doação de uma câmara fria à Associação do Km 10</w:t>
      </w:r>
      <w:r w:rsidRPr="0032083F">
        <w:t>, localizada na zona rural deste município.</w:t>
      </w:r>
    </w:p>
    <w:p w14:paraId="7927A882" w14:textId="77777777" w:rsidR="0032083F" w:rsidRPr="0032083F" w:rsidRDefault="0032083F" w:rsidP="0032083F">
      <w:pPr>
        <w:jc w:val="both"/>
      </w:pPr>
      <w:r w:rsidRPr="0032083F">
        <w:t xml:space="preserve">A medida se justifica diante da necessidade de </w:t>
      </w:r>
      <w:r w:rsidRPr="0032083F">
        <w:rPr>
          <w:b/>
          <w:bCs/>
        </w:rPr>
        <w:t>estruturar adequadamente a agroindústria de pepinos e de geleias</w:t>
      </w:r>
      <w:r w:rsidRPr="0032083F">
        <w:t xml:space="preserve"> implantada recentemente naquela comunidade, a qual vem gerando renda, empregos e desenvolvimento local.</w:t>
      </w:r>
    </w:p>
    <w:p w14:paraId="01786B88" w14:textId="77777777" w:rsidR="0032083F" w:rsidRPr="0032083F" w:rsidRDefault="0032083F" w:rsidP="0032083F">
      <w:pPr>
        <w:jc w:val="both"/>
      </w:pPr>
      <w:r w:rsidRPr="0032083F">
        <w:t xml:space="preserve">A instalação da câmara fria permitirá o </w:t>
      </w:r>
      <w:r w:rsidRPr="0032083F">
        <w:rPr>
          <w:b/>
          <w:bCs/>
        </w:rPr>
        <w:t>armazenamento adequado dos alimentos e a conservação da produção</w:t>
      </w:r>
      <w:r w:rsidRPr="0032083F">
        <w:t>, garantindo qualidade, segurança alimentar e maior vida útil dos produtos, além de contribuir para a expansão da comercialização, tanto no mercado local quanto em outras regiões.</w:t>
      </w:r>
    </w:p>
    <w:p w14:paraId="03C1EDE4" w14:textId="77777777" w:rsidR="0032083F" w:rsidRPr="0032083F" w:rsidRDefault="0032083F" w:rsidP="0032083F">
      <w:pPr>
        <w:jc w:val="both"/>
      </w:pPr>
      <w:r w:rsidRPr="0032083F">
        <w:t>Dessa forma, a iniciativa fortalece a agricultura familiar, fomenta a economia rural e assegura melhores condições de trabalho às famílias associadas, refletindo em benefícios sociais e econômicos para todo o município.</w:t>
      </w:r>
    </w:p>
    <w:p w14:paraId="41D0011F" w14:textId="41D0752E" w:rsidR="0032083F" w:rsidRPr="0032083F" w:rsidRDefault="0032083F" w:rsidP="0032083F"/>
    <w:p w14:paraId="63C7D790" w14:textId="1C0A969A" w:rsidR="0032083F" w:rsidRPr="0032083F" w:rsidRDefault="0032083F" w:rsidP="0032083F">
      <w:r w:rsidRPr="0032083F">
        <w:rPr>
          <w:b/>
          <w:bCs/>
        </w:rPr>
        <w:t xml:space="preserve">Sala das Sessões, </w:t>
      </w:r>
      <w:r>
        <w:rPr>
          <w:b/>
          <w:bCs/>
        </w:rPr>
        <w:t>em 09</w:t>
      </w:r>
      <w:r w:rsidRPr="0032083F">
        <w:rPr>
          <w:b/>
          <w:bCs/>
        </w:rPr>
        <w:t xml:space="preserve"> de setembro de 2025.</w:t>
      </w:r>
    </w:p>
    <w:p w14:paraId="04A58CFA" w14:textId="5D40499E" w:rsidR="0032083F" w:rsidRPr="0032083F" w:rsidRDefault="0032083F" w:rsidP="0032083F"/>
    <w:p w14:paraId="5E1E083E" w14:textId="5B22F94F" w:rsidR="0032083F" w:rsidRPr="0032083F" w:rsidRDefault="0032083F" w:rsidP="0032083F">
      <w:r w:rsidRPr="0032083F">
        <w:rPr>
          <w:b/>
          <w:bCs/>
        </w:rPr>
        <w:t>Eliz Maria Gradaschi Scalon</w:t>
      </w:r>
    </w:p>
    <w:p w14:paraId="7A982F13" w14:textId="67C33C17" w:rsidR="0032083F" w:rsidRDefault="00D80BA1">
      <w:r w:rsidRPr="0032083F">
        <w:rPr>
          <w:b/>
          <w:bCs/>
        </w:rPr>
        <w:t>Vereadora</w:t>
      </w:r>
    </w:p>
    <w:sectPr w:rsidR="0032083F" w:rsidSect="00275120">
      <w:pgSz w:w="11906" w:h="16838"/>
      <w:pgMar w:top="255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083F"/>
    <w:rsid w:val="00275120"/>
    <w:rsid w:val="0032083F"/>
    <w:rsid w:val="004A58E6"/>
    <w:rsid w:val="005226C5"/>
    <w:rsid w:val="00665882"/>
    <w:rsid w:val="00D80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C149AE"/>
  <w15:chartTrackingRefBased/>
  <w15:docId w15:val="{2279D3AB-BD34-4B58-9994-AE3EA3970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208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208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2083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208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2083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208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208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208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208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2083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2083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2083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2083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2083F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2083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2083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2083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2083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208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208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2083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208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2083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2083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2083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2083F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2083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2083F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2083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216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3</cp:revision>
  <cp:lastPrinted>2025-09-09T13:51:00Z</cp:lastPrinted>
  <dcterms:created xsi:type="dcterms:W3CDTF">2025-09-09T13:28:00Z</dcterms:created>
  <dcterms:modified xsi:type="dcterms:W3CDTF">2025-09-12T12:48:00Z</dcterms:modified>
</cp:coreProperties>
</file>