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Pr="00DD3B78" w:rsidRDefault="00A63653" w:rsidP="00A63653">
      <w:pPr>
        <w:jc w:val="center"/>
        <w:rPr>
          <w:rFonts w:ascii="Times New Roman" w:hAnsi="Times New Roman" w:cs="Times New Roman"/>
          <w:b/>
          <w:sz w:val="32"/>
        </w:rPr>
      </w:pPr>
    </w:p>
    <w:p w:rsidR="00DD3B78" w:rsidRPr="00DD3B78" w:rsidRDefault="00CF57AF" w:rsidP="00DD3B78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Lei nº 1.606 de 14 de junho de 2019</w:t>
      </w:r>
    </w:p>
    <w:p w:rsidR="00DD3B78" w:rsidRPr="00DD3B78" w:rsidRDefault="00DD3B78" w:rsidP="00DD3B78">
      <w:pPr>
        <w:pStyle w:val="yiv8775407762msonormal"/>
        <w:shd w:val="clear" w:color="auto" w:fill="FFFFFF"/>
        <w:spacing w:before="0" w:beforeAutospacing="0" w:after="0" w:afterAutospacing="0"/>
        <w:ind w:left="4536"/>
        <w:jc w:val="both"/>
        <w:rPr>
          <w:sz w:val="28"/>
          <w:szCs w:val="28"/>
        </w:rPr>
      </w:pPr>
    </w:p>
    <w:p w:rsidR="00DD3B78" w:rsidRPr="00DD3B78" w:rsidRDefault="00DD3B78" w:rsidP="00DD3B78">
      <w:pPr>
        <w:pStyle w:val="yiv8775407762msonormal"/>
        <w:shd w:val="clear" w:color="auto" w:fill="FFFFFF"/>
        <w:spacing w:before="0" w:beforeAutospacing="0" w:after="0" w:afterAutospacing="0"/>
        <w:ind w:left="4536"/>
        <w:jc w:val="both"/>
        <w:rPr>
          <w:sz w:val="28"/>
          <w:szCs w:val="28"/>
        </w:rPr>
      </w:pPr>
    </w:p>
    <w:p w:rsidR="00DD3B78" w:rsidRPr="00DD3B78" w:rsidRDefault="00DD3B78" w:rsidP="00DD3B78">
      <w:pPr>
        <w:pStyle w:val="yiv8775407762msonormal"/>
        <w:shd w:val="clear" w:color="auto" w:fill="FFFFFF"/>
        <w:spacing w:before="0" w:beforeAutospacing="0" w:after="0" w:afterAutospacing="0"/>
        <w:ind w:left="4536"/>
        <w:jc w:val="both"/>
        <w:rPr>
          <w:sz w:val="28"/>
          <w:szCs w:val="28"/>
        </w:rPr>
      </w:pPr>
      <w:r w:rsidRPr="00DD3B78">
        <w:rPr>
          <w:sz w:val="28"/>
          <w:szCs w:val="28"/>
        </w:rPr>
        <w:t>"</w:t>
      </w:r>
      <w:r w:rsidR="00B4724B">
        <w:rPr>
          <w:sz w:val="28"/>
          <w:szCs w:val="28"/>
        </w:rPr>
        <w:t>Dá nova denominação á via pública na cidade de Lajinha, Estado de Minas Gerais e dá outras providências</w:t>
      </w:r>
      <w:r w:rsidRPr="00DD3B78">
        <w:rPr>
          <w:sz w:val="28"/>
          <w:szCs w:val="28"/>
        </w:rPr>
        <w:t>".</w:t>
      </w:r>
    </w:p>
    <w:p w:rsidR="00DD3B78" w:rsidRPr="00DD3B78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D3B78" w:rsidRPr="00DD3B78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D3B78" w:rsidRPr="00DD3B78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D3B78" w:rsidRPr="00DD3B78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D3B78">
        <w:rPr>
          <w:sz w:val="28"/>
          <w:szCs w:val="28"/>
        </w:rPr>
        <w:t>A Câmara Municipal Lajinha, Estado de Minas Gerais, por seus Vereadores,</w:t>
      </w:r>
      <w:r w:rsidRPr="00DD3B78">
        <w:rPr>
          <w:b/>
          <w:sz w:val="28"/>
          <w:szCs w:val="28"/>
        </w:rPr>
        <w:t xml:space="preserve"> </w:t>
      </w:r>
      <w:r w:rsidRPr="00DD3B78">
        <w:rPr>
          <w:sz w:val="28"/>
          <w:szCs w:val="28"/>
        </w:rPr>
        <w:t>aprovou a presente Lei</w:t>
      </w:r>
      <w:r w:rsidRPr="00DD3B78">
        <w:rPr>
          <w:color w:val="000000"/>
          <w:sz w:val="28"/>
          <w:szCs w:val="28"/>
        </w:rPr>
        <w:t>:</w:t>
      </w:r>
    </w:p>
    <w:p w:rsidR="00DD3B78" w:rsidRPr="00DD3B78" w:rsidRDefault="00DD3B78" w:rsidP="00DD3B78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D3B78" w:rsidRDefault="00DD3B78" w:rsidP="00DD3B78">
      <w:pPr>
        <w:pStyle w:val="Corpodetexto"/>
        <w:spacing w:before="199" w:line="278" w:lineRule="auto"/>
        <w:ind w:left="102" w:right="114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DD3B78">
        <w:rPr>
          <w:rFonts w:ascii="Times New Roman" w:hAnsi="Times New Roman" w:cs="Times New Roman"/>
          <w:b/>
          <w:sz w:val="28"/>
          <w:szCs w:val="28"/>
        </w:rPr>
        <w:t xml:space="preserve">Art. 1º </w:t>
      </w:r>
      <w:r w:rsidRPr="00DD3B78">
        <w:rPr>
          <w:rFonts w:ascii="Times New Roman" w:hAnsi="Times New Roman" w:cs="Times New Roman"/>
          <w:sz w:val="28"/>
          <w:szCs w:val="28"/>
        </w:rPr>
        <w:t xml:space="preserve">- </w:t>
      </w:r>
      <w:r w:rsidR="00B4724B">
        <w:rPr>
          <w:rFonts w:ascii="Times New Roman" w:hAnsi="Times New Roman" w:cs="Times New Roman"/>
          <w:sz w:val="28"/>
          <w:szCs w:val="28"/>
        </w:rPr>
        <w:t xml:space="preserve">A Av. Presidente Vargas localizada no Município de Lajinha, estado de Minas Gerais com início na bifurcação em "T" com a Av. Dr. Rubens Boechat de Oliveira até altura do km 218,8 (ponte do areado) passa a denominar-se </w:t>
      </w:r>
      <w:r w:rsidR="00B4724B" w:rsidRPr="00B4724B">
        <w:rPr>
          <w:rFonts w:ascii="Times New Roman" w:hAnsi="Times New Roman" w:cs="Times New Roman"/>
          <w:b/>
          <w:sz w:val="28"/>
          <w:szCs w:val="28"/>
        </w:rPr>
        <w:t>Av. Antônio F. Alvim</w:t>
      </w:r>
      <w:r w:rsidR="002B5369">
        <w:rPr>
          <w:rFonts w:ascii="Times New Roman" w:hAnsi="Times New Roman" w:cs="Times New Roman"/>
          <w:sz w:val="28"/>
          <w:szCs w:val="28"/>
        </w:rPr>
        <w:t>.</w:t>
      </w:r>
    </w:p>
    <w:p w:rsidR="00DD3B78" w:rsidRDefault="00DD3B78" w:rsidP="00DD3B78">
      <w:pPr>
        <w:pStyle w:val="Corpodetexto"/>
        <w:spacing w:before="199" w:line="278" w:lineRule="auto"/>
        <w:ind w:left="102" w:right="114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DD3B78">
        <w:rPr>
          <w:rFonts w:ascii="Times New Roman" w:hAnsi="Times New Roman" w:cs="Times New Roman"/>
          <w:b/>
          <w:sz w:val="28"/>
          <w:szCs w:val="28"/>
        </w:rPr>
        <w:t>Art. 2º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369">
        <w:rPr>
          <w:rFonts w:ascii="Times New Roman" w:hAnsi="Times New Roman" w:cs="Times New Roman"/>
          <w:sz w:val="28"/>
          <w:szCs w:val="28"/>
        </w:rPr>
        <w:t xml:space="preserve">Fica </w:t>
      </w:r>
      <w:r w:rsidR="00B4724B">
        <w:rPr>
          <w:rFonts w:ascii="Times New Roman" w:hAnsi="Times New Roman" w:cs="Times New Roman"/>
          <w:sz w:val="28"/>
          <w:szCs w:val="28"/>
        </w:rPr>
        <w:t>o Chefe do Executivo Municipal autorizado a confeccionar placas de identificação.</w:t>
      </w:r>
    </w:p>
    <w:p w:rsidR="00DD3B78" w:rsidRDefault="00DD3B78" w:rsidP="00DD3B78">
      <w:pPr>
        <w:pStyle w:val="Corpodetexto"/>
        <w:spacing w:before="199" w:line="278" w:lineRule="auto"/>
        <w:ind w:left="102" w:right="114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DD3B78">
        <w:rPr>
          <w:rFonts w:ascii="Times New Roman" w:hAnsi="Times New Roman" w:cs="Times New Roman"/>
          <w:b/>
          <w:sz w:val="28"/>
          <w:szCs w:val="28"/>
        </w:rPr>
        <w:t>Art. 3º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24B">
        <w:rPr>
          <w:rFonts w:ascii="Times New Roman" w:hAnsi="Times New Roman" w:cs="Times New Roman"/>
          <w:sz w:val="28"/>
          <w:szCs w:val="28"/>
        </w:rPr>
        <w:t>Esta Lei entra em vigor na data de sua publicação, revogadas as disposições em contrário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3B78" w:rsidRPr="00DD3B78" w:rsidRDefault="00DD3B78" w:rsidP="00DD3B78">
      <w:pPr>
        <w:pStyle w:val="Corpodetexto"/>
        <w:spacing w:before="199" w:line="278" w:lineRule="auto"/>
        <w:ind w:left="102" w:right="114" w:firstLine="707"/>
        <w:jc w:val="both"/>
        <w:rPr>
          <w:rFonts w:ascii="Times New Roman" w:hAnsi="Times New Roman" w:cs="Times New Roman"/>
          <w:sz w:val="28"/>
          <w:szCs w:val="28"/>
        </w:rPr>
      </w:pPr>
    </w:p>
    <w:p w:rsidR="00E72067" w:rsidRPr="00860D4A" w:rsidRDefault="00E72067" w:rsidP="00E72067">
      <w:pPr>
        <w:ind w:left="-993" w:right="-994"/>
        <w:rPr>
          <w:rFonts w:ascii="Times New Roman" w:hAnsi="Times New Roman" w:cs="Times New Roman"/>
          <w:sz w:val="28"/>
          <w:szCs w:val="28"/>
        </w:rPr>
      </w:pPr>
    </w:p>
    <w:p w:rsidR="00E72067" w:rsidRDefault="00E72067" w:rsidP="00E72067">
      <w:pPr>
        <w:ind w:left="-993" w:right="-9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GABINETE DA PRESIDÊNCIA DA CÂMARA MUNICIPAL DE LAJINHA, ESTADO DE MINAS GERAIS, AOS</w:t>
      </w:r>
      <w:r w:rsidR="00247D95">
        <w:rPr>
          <w:rFonts w:ascii="Times New Roman" w:hAnsi="Times New Roman"/>
          <w:sz w:val="28"/>
          <w:szCs w:val="28"/>
        </w:rPr>
        <w:t xml:space="preserve"> </w:t>
      </w:r>
      <w:r w:rsidR="00B4724B">
        <w:rPr>
          <w:rFonts w:ascii="Times New Roman" w:hAnsi="Times New Roman"/>
          <w:sz w:val="28"/>
          <w:szCs w:val="28"/>
        </w:rPr>
        <w:t>SEIS</w:t>
      </w:r>
      <w:r w:rsidR="00DD3B78">
        <w:rPr>
          <w:rFonts w:ascii="Times New Roman" w:hAnsi="Times New Roman"/>
          <w:sz w:val="28"/>
          <w:szCs w:val="28"/>
        </w:rPr>
        <w:t xml:space="preserve">  </w:t>
      </w:r>
      <w:r w:rsidR="00860D4A">
        <w:rPr>
          <w:rFonts w:ascii="Times New Roman" w:hAnsi="Times New Roman"/>
          <w:sz w:val="28"/>
          <w:szCs w:val="28"/>
        </w:rPr>
        <w:t>DIAS</w:t>
      </w:r>
      <w:r>
        <w:rPr>
          <w:rFonts w:ascii="Times New Roman" w:hAnsi="Times New Roman"/>
          <w:sz w:val="28"/>
          <w:szCs w:val="28"/>
        </w:rPr>
        <w:t xml:space="preserve"> DO MÊS DE </w:t>
      </w:r>
      <w:r w:rsidR="00B4724B">
        <w:rPr>
          <w:rFonts w:ascii="Times New Roman" w:hAnsi="Times New Roman"/>
          <w:sz w:val="28"/>
          <w:szCs w:val="28"/>
        </w:rPr>
        <w:t>JUNHO DO ANO DOIS MIL E DEZENOVE. (06/06</w:t>
      </w:r>
      <w:r>
        <w:rPr>
          <w:rFonts w:ascii="Times New Roman" w:hAnsi="Times New Roman"/>
          <w:sz w:val="28"/>
          <w:szCs w:val="28"/>
        </w:rPr>
        <w:t xml:space="preserve">/2019) </w:t>
      </w:r>
    </w:p>
    <w:p w:rsidR="00E72067" w:rsidRDefault="00E72067" w:rsidP="00E72067">
      <w:pPr>
        <w:rPr>
          <w:rFonts w:ascii="Times New Roman" w:hAnsi="Times New Roman"/>
          <w:sz w:val="28"/>
          <w:szCs w:val="28"/>
        </w:rPr>
      </w:pPr>
    </w:p>
    <w:p w:rsidR="00DD3B78" w:rsidRDefault="00E72067" w:rsidP="00AD11D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Ver. JÚLIO DA SILVA HASTENRREITER</w:t>
      </w:r>
    </w:p>
    <w:p w:rsidR="005D2830" w:rsidRPr="00DD3B78" w:rsidRDefault="00E72067" w:rsidP="00AD11DF">
      <w:pPr>
        <w:jc w:val="center"/>
        <w:rPr>
          <w:rFonts w:ascii="Times New Roman" w:hAnsi="Times New Roman"/>
          <w:b/>
          <w:sz w:val="28"/>
          <w:szCs w:val="28"/>
        </w:rPr>
      </w:pPr>
      <w:r w:rsidRPr="00E72067">
        <w:rPr>
          <w:rFonts w:ascii="Times New Roman" w:hAnsi="Times New Roman"/>
          <w:sz w:val="28"/>
          <w:szCs w:val="28"/>
        </w:rPr>
        <w:t>Presidente</w:t>
      </w:r>
    </w:p>
    <w:p w:rsidR="00D00A3D" w:rsidRDefault="00CF57AF" w:rsidP="00CF57A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Sancionada pelo Prefeito Municipal em 14/06/2019</w:t>
      </w:r>
    </w:p>
    <w:sectPr w:rsidR="00D00A3D" w:rsidSect="00DD3B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674" w:rsidRDefault="00A55674" w:rsidP="00481D1B">
      <w:pPr>
        <w:spacing w:after="0" w:line="240" w:lineRule="auto"/>
      </w:pPr>
      <w:r>
        <w:separator/>
      </w:r>
    </w:p>
  </w:endnote>
  <w:endnote w:type="continuationSeparator" w:id="1">
    <w:p w:rsidR="00A55674" w:rsidRDefault="00A55674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674" w:rsidRDefault="00A55674" w:rsidP="00481D1B">
      <w:pPr>
        <w:spacing w:after="0" w:line="240" w:lineRule="auto"/>
      </w:pPr>
      <w:r>
        <w:separator/>
      </w:r>
    </w:p>
  </w:footnote>
  <w:footnote w:type="continuationSeparator" w:id="1">
    <w:p w:rsidR="00A55674" w:rsidRDefault="00A55674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B1E9A"/>
    <w:multiLevelType w:val="hybridMultilevel"/>
    <w:tmpl w:val="668EB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70F7D"/>
    <w:multiLevelType w:val="hybridMultilevel"/>
    <w:tmpl w:val="DFF4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717822"/>
    <w:multiLevelType w:val="hybridMultilevel"/>
    <w:tmpl w:val="1528F6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F13D65"/>
    <w:multiLevelType w:val="hybridMultilevel"/>
    <w:tmpl w:val="394C9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234EA"/>
    <w:rsid w:val="00073A0D"/>
    <w:rsid w:val="000A1029"/>
    <w:rsid w:val="000B20A0"/>
    <w:rsid w:val="00115543"/>
    <w:rsid w:val="0011614A"/>
    <w:rsid w:val="0013613A"/>
    <w:rsid w:val="00193092"/>
    <w:rsid w:val="00227A35"/>
    <w:rsid w:val="0024277A"/>
    <w:rsid w:val="00247D95"/>
    <w:rsid w:val="002B5369"/>
    <w:rsid w:val="002D5ABC"/>
    <w:rsid w:val="0030444F"/>
    <w:rsid w:val="00317BB5"/>
    <w:rsid w:val="00341603"/>
    <w:rsid w:val="003F6EB8"/>
    <w:rsid w:val="004261CA"/>
    <w:rsid w:val="004473BE"/>
    <w:rsid w:val="004611A6"/>
    <w:rsid w:val="00461A72"/>
    <w:rsid w:val="00481D1B"/>
    <w:rsid w:val="00501839"/>
    <w:rsid w:val="005D2830"/>
    <w:rsid w:val="005D78A5"/>
    <w:rsid w:val="0069570B"/>
    <w:rsid w:val="006B02A4"/>
    <w:rsid w:val="006B2AEA"/>
    <w:rsid w:val="006D074A"/>
    <w:rsid w:val="006D2940"/>
    <w:rsid w:val="006F030C"/>
    <w:rsid w:val="00722D0D"/>
    <w:rsid w:val="00860D4A"/>
    <w:rsid w:val="00881CC4"/>
    <w:rsid w:val="008F1C4D"/>
    <w:rsid w:val="00905FDC"/>
    <w:rsid w:val="00961A69"/>
    <w:rsid w:val="009F5B68"/>
    <w:rsid w:val="00A55674"/>
    <w:rsid w:val="00A63653"/>
    <w:rsid w:val="00A926CD"/>
    <w:rsid w:val="00AC28AD"/>
    <w:rsid w:val="00AD11DF"/>
    <w:rsid w:val="00AD60D9"/>
    <w:rsid w:val="00AE2A9A"/>
    <w:rsid w:val="00B4724B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CF57AF"/>
    <w:rsid w:val="00D00A3D"/>
    <w:rsid w:val="00D46A46"/>
    <w:rsid w:val="00DD3B78"/>
    <w:rsid w:val="00DE5AF3"/>
    <w:rsid w:val="00E265E0"/>
    <w:rsid w:val="00E51089"/>
    <w:rsid w:val="00E72067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775407762msonormal">
    <w:name w:val="yiv8775407762msonormal"/>
    <w:basedOn w:val="Normal"/>
    <w:rsid w:val="00E7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Normal"/>
    <w:rsid w:val="00247D9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DD3B7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D3B78"/>
    <w:rPr>
      <w:rFonts w:ascii="Verdana" w:eastAsia="Verdana" w:hAnsi="Verdana" w:cs="Verdana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43F12-A308-4C82-95C7-39CC52CB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2019-05-09T13:21:00Z</cp:lastPrinted>
  <dcterms:created xsi:type="dcterms:W3CDTF">2019-06-17T16:21:00Z</dcterms:created>
  <dcterms:modified xsi:type="dcterms:W3CDTF">2019-06-17T16:21:00Z</dcterms:modified>
</cp:coreProperties>
</file>