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8DC" w:rsidRDefault="00C728DC" w:rsidP="00C728D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C728DC" w:rsidRDefault="00C728DC" w:rsidP="00C728DC">
      <w:pPr>
        <w:spacing w:after="0" w:line="240" w:lineRule="auto"/>
        <w:jc w:val="center"/>
        <w:rPr>
          <w:b/>
          <w:sz w:val="24"/>
          <w:szCs w:val="24"/>
          <w:u w:val="single"/>
        </w:rPr>
      </w:pPr>
      <w:bookmarkStart w:id="0" w:name="_GoBack"/>
      <w:bookmarkEnd w:id="0"/>
    </w:p>
    <w:p w:rsidR="00AA7CC1" w:rsidRPr="00D4672B" w:rsidRDefault="00F93141" w:rsidP="00C728DC">
      <w:pPr>
        <w:spacing w:after="0" w:line="240" w:lineRule="auto"/>
        <w:jc w:val="center"/>
        <w:rPr>
          <w:b/>
          <w:sz w:val="24"/>
          <w:szCs w:val="24"/>
        </w:rPr>
      </w:pPr>
      <w:r w:rsidRPr="00C728DC">
        <w:rPr>
          <w:b/>
          <w:sz w:val="24"/>
          <w:szCs w:val="24"/>
        </w:rPr>
        <w:t>Projeto de Lei N.º</w:t>
      </w:r>
      <w:r w:rsidR="003D2BD5" w:rsidRPr="00C728DC">
        <w:rPr>
          <w:sz w:val="24"/>
          <w:szCs w:val="24"/>
        </w:rPr>
        <w:t xml:space="preserve"> </w:t>
      </w:r>
      <w:r w:rsidR="00C728DC" w:rsidRPr="00C728DC">
        <w:rPr>
          <w:b/>
          <w:sz w:val="24"/>
          <w:szCs w:val="24"/>
        </w:rPr>
        <w:t>26</w:t>
      </w:r>
      <w:r w:rsidR="003D2BD5" w:rsidRPr="00C728DC">
        <w:rPr>
          <w:b/>
          <w:sz w:val="24"/>
          <w:szCs w:val="24"/>
        </w:rPr>
        <w:t>/202</w:t>
      </w:r>
      <w:r w:rsidR="008E18BD" w:rsidRPr="00C728DC">
        <w:rPr>
          <w:b/>
          <w:sz w:val="24"/>
          <w:szCs w:val="24"/>
        </w:rPr>
        <w:t>5</w:t>
      </w:r>
      <w:r w:rsidR="0002729F">
        <w:rPr>
          <w:b/>
          <w:sz w:val="24"/>
          <w:szCs w:val="24"/>
        </w:rPr>
        <w:t>.</w:t>
      </w:r>
    </w:p>
    <w:p w:rsidR="003D2BD5" w:rsidRPr="00D4672B" w:rsidRDefault="003D2BD5" w:rsidP="00C728DC">
      <w:pPr>
        <w:spacing w:after="0" w:line="240" w:lineRule="auto"/>
        <w:jc w:val="center"/>
        <w:rPr>
          <w:b/>
          <w:sz w:val="24"/>
          <w:szCs w:val="24"/>
        </w:rPr>
      </w:pPr>
      <w:r w:rsidRPr="00C728DC">
        <w:rPr>
          <w:sz w:val="24"/>
          <w:szCs w:val="24"/>
        </w:rPr>
        <w:t>Autoria: Cláudio Alain Guterres do Carmo</w:t>
      </w:r>
      <w:r w:rsidR="00C728DC" w:rsidRPr="00C728DC">
        <w:rPr>
          <w:sz w:val="24"/>
          <w:szCs w:val="24"/>
        </w:rPr>
        <w:t>/PSD</w:t>
      </w:r>
      <w:r w:rsidRPr="00D4672B">
        <w:rPr>
          <w:b/>
          <w:sz w:val="24"/>
          <w:szCs w:val="24"/>
        </w:rPr>
        <w:t>.</w:t>
      </w:r>
    </w:p>
    <w:p w:rsidR="003D2BD5" w:rsidRPr="00D4672B" w:rsidRDefault="003D2BD5" w:rsidP="00AA7CC1">
      <w:pPr>
        <w:rPr>
          <w:b/>
          <w:sz w:val="24"/>
          <w:szCs w:val="24"/>
        </w:rPr>
      </w:pPr>
    </w:p>
    <w:p w:rsidR="00AA7CC1" w:rsidRPr="00D4672B" w:rsidRDefault="00374A9D" w:rsidP="00C728DC">
      <w:pPr>
        <w:ind w:left="3402"/>
        <w:jc w:val="both"/>
        <w:rPr>
          <w:sz w:val="24"/>
          <w:szCs w:val="24"/>
        </w:rPr>
      </w:pPr>
      <w:r w:rsidRPr="00374A9D">
        <w:rPr>
          <w:b/>
          <w:sz w:val="24"/>
          <w:szCs w:val="24"/>
        </w:rPr>
        <w:t xml:space="preserve">Institui o Dia da </w:t>
      </w:r>
      <w:r>
        <w:rPr>
          <w:b/>
          <w:sz w:val="24"/>
          <w:szCs w:val="24"/>
        </w:rPr>
        <w:t>V</w:t>
      </w:r>
      <w:r w:rsidRPr="00374A9D">
        <w:rPr>
          <w:b/>
          <w:sz w:val="24"/>
          <w:szCs w:val="24"/>
        </w:rPr>
        <w:t xml:space="preserve">alorização da </w:t>
      </w:r>
      <w:r>
        <w:rPr>
          <w:b/>
          <w:sz w:val="24"/>
          <w:szCs w:val="24"/>
        </w:rPr>
        <w:t>V</w:t>
      </w:r>
      <w:r w:rsidRPr="00374A9D">
        <w:rPr>
          <w:b/>
          <w:sz w:val="24"/>
          <w:szCs w:val="24"/>
        </w:rPr>
        <w:t xml:space="preserve">ida do </w:t>
      </w:r>
      <w:r>
        <w:rPr>
          <w:b/>
          <w:sz w:val="24"/>
          <w:szCs w:val="24"/>
        </w:rPr>
        <w:t>N</w:t>
      </w:r>
      <w:r w:rsidRPr="00374A9D">
        <w:rPr>
          <w:b/>
          <w:sz w:val="24"/>
          <w:szCs w:val="24"/>
        </w:rPr>
        <w:t>ascituro</w:t>
      </w:r>
      <w:r w:rsidR="00771B19">
        <w:rPr>
          <w:b/>
          <w:sz w:val="24"/>
          <w:szCs w:val="24"/>
        </w:rPr>
        <w:t>,</w:t>
      </w:r>
      <w:r w:rsidRPr="00374A9D">
        <w:rPr>
          <w:b/>
          <w:sz w:val="24"/>
          <w:szCs w:val="24"/>
        </w:rPr>
        <w:t xml:space="preserve"> </w:t>
      </w:r>
      <w:r w:rsidR="00771B19">
        <w:rPr>
          <w:b/>
          <w:sz w:val="24"/>
          <w:szCs w:val="24"/>
        </w:rPr>
        <w:t xml:space="preserve">e a Semana da Vida, </w:t>
      </w:r>
      <w:r w:rsidRPr="00374A9D">
        <w:rPr>
          <w:b/>
          <w:sz w:val="24"/>
          <w:szCs w:val="24"/>
        </w:rPr>
        <w:t xml:space="preserve">no </w:t>
      </w:r>
      <w:r w:rsidR="00771B19">
        <w:rPr>
          <w:b/>
          <w:sz w:val="24"/>
          <w:szCs w:val="24"/>
        </w:rPr>
        <w:t xml:space="preserve">âmbito do </w:t>
      </w:r>
      <w:r w:rsidRPr="00374A9D">
        <w:rPr>
          <w:b/>
          <w:sz w:val="24"/>
          <w:szCs w:val="24"/>
        </w:rPr>
        <w:t xml:space="preserve">Município de </w:t>
      </w:r>
      <w:r>
        <w:rPr>
          <w:b/>
          <w:sz w:val="24"/>
          <w:szCs w:val="24"/>
        </w:rPr>
        <w:t>Santo Antônio do Sudoeste</w:t>
      </w:r>
      <w:r w:rsidR="00771B19">
        <w:rPr>
          <w:b/>
          <w:sz w:val="24"/>
          <w:szCs w:val="24"/>
        </w:rPr>
        <w:t>,</w:t>
      </w:r>
      <w:r w:rsidRPr="00374A9D">
        <w:rPr>
          <w:b/>
          <w:sz w:val="24"/>
          <w:szCs w:val="24"/>
        </w:rPr>
        <w:t xml:space="preserve"> e </w:t>
      </w:r>
      <w:r>
        <w:rPr>
          <w:b/>
          <w:sz w:val="24"/>
          <w:szCs w:val="24"/>
        </w:rPr>
        <w:t>a</w:t>
      </w:r>
      <w:r w:rsidRPr="00374A9D">
        <w:rPr>
          <w:b/>
          <w:sz w:val="24"/>
          <w:szCs w:val="24"/>
        </w:rPr>
        <w:t xml:space="preserve">utoriza o </w:t>
      </w:r>
      <w:r>
        <w:rPr>
          <w:b/>
          <w:sz w:val="24"/>
          <w:szCs w:val="24"/>
        </w:rPr>
        <w:t xml:space="preserve">Poder </w:t>
      </w:r>
      <w:r w:rsidRPr="00374A9D">
        <w:rPr>
          <w:b/>
          <w:sz w:val="24"/>
          <w:szCs w:val="24"/>
        </w:rPr>
        <w:t xml:space="preserve">Executivo Municipal </w:t>
      </w:r>
      <w:r w:rsidR="00A479C2">
        <w:rPr>
          <w:b/>
          <w:sz w:val="24"/>
          <w:szCs w:val="24"/>
        </w:rPr>
        <w:t xml:space="preserve">criar </w:t>
      </w:r>
      <w:r w:rsidRPr="00374A9D">
        <w:rPr>
          <w:b/>
          <w:sz w:val="24"/>
          <w:szCs w:val="24"/>
        </w:rPr>
        <w:t>a Política de Proteção ao Nascituro</w:t>
      </w:r>
      <w:r w:rsidR="000057CC" w:rsidRPr="000057CC">
        <w:rPr>
          <w:b/>
          <w:sz w:val="24"/>
          <w:szCs w:val="24"/>
        </w:rPr>
        <w:t>.</w:t>
      </w:r>
    </w:p>
    <w:p w:rsidR="003D2BD5" w:rsidRPr="00D4672B" w:rsidRDefault="003D2BD5" w:rsidP="00545498">
      <w:pPr>
        <w:jc w:val="both"/>
        <w:rPr>
          <w:sz w:val="24"/>
          <w:szCs w:val="24"/>
        </w:rPr>
      </w:pPr>
    </w:p>
    <w:p w:rsidR="00545498" w:rsidRDefault="00AA7CC1" w:rsidP="00545498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F44AB8">
        <w:rPr>
          <w:rFonts w:cstheme="minorHAnsi"/>
          <w:sz w:val="24"/>
          <w:szCs w:val="24"/>
        </w:rPr>
        <w:t>Art. 1º</w:t>
      </w:r>
      <w:r w:rsidR="00D4672B" w:rsidRPr="00F44AB8">
        <w:rPr>
          <w:rFonts w:cstheme="minorHAnsi"/>
          <w:sz w:val="24"/>
          <w:szCs w:val="24"/>
        </w:rPr>
        <w:t>.</w:t>
      </w:r>
      <w:r w:rsidRPr="00F44AB8">
        <w:rPr>
          <w:rFonts w:cstheme="minorHAnsi"/>
          <w:sz w:val="24"/>
          <w:szCs w:val="24"/>
        </w:rPr>
        <w:t xml:space="preserve"> </w:t>
      </w:r>
      <w:r w:rsidR="00374A9D" w:rsidRPr="00374A9D">
        <w:rPr>
          <w:rFonts w:cstheme="minorHAnsi"/>
          <w:color w:val="333333"/>
          <w:sz w:val="24"/>
          <w:szCs w:val="24"/>
          <w:shd w:val="clear" w:color="auto" w:fill="FFFFFF"/>
        </w:rPr>
        <w:t xml:space="preserve">Fica instituído o </w:t>
      </w:r>
      <w:r w:rsidR="00771B19">
        <w:rPr>
          <w:rFonts w:cstheme="minorHAnsi"/>
          <w:color w:val="333333"/>
          <w:sz w:val="24"/>
          <w:szCs w:val="24"/>
          <w:shd w:val="clear" w:color="auto" w:fill="FFFFFF"/>
        </w:rPr>
        <w:t>“</w:t>
      </w:r>
      <w:r w:rsidR="00374A9D" w:rsidRPr="00771B19">
        <w:rPr>
          <w:rFonts w:cstheme="minorHAnsi"/>
          <w:i/>
          <w:color w:val="333333"/>
          <w:sz w:val="24"/>
          <w:szCs w:val="24"/>
          <w:shd w:val="clear" w:color="auto" w:fill="FFFFFF"/>
        </w:rPr>
        <w:t>Dia da Valorização da Vida do Nascituro</w:t>
      </w:r>
      <w:r w:rsidR="00771B19">
        <w:rPr>
          <w:rFonts w:cstheme="minorHAnsi"/>
          <w:i/>
          <w:color w:val="333333"/>
          <w:sz w:val="24"/>
          <w:szCs w:val="24"/>
          <w:shd w:val="clear" w:color="auto" w:fill="FFFFFF"/>
        </w:rPr>
        <w:t>”</w:t>
      </w:r>
      <w:r w:rsidR="00374A9D"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 w:rsidR="00374A9D" w:rsidRPr="00374A9D">
        <w:rPr>
          <w:rFonts w:cstheme="minorHAnsi"/>
          <w:color w:val="333333"/>
          <w:sz w:val="24"/>
          <w:szCs w:val="24"/>
          <w:shd w:val="clear" w:color="auto" w:fill="FFFFFF"/>
        </w:rPr>
        <w:t xml:space="preserve"> a ser comemorado anualmente</w:t>
      </w:r>
      <w:r w:rsidR="00374A9D"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 w:rsidR="00374A9D" w:rsidRPr="00374A9D">
        <w:rPr>
          <w:rFonts w:cstheme="minorHAnsi"/>
          <w:color w:val="333333"/>
          <w:sz w:val="24"/>
          <w:szCs w:val="24"/>
          <w:shd w:val="clear" w:color="auto" w:fill="FFFFFF"/>
        </w:rPr>
        <w:t xml:space="preserve"> no dia 08 de outubro</w:t>
      </w:r>
      <w:r w:rsidR="00374A9D"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 w:rsidR="00374A9D" w:rsidRPr="00374A9D">
        <w:rPr>
          <w:rFonts w:cstheme="minorHAnsi"/>
          <w:color w:val="333333"/>
          <w:sz w:val="24"/>
          <w:szCs w:val="24"/>
          <w:shd w:val="clear" w:color="auto" w:fill="FFFFFF"/>
        </w:rPr>
        <w:t xml:space="preserve"> a </w:t>
      </w:r>
      <w:r w:rsidR="00771B19" w:rsidRPr="00771B19">
        <w:rPr>
          <w:rFonts w:cstheme="minorHAnsi"/>
          <w:i/>
          <w:color w:val="333333"/>
          <w:sz w:val="24"/>
          <w:szCs w:val="24"/>
          <w:shd w:val="clear" w:color="auto" w:fill="FFFFFF"/>
        </w:rPr>
        <w:t>“</w:t>
      </w:r>
      <w:r w:rsidR="00374A9D" w:rsidRPr="00771B19">
        <w:rPr>
          <w:rFonts w:cstheme="minorHAnsi"/>
          <w:i/>
          <w:color w:val="333333"/>
          <w:sz w:val="24"/>
          <w:szCs w:val="24"/>
          <w:shd w:val="clear" w:color="auto" w:fill="FFFFFF"/>
        </w:rPr>
        <w:t>Semana da Vida</w:t>
      </w:r>
      <w:r w:rsidR="00771B19" w:rsidRPr="00771B19">
        <w:rPr>
          <w:rFonts w:cstheme="minorHAnsi"/>
          <w:i/>
          <w:color w:val="333333"/>
          <w:sz w:val="24"/>
          <w:szCs w:val="24"/>
          <w:shd w:val="clear" w:color="auto" w:fill="FFFFFF"/>
        </w:rPr>
        <w:t>”</w:t>
      </w:r>
      <w:r w:rsidR="00374A9D"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 w:rsidR="00374A9D" w:rsidRPr="00374A9D">
        <w:rPr>
          <w:rFonts w:cstheme="minorHAnsi"/>
          <w:color w:val="333333"/>
          <w:sz w:val="24"/>
          <w:szCs w:val="24"/>
          <w:shd w:val="clear" w:color="auto" w:fill="FFFFFF"/>
        </w:rPr>
        <w:t xml:space="preserve"> a ser </w:t>
      </w:r>
      <w:r w:rsidR="00374A9D">
        <w:rPr>
          <w:rFonts w:cstheme="minorHAnsi"/>
          <w:color w:val="333333"/>
          <w:sz w:val="24"/>
          <w:szCs w:val="24"/>
          <w:shd w:val="clear" w:color="auto" w:fill="FFFFFF"/>
        </w:rPr>
        <w:t>realizada</w:t>
      </w:r>
      <w:r w:rsidR="00374A9D" w:rsidRPr="00374A9D">
        <w:rPr>
          <w:rFonts w:cstheme="minorHAnsi"/>
          <w:color w:val="333333"/>
          <w:sz w:val="24"/>
          <w:szCs w:val="24"/>
          <w:shd w:val="clear" w:color="auto" w:fill="FFFFFF"/>
        </w:rPr>
        <w:t xml:space="preserve"> de 01 </w:t>
      </w:r>
      <w:r w:rsidR="00374A9D">
        <w:rPr>
          <w:rFonts w:cstheme="minorHAnsi"/>
          <w:color w:val="333333"/>
          <w:sz w:val="24"/>
          <w:szCs w:val="24"/>
          <w:shd w:val="clear" w:color="auto" w:fill="FFFFFF"/>
        </w:rPr>
        <w:t>à</w:t>
      </w:r>
      <w:r w:rsidR="00374A9D" w:rsidRPr="00374A9D">
        <w:rPr>
          <w:rFonts w:cstheme="minorHAnsi"/>
          <w:color w:val="333333"/>
          <w:sz w:val="24"/>
          <w:szCs w:val="24"/>
          <w:shd w:val="clear" w:color="auto" w:fill="FFFFFF"/>
        </w:rPr>
        <w:t xml:space="preserve"> 07 de Outubro</w:t>
      </w:r>
      <w:r w:rsidR="00374A9D"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 w:rsidR="00374A9D" w:rsidRPr="00374A9D">
        <w:rPr>
          <w:rFonts w:cstheme="minorHAnsi"/>
          <w:color w:val="333333"/>
          <w:sz w:val="24"/>
          <w:szCs w:val="24"/>
          <w:shd w:val="clear" w:color="auto" w:fill="FFFFFF"/>
        </w:rPr>
        <w:t xml:space="preserve"> e </w:t>
      </w:r>
      <w:r w:rsidR="00A479C2">
        <w:rPr>
          <w:rFonts w:cstheme="minorHAnsi"/>
          <w:color w:val="333333"/>
          <w:sz w:val="24"/>
          <w:szCs w:val="24"/>
          <w:shd w:val="clear" w:color="auto" w:fill="FFFFFF"/>
        </w:rPr>
        <w:t xml:space="preserve">autoriza o Poder Executivo Municipal criar </w:t>
      </w:r>
      <w:r w:rsidR="00374A9D" w:rsidRPr="00374A9D">
        <w:rPr>
          <w:rFonts w:cstheme="minorHAnsi"/>
          <w:color w:val="333333"/>
          <w:sz w:val="24"/>
          <w:szCs w:val="24"/>
          <w:shd w:val="clear" w:color="auto" w:fill="FFFFFF"/>
        </w:rPr>
        <w:t xml:space="preserve">a </w:t>
      </w:r>
      <w:r w:rsidR="00771B19" w:rsidRPr="00771B19">
        <w:rPr>
          <w:rFonts w:cstheme="minorHAnsi"/>
          <w:i/>
          <w:color w:val="333333"/>
          <w:sz w:val="24"/>
          <w:szCs w:val="24"/>
          <w:shd w:val="clear" w:color="auto" w:fill="FFFFFF"/>
        </w:rPr>
        <w:t>“</w:t>
      </w:r>
      <w:r w:rsidR="00374A9D" w:rsidRPr="00771B19">
        <w:rPr>
          <w:rFonts w:cstheme="minorHAnsi"/>
          <w:i/>
          <w:color w:val="333333"/>
          <w:sz w:val="24"/>
          <w:szCs w:val="24"/>
          <w:shd w:val="clear" w:color="auto" w:fill="FFFFFF"/>
        </w:rPr>
        <w:t>Política de Proteção ao Nascituro</w:t>
      </w:r>
      <w:r w:rsidR="00771B19" w:rsidRPr="00771B19">
        <w:rPr>
          <w:rFonts w:cstheme="minorHAnsi"/>
          <w:i/>
          <w:color w:val="333333"/>
          <w:sz w:val="24"/>
          <w:szCs w:val="24"/>
          <w:shd w:val="clear" w:color="auto" w:fill="FFFFFF"/>
        </w:rPr>
        <w:t>”</w:t>
      </w:r>
      <w:r w:rsidR="00771B19"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 w:rsidR="00374A9D" w:rsidRPr="00374A9D">
        <w:rPr>
          <w:rFonts w:cstheme="minorHAnsi"/>
          <w:color w:val="333333"/>
          <w:sz w:val="24"/>
          <w:szCs w:val="24"/>
          <w:shd w:val="clear" w:color="auto" w:fill="FFFFFF"/>
        </w:rPr>
        <w:t xml:space="preserve"> nos termos </w:t>
      </w:r>
      <w:r w:rsidR="00A479C2">
        <w:rPr>
          <w:rFonts w:cstheme="minorHAnsi"/>
          <w:color w:val="333333"/>
          <w:sz w:val="24"/>
          <w:szCs w:val="24"/>
          <w:shd w:val="clear" w:color="auto" w:fill="FFFFFF"/>
        </w:rPr>
        <w:t xml:space="preserve">propostos </w:t>
      </w:r>
      <w:r w:rsidR="00374A9D" w:rsidRPr="00374A9D">
        <w:rPr>
          <w:rFonts w:cstheme="minorHAnsi"/>
          <w:color w:val="333333"/>
          <w:sz w:val="24"/>
          <w:szCs w:val="24"/>
          <w:shd w:val="clear" w:color="auto" w:fill="FFFFFF"/>
        </w:rPr>
        <w:t>nesta Lei.</w:t>
      </w:r>
    </w:p>
    <w:p w:rsidR="00374A9D" w:rsidRDefault="0014540D" w:rsidP="00545498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>Parágrafo único: O Dia da Valorização da Vida do Nascituro deverá ser incluído no Calendário Oficial do Município de Santo Antônio do Sudoeste.</w:t>
      </w:r>
    </w:p>
    <w:p w:rsidR="0014540D" w:rsidRDefault="0014540D" w:rsidP="001A0DDB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14540D">
        <w:rPr>
          <w:rFonts w:cstheme="minorHAnsi"/>
          <w:color w:val="333333"/>
          <w:sz w:val="24"/>
          <w:szCs w:val="24"/>
          <w:shd w:val="clear" w:color="auto" w:fill="FFFFFF"/>
        </w:rPr>
        <w:t>Art. 2º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.</w:t>
      </w:r>
      <w:r w:rsidRPr="0014540D">
        <w:rPr>
          <w:rFonts w:cstheme="minorHAnsi"/>
          <w:color w:val="333333"/>
          <w:sz w:val="24"/>
          <w:szCs w:val="24"/>
          <w:shd w:val="clear" w:color="auto" w:fill="FFFFFF"/>
        </w:rPr>
        <w:t xml:space="preserve"> A data objetiva a realização de eventos e atividades por meio de seminários e palestras, voltados para a valorização da vida intrauterina e </w:t>
      </w:r>
      <w:r w:rsidR="00A479C2">
        <w:rPr>
          <w:rFonts w:cstheme="minorHAnsi"/>
          <w:color w:val="333333"/>
          <w:sz w:val="24"/>
          <w:szCs w:val="24"/>
          <w:shd w:val="clear" w:color="auto" w:fill="FFFFFF"/>
        </w:rPr>
        <w:t>aos</w:t>
      </w:r>
      <w:r w:rsidRPr="0014540D">
        <w:rPr>
          <w:rFonts w:cstheme="minorHAnsi"/>
          <w:color w:val="333333"/>
          <w:sz w:val="24"/>
          <w:szCs w:val="24"/>
          <w:shd w:val="clear" w:color="auto" w:fill="FFFFFF"/>
        </w:rPr>
        <w:t xml:space="preserve"> cuidados maternos no período </w:t>
      </w:r>
      <w:r w:rsidR="00A479C2">
        <w:rPr>
          <w:rFonts w:cstheme="minorHAnsi"/>
          <w:color w:val="333333"/>
          <w:sz w:val="24"/>
          <w:szCs w:val="24"/>
          <w:shd w:val="clear" w:color="auto" w:fill="FFFFFF"/>
        </w:rPr>
        <w:t>gestacional</w:t>
      </w:r>
      <w:r w:rsidRPr="0014540D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:rsidR="0014540D" w:rsidRPr="0014540D" w:rsidRDefault="0014540D" w:rsidP="0014540D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Art. </w:t>
      </w:r>
      <w:r w:rsidR="00827862">
        <w:rPr>
          <w:rFonts w:cstheme="minorHAnsi"/>
          <w:color w:val="333333"/>
          <w:sz w:val="24"/>
          <w:szCs w:val="24"/>
          <w:shd w:val="clear" w:color="auto" w:fill="FFFFFF"/>
        </w:rPr>
        <w:t>3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º. </w:t>
      </w:r>
      <w:r w:rsidRPr="0014540D">
        <w:rPr>
          <w:rFonts w:cstheme="minorHAnsi"/>
          <w:color w:val="333333"/>
          <w:sz w:val="24"/>
          <w:szCs w:val="24"/>
          <w:shd w:val="clear" w:color="auto" w:fill="FFFFFF"/>
        </w:rPr>
        <w:t xml:space="preserve">A Política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de Proteção ao Nascituro será desenvolvida com</w:t>
      </w:r>
      <w:r w:rsidRPr="0014540D">
        <w:rPr>
          <w:rFonts w:cstheme="minorHAnsi"/>
          <w:color w:val="333333"/>
          <w:sz w:val="24"/>
          <w:szCs w:val="24"/>
          <w:shd w:val="clear" w:color="auto" w:fill="FFFFFF"/>
        </w:rPr>
        <w:t xml:space="preserve"> os seguintes objetivos gerais:</w:t>
      </w:r>
    </w:p>
    <w:p w:rsidR="0014540D" w:rsidRPr="0014540D" w:rsidRDefault="0014540D" w:rsidP="0014540D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14540D">
        <w:rPr>
          <w:rFonts w:cstheme="minorHAnsi"/>
          <w:color w:val="333333"/>
          <w:sz w:val="24"/>
          <w:szCs w:val="24"/>
          <w:shd w:val="clear" w:color="auto" w:fill="FFFFFF"/>
        </w:rPr>
        <w:t xml:space="preserve">I- Zelar pela garantia dos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D</w:t>
      </w:r>
      <w:r w:rsidRPr="0014540D">
        <w:rPr>
          <w:rFonts w:cstheme="minorHAnsi"/>
          <w:color w:val="333333"/>
          <w:sz w:val="24"/>
          <w:szCs w:val="24"/>
          <w:shd w:val="clear" w:color="auto" w:fill="FFFFFF"/>
        </w:rPr>
        <w:t>ireitos do Nascituro;</w:t>
      </w:r>
    </w:p>
    <w:p w:rsidR="00CC565F" w:rsidRDefault="0014540D" w:rsidP="0014540D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14540D">
        <w:rPr>
          <w:rFonts w:cstheme="minorHAnsi"/>
          <w:color w:val="333333"/>
          <w:sz w:val="24"/>
          <w:szCs w:val="24"/>
          <w:shd w:val="clear" w:color="auto" w:fill="FFFFFF"/>
        </w:rPr>
        <w:t xml:space="preserve">II- Promover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a conscientização coletiva de que</w:t>
      </w:r>
      <w:r w:rsidR="00CC565F">
        <w:rPr>
          <w:rFonts w:cstheme="minorHAnsi"/>
          <w:color w:val="333333"/>
          <w:sz w:val="24"/>
          <w:szCs w:val="24"/>
          <w:shd w:val="clear" w:color="auto" w:fill="FFFFFF"/>
        </w:rPr>
        <w:t>:</w:t>
      </w:r>
    </w:p>
    <w:p w:rsidR="00CC565F" w:rsidRDefault="00CC565F" w:rsidP="0014540D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>a)</w:t>
      </w:r>
      <w:r w:rsidR="0014540D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a defesa da vida do nascituro é um dever de todo cidadão;</w:t>
      </w:r>
    </w:p>
    <w:p w:rsidR="00CC565F" w:rsidRDefault="00CC565F" w:rsidP="0014540D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>b) há garantias e direitos que amparam o nascituro desde a sua concepção;</w:t>
      </w:r>
    </w:p>
    <w:p w:rsidR="00CC565F" w:rsidRDefault="00CC565F" w:rsidP="0014540D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>c) a proteção às garantias e aos direitos do nascituro devem ser priorizados.</w:t>
      </w:r>
    </w:p>
    <w:p w:rsidR="009F6877" w:rsidRDefault="0014540D" w:rsidP="0014540D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14540D">
        <w:rPr>
          <w:rFonts w:cstheme="minorHAnsi"/>
          <w:color w:val="333333"/>
          <w:sz w:val="24"/>
          <w:szCs w:val="24"/>
          <w:shd w:val="clear" w:color="auto" w:fill="FFFFFF"/>
        </w:rPr>
        <w:t xml:space="preserve">III- </w:t>
      </w:r>
      <w:r w:rsidR="00CC565F">
        <w:rPr>
          <w:rFonts w:cstheme="minorHAnsi"/>
          <w:color w:val="333333"/>
          <w:sz w:val="24"/>
          <w:szCs w:val="24"/>
          <w:shd w:val="clear" w:color="auto" w:fill="FFFFFF"/>
        </w:rPr>
        <w:t>Integrar a sociedade civil, as entidades, a iniciativa privada e a pública;</w:t>
      </w:r>
    </w:p>
    <w:p w:rsidR="00CC565F" w:rsidRDefault="00CC565F" w:rsidP="0014540D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IV- </w:t>
      </w:r>
      <w:r w:rsidR="0014540D" w:rsidRPr="0014540D">
        <w:rPr>
          <w:rFonts w:cstheme="minorHAnsi"/>
          <w:color w:val="333333"/>
          <w:sz w:val="24"/>
          <w:szCs w:val="24"/>
          <w:shd w:val="clear" w:color="auto" w:fill="FFFFFF"/>
        </w:rPr>
        <w:t xml:space="preserve">Articular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com </w:t>
      </w:r>
      <w:r w:rsidR="0014540D" w:rsidRPr="0014540D">
        <w:rPr>
          <w:rFonts w:cstheme="minorHAnsi"/>
          <w:color w:val="333333"/>
          <w:sz w:val="24"/>
          <w:szCs w:val="24"/>
          <w:shd w:val="clear" w:color="auto" w:fill="FFFFFF"/>
        </w:rPr>
        <w:t xml:space="preserve">os Poderes Executivo, Legislativo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e</w:t>
      </w:r>
      <w:r w:rsidR="0014540D" w:rsidRPr="0014540D">
        <w:rPr>
          <w:rFonts w:cstheme="minorHAnsi"/>
          <w:color w:val="333333"/>
          <w:sz w:val="24"/>
          <w:szCs w:val="24"/>
          <w:shd w:val="clear" w:color="auto" w:fill="FFFFFF"/>
        </w:rPr>
        <w:t xml:space="preserve"> Judiciário</w:t>
      </w:r>
      <w:r w:rsidR="00827862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:rsidR="00827862" w:rsidRDefault="008250DB" w:rsidP="001A0DD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Art. </w:t>
      </w:r>
      <w:r w:rsidR="00827862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 xml:space="preserve">º. </w:t>
      </w:r>
      <w:r w:rsidR="00827862">
        <w:rPr>
          <w:rFonts w:cstheme="minorHAnsi"/>
          <w:sz w:val="24"/>
          <w:szCs w:val="24"/>
        </w:rPr>
        <w:t>Dentre as Políticas Públicas de Proteção ao Nascituro, que poderão ser criadas pelo Poder Executivo Municipal, sugerem-se:</w:t>
      </w:r>
    </w:p>
    <w:p w:rsidR="00827862" w:rsidRPr="00827862" w:rsidRDefault="00827862" w:rsidP="00827862">
      <w:pPr>
        <w:jc w:val="both"/>
        <w:rPr>
          <w:rFonts w:cstheme="minorHAnsi"/>
          <w:sz w:val="24"/>
          <w:szCs w:val="24"/>
        </w:rPr>
      </w:pPr>
      <w:r w:rsidRPr="00827862">
        <w:rPr>
          <w:rFonts w:cstheme="minorHAnsi"/>
          <w:sz w:val="24"/>
          <w:szCs w:val="24"/>
        </w:rPr>
        <w:t>I- Desenvolver programas de saúde sexual, abordando a prevenção da gravidez precoce, os direitos do nascituro e</w:t>
      </w:r>
      <w:r>
        <w:rPr>
          <w:rFonts w:cstheme="minorHAnsi"/>
          <w:sz w:val="24"/>
          <w:szCs w:val="24"/>
        </w:rPr>
        <w:t xml:space="preserve"> a importância</w:t>
      </w:r>
      <w:r w:rsidRPr="0082786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de um</w:t>
      </w:r>
      <w:r w:rsidRPr="00827862">
        <w:rPr>
          <w:rFonts w:cstheme="minorHAnsi"/>
          <w:sz w:val="24"/>
          <w:szCs w:val="24"/>
        </w:rPr>
        <w:t xml:space="preserve"> Planejamen</w:t>
      </w:r>
      <w:r>
        <w:rPr>
          <w:rFonts w:cstheme="minorHAnsi"/>
          <w:sz w:val="24"/>
          <w:szCs w:val="24"/>
        </w:rPr>
        <w:t>to Familiar;</w:t>
      </w:r>
    </w:p>
    <w:p w:rsidR="00827862" w:rsidRPr="00827862" w:rsidRDefault="00827862" w:rsidP="00827862">
      <w:pPr>
        <w:jc w:val="both"/>
        <w:rPr>
          <w:rFonts w:cstheme="minorHAnsi"/>
          <w:sz w:val="24"/>
          <w:szCs w:val="24"/>
        </w:rPr>
      </w:pPr>
      <w:r w:rsidRPr="00827862">
        <w:rPr>
          <w:rFonts w:cstheme="minorHAnsi"/>
          <w:sz w:val="24"/>
          <w:szCs w:val="24"/>
        </w:rPr>
        <w:lastRenderedPageBreak/>
        <w:t xml:space="preserve">II- Capacitar profissionais das Secretárias de Saúde, </w:t>
      </w:r>
      <w:r>
        <w:rPr>
          <w:rFonts w:cstheme="minorHAnsi"/>
          <w:sz w:val="24"/>
          <w:szCs w:val="24"/>
        </w:rPr>
        <w:t xml:space="preserve">da </w:t>
      </w:r>
      <w:r w:rsidRPr="00827862">
        <w:rPr>
          <w:rFonts w:cstheme="minorHAnsi"/>
          <w:sz w:val="24"/>
          <w:szCs w:val="24"/>
        </w:rPr>
        <w:t>Educação</w:t>
      </w:r>
      <w:r>
        <w:rPr>
          <w:rFonts w:cstheme="minorHAnsi"/>
          <w:sz w:val="24"/>
          <w:szCs w:val="24"/>
        </w:rPr>
        <w:t xml:space="preserve"> e da</w:t>
      </w:r>
      <w:r w:rsidRPr="00827862">
        <w:rPr>
          <w:rFonts w:cstheme="minorHAnsi"/>
          <w:sz w:val="24"/>
          <w:szCs w:val="24"/>
        </w:rPr>
        <w:t xml:space="preserve"> Assistência social</w:t>
      </w:r>
      <w:r>
        <w:rPr>
          <w:rFonts w:cstheme="minorHAnsi"/>
          <w:sz w:val="24"/>
          <w:szCs w:val="24"/>
        </w:rPr>
        <w:t>,</w:t>
      </w:r>
      <w:r w:rsidRPr="00827862">
        <w:rPr>
          <w:rFonts w:cstheme="minorHAnsi"/>
          <w:sz w:val="24"/>
          <w:szCs w:val="24"/>
        </w:rPr>
        <w:t xml:space="preserve"> para fornecer apoio </w:t>
      </w:r>
      <w:r>
        <w:rPr>
          <w:rFonts w:cstheme="minorHAnsi"/>
          <w:sz w:val="24"/>
          <w:szCs w:val="24"/>
        </w:rPr>
        <w:t xml:space="preserve">médico, </w:t>
      </w:r>
      <w:r w:rsidRPr="00827862">
        <w:rPr>
          <w:rFonts w:cstheme="minorHAnsi"/>
          <w:sz w:val="24"/>
          <w:szCs w:val="24"/>
        </w:rPr>
        <w:t>psicológico, e social para as gestantes</w:t>
      </w:r>
      <w:r>
        <w:rPr>
          <w:rFonts w:cstheme="minorHAnsi"/>
          <w:sz w:val="24"/>
          <w:szCs w:val="24"/>
        </w:rPr>
        <w:t>, especialmente as menores de idade;</w:t>
      </w:r>
    </w:p>
    <w:p w:rsidR="00827862" w:rsidRPr="00827862" w:rsidRDefault="00827862" w:rsidP="00827862">
      <w:pPr>
        <w:jc w:val="both"/>
        <w:rPr>
          <w:rFonts w:cstheme="minorHAnsi"/>
          <w:sz w:val="24"/>
          <w:szCs w:val="24"/>
        </w:rPr>
      </w:pPr>
      <w:r w:rsidRPr="00827862">
        <w:rPr>
          <w:rFonts w:cstheme="minorHAnsi"/>
          <w:sz w:val="24"/>
          <w:szCs w:val="24"/>
        </w:rPr>
        <w:t>III- Implantar Programas que amparem as jovens vítimas d</w:t>
      </w:r>
      <w:r>
        <w:rPr>
          <w:rFonts w:cstheme="minorHAnsi"/>
          <w:sz w:val="24"/>
          <w:szCs w:val="24"/>
        </w:rPr>
        <w:t>e abuso sexual;</w:t>
      </w:r>
    </w:p>
    <w:p w:rsidR="00827862" w:rsidRPr="00827862" w:rsidRDefault="00827862" w:rsidP="00827862">
      <w:pPr>
        <w:jc w:val="both"/>
        <w:rPr>
          <w:rFonts w:cstheme="minorHAnsi"/>
          <w:sz w:val="24"/>
          <w:szCs w:val="24"/>
        </w:rPr>
      </w:pPr>
      <w:r w:rsidRPr="00827862">
        <w:rPr>
          <w:rFonts w:cstheme="minorHAnsi"/>
          <w:sz w:val="24"/>
          <w:szCs w:val="24"/>
        </w:rPr>
        <w:t>IV- Incluir nas escolas públicas, atividade curricular objetivando a discussão e a conscientização dos direitos do nascituro;</w:t>
      </w:r>
    </w:p>
    <w:p w:rsidR="00827862" w:rsidRDefault="00827862" w:rsidP="00827862">
      <w:pPr>
        <w:jc w:val="both"/>
        <w:rPr>
          <w:rFonts w:cstheme="minorHAnsi"/>
          <w:sz w:val="24"/>
          <w:szCs w:val="24"/>
        </w:rPr>
      </w:pPr>
      <w:r w:rsidRPr="00827862">
        <w:rPr>
          <w:rFonts w:cstheme="minorHAnsi"/>
          <w:sz w:val="24"/>
          <w:szCs w:val="24"/>
        </w:rPr>
        <w:t>V- Promover ações e campanhas de conscientização contra a violência sexual e o aborto.</w:t>
      </w:r>
    </w:p>
    <w:p w:rsidR="00827862" w:rsidRDefault="00827862" w:rsidP="00827862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</w:rPr>
        <w:t xml:space="preserve">Art. 5º. </w:t>
      </w:r>
      <w:r w:rsidRPr="0014540D">
        <w:rPr>
          <w:rFonts w:cstheme="minorHAnsi"/>
          <w:color w:val="333333"/>
          <w:sz w:val="24"/>
          <w:szCs w:val="24"/>
          <w:shd w:val="clear" w:color="auto" w:fill="FFFFFF"/>
        </w:rPr>
        <w:t xml:space="preserve">Fica o Poder Executivo autorizado a firmar convênio com as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entidades representativas de classes</w:t>
      </w:r>
      <w:r w:rsidRPr="0014540D"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com a </w:t>
      </w:r>
      <w:r w:rsidRPr="0014540D">
        <w:rPr>
          <w:rFonts w:cstheme="minorHAnsi"/>
          <w:color w:val="333333"/>
          <w:sz w:val="24"/>
          <w:szCs w:val="24"/>
          <w:shd w:val="clear" w:color="auto" w:fill="FFFFFF"/>
        </w:rPr>
        <w:t>sociedade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civil, com a iniciativa privada e com as igrejas,</w:t>
      </w:r>
      <w:r w:rsidRPr="0014540D">
        <w:rPr>
          <w:rFonts w:cstheme="minorHAnsi"/>
          <w:color w:val="333333"/>
          <w:sz w:val="24"/>
          <w:szCs w:val="24"/>
          <w:shd w:val="clear" w:color="auto" w:fill="FFFFFF"/>
        </w:rPr>
        <w:t xml:space="preserve"> para a realização de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eventos no que diz respeito </w:t>
      </w:r>
      <w:proofErr w:type="spellStart"/>
      <w:r>
        <w:rPr>
          <w:rFonts w:cstheme="minorHAnsi"/>
          <w:color w:val="333333"/>
          <w:sz w:val="24"/>
          <w:szCs w:val="24"/>
          <w:shd w:val="clear" w:color="auto" w:fill="FFFFFF"/>
        </w:rPr>
        <w:t>a</w:t>
      </w:r>
      <w:proofErr w:type="spellEnd"/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aplicação da presente Lei.</w:t>
      </w:r>
    </w:p>
    <w:p w:rsidR="00827862" w:rsidRDefault="00827862" w:rsidP="00827862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Art. 6º. </w:t>
      </w:r>
      <w:r w:rsidRPr="00827862">
        <w:rPr>
          <w:rFonts w:cstheme="minorHAnsi"/>
          <w:color w:val="333333"/>
          <w:sz w:val="24"/>
          <w:szCs w:val="24"/>
          <w:shd w:val="clear" w:color="auto" w:fill="FFFFFF"/>
        </w:rPr>
        <w:t xml:space="preserve">As despesas decorrentes da aplicação desta lei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poderão </w:t>
      </w:r>
      <w:r w:rsidRPr="00827862">
        <w:rPr>
          <w:rFonts w:cstheme="minorHAnsi"/>
          <w:color w:val="333333"/>
          <w:sz w:val="24"/>
          <w:szCs w:val="24"/>
          <w:shd w:val="clear" w:color="auto" w:fill="FFFFFF"/>
        </w:rPr>
        <w:t xml:space="preserve">ser custeadas com recursos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ordinários livres, </w:t>
      </w:r>
      <w:r w:rsidRPr="00827862">
        <w:rPr>
          <w:rFonts w:cstheme="minorHAnsi"/>
          <w:color w:val="333333"/>
          <w:sz w:val="24"/>
          <w:szCs w:val="24"/>
          <w:shd w:val="clear" w:color="auto" w:fill="FFFFFF"/>
        </w:rPr>
        <w:t>oriundos do Governo Federal, Estadual e Municipal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, desde que não comprometa a execução orçamentária previstas no PPA, na LOA e na LDO</w:t>
      </w:r>
      <w:r w:rsidRPr="00827862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:rsidR="00C728DC" w:rsidRDefault="00D03844" w:rsidP="00C728DC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Art. 7º. </w:t>
      </w:r>
      <w:r w:rsidR="00C728DC" w:rsidRPr="00F44AB8">
        <w:rPr>
          <w:rFonts w:cstheme="minorHAnsi"/>
          <w:sz w:val="24"/>
          <w:szCs w:val="24"/>
        </w:rPr>
        <w:t xml:space="preserve">Esta Lei entra em vigor </w:t>
      </w:r>
      <w:r w:rsidR="00C728DC">
        <w:rPr>
          <w:rFonts w:cstheme="minorHAnsi"/>
          <w:sz w:val="24"/>
          <w:szCs w:val="24"/>
        </w:rPr>
        <w:t>na data da sua publicação</w:t>
      </w:r>
      <w:r w:rsidR="00C728DC" w:rsidRPr="00F44AB8">
        <w:rPr>
          <w:rFonts w:cstheme="minorHAnsi"/>
          <w:sz w:val="24"/>
          <w:szCs w:val="24"/>
        </w:rPr>
        <w:t>.</w:t>
      </w:r>
    </w:p>
    <w:p w:rsidR="00827862" w:rsidRDefault="00827862" w:rsidP="00827862">
      <w:pPr>
        <w:jc w:val="both"/>
        <w:rPr>
          <w:rFonts w:cstheme="minorHAnsi"/>
          <w:sz w:val="24"/>
          <w:szCs w:val="24"/>
        </w:rPr>
      </w:pPr>
    </w:p>
    <w:p w:rsidR="00C728DC" w:rsidRPr="00F44AB8" w:rsidRDefault="00C728DC" w:rsidP="001A0DDB">
      <w:pPr>
        <w:jc w:val="both"/>
        <w:rPr>
          <w:rFonts w:cstheme="minorHAnsi"/>
          <w:sz w:val="24"/>
          <w:szCs w:val="24"/>
        </w:rPr>
      </w:pPr>
    </w:p>
    <w:p w:rsidR="00694984" w:rsidRPr="00D4672B" w:rsidRDefault="00D4672B" w:rsidP="00A854B8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Poder Legislativo de Santo Ant</w:t>
      </w:r>
      <w:r w:rsidR="00A657A9">
        <w:rPr>
          <w:b/>
          <w:sz w:val="24"/>
          <w:szCs w:val="24"/>
        </w:rPr>
        <w:t>ô</w:t>
      </w:r>
      <w:r w:rsidRPr="00D4672B">
        <w:rPr>
          <w:b/>
          <w:sz w:val="24"/>
          <w:szCs w:val="24"/>
        </w:rPr>
        <w:t xml:space="preserve">nio do Sudoeste – PR, </w:t>
      </w:r>
      <w:r w:rsidR="008C6B47">
        <w:rPr>
          <w:b/>
          <w:sz w:val="24"/>
          <w:szCs w:val="24"/>
        </w:rPr>
        <w:t>1</w:t>
      </w:r>
      <w:r w:rsidR="00D03844">
        <w:rPr>
          <w:b/>
          <w:sz w:val="24"/>
          <w:szCs w:val="24"/>
        </w:rPr>
        <w:t>6</w:t>
      </w:r>
      <w:r w:rsidR="00694984" w:rsidRPr="00D4672B">
        <w:rPr>
          <w:b/>
          <w:sz w:val="24"/>
          <w:szCs w:val="24"/>
        </w:rPr>
        <w:t xml:space="preserve"> de </w:t>
      </w:r>
      <w:proofErr w:type="gramStart"/>
      <w:r w:rsidR="006E6912">
        <w:rPr>
          <w:b/>
          <w:sz w:val="24"/>
          <w:szCs w:val="24"/>
        </w:rPr>
        <w:t>Outubro</w:t>
      </w:r>
      <w:proofErr w:type="gramEnd"/>
      <w:r w:rsidR="00694984" w:rsidRPr="00D4672B">
        <w:rPr>
          <w:b/>
          <w:sz w:val="24"/>
          <w:szCs w:val="24"/>
        </w:rPr>
        <w:t xml:space="preserve"> de 202</w:t>
      </w:r>
      <w:r w:rsidR="00A657A9">
        <w:rPr>
          <w:b/>
          <w:sz w:val="24"/>
          <w:szCs w:val="24"/>
        </w:rPr>
        <w:t>5</w:t>
      </w:r>
      <w:r w:rsidR="00694984" w:rsidRPr="00D4672B">
        <w:rPr>
          <w:b/>
          <w:sz w:val="24"/>
          <w:szCs w:val="24"/>
        </w:rPr>
        <w:t>.</w:t>
      </w:r>
    </w:p>
    <w:p w:rsidR="00A854B8" w:rsidRDefault="00A854B8" w:rsidP="00545498">
      <w:pPr>
        <w:jc w:val="both"/>
        <w:rPr>
          <w:sz w:val="24"/>
          <w:szCs w:val="24"/>
        </w:rPr>
      </w:pPr>
    </w:p>
    <w:p w:rsidR="00095E22" w:rsidRDefault="00095E22" w:rsidP="00545498">
      <w:pPr>
        <w:jc w:val="both"/>
        <w:rPr>
          <w:sz w:val="24"/>
          <w:szCs w:val="24"/>
        </w:rPr>
      </w:pPr>
    </w:p>
    <w:p w:rsidR="00D4672B" w:rsidRDefault="00C728DC" w:rsidP="00C728DC">
      <w:pPr>
        <w:spacing w:after="0" w:line="240" w:lineRule="auto"/>
        <w:jc w:val="center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 xml:space="preserve">Cláudio Alain Guterres </w:t>
      </w:r>
      <w:r>
        <w:rPr>
          <w:b/>
          <w:sz w:val="24"/>
          <w:szCs w:val="24"/>
        </w:rPr>
        <w:t>d</w:t>
      </w:r>
      <w:r w:rsidRPr="00D4672B">
        <w:rPr>
          <w:b/>
          <w:sz w:val="24"/>
          <w:szCs w:val="24"/>
        </w:rPr>
        <w:t>o Carmo</w:t>
      </w:r>
    </w:p>
    <w:p w:rsidR="00501BED" w:rsidRPr="00D4672B" w:rsidRDefault="00C728DC" w:rsidP="00C728DC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Vereador/PSD</w:t>
      </w:r>
    </w:p>
    <w:p w:rsidR="00095E22" w:rsidRDefault="00095E22" w:rsidP="00D4672B">
      <w:pPr>
        <w:jc w:val="center"/>
        <w:rPr>
          <w:b/>
          <w:sz w:val="24"/>
          <w:szCs w:val="24"/>
          <w:u w:val="single"/>
        </w:rPr>
      </w:pPr>
    </w:p>
    <w:p w:rsidR="00AA7575" w:rsidRDefault="00AA7575" w:rsidP="00D4672B">
      <w:pPr>
        <w:jc w:val="center"/>
        <w:rPr>
          <w:b/>
          <w:sz w:val="24"/>
          <w:szCs w:val="24"/>
          <w:u w:val="single"/>
        </w:rPr>
      </w:pPr>
    </w:p>
    <w:p w:rsidR="00F44AB8" w:rsidRDefault="00F44AB8" w:rsidP="00D4672B">
      <w:pPr>
        <w:jc w:val="center"/>
        <w:rPr>
          <w:b/>
          <w:sz w:val="24"/>
          <w:szCs w:val="24"/>
          <w:u w:val="single"/>
        </w:rPr>
      </w:pPr>
    </w:p>
    <w:p w:rsidR="00F44AB8" w:rsidRDefault="00F44AB8" w:rsidP="00D4672B">
      <w:pPr>
        <w:jc w:val="center"/>
        <w:rPr>
          <w:b/>
          <w:sz w:val="24"/>
          <w:szCs w:val="24"/>
          <w:u w:val="single"/>
        </w:rPr>
      </w:pPr>
    </w:p>
    <w:p w:rsidR="00F86153" w:rsidRPr="00D4672B" w:rsidRDefault="00F86153" w:rsidP="00D4672B">
      <w:pPr>
        <w:jc w:val="center"/>
        <w:rPr>
          <w:sz w:val="24"/>
          <w:szCs w:val="24"/>
        </w:rPr>
      </w:pPr>
      <w:r w:rsidRPr="00D4672B">
        <w:rPr>
          <w:b/>
          <w:sz w:val="24"/>
          <w:szCs w:val="24"/>
          <w:u w:val="single"/>
        </w:rPr>
        <w:t>JUSTIFICATIVA</w:t>
      </w:r>
      <w:r w:rsidRPr="00D4672B">
        <w:rPr>
          <w:sz w:val="24"/>
          <w:szCs w:val="24"/>
        </w:rPr>
        <w:t>:</w:t>
      </w:r>
    </w:p>
    <w:p w:rsidR="00D4672B" w:rsidRDefault="00D4672B" w:rsidP="00D4672B">
      <w:pPr>
        <w:jc w:val="center"/>
      </w:pPr>
    </w:p>
    <w:p w:rsidR="008C6B47" w:rsidRDefault="008C6B47" w:rsidP="00A657A9">
      <w:pPr>
        <w:jc w:val="both"/>
        <w:rPr>
          <w:sz w:val="24"/>
          <w:szCs w:val="24"/>
        </w:rPr>
      </w:pPr>
      <w:r w:rsidRPr="008C6B47">
        <w:rPr>
          <w:sz w:val="24"/>
          <w:szCs w:val="24"/>
        </w:rPr>
        <w:t xml:space="preserve">Senhores </w:t>
      </w:r>
      <w:r w:rsidR="0032140A">
        <w:rPr>
          <w:sz w:val="24"/>
          <w:szCs w:val="24"/>
        </w:rPr>
        <w:t xml:space="preserve">e Senhoras, </w:t>
      </w:r>
      <w:r w:rsidRPr="008C6B47">
        <w:rPr>
          <w:sz w:val="24"/>
          <w:szCs w:val="24"/>
        </w:rPr>
        <w:t xml:space="preserve">Vereadores. </w:t>
      </w:r>
    </w:p>
    <w:p w:rsidR="00D03844" w:rsidRDefault="00D03844" w:rsidP="00557F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presente proposição tem por objetivo </w:t>
      </w:r>
      <w:r w:rsidRPr="00D03844">
        <w:rPr>
          <w:sz w:val="24"/>
          <w:szCs w:val="24"/>
        </w:rPr>
        <w:t>promo</w:t>
      </w:r>
      <w:r>
        <w:rPr>
          <w:sz w:val="24"/>
          <w:szCs w:val="24"/>
        </w:rPr>
        <w:t>ver</w:t>
      </w:r>
      <w:r w:rsidRPr="00D03844">
        <w:rPr>
          <w:sz w:val="24"/>
          <w:szCs w:val="24"/>
        </w:rPr>
        <w:t xml:space="preserve"> a valorização da vida intrauterina. </w:t>
      </w:r>
    </w:p>
    <w:p w:rsidR="00D03844" w:rsidRDefault="00D03844" w:rsidP="00557FC1">
      <w:pPr>
        <w:jc w:val="both"/>
        <w:rPr>
          <w:sz w:val="24"/>
          <w:szCs w:val="24"/>
        </w:rPr>
      </w:pPr>
      <w:r w:rsidRPr="00D03844">
        <w:rPr>
          <w:sz w:val="24"/>
          <w:szCs w:val="24"/>
        </w:rPr>
        <w:t xml:space="preserve">Como </w:t>
      </w:r>
      <w:r>
        <w:rPr>
          <w:sz w:val="24"/>
          <w:szCs w:val="24"/>
        </w:rPr>
        <w:t>já é de conhecimento de todos</w:t>
      </w:r>
      <w:r w:rsidRPr="00D03844">
        <w:rPr>
          <w:sz w:val="24"/>
          <w:szCs w:val="24"/>
        </w:rPr>
        <w:t>, a Constituição Federal assegura como fundamento da República Federativa do Brasil a dignidade da pessoa humana.</w:t>
      </w:r>
    </w:p>
    <w:p w:rsidR="00D03844" w:rsidRDefault="00D03844" w:rsidP="00557FC1">
      <w:pPr>
        <w:jc w:val="both"/>
        <w:rPr>
          <w:sz w:val="24"/>
          <w:szCs w:val="24"/>
        </w:rPr>
      </w:pPr>
      <w:r w:rsidRPr="00D03844">
        <w:rPr>
          <w:sz w:val="24"/>
          <w:szCs w:val="24"/>
        </w:rPr>
        <w:lastRenderedPageBreak/>
        <w:t xml:space="preserve">O </w:t>
      </w:r>
      <w:r>
        <w:rPr>
          <w:sz w:val="24"/>
          <w:szCs w:val="24"/>
        </w:rPr>
        <w:t>Artigo 5º</w:t>
      </w:r>
      <w:r w:rsidRPr="00D03844">
        <w:rPr>
          <w:sz w:val="24"/>
          <w:szCs w:val="24"/>
        </w:rPr>
        <w:t xml:space="preserve"> d</w:t>
      </w:r>
      <w:r>
        <w:rPr>
          <w:sz w:val="24"/>
          <w:szCs w:val="24"/>
        </w:rPr>
        <w:t>a</w:t>
      </w:r>
      <w:r w:rsidRPr="00D03844">
        <w:rPr>
          <w:sz w:val="24"/>
          <w:szCs w:val="24"/>
        </w:rPr>
        <w:t xml:space="preserve"> Carta </w:t>
      </w:r>
      <w:r>
        <w:rPr>
          <w:sz w:val="24"/>
          <w:szCs w:val="24"/>
        </w:rPr>
        <w:t>Constitucional</w:t>
      </w:r>
      <w:r w:rsidRPr="00D03844">
        <w:rPr>
          <w:sz w:val="24"/>
          <w:szCs w:val="24"/>
        </w:rPr>
        <w:t xml:space="preserve"> apresenta a vida como direito inviolável, proibindo quaisquer formas de tratamento distinto de pessoas.</w:t>
      </w:r>
    </w:p>
    <w:p w:rsidR="00C06107" w:rsidRDefault="00572D24" w:rsidP="00557F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nosso Ordenamento Jurídico há previsão legal fundada na </w:t>
      </w:r>
      <w:r w:rsidRPr="00572D24">
        <w:rPr>
          <w:sz w:val="24"/>
          <w:szCs w:val="24"/>
        </w:rPr>
        <w:t>teoria concepcionista</w:t>
      </w:r>
      <w:r>
        <w:rPr>
          <w:sz w:val="24"/>
          <w:szCs w:val="24"/>
        </w:rPr>
        <w:t>, que</w:t>
      </w:r>
      <w:r w:rsidRPr="00572D24">
        <w:rPr>
          <w:sz w:val="24"/>
          <w:szCs w:val="24"/>
        </w:rPr>
        <w:t xml:space="preserve"> é uma teoria jurídica que sustenta que a personalidade jurídica do ser humano começa a existir desde a concepção, e não apenas com o nascimento com vida.</w:t>
      </w:r>
    </w:p>
    <w:p w:rsidR="00572D24" w:rsidRDefault="00572D24" w:rsidP="00557FC1">
      <w:pPr>
        <w:jc w:val="both"/>
        <w:rPr>
          <w:sz w:val="24"/>
          <w:szCs w:val="24"/>
        </w:rPr>
      </w:pPr>
      <w:r w:rsidRPr="00572D24">
        <w:rPr>
          <w:sz w:val="24"/>
          <w:szCs w:val="24"/>
        </w:rPr>
        <w:t>De acordo com essa visão, o nascituro já é considerado pessoa e possui direitos resguardados pela lei, sendo a segunda parte do artigo 2º do Código Civil</w:t>
      </w:r>
      <w:r w:rsidR="00C06107">
        <w:rPr>
          <w:rStyle w:val="Refdenotaderodap"/>
          <w:sz w:val="24"/>
          <w:szCs w:val="24"/>
        </w:rPr>
        <w:footnoteReference w:id="1"/>
      </w:r>
      <w:r w:rsidRPr="00572D24">
        <w:rPr>
          <w:sz w:val="24"/>
          <w:szCs w:val="24"/>
        </w:rPr>
        <w:t xml:space="preserve"> brasileiro, que protege os direitos do nascituro desde a concepção, a sua principal base de argumentação.</w:t>
      </w:r>
    </w:p>
    <w:p w:rsidR="00C06107" w:rsidRDefault="00C06107" w:rsidP="00557F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Diante de tais constatações legais, há que se </w:t>
      </w:r>
      <w:r w:rsidR="00D03844" w:rsidRPr="00D03844">
        <w:rPr>
          <w:sz w:val="24"/>
          <w:szCs w:val="24"/>
        </w:rPr>
        <w:t>considera</w:t>
      </w:r>
      <w:r>
        <w:rPr>
          <w:sz w:val="24"/>
          <w:szCs w:val="24"/>
        </w:rPr>
        <w:t>r</w:t>
      </w:r>
      <w:r w:rsidR="00D03844" w:rsidRPr="00D03844">
        <w:rPr>
          <w:sz w:val="24"/>
          <w:szCs w:val="24"/>
        </w:rPr>
        <w:t xml:space="preserve"> a vida do nascituro um bem a ser protegido.</w:t>
      </w:r>
    </w:p>
    <w:p w:rsidR="00C06107" w:rsidRDefault="00C06107" w:rsidP="00557F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Infelizmente, </w:t>
      </w:r>
      <w:r w:rsidR="00D03844" w:rsidRPr="00D03844">
        <w:rPr>
          <w:sz w:val="24"/>
          <w:szCs w:val="24"/>
        </w:rPr>
        <w:t>nota-se hoje que muitos grupos de pressão pretendem avançar na pauta da descriminalização da prática abortiva</w:t>
      </w:r>
      <w:r>
        <w:rPr>
          <w:sz w:val="24"/>
          <w:szCs w:val="24"/>
        </w:rPr>
        <w:t>, se utilizando de artifícios ardilosos para a autorização indiscriminada do aborto até a 12ª semana de gestação</w:t>
      </w:r>
      <w:r w:rsidR="00D03844" w:rsidRPr="00D03844">
        <w:rPr>
          <w:sz w:val="24"/>
          <w:szCs w:val="24"/>
        </w:rPr>
        <w:t>.</w:t>
      </w:r>
    </w:p>
    <w:p w:rsidR="00C06107" w:rsidRDefault="00C06107" w:rsidP="00557F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reais motivos para esta frente </w:t>
      </w:r>
      <w:proofErr w:type="spellStart"/>
      <w:r>
        <w:rPr>
          <w:sz w:val="24"/>
          <w:szCs w:val="24"/>
        </w:rPr>
        <w:t>abortista</w:t>
      </w:r>
      <w:proofErr w:type="spellEnd"/>
      <w:r>
        <w:rPr>
          <w:sz w:val="24"/>
          <w:szCs w:val="24"/>
        </w:rPr>
        <w:t xml:space="preserve"> querer avançar nesta pauta são, no mínimo, obscuros, mas, é fato que precisamos adotar uma postura mais proativa se quisermos vencer essa “luta” em favor da vida.</w:t>
      </w:r>
    </w:p>
    <w:p w:rsidR="00C06107" w:rsidRDefault="00C06107" w:rsidP="00557FC1">
      <w:pPr>
        <w:jc w:val="both"/>
        <w:rPr>
          <w:sz w:val="24"/>
          <w:szCs w:val="24"/>
        </w:rPr>
      </w:pPr>
      <w:r>
        <w:rPr>
          <w:sz w:val="24"/>
          <w:szCs w:val="24"/>
        </w:rPr>
        <w:t>Para tanto</w:t>
      </w:r>
      <w:r w:rsidR="00D03844" w:rsidRPr="00D03844">
        <w:rPr>
          <w:sz w:val="24"/>
          <w:szCs w:val="24"/>
        </w:rPr>
        <w:t>, é preciso criar consciência social de acolhimento e proteção das mulheres, especialmente das gestantes</w:t>
      </w:r>
      <w:r>
        <w:rPr>
          <w:sz w:val="24"/>
          <w:szCs w:val="24"/>
        </w:rPr>
        <w:t>, vítimas de abusos sexuais e de violação de direitos mínimos à uma gestação digna</w:t>
      </w:r>
      <w:r w:rsidR="00D03844" w:rsidRPr="00D03844">
        <w:rPr>
          <w:sz w:val="24"/>
          <w:szCs w:val="24"/>
        </w:rPr>
        <w:t>.</w:t>
      </w:r>
    </w:p>
    <w:p w:rsidR="00557FC1" w:rsidRDefault="00C06107" w:rsidP="00557FC1">
      <w:pPr>
        <w:jc w:val="both"/>
        <w:rPr>
          <w:sz w:val="24"/>
          <w:szCs w:val="24"/>
        </w:rPr>
      </w:pPr>
      <w:r>
        <w:rPr>
          <w:sz w:val="24"/>
          <w:szCs w:val="24"/>
        </w:rPr>
        <w:t>Afinal, n</w:t>
      </w:r>
      <w:r w:rsidR="00D03844" w:rsidRPr="00D03844">
        <w:rPr>
          <w:sz w:val="24"/>
          <w:szCs w:val="24"/>
        </w:rPr>
        <w:t>enhum bem pode ser mais valorizado que a vida</w:t>
      </w:r>
      <w:r>
        <w:rPr>
          <w:sz w:val="24"/>
          <w:szCs w:val="24"/>
        </w:rPr>
        <w:t>, tanto do nascituro, quanto da gestante</w:t>
      </w:r>
      <w:r w:rsidR="00D03844" w:rsidRPr="00D03844">
        <w:rPr>
          <w:sz w:val="24"/>
          <w:szCs w:val="24"/>
        </w:rPr>
        <w:t>!</w:t>
      </w:r>
    </w:p>
    <w:p w:rsidR="00B01804" w:rsidRDefault="008C6B47" w:rsidP="00557FC1">
      <w:pPr>
        <w:jc w:val="both"/>
        <w:rPr>
          <w:sz w:val="24"/>
          <w:szCs w:val="24"/>
        </w:rPr>
      </w:pPr>
      <w:r w:rsidRPr="008C6B47">
        <w:rPr>
          <w:sz w:val="24"/>
          <w:szCs w:val="24"/>
        </w:rPr>
        <w:t>P</w:t>
      </w:r>
      <w:r w:rsidR="00557FC1">
        <w:rPr>
          <w:sz w:val="24"/>
          <w:szCs w:val="24"/>
        </w:rPr>
        <w:t xml:space="preserve">or tudo isto, a aprovação da presente proposição é medida que se impõe por critérios da mais elevada e lídima justiça social e </w:t>
      </w:r>
      <w:r w:rsidR="00C06107">
        <w:rPr>
          <w:sz w:val="24"/>
          <w:szCs w:val="24"/>
        </w:rPr>
        <w:t xml:space="preserve">de </w:t>
      </w:r>
      <w:r w:rsidR="00557FC1">
        <w:rPr>
          <w:sz w:val="24"/>
          <w:szCs w:val="24"/>
        </w:rPr>
        <w:t>saúde pública, em defesa ao maior dom que Deus nos concede, a Vida</w:t>
      </w:r>
      <w:r w:rsidR="00C06107">
        <w:rPr>
          <w:sz w:val="24"/>
          <w:szCs w:val="24"/>
        </w:rPr>
        <w:t>, desde o ventre materno</w:t>
      </w:r>
      <w:r w:rsidR="00557FC1">
        <w:rPr>
          <w:sz w:val="24"/>
          <w:szCs w:val="24"/>
        </w:rPr>
        <w:t>.</w:t>
      </w:r>
    </w:p>
    <w:p w:rsidR="002629C0" w:rsidRPr="00D4672B" w:rsidRDefault="002629C0" w:rsidP="002629C0">
      <w:pPr>
        <w:jc w:val="both"/>
        <w:rPr>
          <w:sz w:val="24"/>
          <w:szCs w:val="24"/>
        </w:rPr>
      </w:pPr>
    </w:p>
    <w:p w:rsidR="00D4672B" w:rsidRPr="00D4672B" w:rsidRDefault="00D4672B" w:rsidP="00D4672B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Poder Legislativo de Santo Ant</w:t>
      </w:r>
      <w:r w:rsidR="00095E22">
        <w:rPr>
          <w:b/>
          <w:sz w:val="24"/>
          <w:szCs w:val="24"/>
        </w:rPr>
        <w:t>ô</w:t>
      </w:r>
      <w:r w:rsidRPr="00D4672B">
        <w:rPr>
          <w:b/>
          <w:sz w:val="24"/>
          <w:szCs w:val="24"/>
        </w:rPr>
        <w:t xml:space="preserve">nio do Sudoeste – PR, </w:t>
      </w:r>
      <w:r w:rsidR="00DC5E54">
        <w:rPr>
          <w:b/>
          <w:sz w:val="24"/>
          <w:szCs w:val="24"/>
        </w:rPr>
        <w:t>1</w:t>
      </w:r>
      <w:r w:rsidR="00C06107">
        <w:rPr>
          <w:b/>
          <w:sz w:val="24"/>
          <w:szCs w:val="24"/>
        </w:rPr>
        <w:t>6</w:t>
      </w:r>
      <w:r w:rsidRPr="00D4672B">
        <w:rPr>
          <w:b/>
          <w:sz w:val="24"/>
          <w:szCs w:val="24"/>
        </w:rPr>
        <w:t xml:space="preserve"> de </w:t>
      </w:r>
      <w:r w:rsidR="0082073B">
        <w:rPr>
          <w:b/>
          <w:sz w:val="24"/>
          <w:szCs w:val="24"/>
        </w:rPr>
        <w:t>Outubro</w:t>
      </w:r>
      <w:r w:rsidRPr="00D4672B">
        <w:rPr>
          <w:b/>
          <w:sz w:val="24"/>
          <w:szCs w:val="24"/>
        </w:rPr>
        <w:t xml:space="preserve"> de 202</w:t>
      </w:r>
      <w:r w:rsidR="00434AE6">
        <w:rPr>
          <w:b/>
          <w:sz w:val="24"/>
          <w:szCs w:val="24"/>
        </w:rPr>
        <w:t>5</w:t>
      </w:r>
      <w:r w:rsidRPr="00D4672B">
        <w:rPr>
          <w:b/>
          <w:sz w:val="24"/>
          <w:szCs w:val="24"/>
        </w:rPr>
        <w:t>.</w:t>
      </w:r>
    </w:p>
    <w:p w:rsidR="00D4672B" w:rsidRDefault="00D4672B" w:rsidP="00D4672B">
      <w:pPr>
        <w:jc w:val="both"/>
        <w:rPr>
          <w:sz w:val="24"/>
          <w:szCs w:val="24"/>
        </w:rPr>
      </w:pPr>
    </w:p>
    <w:p w:rsidR="00D4672B" w:rsidRDefault="00806876" w:rsidP="00D4672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CLÁUDIO ALAIN GUTERRES DO CARMO</w:t>
      </w:r>
    </w:p>
    <w:p w:rsidR="00501BED" w:rsidRPr="00D4672B" w:rsidRDefault="00501BED" w:rsidP="00501BE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VERADOR</w:t>
      </w:r>
    </w:p>
    <w:sectPr w:rsidR="00501BED" w:rsidRPr="00D4672B" w:rsidSect="00AA7575">
      <w:pgSz w:w="11906" w:h="16838"/>
      <w:pgMar w:top="2410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570" w:rsidRDefault="00E64570" w:rsidP="00FE3BF4">
      <w:pPr>
        <w:spacing w:after="0" w:line="240" w:lineRule="auto"/>
      </w:pPr>
      <w:r>
        <w:separator/>
      </w:r>
    </w:p>
  </w:endnote>
  <w:endnote w:type="continuationSeparator" w:id="0">
    <w:p w:rsidR="00E64570" w:rsidRDefault="00E64570" w:rsidP="00FE3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570" w:rsidRDefault="00E64570" w:rsidP="00FE3BF4">
      <w:pPr>
        <w:spacing w:after="0" w:line="240" w:lineRule="auto"/>
      </w:pPr>
      <w:r>
        <w:separator/>
      </w:r>
    </w:p>
  </w:footnote>
  <w:footnote w:type="continuationSeparator" w:id="0">
    <w:p w:rsidR="00E64570" w:rsidRDefault="00E64570" w:rsidP="00FE3BF4">
      <w:pPr>
        <w:spacing w:after="0" w:line="240" w:lineRule="auto"/>
      </w:pPr>
      <w:r>
        <w:continuationSeparator/>
      </w:r>
    </w:p>
  </w:footnote>
  <w:footnote w:id="1">
    <w:p w:rsidR="00C06107" w:rsidRDefault="00C06107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>
        <w:rPr>
          <w:color w:val="000000"/>
          <w:shd w:val="clear" w:color="auto" w:fill="FFFFFF"/>
        </w:rPr>
        <w:t>Art. 2 </w:t>
      </w:r>
      <w:r>
        <w:rPr>
          <w:color w:val="000000"/>
          <w:u w:val="single"/>
          <w:shd w:val="clear" w:color="auto" w:fill="FFFFFF"/>
          <w:vertAlign w:val="superscript"/>
        </w:rPr>
        <w:t>o </w:t>
      </w:r>
      <w:r>
        <w:rPr>
          <w:color w:val="000000"/>
          <w:shd w:val="clear" w:color="auto" w:fill="FFFFFF"/>
        </w:rPr>
        <w:t xml:space="preserve">A personalidade civil da pessoa começa do nascimento com vida; mas </w:t>
      </w:r>
      <w:r w:rsidRPr="00C06107">
        <w:rPr>
          <w:b/>
          <w:color w:val="000000"/>
          <w:shd w:val="clear" w:color="auto" w:fill="FFFFFF"/>
        </w:rPr>
        <w:t>a lei põe a salvo, desde a concepção, os direitos do nascituro</w:t>
      </w:r>
      <w:r>
        <w:rPr>
          <w:color w:val="000000"/>
          <w:shd w:val="clear" w:color="auto" w:fill="FFFFFF"/>
        </w:rPr>
        <w:t>. (Destacamos).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CC1"/>
    <w:rsid w:val="00004D07"/>
    <w:rsid w:val="000057CC"/>
    <w:rsid w:val="00023FF9"/>
    <w:rsid w:val="0002729F"/>
    <w:rsid w:val="00042100"/>
    <w:rsid w:val="000667F6"/>
    <w:rsid w:val="0008748D"/>
    <w:rsid w:val="00094FC4"/>
    <w:rsid w:val="00095E22"/>
    <w:rsid w:val="000972CF"/>
    <w:rsid w:val="000D3C46"/>
    <w:rsid w:val="00103C4B"/>
    <w:rsid w:val="00117CF1"/>
    <w:rsid w:val="0014540D"/>
    <w:rsid w:val="00155F71"/>
    <w:rsid w:val="0017369B"/>
    <w:rsid w:val="00177B12"/>
    <w:rsid w:val="001A0687"/>
    <w:rsid w:val="001A0DDB"/>
    <w:rsid w:val="001A3127"/>
    <w:rsid w:val="001A3957"/>
    <w:rsid w:val="001A6D99"/>
    <w:rsid w:val="001A791A"/>
    <w:rsid w:val="001F178F"/>
    <w:rsid w:val="00227127"/>
    <w:rsid w:val="0025578B"/>
    <w:rsid w:val="002629C0"/>
    <w:rsid w:val="002812AB"/>
    <w:rsid w:val="002902AD"/>
    <w:rsid w:val="002918F9"/>
    <w:rsid w:val="002C635F"/>
    <w:rsid w:val="0032140A"/>
    <w:rsid w:val="003268CC"/>
    <w:rsid w:val="003317A3"/>
    <w:rsid w:val="00373560"/>
    <w:rsid w:val="00374A9D"/>
    <w:rsid w:val="00374E99"/>
    <w:rsid w:val="00376112"/>
    <w:rsid w:val="00395ED7"/>
    <w:rsid w:val="0039788C"/>
    <w:rsid w:val="003B6D15"/>
    <w:rsid w:val="003C3DFA"/>
    <w:rsid w:val="003D2BD5"/>
    <w:rsid w:val="003E461F"/>
    <w:rsid w:val="003F006F"/>
    <w:rsid w:val="003F3680"/>
    <w:rsid w:val="004147A2"/>
    <w:rsid w:val="00414D8D"/>
    <w:rsid w:val="00425ED8"/>
    <w:rsid w:val="00434AE6"/>
    <w:rsid w:val="0044583F"/>
    <w:rsid w:val="004754BA"/>
    <w:rsid w:val="004A3934"/>
    <w:rsid w:val="004C7396"/>
    <w:rsid w:val="00501BED"/>
    <w:rsid w:val="00514BAF"/>
    <w:rsid w:val="00545498"/>
    <w:rsid w:val="00557FC1"/>
    <w:rsid w:val="00563F1D"/>
    <w:rsid w:val="00572D24"/>
    <w:rsid w:val="0057437E"/>
    <w:rsid w:val="005751D6"/>
    <w:rsid w:val="00576692"/>
    <w:rsid w:val="00580DC1"/>
    <w:rsid w:val="00593A70"/>
    <w:rsid w:val="005A02ED"/>
    <w:rsid w:val="005D64A6"/>
    <w:rsid w:val="005F2212"/>
    <w:rsid w:val="00694984"/>
    <w:rsid w:val="006953D5"/>
    <w:rsid w:val="006B7596"/>
    <w:rsid w:val="006C4DB1"/>
    <w:rsid w:val="006E147A"/>
    <w:rsid w:val="006E6912"/>
    <w:rsid w:val="007127A9"/>
    <w:rsid w:val="00716BC8"/>
    <w:rsid w:val="007313CE"/>
    <w:rsid w:val="00741939"/>
    <w:rsid w:val="00741EF4"/>
    <w:rsid w:val="00760AFA"/>
    <w:rsid w:val="00771B19"/>
    <w:rsid w:val="007755D9"/>
    <w:rsid w:val="0078292E"/>
    <w:rsid w:val="00785193"/>
    <w:rsid w:val="007E6199"/>
    <w:rsid w:val="00801880"/>
    <w:rsid w:val="00806876"/>
    <w:rsid w:val="00807C8E"/>
    <w:rsid w:val="0082073B"/>
    <w:rsid w:val="008250DB"/>
    <w:rsid w:val="00827862"/>
    <w:rsid w:val="008646BD"/>
    <w:rsid w:val="00883405"/>
    <w:rsid w:val="008A78C1"/>
    <w:rsid w:val="008C6B47"/>
    <w:rsid w:val="008E18BD"/>
    <w:rsid w:val="00901C13"/>
    <w:rsid w:val="0096661B"/>
    <w:rsid w:val="009865D2"/>
    <w:rsid w:val="009B0931"/>
    <w:rsid w:val="009B1414"/>
    <w:rsid w:val="009D7722"/>
    <w:rsid w:val="009E24D4"/>
    <w:rsid w:val="009F6877"/>
    <w:rsid w:val="00A05ACF"/>
    <w:rsid w:val="00A1308E"/>
    <w:rsid w:val="00A4426B"/>
    <w:rsid w:val="00A479C2"/>
    <w:rsid w:val="00A55991"/>
    <w:rsid w:val="00A61B96"/>
    <w:rsid w:val="00A63025"/>
    <w:rsid w:val="00A657A9"/>
    <w:rsid w:val="00A854B8"/>
    <w:rsid w:val="00AA7575"/>
    <w:rsid w:val="00AA7CC1"/>
    <w:rsid w:val="00B01464"/>
    <w:rsid w:val="00B01804"/>
    <w:rsid w:val="00B03095"/>
    <w:rsid w:val="00B26B8E"/>
    <w:rsid w:val="00B37FC0"/>
    <w:rsid w:val="00B61FDE"/>
    <w:rsid w:val="00B8392F"/>
    <w:rsid w:val="00B94C1E"/>
    <w:rsid w:val="00BF687F"/>
    <w:rsid w:val="00C06107"/>
    <w:rsid w:val="00C31BBD"/>
    <w:rsid w:val="00C31DDA"/>
    <w:rsid w:val="00C6675C"/>
    <w:rsid w:val="00C728DC"/>
    <w:rsid w:val="00C817BF"/>
    <w:rsid w:val="00C97D06"/>
    <w:rsid w:val="00CA3E43"/>
    <w:rsid w:val="00CB2154"/>
    <w:rsid w:val="00CC565F"/>
    <w:rsid w:val="00CE3F03"/>
    <w:rsid w:val="00D03844"/>
    <w:rsid w:val="00D15744"/>
    <w:rsid w:val="00D2117B"/>
    <w:rsid w:val="00D32E59"/>
    <w:rsid w:val="00D4672B"/>
    <w:rsid w:val="00D5061C"/>
    <w:rsid w:val="00D86F06"/>
    <w:rsid w:val="00DB067C"/>
    <w:rsid w:val="00DC5E54"/>
    <w:rsid w:val="00DD7ECE"/>
    <w:rsid w:val="00E01263"/>
    <w:rsid w:val="00E64570"/>
    <w:rsid w:val="00E65D8D"/>
    <w:rsid w:val="00E80468"/>
    <w:rsid w:val="00E824BE"/>
    <w:rsid w:val="00EA5A9B"/>
    <w:rsid w:val="00EB3782"/>
    <w:rsid w:val="00EE21F3"/>
    <w:rsid w:val="00F122D7"/>
    <w:rsid w:val="00F30413"/>
    <w:rsid w:val="00F44AB8"/>
    <w:rsid w:val="00F46CFC"/>
    <w:rsid w:val="00F858A7"/>
    <w:rsid w:val="00F86153"/>
    <w:rsid w:val="00F862D1"/>
    <w:rsid w:val="00F86C1F"/>
    <w:rsid w:val="00F93141"/>
    <w:rsid w:val="00FA44FD"/>
    <w:rsid w:val="00FA56F2"/>
    <w:rsid w:val="00FB7971"/>
    <w:rsid w:val="00FD2BE8"/>
    <w:rsid w:val="00FE2732"/>
    <w:rsid w:val="00FE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88E4AD-972F-42A4-AA48-B762EAB5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E3BF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E3BF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E3BF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C31BB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72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80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9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5097A-D61B-4DA3-A3BB-6D80B2E74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4245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2</cp:revision>
  <cp:lastPrinted>2022-04-13T13:49:00Z</cp:lastPrinted>
  <dcterms:created xsi:type="dcterms:W3CDTF">2025-10-16T18:12:00Z</dcterms:created>
  <dcterms:modified xsi:type="dcterms:W3CDTF">2025-10-16T18:12:00Z</dcterms:modified>
</cp:coreProperties>
</file>