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Solicito escalas dos serviços prestados pelas ambulâncias municipais à eventos, no período de 01/09/2022 à 31/01/2023 (eventos municipais, rodeios).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Nome dos servidores que acompanharam o evento, incluindo se houve a presença de técnicos, enfermeiros ou  outro funcionário, desde que esteve a serviço nos eventos. 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município tem cedido ambulâncias para rodeios e eventos, se sim, qual o critério para a solicitação?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No caso de solicitação deferida, quem é o responsável competente para julgar o deferimento? 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Tendo em vista, já falado por diversas ve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zes, e de conhecimento desta casa, o município possui apenas dois plantões diários, quando ocorre esses eventos, é formado um terceiro plantão? Ou o município fica apenas com uma ambulância para prestar todo o serviço dentro e fora dos limites municipais? 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Se houver a necessidade de um terceiro plantão, quem  paga o custo gerado? O município?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01 de fevereiro de 2023.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4"/>
    <w:next w:val="864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5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4"/>
    <w:next w:val="864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5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4"/>
    <w:next w:val="8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5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5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5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5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5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5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4"/>
    <w:next w:val="86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5"/>
    <w:link w:val="707"/>
    <w:uiPriority w:val="10"/>
    <w:rPr>
      <w:sz w:val="48"/>
      <w:szCs w:val="48"/>
    </w:rPr>
  </w:style>
  <w:style w:type="paragraph" w:styleId="709">
    <w:name w:val="Subtitle"/>
    <w:basedOn w:val="864"/>
    <w:next w:val="86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5"/>
    <w:link w:val="709"/>
    <w:uiPriority w:val="11"/>
    <w:rPr>
      <w:sz w:val="24"/>
      <w:szCs w:val="24"/>
    </w:rPr>
  </w:style>
  <w:style w:type="paragraph" w:styleId="711">
    <w:name w:val="Quote"/>
    <w:basedOn w:val="864"/>
    <w:next w:val="864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4"/>
    <w:next w:val="864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4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5"/>
    <w:link w:val="715"/>
    <w:uiPriority w:val="99"/>
  </w:style>
  <w:style w:type="character" w:styleId="717">
    <w:name w:val="Footer Char"/>
    <w:basedOn w:val="865"/>
    <w:link w:val="868"/>
    <w:uiPriority w:val="99"/>
  </w:style>
  <w:style w:type="paragraph" w:styleId="718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868"/>
    <w:uiPriority w:val="99"/>
  </w:style>
  <w:style w:type="table" w:styleId="720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>
    <w:name w:val="Footer"/>
    <w:basedOn w:val="864"/>
    <w:link w:val="869"/>
    <w:semiHidden/>
    <w:pPr>
      <w:tabs>
        <w:tab w:val="center" w:pos="4320" w:leader="none"/>
        <w:tab w:val="right" w:pos="8640" w:leader="none"/>
      </w:tabs>
    </w:pPr>
  </w:style>
  <w:style w:type="character" w:styleId="869" w:customStyle="1">
    <w:name w:val="Rodapé Char"/>
    <w:basedOn w:val="865"/>
    <w:link w:val="86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0">
    <w:name w:val="List Paragraph"/>
    <w:basedOn w:val="864"/>
    <w:uiPriority w:val="34"/>
    <w:qFormat/>
    <w:pPr>
      <w:contextualSpacing/>
      <w:ind w:left="720"/>
    </w:pPr>
  </w:style>
  <w:style w:type="paragraph" w:styleId="871">
    <w:name w:val="Balloon Text"/>
    <w:basedOn w:val="864"/>
    <w:link w:val="872"/>
    <w:uiPriority w:val="99"/>
    <w:semiHidden/>
    <w:unhideWhenUsed/>
    <w:rPr>
      <w:rFonts w:ascii="Tahoma" w:hAnsi="Tahoma" w:cs="Tahoma"/>
      <w:sz w:val="16"/>
      <w:szCs w:val="16"/>
    </w:rPr>
  </w:style>
  <w:style w:type="character" w:styleId="872" w:customStyle="1">
    <w:name w:val="Texto de balão Char"/>
    <w:basedOn w:val="865"/>
    <w:link w:val="87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73">
    <w:name w:val="Normal (Web)"/>
    <w:basedOn w:val="86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4">
    <w:name w:val="Strong"/>
    <w:basedOn w:val="865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11</cp:revision>
  <dcterms:created xsi:type="dcterms:W3CDTF">2022-09-08T14:40:00Z</dcterms:created>
  <dcterms:modified xsi:type="dcterms:W3CDTF">2023-02-02T16:26:02Z</dcterms:modified>
</cp:coreProperties>
</file>