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35FEF" w14:textId="77777777" w:rsidR="00A56567" w:rsidRPr="00FD1544" w:rsidRDefault="00A56567" w:rsidP="00A56567">
      <w:pPr>
        <w:jc w:val="center"/>
        <w:rPr>
          <w:rFonts w:cstheme="minorHAnsi"/>
          <w:b/>
          <w:sz w:val="24"/>
          <w:szCs w:val="24"/>
        </w:rPr>
      </w:pPr>
      <w:r w:rsidRPr="00FD1544">
        <w:rPr>
          <w:rFonts w:cstheme="minorHAnsi"/>
          <w:b/>
          <w:sz w:val="24"/>
          <w:szCs w:val="24"/>
        </w:rPr>
        <w:t>PROJETO DE LEI Nº ___ / 2026</w:t>
      </w:r>
    </w:p>
    <w:p w14:paraId="06A41A1C" w14:textId="77777777" w:rsidR="00A56567" w:rsidRPr="00FD1544" w:rsidRDefault="00A56567" w:rsidP="00A56567">
      <w:pPr>
        <w:jc w:val="both"/>
        <w:rPr>
          <w:rFonts w:cstheme="minorHAnsi"/>
          <w:b/>
          <w:sz w:val="24"/>
          <w:szCs w:val="24"/>
        </w:rPr>
      </w:pPr>
    </w:p>
    <w:p w14:paraId="608A662F" w14:textId="77777777" w:rsidR="00A56567" w:rsidRPr="00B73912" w:rsidRDefault="00A56567" w:rsidP="00FD1544">
      <w:pPr>
        <w:pStyle w:val="SemEspaamento"/>
        <w:ind w:left="4248"/>
        <w:rPr>
          <w:rFonts w:cstheme="minorHAnsi"/>
        </w:rPr>
      </w:pPr>
      <w:r w:rsidRPr="00B73912">
        <w:rPr>
          <w:rFonts w:cstheme="minorHAnsi"/>
        </w:rPr>
        <w:t>Dispõe sobre diretrizes para a prevenção da transmissão de doenças infecciosas em escolas e creches no Município de Pedro Leopoldo e dá outras providências.</w:t>
      </w:r>
    </w:p>
    <w:p w14:paraId="387EF3E3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795F2AFF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782CDCCE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6C1FB588" w14:textId="084B8BBC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Art. 1</w:t>
      </w:r>
      <w:proofErr w:type="gramStart"/>
      <w:r w:rsidRPr="00B73912">
        <w:rPr>
          <w:rFonts w:cstheme="minorHAnsi"/>
        </w:rPr>
        <w:t>º</w:t>
      </w:r>
      <w:r w:rsidR="00FD1544" w:rsidRPr="00B73912">
        <w:rPr>
          <w:rFonts w:cstheme="minorHAnsi"/>
        </w:rPr>
        <w:t xml:space="preserve"> </w:t>
      </w:r>
      <w:r w:rsidRPr="00B73912">
        <w:rPr>
          <w:rFonts w:cstheme="minorHAnsi"/>
        </w:rPr>
        <w:t xml:space="preserve"> Esta</w:t>
      </w:r>
      <w:proofErr w:type="gramEnd"/>
      <w:r w:rsidRPr="00B73912">
        <w:rPr>
          <w:rFonts w:cstheme="minorHAnsi"/>
        </w:rPr>
        <w:t xml:space="preserve"> Lei estabelece diretrizes para a prevenção da transmissão de doenças infecciosas em escolas e creches públicas e privadas no Município de Pedro Leopoldo, com o objetivo de promover a saúde coletiva, o bem-estar das crianças e a segurança sanitária no ambiente educacional.</w:t>
      </w:r>
    </w:p>
    <w:p w14:paraId="1784156D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4136A32E" w14:textId="553C5508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Art. 2</w:t>
      </w:r>
      <w:proofErr w:type="gramStart"/>
      <w:r w:rsidRPr="00B73912">
        <w:rPr>
          <w:rFonts w:cstheme="minorHAnsi"/>
        </w:rPr>
        <w:t>º</w:t>
      </w:r>
      <w:r w:rsidR="00FD1544" w:rsidRPr="00B73912">
        <w:rPr>
          <w:rFonts w:cstheme="minorHAnsi"/>
        </w:rPr>
        <w:t xml:space="preserve"> </w:t>
      </w:r>
      <w:r w:rsidRPr="00B73912">
        <w:rPr>
          <w:rFonts w:cstheme="minorHAnsi"/>
        </w:rPr>
        <w:t xml:space="preserve"> No</w:t>
      </w:r>
      <w:proofErr w:type="gramEnd"/>
      <w:r w:rsidRPr="00B73912">
        <w:rPr>
          <w:rFonts w:cstheme="minorHAnsi"/>
        </w:rPr>
        <w:t xml:space="preserve"> âmbito das diretrizes desta Lei, recomenda-se que crianças que apresentem sintomas de doenças potencialmente transmissíveis evitem frequentar instituições de ensino enquanto persistirem os sintomas, observadas as orientações das autoridades de saúde.</w:t>
      </w:r>
    </w:p>
    <w:p w14:paraId="681EF878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072F0EDB" w14:textId="0696F46B" w:rsidR="00A56567" w:rsidRPr="00B73912" w:rsidRDefault="0017178F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Art. 3</w:t>
      </w:r>
      <w:proofErr w:type="gramStart"/>
      <w:r w:rsidR="00A56567" w:rsidRPr="00B73912">
        <w:rPr>
          <w:rFonts w:cstheme="minorHAnsi"/>
        </w:rPr>
        <w:t>º</w:t>
      </w:r>
      <w:r w:rsidR="00FD1544" w:rsidRPr="00B73912">
        <w:rPr>
          <w:rFonts w:cstheme="minorHAnsi"/>
        </w:rPr>
        <w:t xml:space="preserve"> </w:t>
      </w:r>
      <w:r w:rsidR="00A56567" w:rsidRPr="00B73912">
        <w:rPr>
          <w:rFonts w:cstheme="minorHAnsi"/>
        </w:rPr>
        <w:t xml:space="preserve"> As</w:t>
      </w:r>
      <w:proofErr w:type="gramEnd"/>
      <w:r w:rsidR="00A56567" w:rsidRPr="00B73912">
        <w:rPr>
          <w:rFonts w:cstheme="minorHAnsi"/>
        </w:rPr>
        <w:t xml:space="preserve"> instituições de ensino, públicas e privadas, poderão, observadas as diretrizes das autoridades sanitárias competentes:</w:t>
      </w:r>
    </w:p>
    <w:p w14:paraId="33599351" w14:textId="6ED1FA60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 xml:space="preserve">I – </w:t>
      </w:r>
      <w:r w:rsidR="00FD1544" w:rsidRPr="00B73912">
        <w:rPr>
          <w:rFonts w:cstheme="minorHAnsi"/>
        </w:rPr>
        <w:t>O</w:t>
      </w:r>
      <w:r w:rsidR="0017178F" w:rsidRPr="00B73912">
        <w:rPr>
          <w:rFonts w:cstheme="minorHAnsi"/>
        </w:rPr>
        <w:t>rientar pais e responsáveis acerca da importância de não encaminhar crianças com sintomas de doenças transmissíveis às unidades escolares;</w:t>
      </w:r>
    </w:p>
    <w:p w14:paraId="0E756744" w14:textId="742D3DA4" w:rsidR="00A56567" w:rsidRPr="00B73912" w:rsidRDefault="00FD1544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II – C</w:t>
      </w:r>
      <w:r w:rsidR="00A56567" w:rsidRPr="00B73912">
        <w:rPr>
          <w:rFonts w:cstheme="minorHAnsi"/>
        </w:rPr>
        <w:t>omunicar os responsáveis quando identificados sinais de sintomas durante o período escolar, visando à adoção de providências adequadas;</w:t>
      </w:r>
    </w:p>
    <w:p w14:paraId="49075134" w14:textId="07DBC920" w:rsidR="00A56567" w:rsidRPr="00B73912" w:rsidRDefault="00FD1544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III – A</w:t>
      </w:r>
      <w:r w:rsidR="00A56567" w:rsidRPr="00B73912">
        <w:rPr>
          <w:rFonts w:cstheme="minorHAnsi"/>
        </w:rPr>
        <w:t>dotar medidas básicas de prevenção, higiene e controle de contágio;</w:t>
      </w:r>
    </w:p>
    <w:p w14:paraId="38C305E4" w14:textId="559E02F8" w:rsidR="00A56567" w:rsidRPr="00B73912" w:rsidRDefault="00FD1544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IV – O</w:t>
      </w:r>
      <w:r w:rsidR="00A56567" w:rsidRPr="00B73912">
        <w:rPr>
          <w:rFonts w:cstheme="minorHAnsi"/>
        </w:rPr>
        <w:t>bservar as recomendações e protocolos expedidos pelas autoridades sanitárias.</w:t>
      </w:r>
    </w:p>
    <w:p w14:paraId="2CC5D90A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3D242CF9" w14:textId="77777777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Art. 5º O Poder Executivo poderá regulamentar esta Lei, especialmente quanto:</w:t>
      </w:r>
    </w:p>
    <w:p w14:paraId="2FDE2C37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79531910" w14:textId="655ED1AB" w:rsidR="00A56567" w:rsidRPr="00B73912" w:rsidRDefault="00B73912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I – A</w:t>
      </w:r>
      <w:r w:rsidR="00A56567" w:rsidRPr="00B73912">
        <w:rPr>
          <w:rFonts w:cstheme="minorHAnsi"/>
        </w:rPr>
        <w:t>s diretrizes gerais para identificação de sintomas, conforme protocolos sanitários;</w:t>
      </w:r>
    </w:p>
    <w:p w14:paraId="03F567E9" w14:textId="2A9BE3BF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 xml:space="preserve">II </w:t>
      </w:r>
      <w:r w:rsidR="00B73912" w:rsidRPr="00B73912">
        <w:rPr>
          <w:rFonts w:cstheme="minorHAnsi"/>
        </w:rPr>
        <w:t>– A</w:t>
      </w:r>
      <w:r w:rsidRPr="00B73912">
        <w:rPr>
          <w:rFonts w:cstheme="minorHAnsi"/>
        </w:rPr>
        <w:t>s orientações sobre afastamento temporário e retorno às atividades escolares, quando cabível;</w:t>
      </w:r>
    </w:p>
    <w:p w14:paraId="78A01B1A" w14:textId="1F73C93A" w:rsidR="00A56567" w:rsidRPr="00B73912" w:rsidRDefault="00B73912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III – A</w:t>
      </w:r>
      <w:r w:rsidR="00A56567" w:rsidRPr="00B73912">
        <w:rPr>
          <w:rFonts w:cstheme="minorHAnsi"/>
        </w:rPr>
        <w:t>s medidas de prevenção e controle a serem recomendadas às instituições de ensino.</w:t>
      </w:r>
    </w:p>
    <w:p w14:paraId="313C9CE6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7D5BDEF8" w14:textId="77777777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Art. 6º O Poder Executivo poderá promover campanhas educativas e ações integradas entre as áreas de saúde e educação, com o objetivo de conscientizar a população sobre a prevenção de doenças infecciosas no ambiente escolar.</w:t>
      </w:r>
    </w:p>
    <w:p w14:paraId="4885D1DF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50D12291" w14:textId="77777777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Art. 7º A implementação das medidas previstas nesta Lei observará a organização administrativa do Poder Executivo, bem como as diretrizes das autoridades sanitárias competentes, não implicando imposição de obrigações administrativas específicas.</w:t>
      </w:r>
    </w:p>
    <w:p w14:paraId="0227E441" w14:textId="77777777" w:rsidR="00A56567" w:rsidRPr="00B73912" w:rsidRDefault="00A56567" w:rsidP="00FD1544">
      <w:pPr>
        <w:pStyle w:val="SemEspaamento"/>
        <w:rPr>
          <w:rFonts w:cstheme="minorHAnsi"/>
        </w:rPr>
      </w:pPr>
    </w:p>
    <w:p w14:paraId="4F6C4158" w14:textId="77777777" w:rsidR="00A56567" w:rsidRPr="00B73912" w:rsidRDefault="00A56567" w:rsidP="00FD1544">
      <w:pPr>
        <w:pStyle w:val="SemEspaamento"/>
        <w:rPr>
          <w:rFonts w:cstheme="minorHAnsi"/>
        </w:rPr>
      </w:pPr>
      <w:r w:rsidRPr="00B73912">
        <w:rPr>
          <w:rFonts w:cstheme="minorHAnsi"/>
        </w:rPr>
        <w:t>Art. 8º Esta Lei entra em vigor na data de sua publicação.</w:t>
      </w:r>
    </w:p>
    <w:p w14:paraId="07752679" w14:textId="77777777" w:rsidR="00FD1544" w:rsidRPr="00B73912" w:rsidRDefault="00FD1544" w:rsidP="00FD1544">
      <w:pPr>
        <w:pStyle w:val="NormalWeb"/>
        <w:rPr>
          <w:rFonts w:asciiTheme="minorHAnsi" w:hAnsiTheme="minorHAnsi" w:cstheme="minorHAnsi"/>
        </w:rPr>
      </w:pPr>
      <w:r w:rsidRPr="00B73912">
        <w:rPr>
          <w:rStyle w:val="Forte"/>
          <w:rFonts w:asciiTheme="minorHAnsi" w:hAnsiTheme="minorHAnsi" w:cstheme="minorHAnsi"/>
        </w:rPr>
        <w:t>JUSTIFICATIVA</w:t>
      </w:r>
    </w:p>
    <w:p w14:paraId="345197AC" w14:textId="77777777" w:rsidR="00FD1544" w:rsidRPr="00B73912" w:rsidRDefault="00FD1544" w:rsidP="00FD1544">
      <w:pPr>
        <w:pStyle w:val="NormalWeb"/>
        <w:rPr>
          <w:rFonts w:asciiTheme="minorHAnsi" w:hAnsiTheme="minorHAnsi" w:cstheme="minorHAnsi"/>
        </w:rPr>
      </w:pPr>
      <w:r w:rsidRPr="00B73912">
        <w:rPr>
          <w:rFonts w:asciiTheme="minorHAnsi" w:hAnsiTheme="minorHAnsi" w:cstheme="minorHAnsi"/>
        </w:rPr>
        <w:t>A presente proposição tem como objetivo estabelecer diretrizes voltadas à prevenção da transmissão de doenças infecciosas no ambiente escolar e em creches no Município de Pedro Leopoldo, promovendo a proteção da saúde coletiva, especialmente de crianças, profissionais da educação e suas famílias.</w:t>
      </w:r>
    </w:p>
    <w:p w14:paraId="39345F4D" w14:textId="77777777" w:rsidR="00FD1544" w:rsidRPr="00B73912" w:rsidRDefault="00FD1544" w:rsidP="00FD1544">
      <w:pPr>
        <w:pStyle w:val="NormalWeb"/>
        <w:rPr>
          <w:rFonts w:asciiTheme="minorHAnsi" w:hAnsiTheme="minorHAnsi" w:cstheme="minorHAnsi"/>
        </w:rPr>
      </w:pPr>
      <w:r w:rsidRPr="00B73912">
        <w:rPr>
          <w:rFonts w:asciiTheme="minorHAnsi" w:hAnsiTheme="minorHAnsi" w:cstheme="minorHAnsi"/>
        </w:rPr>
        <w:lastRenderedPageBreak/>
        <w:t>O ambiente educacional, por sua natureza de convivência próxima e contínua, constitui espaço propício à disseminação de doenças transmissíveis, como infecções respiratórias, gastrointestinais e outras enfermidades comuns na infância. Nesse contexto, a adoção de medidas preventivas simples, como a orientação para o afastamento temporário de crianças sintomáticas, pode reduzir significativamente a propagação de agentes infecciosos.</w:t>
      </w:r>
    </w:p>
    <w:p w14:paraId="2938E132" w14:textId="77777777" w:rsidR="00FD1544" w:rsidRPr="00B73912" w:rsidRDefault="00FD1544" w:rsidP="00FD1544">
      <w:pPr>
        <w:pStyle w:val="NormalWeb"/>
        <w:rPr>
          <w:rFonts w:asciiTheme="minorHAnsi" w:hAnsiTheme="minorHAnsi" w:cstheme="minorHAnsi"/>
        </w:rPr>
      </w:pPr>
      <w:r w:rsidRPr="00B73912">
        <w:rPr>
          <w:rFonts w:asciiTheme="minorHAnsi" w:hAnsiTheme="minorHAnsi" w:cstheme="minorHAnsi"/>
        </w:rPr>
        <w:t>A proposta respeita a autonomia das instituições de ensino e não impõe obrigações administrativas rígidas, mas sim estabelece diretrizes e recomendações alinhadas às orientações das autoridades sanitárias competentes. Dessa forma, busca-se promover uma atuação integrada entre famílias, escolas e Poder Público, baseada na conscientização e na responsabilidade compartilhada.</w:t>
      </w:r>
    </w:p>
    <w:p w14:paraId="0623F4F0" w14:textId="77777777" w:rsidR="00FD1544" w:rsidRPr="00B73912" w:rsidRDefault="00FD1544" w:rsidP="00FD1544">
      <w:pPr>
        <w:pStyle w:val="NormalWeb"/>
        <w:rPr>
          <w:rFonts w:asciiTheme="minorHAnsi" w:hAnsiTheme="minorHAnsi" w:cstheme="minorHAnsi"/>
        </w:rPr>
      </w:pPr>
      <w:r w:rsidRPr="00B73912">
        <w:rPr>
          <w:rFonts w:asciiTheme="minorHAnsi" w:hAnsiTheme="minorHAnsi" w:cstheme="minorHAnsi"/>
        </w:rPr>
        <w:t>Além disso, a possibilidade de o Poder Executivo regulamentar a matéria e promover campanhas educativas fortalece o caráter preventivo da iniciativa, ampliando seu alcance e efetividade sem gerar custos excessivos ou burocratização.</w:t>
      </w:r>
    </w:p>
    <w:p w14:paraId="2C785063" w14:textId="77777777" w:rsidR="00FD1544" w:rsidRPr="00B73912" w:rsidRDefault="00FD1544" w:rsidP="00FD1544">
      <w:pPr>
        <w:pStyle w:val="NormalWeb"/>
        <w:rPr>
          <w:rFonts w:asciiTheme="minorHAnsi" w:hAnsiTheme="minorHAnsi" w:cstheme="minorHAnsi"/>
        </w:rPr>
      </w:pPr>
      <w:r w:rsidRPr="00B73912">
        <w:rPr>
          <w:rFonts w:asciiTheme="minorHAnsi" w:hAnsiTheme="minorHAnsi" w:cstheme="minorHAnsi"/>
        </w:rPr>
        <w:t>Importante destacar que a proposição está em consonância com o interesse público, priorizando a saúde e o bem-estar das crianças, bem como a continuidade segura das atividades educacionais.</w:t>
      </w:r>
    </w:p>
    <w:p w14:paraId="07139B80" w14:textId="77777777" w:rsidR="00751CCB" w:rsidRPr="00751CCB" w:rsidRDefault="00751CCB" w:rsidP="00751CCB">
      <w:pPr>
        <w:jc w:val="both"/>
        <w:rPr>
          <w:b/>
          <w:sz w:val="23"/>
          <w:szCs w:val="23"/>
        </w:rPr>
      </w:pPr>
      <w:bookmarkStart w:id="0" w:name="_GoBack"/>
      <w:bookmarkEnd w:id="0"/>
    </w:p>
    <w:p w14:paraId="16412F68" w14:textId="7E03E9E0" w:rsidR="00751CCB" w:rsidRPr="00751CCB" w:rsidRDefault="00751CCB" w:rsidP="00751CCB">
      <w:pPr>
        <w:jc w:val="both"/>
        <w:rPr>
          <w:b/>
          <w:sz w:val="23"/>
          <w:szCs w:val="23"/>
        </w:rPr>
      </w:pPr>
      <w:r w:rsidRPr="00751CCB">
        <w:rPr>
          <w:b/>
          <w:sz w:val="23"/>
          <w:szCs w:val="23"/>
        </w:rPr>
        <w:t xml:space="preserve">Sala das Sessões, </w:t>
      </w:r>
      <w:r w:rsidR="00B73912">
        <w:rPr>
          <w:b/>
          <w:sz w:val="23"/>
          <w:szCs w:val="23"/>
        </w:rPr>
        <w:t xml:space="preserve">30 de </w:t>
      </w:r>
      <w:proofErr w:type="spellStart"/>
      <w:proofErr w:type="gramStart"/>
      <w:r w:rsidR="00B73912">
        <w:rPr>
          <w:b/>
          <w:sz w:val="23"/>
          <w:szCs w:val="23"/>
        </w:rPr>
        <w:t>AbriL</w:t>
      </w:r>
      <w:proofErr w:type="spellEnd"/>
      <w:proofErr w:type="gramEnd"/>
      <w:r w:rsidRPr="00751CCB">
        <w:rPr>
          <w:b/>
          <w:sz w:val="23"/>
          <w:szCs w:val="23"/>
        </w:rPr>
        <w:t xml:space="preserve"> de 2026.</w:t>
      </w:r>
    </w:p>
    <w:p w14:paraId="5DC45B35" w14:textId="77777777" w:rsidR="00751CCB" w:rsidRPr="00751CCB" w:rsidRDefault="00751CCB" w:rsidP="00751CCB">
      <w:pPr>
        <w:jc w:val="both"/>
        <w:rPr>
          <w:b/>
          <w:sz w:val="23"/>
          <w:szCs w:val="23"/>
        </w:rPr>
      </w:pPr>
    </w:p>
    <w:p w14:paraId="50EBE375" w14:textId="77777777" w:rsidR="00751CCB" w:rsidRPr="00751CCB" w:rsidRDefault="00751CCB" w:rsidP="00751CCB">
      <w:pPr>
        <w:jc w:val="center"/>
        <w:rPr>
          <w:b/>
          <w:sz w:val="23"/>
          <w:szCs w:val="23"/>
        </w:rPr>
      </w:pPr>
    </w:p>
    <w:p w14:paraId="0481EC3B" w14:textId="77777777" w:rsidR="00751CCB" w:rsidRPr="00751CCB" w:rsidRDefault="00751CCB" w:rsidP="00751CCB">
      <w:pPr>
        <w:jc w:val="center"/>
        <w:rPr>
          <w:b/>
          <w:sz w:val="23"/>
          <w:szCs w:val="23"/>
        </w:rPr>
      </w:pPr>
      <w:r w:rsidRPr="00751CCB">
        <w:rPr>
          <w:b/>
          <w:sz w:val="23"/>
          <w:szCs w:val="23"/>
        </w:rPr>
        <w:t>Alex Fabiano Moreira</w:t>
      </w:r>
    </w:p>
    <w:p w14:paraId="0750360E" w14:textId="77777777" w:rsidR="00751CCB" w:rsidRPr="00751CCB" w:rsidRDefault="00751CCB" w:rsidP="00751CCB">
      <w:pPr>
        <w:jc w:val="center"/>
        <w:rPr>
          <w:b/>
          <w:sz w:val="23"/>
          <w:szCs w:val="23"/>
        </w:rPr>
      </w:pPr>
      <w:r w:rsidRPr="00751CCB">
        <w:rPr>
          <w:b/>
          <w:sz w:val="23"/>
          <w:szCs w:val="23"/>
        </w:rPr>
        <w:t>Vereador</w:t>
      </w:r>
    </w:p>
    <w:p w14:paraId="2B36676B" w14:textId="77777777" w:rsidR="00751CCB" w:rsidRPr="00751CCB" w:rsidRDefault="00751CCB" w:rsidP="00751CCB">
      <w:pPr>
        <w:jc w:val="both"/>
        <w:rPr>
          <w:b/>
          <w:sz w:val="23"/>
          <w:szCs w:val="23"/>
        </w:rPr>
      </w:pPr>
    </w:p>
    <w:p w14:paraId="612A2D6A" w14:textId="77777777" w:rsidR="00751CCB" w:rsidRPr="00751CCB" w:rsidRDefault="00751CCB" w:rsidP="00751CCB">
      <w:pPr>
        <w:jc w:val="both"/>
        <w:rPr>
          <w:b/>
          <w:sz w:val="23"/>
          <w:szCs w:val="23"/>
        </w:rPr>
      </w:pPr>
    </w:p>
    <w:p w14:paraId="2A1D2888" w14:textId="77777777" w:rsidR="00751CCB" w:rsidRPr="00751CCB" w:rsidRDefault="00751CCB" w:rsidP="00751CCB">
      <w:pPr>
        <w:jc w:val="both"/>
        <w:rPr>
          <w:b/>
          <w:sz w:val="23"/>
          <w:szCs w:val="23"/>
        </w:rPr>
      </w:pPr>
    </w:p>
    <w:p w14:paraId="3BA8A7E6" w14:textId="77777777" w:rsidR="00751CCB" w:rsidRPr="00751CCB" w:rsidRDefault="00751CCB" w:rsidP="00751CCB">
      <w:pPr>
        <w:jc w:val="both"/>
        <w:rPr>
          <w:b/>
          <w:sz w:val="23"/>
          <w:szCs w:val="23"/>
        </w:rPr>
      </w:pPr>
    </w:p>
    <w:p w14:paraId="503DE8C3" w14:textId="77777777" w:rsidR="00751CCB" w:rsidRDefault="00751CCB" w:rsidP="00A56567">
      <w:pPr>
        <w:jc w:val="both"/>
        <w:rPr>
          <w:b/>
          <w:sz w:val="23"/>
          <w:szCs w:val="23"/>
        </w:rPr>
      </w:pPr>
    </w:p>
    <w:p w14:paraId="7217623E" w14:textId="77777777" w:rsidR="00A56567" w:rsidRDefault="00A56567" w:rsidP="00A56567">
      <w:pPr>
        <w:jc w:val="both"/>
        <w:rPr>
          <w:b/>
          <w:sz w:val="23"/>
          <w:szCs w:val="23"/>
        </w:rPr>
      </w:pPr>
    </w:p>
    <w:p w14:paraId="0620E9D3" w14:textId="77777777" w:rsidR="00FC54E1" w:rsidRDefault="00FC54E1" w:rsidP="00A56567">
      <w:pPr>
        <w:jc w:val="both"/>
        <w:rPr>
          <w:b/>
          <w:sz w:val="23"/>
          <w:szCs w:val="23"/>
        </w:rPr>
      </w:pPr>
    </w:p>
    <w:p w14:paraId="37B6FC86" w14:textId="77777777" w:rsidR="00FC54E1" w:rsidRDefault="00FC54E1" w:rsidP="00A56567">
      <w:pPr>
        <w:jc w:val="both"/>
        <w:rPr>
          <w:b/>
          <w:sz w:val="23"/>
          <w:szCs w:val="23"/>
        </w:rPr>
      </w:pPr>
    </w:p>
    <w:p w14:paraId="0202755A" w14:textId="77777777" w:rsidR="00FC54E1" w:rsidRDefault="00FC54E1" w:rsidP="00A56567">
      <w:pPr>
        <w:jc w:val="both"/>
        <w:rPr>
          <w:b/>
          <w:sz w:val="23"/>
          <w:szCs w:val="23"/>
        </w:rPr>
      </w:pPr>
    </w:p>
    <w:p w14:paraId="335CBAEA" w14:textId="77777777" w:rsidR="00FC54E1" w:rsidRDefault="00FC54E1" w:rsidP="00A56567">
      <w:pPr>
        <w:jc w:val="both"/>
        <w:rPr>
          <w:b/>
          <w:sz w:val="23"/>
          <w:szCs w:val="23"/>
        </w:rPr>
      </w:pPr>
    </w:p>
    <w:p w14:paraId="077B65DA" w14:textId="77777777" w:rsidR="00FC54E1" w:rsidRDefault="00FC54E1" w:rsidP="00A56567">
      <w:pPr>
        <w:jc w:val="both"/>
        <w:rPr>
          <w:b/>
          <w:sz w:val="23"/>
          <w:szCs w:val="23"/>
        </w:rPr>
      </w:pPr>
    </w:p>
    <w:p w14:paraId="23FF0136" w14:textId="77777777" w:rsidR="00A56567" w:rsidRDefault="00A56567" w:rsidP="00A56567">
      <w:pPr>
        <w:jc w:val="both"/>
        <w:rPr>
          <w:b/>
          <w:sz w:val="23"/>
          <w:szCs w:val="23"/>
        </w:rPr>
      </w:pPr>
    </w:p>
    <w:p w14:paraId="08DE441F" w14:textId="77777777" w:rsidR="00A56567" w:rsidRDefault="00A56567" w:rsidP="00A56567">
      <w:pPr>
        <w:jc w:val="both"/>
        <w:rPr>
          <w:b/>
          <w:sz w:val="23"/>
          <w:szCs w:val="23"/>
        </w:rPr>
      </w:pPr>
    </w:p>
    <w:p w14:paraId="51E80206" w14:textId="77777777" w:rsidR="00A56567" w:rsidRDefault="00A56567" w:rsidP="00A56567">
      <w:pPr>
        <w:jc w:val="both"/>
        <w:rPr>
          <w:b/>
          <w:sz w:val="23"/>
          <w:szCs w:val="23"/>
        </w:rPr>
      </w:pPr>
    </w:p>
    <w:p w14:paraId="4CA272D3" w14:textId="77777777" w:rsidR="00A56567" w:rsidRDefault="00A56567" w:rsidP="00A56567">
      <w:pPr>
        <w:jc w:val="both"/>
        <w:rPr>
          <w:b/>
          <w:sz w:val="23"/>
          <w:szCs w:val="23"/>
        </w:rPr>
      </w:pPr>
    </w:p>
    <w:p w14:paraId="0F1BEFE8" w14:textId="77777777" w:rsidR="00A56567" w:rsidRDefault="00A56567" w:rsidP="00A56567">
      <w:pPr>
        <w:jc w:val="both"/>
        <w:rPr>
          <w:b/>
          <w:sz w:val="23"/>
          <w:szCs w:val="23"/>
        </w:rPr>
      </w:pPr>
    </w:p>
    <w:p w14:paraId="3DCF564C" w14:textId="77777777" w:rsidR="00A56567" w:rsidRDefault="00A56567" w:rsidP="00A56567">
      <w:pPr>
        <w:jc w:val="both"/>
        <w:rPr>
          <w:b/>
          <w:sz w:val="23"/>
          <w:szCs w:val="23"/>
        </w:rPr>
      </w:pPr>
    </w:p>
    <w:p w14:paraId="562E723B" w14:textId="77777777" w:rsidR="00A56567" w:rsidRDefault="00A56567" w:rsidP="00A56567">
      <w:pPr>
        <w:jc w:val="center"/>
        <w:rPr>
          <w:b/>
          <w:sz w:val="23"/>
          <w:szCs w:val="23"/>
        </w:rPr>
      </w:pPr>
      <w:r w:rsidRPr="00A56567">
        <w:rPr>
          <w:b/>
          <w:sz w:val="23"/>
          <w:szCs w:val="23"/>
        </w:rPr>
        <w:t>JUSTIFICATIVA</w:t>
      </w:r>
    </w:p>
    <w:p w14:paraId="4EE12C5B" w14:textId="77777777" w:rsidR="00A56567" w:rsidRPr="00A56567" w:rsidRDefault="00A56567" w:rsidP="00A56567">
      <w:pPr>
        <w:jc w:val="center"/>
        <w:rPr>
          <w:b/>
          <w:sz w:val="23"/>
          <w:szCs w:val="23"/>
        </w:rPr>
      </w:pPr>
    </w:p>
    <w:p w14:paraId="2F6F809E" w14:textId="77777777" w:rsidR="00A56567" w:rsidRPr="00A56567" w:rsidRDefault="00A56567" w:rsidP="00A56567">
      <w:pPr>
        <w:jc w:val="both"/>
        <w:rPr>
          <w:sz w:val="23"/>
          <w:szCs w:val="23"/>
        </w:rPr>
      </w:pPr>
      <w:r w:rsidRPr="00A56567">
        <w:rPr>
          <w:sz w:val="23"/>
          <w:szCs w:val="23"/>
        </w:rPr>
        <w:t>O presente Projeto de Lei tem como objetivo estabelecer diretrizes para a prevenção da transmissão de doenças infecciosas em ambientes escolares no Município de Pedro Leopoldo.</w:t>
      </w:r>
    </w:p>
    <w:p w14:paraId="63A5F3E7" w14:textId="77777777" w:rsidR="00A56567" w:rsidRPr="00A56567" w:rsidRDefault="00A56567" w:rsidP="00A56567">
      <w:pPr>
        <w:jc w:val="both"/>
        <w:rPr>
          <w:sz w:val="23"/>
          <w:szCs w:val="23"/>
        </w:rPr>
      </w:pPr>
    </w:p>
    <w:p w14:paraId="708AE232" w14:textId="77777777" w:rsidR="00A56567" w:rsidRPr="00A56567" w:rsidRDefault="00A56567" w:rsidP="00A56567">
      <w:pPr>
        <w:jc w:val="both"/>
        <w:rPr>
          <w:sz w:val="23"/>
          <w:szCs w:val="23"/>
        </w:rPr>
      </w:pPr>
      <w:r w:rsidRPr="00A56567">
        <w:rPr>
          <w:sz w:val="23"/>
          <w:szCs w:val="23"/>
        </w:rPr>
        <w:t>O ambiente escolar, especialmente em creches e nas primeiras fases da educação básica, caracteriza-se por intensa interação entre crianças, muitas vezes ainda em desenvolvimento imunológico, o que favorece a disseminação de doenças transmissíveis.</w:t>
      </w:r>
    </w:p>
    <w:p w14:paraId="1B148CFB" w14:textId="77777777" w:rsidR="00A56567" w:rsidRPr="00A56567" w:rsidRDefault="00A56567" w:rsidP="00A56567">
      <w:pPr>
        <w:jc w:val="both"/>
        <w:rPr>
          <w:sz w:val="23"/>
          <w:szCs w:val="23"/>
        </w:rPr>
      </w:pPr>
    </w:p>
    <w:p w14:paraId="7E71338D" w14:textId="77777777" w:rsidR="00A56567" w:rsidRPr="00A56567" w:rsidRDefault="00A56567" w:rsidP="00A56567">
      <w:pPr>
        <w:jc w:val="both"/>
        <w:rPr>
          <w:sz w:val="23"/>
          <w:szCs w:val="23"/>
        </w:rPr>
      </w:pPr>
      <w:r w:rsidRPr="00A56567">
        <w:rPr>
          <w:sz w:val="23"/>
          <w:szCs w:val="23"/>
        </w:rPr>
        <w:t>A proposta busca fomentar uma cultura preventiva, baseada na conscientização de pais, responsáveis e instituições de ensino, valorizando medidas simples, porém eficazes, como o afastamento temporário de crianças sintomáticas, a comunicação entre escola e família e a adoção de práticas básicas de higiene.</w:t>
      </w:r>
    </w:p>
    <w:p w14:paraId="57D3952B" w14:textId="77777777" w:rsidR="00A56567" w:rsidRPr="00A56567" w:rsidRDefault="00A56567" w:rsidP="00A56567">
      <w:pPr>
        <w:jc w:val="both"/>
        <w:rPr>
          <w:sz w:val="23"/>
          <w:szCs w:val="23"/>
        </w:rPr>
      </w:pPr>
    </w:p>
    <w:p w14:paraId="6B0E7081" w14:textId="77777777" w:rsidR="00A56567" w:rsidRPr="00A56567" w:rsidRDefault="00A56567" w:rsidP="00A56567">
      <w:pPr>
        <w:jc w:val="both"/>
        <w:rPr>
          <w:sz w:val="23"/>
          <w:szCs w:val="23"/>
        </w:rPr>
      </w:pPr>
      <w:r w:rsidRPr="00A56567">
        <w:rPr>
          <w:sz w:val="23"/>
          <w:szCs w:val="23"/>
        </w:rPr>
        <w:t>Importante destacar que o projeto não impõe obrigações administrativas rígidas nem interfere na organização da Administração Pública, limitando-se à fixação de diretrizes e à promoção de ações educativas, em consonância com a jurisprudência do Supremo Tribunal Federal acerca da iniciativa parlamentar em matéria de políticas públicas.</w:t>
      </w:r>
    </w:p>
    <w:p w14:paraId="23FEF58F" w14:textId="77777777" w:rsidR="00A56567" w:rsidRPr="00A56567" w:rsidRDefault="00A56567" w:rsidP="00A56567">
      <w:pPr>
        <w:jc w:val="both"/>
        <w:rPr>
          <w:sz w:val="23"/>
          <w:szCs w:val="23"/>
        </w:rPr>
      </w:pPr>
    </w:p>
    <w:p w14:paraId="071F299F" w14:textId="77777777" w:rsidR="00A56567" w:rsidRPr="00A56567" w:rsidRDefault="00A56567" w:rsidP="00A56567">
      <w:pPr>
        <w:jc w:val="both"/>
        <w:rPr>
          <w:sz w:val="23"/>
          <w:szCs w:val="23"/>
        </w:rPr>
      </w:pPr>
      <w:r w:rsidRPr="00A56567">
        <w:rPr>
          <w:sz w:val="23"/>
          <w:szCs w:val="23"/>
        </w:rPr>
        <w:t>Além disso, a proposição respeita a competência técnica das autoridades sanitárias, ao prever que eventuais protocolos e medidas específicas serão definidos no âmbito do Poder Executivo, conforme critérios científicos e normativos próprios.</w:t>
      </w:r>
    </w:p>
    <w:p w14:paraId="518C74DA" w14:textId="77777777" w:rsidR="00A56567" w:rsidRPr="00A56567" w:rsidRDefault="00A56567" w:rsidP="00A56567">
      <w:pPr>
        <w:jc w:val="both"/>
        <w:rPr>
          <w:sz w:val="23"/>
          <w:szCs w:val="23"/>
        </w:rPr>
      </w:pPr>
    </w:p>
    <w:p w14:paraId="146BC2F6" w14:textId="77777777" w:rsidR="00825C04" w:rsidRDefault="00A56567" w:rsidP="00A56567">
      <w:pPr>
        <w:jc w:val="both"/>
        <w:rPr>
          <w:sz w:val="23"/>
          <w:szCs w:val="23"/>
        </w:rPr>
      </w:pPr>
      <w:r w:rsidRPr="00A56567">
        <w:rPr>
          <w:sz w:val="23"/>
          <w:szCs w:val="23"/>
        </w:rPr>
        <w:t>Trata-se, portanto, de medida de alto impacto social e relevante interesse público, voltada à proteção da saúde coletiva e ao bem-estar das crianças e da comunidade escolar.</w:t>
      </w:r>
    </w:p>
    <w:p w14:paraId="05232333" w14:textId="77777777" w:rsidR="00FC54E1" w:rsidRDefault="00FC54E1" w:rsidP="00A56567">
      <w:pPr>
        <w:jc w:val="both"/>
        <w:rPr>
          <w:sz w:val="23"/>
          <w:szCs w:val="23"/>
        </w:rPr>
      </w:pPr>
    </w:p>
    <w:p w14:paraId="300A081C" w14:textId="77777777" w:rsidR="00FC54E1" w:rsidRPr="00751CCB" w:rsidRDefault="00FC54E1" w:rsidP="00FC54E1">
      <w:pPr>
        <w:jc w:val="both"/>
        <w:rPr>
          <w:b/>
          <w:sz w:val="23"/>
          <w:szCs w:val="23"/>
        </w:rPr>
      </w:pPr>
      <w:r w:rsidRPr="00751CCB">
        <w:rPr>
          <w:b/>
          <w:sz w:val="23"/>
          <w:szCs w:val="23"/>
        </w:rPr>
        <w:t xml:space="preserve">Sala das Sessões, </w:t>
      </w:r>
      <w:r>
        <w:rPr>
          <w:b/>
          <w:sz w:val="23"/>
          <w:szCs w:val="23"/>
        </w:rPr>
        <w:t>30</w:t>
      </w:r>
      <w:r w:rsidRPr="00751CCB">
        <w:rPr>
          <w:b/>
          <w:sz w:val="23"/>
          <w:szCs w:val="23"/>
        </w:rPr>
        <w:t xml:space="preserve"> de </w:t>
      </w:r>
      <w:proofErr w:type="gramStart"/>
      <w:r w:rsidRPr="00751CCB">
        <w:rPr>
          <w:b/>
          <w:sz w:val="23"/>
          <w:szCs w:val="23"/>
        </w:rPr>
        <w:t>Abril</w:t>
      </w:r>
      <w:proofErr w:type="gramEnd"/>
      <w:r w:rsidRPr="00751CCB">
        <w:rPr>
          <w:b/>
          <w:sz w:val="23"/>
          <w:szCs w:val="23"/>
        </w:rPr>
        <w:t xml:space="preserve"> de 2026.</w:t>
      </w:r>
    </w:p>
    <w:p w14:paraId="0BE5F6F0" w14:textId="77777777" w:rsidR="00FC54E1" w:rsidRPr="00751CCB" w:rsidRDefault="00FC54E1" w:rsidP="00FC54E1">
      <w:pPr>
        <w:jc w:val="both"/>
        <w:rPr>
          <w:b/>
          <w:sz w:val="23"/>
          <w:szCs w:val="23"/>
        </w:rPr>
      </w:pPr>
    </w:p>
    <w:p w14:paraId="103F03B9" w14:textId="77777777" w:rsidR="00FC54E1" w:rsidRPr="00751CCB" w:rsidRDefault="00FC54E1" w:rsidP="00FC54E1">
      <w:pPr>
        <w:jc w:val="center"/>
        <w:rPr>
          <w:b/>
          <w:sz w:val="23"/>
          <w:szCs w:val="23"/>
        </w:rPr>
      </w:pPr>
    </w:p>
    <w:p w14:paraId="5C7E7BF7" w14:textId="77777777" w:rsidR="00FC54E1" w:rsidRPr="00751CCB" w:rsidRDefault="00FC54E1" w:rsidP="00FC54E1">
      <w:pPr>
        <w:jc w:val="center"/>
        <w:rPr>
          <w:b/>
          <w:sz w:val="23"/>
          <w:szCs w:val="23"/>
        </w:rPr>
      </w:pPr>
      <w:r w:rsidRPr="00751CCB">
        <w:rPr>
          <w:b/>
          <w:sz w:val="23"/>
          <w:szCs w:val="23"/>
        </w:rPr>
        <w:t>Alex Fabiano Moreira</w:t>
      </w:r>
    </w:p>
    <w:p w14:paraId="7B668F90" w14:textId="77777777" w:rsidR="00FC54E1" w:rsidRPr="00751CCB" w:rsidRDefault="00FC54E1" w:rsidP="00FC54E1">
      <w:pPr>
        <w:jc w:val="center"/>
        <w:rPr>
          <w:b/>
          <w:sz w:val="23"/>
          <w:szCs w:val="23"/>
        </w:rPr>
      </w:pPr>
      <w:r w:rsidRPr="00751CCB">
        <w:rPr>
          <w:b/>
          <w:sz w:val="23"/>
          <w:szCs w:val="23"/>
        </w:rPr>
        <w:t>Vereador</w:t>
      </w:r>
    </w:p>
    <w:p w14:paraId="289E898A" w14:textId="77777777" w:rsidR="00FC54E1" w:rsidRPr="00A56567" w:rsidRDefault="00FC54E1" w:rsidP="00A56567">
      <w:pPr>
        <w:jc w:val="both"/>
        <w:rPr>
          <w:sz w:val="23"/>
          <w:szCs w:val="23"/>
        </w:rPr>
      </w:pPr>
    </w:p>
    <w:sectPr w:rsidR="00FC54E1" w:rsidRPr="00A565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4A3"/>
    <w:rsid w:val="0017178F"/>
    <w:rsid w:val="001D342D"/>
    <w:rsid w:val="00203295"/>
    <w:rsid w:val="003A04A3"/>
    <w:rsid w:val="003E0A26"/>
    <w:rsid w:val="005250AF"/>
    <w:rsid w:val="00545D01"/>
    <w:rsid w:val="005E6CF6"/>
    <w:rsid w:val="00751CCB"/>
    <w:rsid w:val="00825C04"/>
    <w:rsid w:val="0089634F"/>
    <w:rsid w:val="00A56567"/>
    <w:rsid w:val="00B73912"/>
    <w:rsid w:val="00B9288A"/>
    <w:rsid w:val="00C70DBC"/>
    <w:rsid w:val="00C9028E"/>
    <w:rsid w:val="00F46A51"/>
    <w:rsid w:val="00FC54E1"/>
    <w:rsid w:val="00FC7AED"/>
    <w:rsid w:val="00FD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A4428"/>
  <w15:chartTrackingRefBased/>
  <w15:docId w15:val="{F023D95F-5160-4C3B-88FD-41DF08C9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4E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FD1544"/>
    <w:rPr>
      <w:b/>
      <w:bCs/>
    </w:rPr>
  </w:style>
  <w:style w:type="paragraph" w:styleId="SemEspaamento">
    <w:name w:val="No Spacing"/>
    <w:uiPriority w:val="1"/>
    <w:qFormat/>
    <w:rsid w:val="00FD15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4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846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 Jurídica 5</dc:creator>
  <cp:keywords/>
  <dc:description/>
  <cp:lastModifiedBy>Gabinete 11</cp:lastModifiedBy>
  <cp:revision>2</cp:revision>
  <dcterms:created xsi:type="dcterms:W3CDTF">2026-05-06T20:31:00Z</dcterms:created>
  <dcterms:modified xsi:type="dcterms:W3CDTF">2026-05-06T20:31:00Z</dcterms:modified>
</cp:coreProperties>
</file>