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06D24387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45</w:t>
      </w:r>
      <w:r w:rsidR="000E37F3">
        <w:rPr>
          <w:rFonts w:ascii="Century Gothic" w:hAnsi="Century Gothic"/>
          <w:b/>
          <w:bCs/>
          <w:sz w:val="22"/>
          <w:szCs w:val="22"/>
        </w:rPr>
        <w:t>9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A47FCF">
        <w:rPr>
          <w:rFonts w:ascii="Century Gothic" w:hAnsi="Century Gothic"/>
          <w:b/>
          <w:bCs/>
          <w:sz w:val="22"/>
          <w:szCs w:val="22"/>
        </w:rPr>
        <w:t>15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47FCF">
        <w:rPr>
          <w:rFonts w:ascii="Century Gothic" w:hAnsi="Century Gothic"/>
          <w:b/>
          <w:bCs/>
          <w:sz w:val="22"/>
          <w:szCs w:val="22"/>
        </w:rPr>
        <w:t>AGOSTO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32F40723" w:rsidR="003B458A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>Luiz Roberto Sampronio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 xml:space="preserve">Marco Aurélio Balugoli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D26FAC" w:rsidRPr="00B34C44">
        <w:rPr>
          <w:rFonts w:ascii="Century Gothic" w:hAnsi="Century Gothic"/>
          <w:sz w:val="22"/>
          <w:szCs w:val="22"/>
        </w:rPr>
        <w:t>Natália</w:t>
      </w:r>
      <w:r w:rsidRPr="00B34C44">
        <w:rPr>
          <w:rFonts w:ascii="Century Gothic" w:hAnsi="Century Gothic"/>
          <w:sz w:val="22"/>
          <w:szCs w:val="22"/>
        </w:rPr>
        <w:t xml:space="preserve"> Fernanda Martins</w:t>
      </w:r>
      <w:r w:rsidR="000E37F3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6EDF096E" w14:textId="77777777" w:rsidR="000E37F3" w:rsidRDefault="000E37F3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156408A2" w14:textId="32D1F04A" w:rsidR="000E37F3" w:rsidRPr="00B34C44" w:rsidRDefault="000E37F3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>Vereador</w:t>
      </w:r>
      <w:r w:rsidR="00AB3365">
        <w:rPr>
          <w:rFonts w:ascii="Century Gothic" w:hAnsi="Century Gothic"/>
          <w:b/>
          <w:bCs/>
          <w:sz w:val="22"/>
          <w:szCs w:val="22"/>
          <w:u w:val="single"/>
        </w:rPr>
        <w:t>es</w:t>
      </w: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 xml:space="preserve"> ausente</w:t>
      </w:r>
      <w:r w:rsidR="00AB3365">
        <w:rPr>
          <w:rFonts w:ascii="Century Gothic" w:hAnsi="Century Gothic"/>
          <w:b/>
          <w:bCs/>
          <w:sz w:val="22"/>
          <w:szCs w:val="22"/>
          <w:u w:val="single"/>
        </w:rPr>
        <w:t>s</w:t>
      </w: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Michel Fabiano de Oliveira</w:t>
      </w:r>
      <w:r w:rsidR="0000058E">
        <w:rPr>
          <w:rFonts w:ascii="Century Gothic" w:hAnsi="Century Gothic"/>
          <w:sz w:val="22"/>
          <w:szCs w:val="22"/>
        </w:rPr>
        <w:t xml:space="preserve"> e Thiago Alberto Camilo de Oliveira</w:t>
      </w:r>
      <w:r>
        <w:rPr>
          <w:rFonts w:ascii="Century Gothic" w:hAnsi="Century Gothic"/>
          <w:sz w:val="22"/>
          <w:szCs w:val="22"/>
        </w:rPr>
        <w:t>.</w:t>
      </w:r>
    </w:p>
    <w:p w14:paraId="5C38FF69" w14:textId="77777777" w:rsidR="00D63E80" w:rsidRPr="00B34C44" w:rsidRDefault="00D63E80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3EF70604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Pegorin</w:t>
      </w:r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r w:rsidR="000E37F3">
        <w:rPr>
          <w:rFonts w:ascii="Century Gothic" w:hAnsi="Century Gothic"/>
          <w:sz w:val="22"/>
          <w:szCs w:val="22"/>
        </w:rPr>
        <w:t xml:space="preserve">Emerson Fernando Camelucci, </w:t>
      </w:r>
      <w:r w:rsidR="005C6769" w:rsidRPr="00B34C44">
        <w:rPr>
          <w:rFonts w:ascii="Century Gothic" w:hAnsi="Century Gothic"/>
          <w:sz w:val="22"/>
          <w:szCs w:val="22"/>
        </w:rPr>
        <w:t>Gissele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F15DB65" w14:textId="71438706" w:rsidR="00190BA3" w:rsidRDefault="00BB3C88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0E37F3">
        <w:rPr>
          <w:rFonts w:ascii="Century Gothic" w:hAnsi="Century Gothic"/>
          <w:sz w:val="22"/>
          <w:szCs w:val="22"/>
        </w:rPr>
        <w:t>15</w:t>
      </w:r>
      <w:r w:rsidR="00BD2193">
        <w:rPr>
          <w:rFonts w:ascii="Century Gothic" w:hAnsi="Century Gothic"/>
          <w:sz w:val="22"/>
          <w:szCs w:val="22"/>
        </w:rPr>
        <w:t>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0E37F3">
        <w:rPr>
          <w:rFonts w:ascii="Century Gothic" w:hAnsi="Century Gothic"/>
          <w:sz w:val="22"/>
          <w:szCs w:val="22"/>
        </w:rPr>
        <w:t>quinze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0E37F3">
        <w:rPr>
          <w:rFonts w:ascii="Century Gothic" w:hAnsi="Century Gothic"/>
          <w:sz w:val="22"/>
          <w:szCs w:val="22"/>
        </w:rPr>
        <w:t>15</w:t>
      </w:r>
      <w:r w:rsidR="00F63BE0" w:rsidRPr="00B34C44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0E37F3">
        <w:rPr>
          <w:rFonts w:ascii="Century Gothic" w:hAnsi="Century Gothic"/>
          <w:sz w:val="22"/>
          <w:szCs w:val="22"/>
        </w:rPr>
        <w:t>quinze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0E37F3">
        <w:rPr>
          <w:rFonts w:ascii="Century Gothic" w:hAnsi="Century Gothic"/>
          <w:sz w:val="22"/>
          <w:szCs w:val="22"/>
        </w:rPr>
        <w:t>agosto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45</w:t>
      </w:r>
      <w:r w:rsidR="000E37F3">
        <w:rPr>
          <w:rFonts w:ascii="Century Gothic" w:hAnsi="Century Gothic"/>
          <w:sz w:val="22"/>
          <w:szCs w:val="22"/>
        </w:rPr>
        <w:t>9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quinquagésima </w:t>
      </w:r>
      <w:r w:rsidR="000E37F3">
        <w:rPr>
          <w:rFonts w:ascii="Century Gothic" w:hAnsi="Century Gothic"/>
          <w:sz w:val="22"/>
          <w:szCs w:val="22"/>
        </w:rPr>
        <w:t>nona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0E37F3">
        <w:rPr>
          <w:rFonts w:ascii="Century Gothic" w:hAnsi="Century Gothic"/>
          <w:sz w:val="22"/>
          <w:szCs w:val="22"/>
        </w:rPr>
        <w:t>Luiz Roberto Saia, presidente em exercício,</w:t>
      </w:r>
      <w:r w:rsidR="0052068F" w:rsidRPr="00B34C44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 xml:space="preserve">residente </w:t>
      </w:r>
      <w:r w:rsidR="000E37F3">
        <w:rPr>
          <w:rFonts w:ascii="Century Gothic" w:hAnsi="Century Gothic"/>
          <w:sz w:val="22"/>
          <w:szCs w:val="22"/>
        </w:rPr>
        <w:t>em exercício, Sr. Luiz Roberto Saia,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proofErr w:type="gramStart"/>
      <w:r w:rsidR="000E37F3" w:rsidRPr="00B34C44">
        <w:rPr>
          <w:rFonts w:ascii="Century Gothic" w:hAnsi="Century Gothic"/>
          <w:sz w:val="22"/>
          <w:szCs w:val="22"/>
        </w:rPr>
        <w:t>haveria</w:t>
      </w:r>
      <w:r w:rsidR="000E37F3">
        <w:rPr>
          <w:rFonts w:ascii="Century Gothic" w:hAnsi="Century Gothic"/>
          <w:sz w:val="22"/>
          <w:szCs w:val="22"/>
        </w:rPr>
        <w:t xml:space="preserve"> E</w:t>
      </w:r>
      <w:r w:rsidR="000E37F3" w:rsidRPr="00B34C44">
        <w:rPr>
          <w:rFonts w:ascii="Century Gothic" w:hAnsi="Century Gothic"/>
          <w:sz w:val="22"/>
          <w:szCs w:val="22"/>
        </w:rPr>
        <w:t>xpediente</w:t>
      </w:r>
      <w:proofErr w:type="gramEnd"/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>alavra Livre, somente a parte destinada a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 xml:space="preserve">dos </w:t>
      </w:r>
      <w:r w:rsidR="004105A0" w:rsidRPr="00B34C44">
        <w:rPr>
          <w:rFonts w:ascii="Century Gothic" w:hAnsi="Century Gothic"/>
          <w:sz w:val="22"/>
          <w:szCs w:val="22"/>
        </w:rPr>
        <w:t>projeto</w:t>
      </w:r>
      <w:r w:rsidR="000E37F3">
        <w:rPr>
          <w:rFonts w:ascii="Century Gothic" w:hAnsi="Century Gothic"/>
          <w:sz w:val="22"/>
          <w:szCs w:val="22"/>
        </w:rPr>
        <w:t>s</w:t>
      </w:r>
      <w:r w:rsidR="004105A0" w:rsidRPr="00B34C44">
        <w:rPr>
          <w:rFonts w:ascii="Century Gothic" w:hAnsi="Century Gothic"/>
          <w:sz w:val="22"/>
          <w:szCs w:val="22"/>
        </w:rPr>
        <w:t xml:space="preserve">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 xml:space="preserve">da pauta da presente sessão, na qual constava as seguintes matérias: </w:t>
      </w:r>
      <w:bookmarkStart w:id="1" w:name="_Hlk120699888"/>
      <w:r w:rsidR="000E37F3">
        <w:rPr>
          <w:rFonts w:ascii="Century Gothic" w:hAnsi="Century Gothic"/>
          <w:b/>
          <w:bCs/>
          <w:sz w:val="22"/>
          <w:szCs w:val="22"/>
        </w:rPr>
        <w:t>Ofício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 xml:space="preserve"> nº 114/2025 DMA – ptg de autoria do Prefeito Municipal Fábio Godoy Graton encaminhando o </w:t>
      </w:r>
      <w:r w:rsidR="000E37F3" w:rsidRPr="000E37F3">
        <w:rPr>
          <w:rFonts w:ascii="Century Gothic" w:hAnsi="Century Gothic"/>
          <w:b/>
          <w:sz w:val="22"/>
          <w:szCs w:val="22"/>
        </w:rPr>
        <w:t>Projeto de Lei nº 71/2025 que “Dispõe sobre o Plano Plurianual do Município de Sales Oliveira para o período de 2026 à 2.029”.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>Ofício nº 130/2025 – DMA – ptg</w:t>
      </w:r>
      <w:r w:rsidR="000005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 xml:space="preserve">c do Executivo Municipal, Prefeito Interino Thiago Alberto Camilo de Oliveira, encaminhando Projeto de Lei nº 74/2025 que “Abre no Orçamento Vigente Crédito Adicional especial e dá outras providências”. (No valor de R$ 600.000,00 para custeio do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lastRenderedPageBreak/>
        <w:t xml:space="preserve">Departamento de Saúde). 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 xml:space="preserve">Despacho: </w:t>
      </w:r>
      <w:r w:rsidR="000E37F3" w:rsidRPr="000E37F3">
        <w:rPr>
          <w:rFonts w:ascii="Century Gothic" w:hAnsi="Century Gothic"/>
          <w:b/>
          <w:sz w:val="22"/>
          <w:szCs w:val="22"/>
        </w:rPr>
        <w:t>Despacho: A Ordem do Dia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>.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>Pareceres Jurídico, da Comissão de Justiça e Redação e da Comissão de Finanças e Orçamentos aos Projetos de Leis n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 </w:t>
      </w:r>
      <w:r w:rsidR="000E37F3" w:rsidRPr="000E37F3">
        <w:rPr>
          <w:rFonts w:ascii="Century Gothic" w:hAnsi="Century Gothic"/>
          <w:b/>
          <w:color w:val="000000"/>
          <w:sz w:val="22"/>
          <w:szCs w:val="22"/>
        </w:rPr>
        <w:t xml:space="preserve"> 71 e 74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>/2025.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>Edital de Convocação nº 05/2025 convocando os Senhores Vereadores para Sessão Extraordinária no dia 15/08/2025, às 15h, para apreciação do Projeto de Lei nº 71/2025.</w:t>
      </w:r>
      <w:r w:rsidR="000E37F3">
        <w:rPr>
          <w:rFonts w:ascii="Century Gothic" w:hAnsi="Century Gothic"/>
          <w:sz w:val="22"/>
          <w:szCs w:val="22"/>
        </w:rPr>
        <w:t xml:space="preserve"> </w:t>
      </w:r>
      <w:r w:rsidR="000E37F3" w:rsidRPr="000E37F3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0E37F3">
        <w:rPr>
          <w:rFonts w:ascii="Century Gothic" w:hAnsi="Century Gothic"/>
          <w:bCs/>
          <w:sz w:val="22"/>
          <w:szCs w:val="22"/>
        </w:rPr>
        <w:t>s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</w:t>
      </w:r>
      <w:r w:rsidR="000E37F3">
        <w:rPr>
          <w:rFonts w:ascii="Century Gothic" w:hAnsi="Century Gothic"/>
          <w:bCs/>
          <w:sz w:val="22"/>
          <w:szCs w:val="22"/>
        </w:rPr>
        <w:t>s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que iriam ser apreciada</w:t>
      </w:r>
      <w:r w:rsidR="000E37F3">
        <w:rPr>
          <w:rFonts w:ascii="Century Gothic" w:hAnsi="Century Gothic"/>
          <w:bCs/>
          <w:sz w:val="22"/>
          <w:szCs w:val="22"/>
        </w:rPr>
        <w:t>s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00058E">
        <w:rPr>
          <w:rFonts w:ascii="Century Gothic" w:hAnsi="Century Gothic"/>
          <w:bCs/>
          <w:sz w:val="22"/>
          <w:szCs w:val="22"/>
        </w:rPr>
        <w:t xml:space="preserve">em exercício Sr. </w:t>
      </w:r>
      <w:r w:rsidR="000E37F3">
        <w:rPr>
          <w:rFonts w:ascii="Century Gothic" w:hAnsi="Century Gothic"/>
          <w:bCs/>
          <w:sz w:val="22"/>
          <w:szCs w:val="22"/>
        </w:rPr>
        <w:t>Luiz Roberto Saia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00058E">
        <w:rPr>
          <w:rFonts w:ascii="Century Gothic" w:hAnsi="Century Gothic"/>
          <w:sz w:val="22"/>
          <w:szCs w:val="22"/>
        </w:rPr>
        <w:t>71</w:t>
      </w:r>
      <w:r w:rsidR="00F66968" w:rsidRPr="00B34C44">
        <w:rPr>
          <w:rFonts w:ascii="Century Gothic" w:hAnsi="Century Gothic"/>
          <w:sz w:val="22"/>
          <w:szCs w:val="22"/>
        </w:rPr>
        <w:t>/2025 que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00058E" w:rsidRPr="0000058E">
        <w:rPr>
          <w:rFonts w:ascii="Century Gothic" w:hAnsi="Century Gothic"/>
          <w:sz w:val="22"/>
          <w:szCs w:val="22"/>
        </w:rPr>
        <w:t xml:space="preserve">“Dispõe sobre o Plano Plurianual do Município de Sales Oliveira para o período de 2026 </w:t>
      </w:r>
      <w:r w:rsidR="0000058E">
        <w:rPr>
          <w:rFonts w:ascii="Century Gothic" w:hAnsi="Century Gothic"/>
          <w:sz w:val="22"/>
          <w:szCs w:val="22"/>
        </w:rPr>
        <w:t>a</w:t>
      </w:r>
      <w:r w:rsidR="0000058E" w:rsidRPr="0000058E">
        <w:rPr>
          <w:rFonts w:ascii="Century Gothic" w:hAnsi="Century Gothic"/>
          <w:sz w:val="22"/>
          <w:szCs w:val="22"/>
        </w:rPr>
        <w:t xml:space="preserve"> 2.029”.</w:t>
      </w:r>
      <w:r w:rsidR="00F66968" w:rsidRPr="00B34C44">
        <w:rPr>
          <w:rFonts w:ascii="Century Gothic" w:hAnsi="Century Gothic"/>
          <w:sz w:val="22"/>
          <w:szCs w:val="22"/>
        </w:rPr>
        <w:t xml:space="preserve"> </w:t>
      </w:r>
      <w:r w:rsidR="00BD2193">
        <w:rPr>
          <w:rFonts w:ascii="Century Gothic" w:hAnsi="Century Gothic"/>
          <w:sz w:val="22"/>
          <w:szCs w:val="22"/>
        </w:rPr>
        <w:t>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Sr. Presidente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00058E">
        <w:rPr>
          <w:rFonts w:ascii="Century Gothic" w:hAnsi="Century Gothic"/>
          <w:sz w:val="22"/>
          <w:szCs w:val="22"/>
        </w:rPr>
        <w:t>71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00058E">
        <w:rPr>
          <w:rFonts w:ascii="Century Gothic" w:hAnsi="Century Gothic"/>
          <w:b/>
          <w:bCs/>
          <w:sz w:val="22"/>
          <w:szCs w:val="22"/>
          <w:u w:val="single"/>
        </w:rPr>
        <w:t>71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0058E" w:rsidRPr="0000058E">
        <w:rPr>
          <w:rFonts w:ascii="Century Gothic" w:hAnsi="Century Gothic"/>
          <w:sz w:val="22"/>
          <w:szCs w:val="22"/>
        </w:rPr>
        <w:t>Em seguida, o Sr. Presidente colocou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00058E" w:rsidRPr="0000058E">
        <w:rPr>
          <w:rFonts w:ascii="Century Gothic" w:hAnsi="Century Gothic"/>
          <w:sz w:val="22"/>
          <w:szCs w:val="22"/>
        </w:rPr>
        <w:t xml:space="preserve">em discussão o Projeto de Lei n° 74/2025 que “Abre no Orçamento </w:t>
      </w:r>
      <w:r w:rsidR="00AB3365">
        <w:rPr>
          <w:rFonts w:ascii="Century Gothic" w:hAnsi="Century Gothic"/>
          <w:sz w:val="22"/>
          <w:szCs w:val="22"/>
        </w:rPr>
        <w:t>v</w:t>
      </w:r>
      <w:r w:rsidR="0000058E" w:rsidRPr="0000058E">
        <w:rPr>
          <w:rFonts w:ascii="Century Gothic" w:hAnsi="Century Gothic"/>
          <w:sz w:val="22"/>
          <w:szCs w:val="22"/>
        </w:rPr>
        <w:t xml:space="preserve">igente </w:t>
      </w:r>
      <w:r w:rsidR="00AB3365">
        <w:rPr>
          <w:rFonts w:ascii="Century Gothic" w:hAnsi="Century Gothic"/>
          <w:sz w:val="22"/>
          <w:szCs w:val="22"/>
        </w:rPr>
        <w:t>c</w:t>
      </w:r>
      <w:r w:rsidR="0000058E" w:rsidRPr="0000058E">
        <w:rPr>
          <w:rFonts w:ascii="Century Gothic" w:hAnsi="Century Gothic"/>
          <w:sz w:val="22"/>
          <w:szCs w:val="22"/>
        </w:rPr>
        <w:t xml:space="preserve">rédito </w:t>
      </w:r>
      <w:r w:rsidR="00AB3365">
        <w:rPr>
          <w:rFonts w:ascii="Century Gothic" w:hAnsi="Century Gothic"/>
          <w:sz w:val="22"/>
          <w:szCs w:val="22"/>
        </w:rPr>
        <w:t>a</w:t>
      </w:r>
      <w:r w:rsidR="0000058E" w:rsidRPr="0000058E">
        <w:rPr>
          <w:rFonts w:ascii="Century Gothic" w:hAnsi="Century Gothic"/>
          <w:sz w:val="22"/>
          <w:szCs w:val="22"/>
        </w:rPr>
        <w:t>dicional especial e dá outras providências”.</w:t>
      </w:r>
      <w:r w:rsidR="0000058E">
        <w:rPr>
          <w:rFonts w:ascii="Century Gothic" w:hAnsi="Century Gothic"/>
          <w:sz w:val="22"/>
          <w:szCs w:val="22"/>
        </w:rPr>
        <w:t xml:space="preserve"> Como nenhum vereador se manifestou na discussão, o Sr. Presidente</w:t>
      </w:r>
      <w:r w:rsidR="0000058E" w:rsidRPr="00B34C44">
        <w:rPr>
          <w:rFonts w:ascii="Century Gothic" w:hAnsi="Century Gothic"/>
          <w:sz w:val="22"/>
          <w:szCs w:val="22"/>
        </w:rPr>
        <w:t xml:space="preserve"> colocou </w:t>
      </w:r>
      <w:r w:rsidR="0000058E">
        <w:rPr>
          <w:rFonts w:ascii="Century Gothic" w:hAnsi="Century Gothic"/>
          <w:sz w:val="22"/>
          <w:szCs w:val="22"/>
        </w:rPr>
        <w:t xml:space="preserve">o </w:t>
      </w:r>
      <w:r w:rsidR="0000058E" w:rsidRPr="00B34C44">
        <w:rPr>
          <w:rFonts w:ascii="Century Gothic" w:hAnsi="Century Gothic"/>
          <w:bCs/>
          <w:sz w:val="22"/>
          <w:szCs w:val="22"/>
        </w:rPr>
        <w:t>Projeto</w:t>
      </w:r>
      <w:r w:rsidR="0000058E" w:rsidRPr="00B34C44">
        <w:rPr>
          <w:rFonts w:ascii="Century Gothic" w:hAnsi="Century Gothic"/>
          <w:sz w:val="22"/>
          <w:szCs w:val="22"/>
        </w:rPr>
        <w:t xml:space="preserve"> de Lei n° </w:t>
      </w:r>
      <w:r w:rsidR="00D5666E">
        <w:rPr>
          <w:rFonts w:ascii="Century Gothic" w:hAnsi="Century Gothic"/>
          <w:sz w:val="22"/>
          <w:szCs w:val="22"/>
        </w:rPr>
        <w:t>74</w:t>
      </w:r>
      <w:r w:rsidR="0000058E" w:rsidRPr="00B34C44">
        <w:rPr>
          <w:rFonts w:ascii="Century Gothic" w:hAnsi="Century Gothic"/>
          <w:sz w:val="22"/>
          <w:szCs w:val="22"/>
        </w:rPr>
        <w:t>/2025 em votação.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00058E" w:rsidRPr="00B34C44">
        <w:rPr>
          <w:rFonts w:ascii="Century Gothic" w:hAnsi="Century Gothic"/>
          <w:sz w:val="22"/>
          <w:szCs w:val="22"/>
        </w:rPr>
        <w:t xml:space="preserve">Explicou </w:t>
      </w:r>
      <w:r w:rsidR="0000058E">
        <w:rPr>
          <w:rFonts w:ascii="Century Gothic" w:hAnsi="Century Gothic"/>
          <w:sz w:val="22"/>
          <w:szCs w:val="22"/>
        </w:rPr>
        <w:t xml:space="preserve">aos vereadores </w:t>
      </w:r>
      <w:r w:rsidR="0000058E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00058E">
        <w:rPr>
          <w:rFonts w:ascii="Century Gothic" w:hAnsi="Century Gothic"/>
          <w:sz w:val="22"/>
          <w:szCs w:val="22"/>
        </w:rPr>
        <w:t>simples</w:t>
      </w:r>
      <w:r w:rsidR="0000058E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00058E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D5666E">
        <w:rPr>
          <w:rFonts w:ascii="Century Gothic" w:hAnsi="Century Gothic"/>
          <w:b/>
          <w:bCs/>
          <w:sz w:val="22"/>
          <w:szCs w:val="22"/>
          <w:u w:val="single"/>
        </w:rPr>
        <w:t>74</w:t>
      </w:r>
      <w:r w:rsidR="0000058E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00058E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D5666E">
        <w:rPr>
          <w:rFonts w:ascii="Century Gothic" w:hAnsi="Century Gothic"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D5666E">
        <w:rPr>
          <w:rFonts w:ascii="Century Gothic" w:hAnsi="Century Gothic"/>
          <w:sz w:val="22"/>
          <w:szCs w:val="22"/>
        </w:rPr>
        <w:t>15</w:t>
      </w:r>
      <w:r w:rsidR="00D5189F">
        <w:rPr>
          <w:rFonts w:ascii="Century Gothic" w:hAnsi="Century Gothic"/>
          <w:sz w:val="22"/>
          <w:szCs w:val="22"/>
        </w:rPr>
        <w:t>h</w:t>
      </w:r>
      <w:r w:rsidR="00BD2193">
        <w:rPr>
          <w:rFonts w:ascii="Century Gothic" w:hAnsi="Century Gothic"/>
          <w:sz w:val="22"/>
          <w:szCs w:val="22"/>
        </w:rPr>
        <w:t>15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>presidente em exercício Sr. Luiz Roberto Saia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AB3365" w:rsidRPr="00B34C44">
        <w:rPr>
          <w:rFonts w:ascii="Century Gothic" w:hAnsi="Century Gothic"/>
          <w:b/>
          <w:bCs/>
          <w:sz w:val="22"/>
          <w:szCs w:val="22"/>
        </w:rPr>
        <w:t>OBSERVAÇÃO:</w:t>
      </w:r>
      <w:r w:rsidR="00AB3365" w:rsidRPr="00B34C4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</w:t>
      </w:r>
      <w:r w:rsidR="00AB3365">
        <w:rPr>
          <w:rFonts w:ascii="Century Gothic" w:hAnsi="Century Gothic"/>
          <w:sz w:val="22"/>
          <w:szCs w:val="22"/>
        </w:rPr>
        <w:t xml:space="preserve">Através do </w:t>
      </w:r>
      <w:r w:rsidR="00AB3365" w:rsidRPr="0054065E">
        <w:rPr>
          <w:rFonts w:ascii="Century Gothic" w:hAnsi="Century Gothic"/>
          <w:sz w:val="22"/>
          <w:szCs w:val="22"/>
        </w:rPr>
        <w:t>Link</w:t>
      </w:r>
      <w:r w:rsidR="00AB3365">
        <w:t xml:space="preserve"> </w:t>
      </w:r>
      <w:hyperlink r:id="rId8" w:history="1">
        <w:r w:rsidR="00D52683" w:rsidRPr="00D52683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https://sapl.salesoliveira.sp.leg.br/sessao/107</w:t>
        </w:r>
      </w:hyperlink>
      <w:r w:rsidR="00D52683">
        <w:t xml:space="preserve"> </w:t>
      </w:r>
      <w:r w:rsidR="00AB3365" w:rsidRPr="00190BA3">
        <w:rPr>
          <w:rFonts w:ascii="Century Gothic" w:hAnsi="Century Gothic"/>
          <w:sz w:val="22"/>
          <w:szCs w:val="22"/>
        </w:rPr>
        <w:t>é</w:t>
      </w:r>
      <w:r w:rsidR="00AB3365">
        <w:rPr>
          <w:rFonts w:ascii="Century Gothic" w:hAnsi="Century Gothic"/>
          <w:sz w:val="22"/>
          <w:szCs w:val="22"/>
        </w:rPr>
        <w:t xml:space="preserve"> possível</w:t>
      </w:r>
      <w:r w:rsidR="00AB3365" w:rsidRPr="0054065E">
        <w:rPr>
          <w:rFonts w:ascii="Century Gothic" w:hAnsi="Century Gothic"/>
          <w:sz w:val="22"/>
          <w:szCs w:val="22"/>
        </w:rPr>
        <w:t xml:space="preserve"> </w:t>
      </w:r>
      <w:r w:rsidR="00AB3365">
        <w:rPr>
          <w:rFonts w:ascii="Century Gothic" w:hAnsi="Century Gothic"/>
          <w:sz w:val="22"/>
          <w:szCs w:val="22"/>
        </w:rPr>
        <w:t xml:space="preserve">ter </w:t>
      </w:r>
      <w:r w:rsidR="00AB3365" w:rsidRPr="0054065E">
        <w:rPr>
          <w:rFonts w:ascii="Century Gothic" w:hAnsi="Century Gothic"/>
          <w:sz w:val="22"/>
          <w:szCs w:val="22"/>
        </w:rPr>
        <w:t>acesso a</w:t>
      </w:r>
      <w:r w:rsidR="00AB3365">
        <w:rPr>
          <w:rFonts w:ascii="Century Gothic" w:hAnsi="Century Gothic"/>
          <w:sz w:val="22"/>
          <w:szCs w:val="22"/>
        </w:rPr>
        <w:t xml:space="preserve"> íntegra do áudio</w:t>
      </w:r>
      <w:r w:rsidR="00AB3365" w:rsidRPr="0054065E">
        <w:rPr>
          <w:rFonts w:ascii="Century Gothic" w:hAnsi="Century Gothic"/>
          <w:sz w:val="22"/>
          <w:szCs w:val="22"/>
        </w:rPr>
        <w:t xml:space="preserve"> da </w:t>
      </w:r>
      <w:r w:rsidR="00AB3365">
        <w:rPr>
          <w:rFonts w:ascii="Century Gothic" w:hAnsi="Century Gothic"/>
          <w:sz w:val="22"/>
          <w:szCs w:val="22"/>
        </w:rPr>
        <w:t xml:space="preserve">presente </w:t>
      </w:r>
      <w:r w:rsidR="00AB3365" w:rsidRPr="0054065E">
        <w:rPr>
          <w:rFonts w:ascii="Century Gothic" w:hAnsi="Century Gothic"/>
          <w:sz w:val="22"/>
          <w:szCs w:val="22"/>
        </w:rPr>
        <w:t>Sessão</w:t>
      </w:r>
      <w:r w:rsidR="00AB3365">
        <w:rPr>
          <w:rFonts w:ascii="Century Gothic" w:hAnsi="Century Gothic"/>
          <w:sz w:val="22"/>
          <w:szCs w:val="22"/>
        </w:rPr>
        <w:t xml:space="preserve">.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3B4D045B" w14:textId="77777777" w:rsidR="00AB3365" w:rsidRDefault="00AB3365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9046057" w14:textId="77777777" w:rsidR="00AB3365" w:rsidRDefault="00AB3365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339E1E4B" w14:textId="77777777" w:rsidR="00AB3365" w:rsidRDefault="00AB3365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0A192B69" w14:textId="6DE6CA18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Babinha”, em </w:t>
      </w:r>
      <w:r w:rsidR="000E37F3">
        <w:rPr>
          <w:rFonts w:ascii="Century Gothic" w:hAnsi="Century Gothic"/>
          <w:sz w:val="22"/>
          <w:szCs w:val="22"/>
        </w:rPr>
        <w:t>15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0E37F3">
        <w:rPr>
          <w:rFonts w:ascii="Century Gothic" w:hAnsi="Century Gothic"/>
          <w:sz w:val="22"/>
          <w:szCs w:val="22"/>
        </w:rPr>
        <w:t>agosto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4629DEB8" w:rsidR="00B23CF9" w:rsidRPr="00B34C44" w:rsidRDefault="000E37F3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Luiz Roberto Saia</w:t>
      </w:r>
    </w:p>
    <w:p w14:paraId="7051B6E7" w14:textId="6C4E9CEF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em exercício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8326CC" w14:textId="77777777" w:rsidR="00AB3365" w:rsidRPr="00B34C44" w:rsidRDefault="00AB336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C77A8" w14:textId="77777777" w:rsidR="00196D9E" w:rsidRDefault="00196D9E">
      <w:r>
        <w:separator/>
      </w:r>
    </w:p>
  </w:endnote>
  <w:endnote w:type="continuationSeparator" w:id="0">
    <w:p w14:paraId="54A21F00" w14:textId="77777777" w:rsidR="00196D9E" w:rsidRDefault="0019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95BC" w14:textId="77777777" w:rsidR="00196D9E" w:rsidRDefault="00196D9E">
      <w:r>
        <w:separator/>
      </w:r>
    </w:p>
  </w:footnote>
  <w:footnote w:type="continuationSeparator" w:id="0">
    <w:p w14:paraId="3224CF90" w14:textId="77777777" w:rsidR="00196D9E" w:rsidRDefault="0019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A47FC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710439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8158</TotalTime>
  <Pages>3</Pages>
  <Words>728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4654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1856</cp:revision>
  <cp:lastPrinted>2024-06-04T22:17:00Z</cp:lastPrinted>
  <dcterms:created xsi:type="dcterms:W3CDTF">2020-04-13T13:55:00Z</dcterms:created>
  <dcterms:modified xsi:type="dcterms:W3CDTF">2025-08-19T13:27:00Z</dcterms:modified>
</cp:coreProperties>
</file>