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88E3C" w14:textId="6DAC2E17" w:rsidR="009F255C" w:rsidRDefault="00000000">
      <w:pPr>
        <w:pStyle w:val="Ttulo"/>
        <w:tabs>
          <w:tab w:val="left" w:pos="3747"/>
        </w:tabs>
      </w:pPr>
      <w:r>
        <w:rPr>
          <w:noProof/>
        </w:rPr>
        <w:drawing>
          <wp:anchor distT="0" distB="0" distL="0" distR="0" simplePos="0" relativeHeight="487459328" behindDoc="1" locked="0" layoutInCell="1" allowOverlap="1" wp14:anchorId="2E2CE631" wp14:editId="0B87B860">
            <wp:simplePos x="0" y="0"/>
            <wp:positionH relativeFrom="page">
              <wp:posOffset>908050</wp:posOffset>
            </wp:positionH>
            <wp:positionV relativeFrom="page">
              <wp:posOffset>2879090</wp:posOffset>
            </wp:positionV>
            <wp:extent cx="5743575" cy="493014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5743575" cy="4930140"/>
                    </a:xfrm>
                    <a:prstGeom prst="rect">
                      <a:avLst/>
                    </a:prstGeom>
                  </pic:spPr>
                </pic:pic>
              </a:graphicData>
            </a:graphic>
          </wp:anchor>
        </w:drawing>
      </w:r>
      <w:r>
        <w:t xml:space="preserve">PROJETO DE LEI Nº </w:t>
      </w:r>
      <w:r w:rsidR="001A6340">
        <w:t>182/</w:t>
      </w:r>
      <w:r>
        <w:rPr>
          <w:spacing w:val="-2"/>
        </w:rPr>
        <w:t xml:space="preserve"> </w:t>
      </w:r>
      <w:r>
        <w:rPr>
          <w:spacing w:val="-4"/>
        </w:rPr>
        <w:t>2025</w:t>
      </w:r>
    </w:p>
    <w:p w14:paraId="5AC573B4" w14:textId="77777777" w:rsidR="009F255C" w:rsidRDefault="00000000">
      <w:pPr>
        <w:spacing w:before="248" w:line="276" w:lineRule="auto"/>
        <w:ind w:left="3405" w:right="139"/>
        <w:jc w:val="both"/>
        <w:rPr>
          <w:b/>
          <w:sz w:val="24"/>
        </w:rPr>
      </w:pPr>
      <w:r>
        <w:rPr>
          <w:b/>
          <w:sz w:val="24"/>
        </w:rPr>
        <w:t>Cria</w:t>
      </w:r>
      <w:r>
        <w:rPr>
          <w:b/>
          <w:spacing w:val="-14"/>
          <w:sz w:val="24"/>
        </w:rPr>
        <w:t xml:space="preserve"> </w:t>
      </w:r>
      <w:r>
        <w:rPr>
          <w:b/>
          <w:sz w:val="24"/>
        </w:rPr>
        <w:t>a</w:t>
      </w:r>
      <w:r>
        <w:rPr>
          <w:b/>
          <w:spacing w:val="-13"/>
          <w:sz w:val="24"/>
        </w:rPr>
        <w:t xml:space="preserve"> </w:t>
      </w:r>
      <w:r>
        <w:rPr>
          <w:b/>
          <w:sz w:val="24"/>
        </w:rPr>
        <w:t>Rede</w:t>
      </w:r>
      <w:r>
        <w:rPr>
          <w:b/>
          <w:spacing w:val="-13"/>
          <w:sz w:val="24"/>
        </w:rPr>
        <w:t xml:space="preserve"> </w:t>
      </w:r>
      <w:r>
        <w:rPr>
          <w:b/>
          <w:sz w:val="24"/>
        </w:rPr>
        <w:t>Municipal</w:t>
      </w:r>
      <w:r>
        <w:rPr>
          <w:b/>
          <w:spacing w:val="-14"/>
          <w:sz w:val="24"/>
        </w:rPr>
        <w:t xml:space="preserve"> </w:t>
      </w:r>
      <w:r>
        <w:rPr>
          <w:b/>
          <w:sz w:val="24"/>
        </w:rPr>
        <w:t>de</w:t>
      </w:r>
      <w:r>
        <w:rPr>
          <w:b/>
          <w:spacing w:val="-13"/>
          <w:sz w:val="24"/>
        </w:rPr>
        <w:t xml:space="preserve"> </w:t>
      </w:r>
      <w:r>
        <w:rPr>
          <w:b/>
          <w:sz w:val="24"/>
        </w:rPr>
        <w:t>Cursinhos</w:t>
      </w:r>
      <w:r>
        <w:rPr>
          <w:b/>
          <w:spacing w:val="-12"/>
          <w:sz w:val="24"/>
        </w:rPr>
        <w:t xml:space="preserve"> </w:t>
      </w:r>
      <w:r>
        <w:rPr>
          <w:b/>
          <w:sz w:val="24"/>
        </w:rPr>
        <w:t>Populares</w:t>
      </w:r>
      <w:r>
        <w:rPr>
          <w:b/>
          <w:spacing w:val="-13"/>
          <w:sz w:val="24"/>
        </w:rPr>
        <w:t xml:space="preserve"> </w:t>
      </w:r>
      <w:r>
        <w:rPr>
          <w:b/>
          <w:sz w:val="24"/>
        </w:rPr>
        <w:t>no Município de Araxá/MG, institui o Comitê Intersetorial da Rede Municipal de Cursinhos Populares e dá outras providências.</w:t>
      </w:r>
    </w:p>
    <w:p w14:paraId="63F4AD69" w14:textId="77777777" w:rsidR="009F255C" w:rsidRDefault="009F255C">
      <w:pPr>
        <w:pStyle w:val="Corpodetexto"/>
        <w:rPr>
          <w:b/>
        </w:rPr>
      </w:pPr>
    </w:p>
    <w:p w14:paraId="3CAD7A00" w14:textId="77777777" w:rsidR="009F255C" w:rsidRDefault="009F255C">
      <w:pPr>
        <w:pStyle w:val="Corpodetexto"/>
        <w:spacing w:before="164"/>
        <w:rPr>
          <w:b/>
        </w:rPr>
      </w:pPr>
    </w:p>
    <w:p w14:paraId="662E1835" w14:textId="77777777" w:rsidR="009F255C" w:rsidRDefault="00000000">
      <w:pPr>
        <w:spacing w:line="276" w:lineRule="auto"/>
        <w:ind w:left="2" w:right="138" w:firstLine="1740"/>
        <w:jc w:val="both"/>
        <w:rPr>
          <w:sz w:val="24"/>
        </w:rPr>
      </w:pPr>
      <w:r>
        <w:rPr>
          <w:sz w:val="24"/>
        </w:rPr>
        <w:t>A</w:t>
      </w:r>
      <w:r>
        <w:rPr>
          <w:spacing w:val="-5"/>
          <w:sz w:val="24"/>
        </w:rPr>
        <w:t xml:space="preserve"> </w:t>
      </w:r>
      <w:r>
        <w:rPr>
          <w:b/>
          <w:sz w:val="24"/>
        </w:rPr>
        <w:t>CÂMARA</w:t>
      </w:r>
      <w:r>
        <w:rPr>
          <w:b/>
          <w:spacing w:val="-4"/>
          <w:sz w:val="24"/>
        </w:rPr>
        <w:t xml:space="preserve"> </w:t>
      </w:r>
      <w:r>
        <w:rPr>
          <w:b/>
          <w:sz w:val="24"/>
        </w:rPr>
        <w:t>MUNICIPAL</w:t>
      </w:r>
      <w:r>
        <w:rPr>
          <w:b/>
          <w:spacing w:val="-5"/>
          <w:sz w:val="24"/>
        </w:rPr>
        <w:t xml:space="preserve"> </w:t>
      </w:r>
      <w:r>
        <w:rPr>
          <w:b/>
          <w:sz w:val="24"/>
        </w:rPr>
        <w:t>DE</w:t>
      </w:r>
      <w:r>
        <w:rPr>
          <w:b/>
          <w:spacing w:val="-5"/>
          <w:sz w:val="24"/>
        </w:rPr>
        <w:t xml:space="preserve"> </w:t>
      </w:r>
      <w:r>
        <w:rPr>
          <w:b/>
          <w:sz w:val="24"/>
        </w:rPr>
        <w:t>ARAXÁ,</w:t>
      </w:r>
      <w:r>
        <w:rPr>
          <w:b/>
          <w:spacing w:val="-3"/>
          <w:sz w:val="24"/>
        </w:rPr>
        <w:t xml:space="preserve"> </w:t>
      </w:r>
      <w:r>
        <w:rPr>
          <w:sz w:val="24"/>
        </w:rPr>
        <w:t>por</w:t>
      </w:r>
      <w:r>
        <w:rPr>
          <w:spacing w:val="-5"/>
          <w:sz w:val="24"/>
        </w:rPr>
        <w:t xml:space="preserve"> </w:t>
      </w:r>
      <w:r>
        <w:rPr>
          <w:sz w:val="24"/>
        </w:rPr>
        <w:t>iniciativa</w:t>
      </w:r>
      <w:r>
        <w:rPr>
          <w:spacing w:val="-4"/>
          <w:sz w:val="24"/>
        </w:rPr>
        <w:t xml:space="preserve"> </w:t>
      </w:r>
      <w:r>
        <w:rPr>
          <w:sz w:val="24"/>
        </w:rPr>
        <w:t>do</w:t>
      </w:r>
      <w:r>
        <w:rPr>
          <w:spacing w:val="-5"/>
          <w:sz w:val="24"/>
        </w:rPr>
        <w:t xml:space="preserve"> </w:t>
      </w:r>
      <w:r>
        <w:rPr>
          <w:sz w:val="24"/>
        </w:rPr>
        <w:t xml:space="preserve">Vereador </w:t>
      </w:r>
      <w:r>
        <w:rPr>
          <w:b/>
          <w:sz w:val="24"/>
        </w:rPr>
        <w:t>Professor</w:t>
      </w:r>
      <w:r>
        <w:rPr>
          <w:b/>
          <w:spacing w:val="-9"/>
          <w:sz w:val="24"/>
        </w:rPr>
        <w:t xml:space="preserve"> </w:t>
      </w:r>
      <w:r>
        <w:rPr>
          <w:b/>
          <w:sz w:val="24"/>
        </w:rPr>
        <w:t>Jales</w:t>
      </w:r>
      <w:r>
        <w:rPr>
          <w:b/>
          <w:spacing w:val="-9"/>
          <w:sz w:val="24"/>
        </w:rPr>
        <w:t xml:space="preserve"> </w:t>
      </w:r>
      <w:r>
        <w:rPr>
          <w:b/>
          <w:sz w:val="24"/>
        </w:rPr>
        <w:t>André</w:t>
      </w:r>
      <w:r>
        <w:rPr>
          <w:b/>
          <w:spacing w:val="-9"/>
          <w:sz w:val="24"/>
        </w:rPr>
        <w:t xml:space="preserve"> </w:t>
      </w:r>
      <w:r>
        <w:rPr>
          <w:b/>
          <w:sz w:val="24"/>
        </w:rPr>
        <w:t>dos</w:t>
      </w:r>
      <w:r>
        <w:rPr>
          <w:b/>
          <w:spacing w:val="-8"/>
          <w:sz w:val="24"/>
        </w:rPr>
        <w:t xml:space="preserve"> </w:t>
      </w:r>
      <w:r>
        <w:rPr>
          <w:b/>
          <w:sz w:val="24"/>
        </w:rPr>
        <w:t>Santos</w:t>
      </w:r>
      <w:r>
        <w:rPr>
          <w:sz w:val="24"/>
        </w:rPr>
        <w:t>,</w:t>
      </w:r>
      <w:r>
        <w:rPr>
          <w:spacing w:val="-8"/>
          <w:sz w:val="24"/>
        </w:rPr>
        <w:t xml:space="preserve"> </w:t>
      </w:r>
      <w:r>
        <w:rPr>
          <w:sz w:val="24"/>
        </w:rPr>
        <w:t>com</w:t>
      </w:r>
      <w:r>
        <w:rPr>
          <w:spacing w:val="-10"/>
          <w:sz w:val="24"/>
        </w:rPr>
        <w:t xml:space="preserve"> </w:t>
      </w:r>
      <w:r>
        <w:rPr>
          <w:sz w:val="24"/>
        </w:rPr>
        <w:t>a</w:t>
      </w:r>
      <w:r>
        <w:rPr>
          <w:spacing w:val="-9"/>
          <w:sz w:val="24"/>
        </w:rPr>
        <w:t xml:space="preserve"> </w:t>
      </w:r>
      <w:r>
        <w:rPr>
          <w:sz w:val="24"/>
        </w:rPr>
        <w:t>Graça</w:t>
      </w:r>
      <w:r>
        <w:rPr>
          <w:spacing w:val="-9"/>
          <w:sz w:val="24"/>
        </w:rPr>
        <w:t xml:space="preserve"> </w:t>
      </w:r>
      <w:r>
        <w:rPr>
          <w:sz w:val="24"/>
        </w:rPr>
        <w:t>de</w:t>
      </w:r>
      <w:r>
        <w:rPr>
          <w:spacing w:val="-9"/>
          <w:sz w:val="24"/>
        </w:rPr>
        <w:t xml:space="preserve"> </w:t>
      </w:r>
      <w:r>
        <w:rPr>
          <w:sz w:val="24"/>
        </w:rPr>
        <w:t>Deus</w:t>
      </w:r>
      <w:r>
        <w:rPr>
          <w:spacing w:val="-8"/>
          <w:sz w:val="24"/>
        </w:rPr>
        <w:t xml:space="preserve"> </w:t>
      </w:r>
      <w:r>
        <w:rPr>
          <w:sz w:val="24"/>
        </w:rPr>
        <w:t>aprova</w:t>
      </w:r>
      <w:r>
        <w:rPr>
          <w:spacing w:val="-9"/>
          <w:sz w:val="24"/>
        </w:rPr>
        <w:t xml:space="preserve"> </w:t>
      </w:r>
      <w:r>
        <w:rPr>
          <w:sz w:val="24"/>
        </w:rPr>
        <w:t>e</w:t>
      </w:r>
      <w:r>
        <w:rPr>
          <w:spacing w:val="-9"/>
          <w:sz w:val="24"/>
        </w:rPr>
        <w:t xml:space="preserve"> </w:t>
      </w:r>
      <w:r>
        <w:rPr>
          <w:sz w:val="24"/>
        </w:rPr>
        <w:t>eu,</w:t>
      </w:r>
      <w:r>
        <w:rPr>
          <w:spacing w:val="-9"/>
          <w:sz w:val="24"/>
        </w:rPr>
        <w:t xml:space="preserve"> </w:t>
      </w:r>
      <w:r>
        <w:rPr>
          <w:sz w:val="24"/>
        </w:rPr>
        <w:t>Prefeito,</w:t>
      </w:r>
      <w:r>
        <w:rPr>
          <w:spacing w:val="-8"/>
          <w:sz w:val="24"/>
        </w:rPr>
        <w:t xml:space="preserve"> </w:t>
      </w:r>
      <w:r>
        <w:rPr>
          <w:sz w:val="24"/>
        </w:rPr>
        <w:t>sanciono e promulgo a seguinte Lei:</w:t>
      </w:r>
    </w:p>
    <w:p w14:paraId="11638AAA" w14:textId="77777777" w:rsidR="009F255C" w:rsidRDefault="00000000">
      <w:pPr>
        <w:pStyle w:val="Corpodetexto"/>
        <w:spacing w:before="200"/>
        <w:ind w:left="2" w:right="138" w:firstLine="1702"/>
        <w:jc w:val="both"/>
      </w:pPr>
      <w:r>
        <w:rPr>
          <w:b/>
        </w:rPr>
        <w:t>Art.</w:t>
      </w:r>
      <w:r>
        <w:rPr>
          <w:b/>
          <w:spacing w:val="-7"/>
        </w:rPr>
        <w:t xml:space="preserve"> </w:t>
      </w:r>
      <w:r>
        <w:rPr>
          <w:b/>
        </w:rPr>
        <w:t>1º</w:t>
      </w:r>
      <w:r>
        <w:rPr>
          <w:b/>
          <w:spacing w:val="-7"/>
        </w:rPr>
        <w:t xml:space="preserve"> </w:t>
      </w:r>
      <w:r>
        <w:t>Fica</w:t>
      </w:r>
      <w:r>
        <w:rPr>
          <w:spacing w:val="-9"/>
        </w:rPr>
        <w:t xml:space="preserve"> </w:t>
      </w:r>
      <w:r>
        <w:t>criada</w:t>
      </w:r>
      <w:r>
        <w:rPr>
          <w:spacing w:val="-9"/>
        </w:rPr>
        <w:t xml:space="preserve"> </w:t>
      </w:r>
      <w:r>
        <w:t>a</w:t>
      </w:r>
      <w:r>
        <w:rPr>
          <w:spacing w:val="-4"/>
        </w:rPr>
        <w:t xml:space="preserve"> </w:t>
      </w:r>
      <w:r>
        <w:t>Rede</w:t>
      </w:r>
      <w:r>
        <w:rPr>
          <w:spacing w:val="-9"/>
        </w:rPr>
        <w:t xml:space="preserve"> </w:t>
      </w:r>
      <w:r>
        <w:t>Municipal</w:t>
      </w:r>
      <w:r>
        <w:rPr>
          <w:spacing w:val="-9"/>
        </w:rPr>
        <w:t xml:space="preserve"> </w:t>
      </w:r>
      <w:r>
        <w:t>de</w:t>
      </w:r>
      <w:r>
        <w:rPr>
          <w:spacing w:val="-8"/>
        </w:rPr>
        <w:t xml:space="preserve"> </w:t>
      </w:r>
      <w:r>
        <w:t>Cursinhos</w:t>
      </w:r>
      <w:r>
        <w:rPr>
          <w:spacing w:val="-7"/>
        </w:rPr>
        <w:t xml:space="preserve"> </w:t>
      </w:r>
      <w:r>
        <w:t>Populares</w:t>
      </w:r>
      <w:r>
        <w:rPr>
          <w:spacing w:val="-7"/>
        </w:rPr>
        <w:t xml:space="preserve"> </w:t>
      </w:r>
      <w:r>
        <w:t>(RMCP), com</w:t>
      </w:r>
      <w:r>
        <w:rPr>
          <w:spacing w:val="-2"/>
        </w:rPr>
        <w:t xml:space="preserve"> </w:t>
      </w:r>
      <w:r>
        <w:t>o</w:t>
      </w:r>
      <w:r>
        <w:rPr>
          <w:spacing w:val="-1"/>
        </w:rPr>
        <w:t xml:space="preserve"> </w:t>
      </w:r>
      <w:r>
        <w:t>objetivo</w:t>
      </w:r>
      <w:r>
        <w:rPr>
          <w:spacing w:val="-1"/>
        </w:rPr>
        <w:t xml:space="preserve"> </w:t>
      </w:r>
      <w:r>
        <w:t>de apoiar,</w:t>
      </w:r>
      <w:r>
        <w:rPr>
          <w:spacing w:val="-1"/>
        </w:rPr>
        <w:t xml:space="preserve"> </w:t>
      </w:r>
      <w:r>
        <w:t>integrar</w:t>
      </w:r>
      <w:r>
        <w:rPr>
          <w:spacing w:val="-1"/>
        </w:rPr>
        <w:t xml:space="preserve"> </w:t>
      </w:r>
      <w:r>
        <w:t>e</w:t>
      </w:r>
      <w:r>
        <w:rPr>
          <w:spacing w:val="-1"/>
        </w:rPr>
        <w:t xml:space="preserve"> </w:t>
      </w:r>
      <w:r>
        <w:t>fortalecer</w:t>
      </w:r>
      <w:r>
        <w:rPr>
          <w:spacing w:val="-1"/>
        </w:rPr>
        <w:t xml:space="preserve"> </w:t>
      </w:r>
      <w:r>
        <w:t>iniciativas</w:t>
      </w:r>
      <w:r>
        <w:rPr>
          <w:spacing w:val="-1"/>
        </w:rPr>
        <w:t xml:space="preserve"> </w:t>
      </w:r>
      <w:r>
        <w:t>voltadas</w:t>
      </w:r>
      <w:r>
        <w:rPr>
          <w:spacing w:val="-1"/>
        </w:rPr>
        <w:t xml:space="preserve"> </w:t>
      </w:r>
      <w:r>
        <w:t>à</w:t>
      </w:r>
      <w:r>
        <w:rPr>
          <w:spacing w:val="-1"/>
        </w:rPr>
        <w:t xml:space="preserve"> </w:t>
      </w:r>
      <w:r>
        <w:t>promoção</w:t>
      </w:r>
      <w:r>
        <w:rPr>
          <w:spacing w:val="-1"/>
        </w:rPr>
        <w:t xml:space="preserve"> </w:t>
      </w:r>
      <w:r>
        <w:t>do acesso ao ensino superior de pessoas em situação de vulnerabilidade social, especialmente estudantes oriundos da rede pública com renda familiar per capita de até um salário mínimo, bem como indígenas, pessoas com deficiência, negros e quilombolas, no Município de Araxá</w:t>
      </w:r>
    </w:p>
    <w:p w14:paraId="32CB5454" w14:textId="77777777" w:rsidR="009F255C" w:rsidRDefault="009F255C">
      <w:pPr>
        <w:pStyle w:val="Corpodetexto"/>
        <w:spacing w:before="1"/>
      </w:pPr>
    </w:p>
    <w:p w14:paraId="3D6EF9AD" w14:textId="77777777" w:rsidR="009F255C" w:rsidRDefault="00000000">
      <w:pPr>
        <w:pStyle w:val="Corpodetexto"/>
        <w:ind w:left="2" w:right="139" w:firstLine="1702"/>
        <w:jc w:val="both"/>
      </w:pPr>
      <w:r>
        <w:rPr>
          <w:b/>
        </w:rPr>
        <w:t>Art.</w:t>
      </w:r>
      <w:r>
        <w:rPr>
          <w:b/>
          <w:spacing w:val="-15"/>
        </w:rPr>
        <w:t xml:space="preserve"> </w:t>
      </w:r>
      <w:r>
        <w:rPr>
          <w:b/>
        </w:rPr>
        <w:t>2º</w:t>
      </w:r>
      <w:r>
        <w:rPr>
          <w:b/>
          <w:spacing w:val="-15"/>
        </w:rPr>
        <w:t xml:space="preserve"> </w:t>
      </w:r>
      <w:r>
        <w:t>A</w:t>
      </w:r>
      <w:r>
        <w:rPr>
          <w:spacing w:val="-13"/>
        </w:rPr>
        <w:t xml:space="preserve"> </w:t>
      </w:r>
      <w:r>
        <w:t>Rede</w:t>
      </w:r>
      <w:r>
        <w:rPr>
          <w:spacing w:val="-15"/>
        </w:rPr>
        <w:t xml:space="preserve"> </w:t>
      </w:r>
      <w:r>
        <w:t>Municipal</w:t>
      </w:r>
      <w:r>
        <w:rPr>
          <w:spacing w:val="-15"/>
        </w:rPr>
        <w:t xml:space="preserve"> </w:t>
      </w:r>
      <w:r>
        <w:t>de</w:t>
      </w:r>
      <w:r>
        <w:rPr>
          <w:spacing w:val="-15"/>
        </w:rPr>
        <w:t xml:space="preserve"> </w:t>
      </w:r>
      <w:r>
        <w:t>Cursinhos</w:t>
      </w:r>
      <w:r>
        <w:rPr>
          <w:spacing w:val="-14"/>
        </w:rPr>
        <w:t xml:space="preserve"> </w:t>
      </w:r>
      <w:r>
        <w:t>Populares</w:t>
      </w:r>
      <w:r>
        <w:rPr>
          <w:spacing w:val="-14"/>
        </w:rPr>
        <w:t xml:space="preserve"> </w:t>
      </w:r>
      <w:r>
        <w:t>será</w:t>
      </w:r>
      <w:r>
        <w:rPr>
          <w:spacing w:val="-15"/>
        </w:rPr>
        <w:t xml:space="preserve"> </w:t>
      </w:r>
      <w:r>
        <w:t>coordenada</w:t>
      </w:r>
      <w:r>
        <w:rPr>
          <w:spacing w:val="-15"/>
        </w:rPr>
        <w:t xml:space="preserve"> </w:t>
      </w:r>
      <w:r>
        <w:t>pela Secretaria</w:t>
      </w:r>
      <w:r>
        <w:rPr>
          <w:spacing w:val="-6"/>
        </w:rPr>
        <w:t xml:space="preserve"> </w:t>
      </w:r>
      <w:r>
        <w:t>Municipal</w:t>
      </w:r>
      <w:r>
        <w:rPr>
          <w:spacing w:val="-5"/>
        </w:rPr>
        <w:t xml:space="preserve"> </w:t>
      </w:r>
      <w:r>
        <w:t>de</w:t>
      </w:r>
      <w:r>
        <w:rPr>
          <w:spacing w:val="-6"/>
        </w:rPr>
        <w:t xml:space="preserve"> </w:t>
      </w:r>
      <w:r>
        <w:t>Educação,</w:t>
      </w:r>
      <w:r>
        <w:rPr>
          <w:spacing w:val="-5"/>
        </w:rPr>
        <w:t xml:space="preserve"> </w:t>
      </w:r>
      <w:r>
        <w:t>em</w:t>
      </w:r>
      <w:r>
        <w:rPr>
          <w:spacing w:val="-6"/>
        </w:rPr>
        <w:t xml:space="preserve"> </w:t>
      </w:r>
      <w:r>
        <w:t>articulação</w:t>
      </w:r>
      <w:r>
        <w:rPr>
          <w:spacing w:val="-6"/>
        </w:rPr>
        <w:t xml:space="preserve"> </w:t>
      </w:r>
      <w:r>
        <w:t>com</w:t>
      </w:r>
      <w:r>
        <w:rPr>
          <w:spacing w:val="-5"/>
        </w:rPr>
        <w:t xml:space="preserve"> </w:t>
      </w:r>
      <w:r>
        <w:t>o</w:t>
      </w:r>
      <w:r>
        <w:rPr>
          <w:spacing w:val="-5"/>
        </w:rPr>
        <w:t xml:space="preserve"> </w:t>
      </w:r>
      <w:r>
        <w:t>Comitê</w:t>
      </w:r>
      <w:r>
        <w:rPr>
          <w:spacing w:val="-7"/>
        </w:rPr>
        <w:t xml:space="preserve"> </w:t>
      </w:r>
      <w:r>
        <w:t>Intersetorial</w:t>
      </w:r>
      <w:r>
        <w:rPr>
          <w:spacing w:val="-4"/>
        </w:rPr>
        <w:t xml:space="preserve"> </w:t>
      </w:r>
      <w:r>
        <w:t>da</w:t>
      </w:r>
      <w:r>
        <w:rPr>
          <w:spacing w:val="-6"/>
        </w:rPr>
        <w:t xml:space="preserve"> </w:t>
      </w:r>
      <w:r>
        <w:t>RMCP, podendo contar com a participação de outras secretarias e órgãos municipais.</w:t>
      </w:r>
    </w:p>
    <w:p w14:paraId="656D2F8C" w14:textId="77777777" w:rsidR="009F255C" w:rsidRDefault="009F255C">
      <w:pPr>
        <w:pStyle w:val="Corpodetexto"/>
      </w:pPr>
    </w:p>
    <w:p w14:paraId="28C5F590" w14:textId="77777777" w:rsidR="009F255C" w:rsidRDefault="00000000">
      <w:pPr>
        <w:pStyle w:val="Corpodetexto"/>
        <w:ind w:left="1704"/>
      </w:pPr>
      <w:r>
        <w:rPr>
          <w:b/>
        </w:rPr>
        <w:t>Art.</w:t>
      </w:r>
      <w:r>
        <w:rPr>
          <w:b/>
          <w:spacing w:val="-2"/>
        </w:rPr>
        <w:t xml:space="preserve"> </w:t>
      </w:r>
      <w:r>
        <w:rPr>
          <w:b/>
        </w:rPr>
        <w:t>3º</w:t>
      </w:r>
      <w:r>
        <w:rPr>
          <w:b/>
          <w:spacing w:val="-2"/>
        </w:rPr>
        <w:t xml:space="preserve"> </w:t>
      </w:r>
      <w:r>
        <w:t>São</w:t>
      </w:r>
      <w:r>
        <w:rPr>
          <w:spacing w:val="-2"/>
        </w:rPr>
        <w:t xml:space="preserve"> </w:t>
      </w:r>
      <w:r>
        <w:t>objetivos</w:t>
      </w:r>
      <w:r>
        <w:rPr>
          <w:spacing w:val="-3"/>
        </w:rPr>
        <w:t xml:space="preserve"> </w:t>
      </w:r>
      <w:r>
        <w:t>da</w:t>
      </w:r>
      <w:r>
        <w:rPr>
          <w:spacing w:val="-1"/>
        </w:rPr>
        <w:t xml:space="preserve"> </w:t>
      </w:r>
      <w:r>
        <w:t>Rede</w:t>
      </w:r>
      <w:r>
        <w:rPr>
          <w:spacing w:val="-4"/>
        </w:rPr>
        <w:t xml:space="preserve"> </w:t>
      </w:r>
      <w:r>
        <w:t>Municipal</w:t>
      </w:r>
      <w:r>
        <w:rPr>
          <w:spacing w:val="-2"/>
        </w:rPr>
        <w:t xml:space="preserve"> </w:t>
      </w:r>
      <w:r>
        <w:t>de</w:t>
      </w:r>
      <w:r>
        <w:rPr>
          <w:spacing w:val="-2"/>
        </w:rPr>
        <w:t xml:space="preserve"> </w:t>
      </w:r>
      <w:r>
        <w:t>Cursinhos</w:t>
      </w:r>
      <w:r>
        <w:rPr>
          <w:spacing w:val="-2"/>
        </w:rPr>
        <w:t xml:space="preserve"> Populares:</w:t>
      </w:r>
    </w:p>
    <w:p w14:paraId="4D6A57C6" w14:textId="77777777" w:rsidR="009F255C" w:rsidRDefault="00000000">
      <w:pPr>
        <w:pStyle w:val="PargrafodaLista"/>
        <w:numPr>
          <w:ilvl w:val="0"/>
          <w:numId w:val="9"/>
        </w:numPr>
        <w:tabs>
          <w:tab w:val="left" w:pos="1843"/>
        </w:tabs>
        <w:ind w:left="1843" w:hanging="139"/>
        <w:rPr>
          <w:sz w:val="24"/>
        </w:rPr>
      </w:pPr>
      <w:r>
        <w:rPr>
          <w:sz w:val="24"/>
        </w:rPr>
        <w:t>–</w:t>
      </w:r>
      <w:r>
        <w:rPr>
          <w:spacing w:val="-2"/>
          <w:sz w:val="24"/>
        </w:rPr>
        <w:t xml:space="preserve"> </w:t>
      </w:r>
      <w:r>
        <w:rPr>
          <w:sz w:val="24"/>
        </w:rPr>
        <w:t>democratizar</w:t>
      </w:r>
      <w:r>
        <w:rPr>
          <w:spacing w:val="-1"/>
          <w:sz w:val="24"/>
        </w:rPr>
        <w:t xml:space="preserve"> </w:t>
      </w:r>
      <w:r>
        <w:rPr>
          <w:sz w:val="24"/>
        </w:rPr>
        <w:t>o</w:t>
      </w:r>
      <w:r>
        <w:rPr>
          <w:spacing w:val="-1"/>
          <w:sz w:val="24"/>
        </w:rPr>
        <w:t xml:space="preserve"> </w:t>
      </w:r>
      <w:r>
        <w:rPr>
          <w:sz w:val="24"/>
        </w:rPr>
        <w:t>acesso</w:t>
      </w:r>
      <w:r>
        <w:rPr>
          <w:spacing w:val="-1"/>
          <w:sz w:val="24"/>
        </w:rPr>
        <w:t xml:space="preserve"> </w:t>
      </w:r>
      <w:r>
        <w:rPr>
          <w:sz w:val="24"/>
        </w:rPr>
        <w:t>ao</w:t>
      </w:r>
      <w:r>
        <w:rPr>
          <w:spacing w:val="-1"/>
          <w:sz w:val="24"/>
        </w:rPr>
        <w:t xml:space="preserve"> </w:t>
      </w:r>
      <w:r>
        <w:rPr>
          <w:sz w:val="24"/>
        </w:rPr>
        <w:t>ensino</w:t>
      </w:r>
      <w:r>
        <w:rPr>
          <w:spacing w:val="-1"/>
          <w:sz w:val="24"/>
        </w:rPr>
        <w:t xml:space="preserve"> </w:t>
      </w:r>
      <w:r>
        <w:rPr>
          <w:spacing w:val="-2"/>
          <w:sz w:val="24"/>
        </w:rPr>
        <w:t>superior;</w:t>
      </w:r>
    </w:p>
    <w:p w14:paraId="03B62532" w14:textId="77777777" w:rsidR="009F255C" w:rsidRDefault="00000000">
      <w:pPr>
        <w:pStyle w:val="PargrafodaLista"/>
        <w:numPr>
          <w:ilvl w:val="0"/>
          <w:numId w:val="9"/>
        </w:numPr>
        <w:tabs>
          <w:tab w:val="left" w:pos="1922"/>
        </w:tabs>
        <w:ind w:left="1922" w:hanging="218"/>
        <w:rPr>
          <w:sz w:val="24"/>
        </w:rPr>
      </w:pPr>
      <w:r>
        <w:rPr>
          <w:sz w:val="24"/>
        </w:rPr>
        <w:t>–</w:t>
      </w:r>
      <w:r>
        <w:rPr>
          <w:spacing w:val="-2"/>
          <w:sz w:val="24"/>
        </w:rPr>
        <w:t xml:space="preserve"> </w:t>
      </w:r>
      <w:r>
        <w:rPr>
          <w:sz w:val="24"/>
        </w:rPr>
        <w:t>assegurar</w:t>
      </w:r>
      <w:r>
        <w:rPr>
          <w:spacing w:val="-1"/>
          <w:sz w:val="24"/>
        </w:rPr>
        <w:t xml:space="preserve"> </w:t>
      </w:r>
      <w:r>
        <w:rPr>
          <w:sz w:val="24"/>
        </w:rPr>
        <w:t>espaços</w:t>
      </w:r>
      <w:r>
        <w:rPr>
          <w:spacing w:val="-3"/>
          <w:sz w:val="24"/>
        </w:rPr>
        <w:t xml:space="preserve"> </w:t>
      </w:r>
      <w:r>
        <w:rPr>
          <w:sz w:val="24"/>
        </w:rPr>
        <w:t>adequados</w:t>
      </w:r>
      <w:r>
        <w:rPr>
          <w:spacing w:val="-2"/>
          <w:sz w:val="24"/>
        </w:rPr>
        <w:t xml:space="preserve"> </w:t>
      </w:r>
      <w:r>
        <w:rPr>
          <w:sz w:val="24"/>
        </w:rPr>
        <w:t>para</w:t>
      </w:r>
      <w:r>
        <w:rPr>
          <w:spacing w:val="-2"/>
          <w:sz w:val="24"/>
        </w:rPr>
        <w:t xml:space="preserve"> </w:t>
      </w:r>
      <w:r>
        <w:rPr>
          <w:sz w:val="24"/>
        </w:rPr>
        <w:t>funcionamento</w:t>
      </w:r>
      <w:r>
        <w:rPr>
          <w:spacing w:val="-2"/>
          <w:sz w:val="24"/>
        </w:rPr>
        <w:t xml:space="preserve"> </w:t>
      </w:r>
      <w:r>
        <w:rPr>
          <w:sz w:val="24"/>
        </w:rPr>
        <w:t>dos</w:t>
      </w:r>
      <w:r>
        <w:rPr>
          <w:spacing w:val="-2"/>
          <w:sz w:val="24"/>
        </w:rPr>
        <w:t xml:space="preserve"> cursinhos;</w:t>
      </w:r>
    </w:p>
    <w:p w14:paraId="7DBD8F9B" w14:textId="77777777" w:rsidR="009F255C" w:rsidRDefault="00000000">
      <w:pPr>
        <w:pStyle w:val="PargrafodaLista"/>
        <w:numPr>
          <w:ilvl w:val="0"/>
          <w:numId w:val="9"/>
        </w:numPr>
        <w:tabs>
          <w:tab w:val="left" w:pos="2026"/>
        </w:tabs>
        <w:ind w:left="2" w:right="141" w:firstLine="1702"/>
        <w:rPr>
          <w:sz w:val="24"/>
        </w:rPr>
      </w:pPr>
      <w:r>
        <w:rPr>
          <w:sz w:val="24"/>
        </w:rPr>
        <w:t>– fomentar a permanência dos estudantes por meio de incentivos, transporte gratuito e alimentação nos dias letivos;</w:t>
      </w:r>
    </w:p>
    <w:p w14:paraId="6C3B2019" w14:textId="77777777" w:rsidR="009F255C" w:rsidRDefault="00000000">
      <w:pPr>
        <w:pStyle w:val="PargrafodaLista"/>
        <w:numPr>
          <w:ilvl w:val="0"/>
          <w:numId w:val="9"/>
        </w:numPr>
        <w:tabs>
          <w:tab w:val="left" w:pos="2016"/>
        </w:tabs>
        <w:ind w:left="2016" w:hanging="312"/>
        <w:rPr>
          <w:sz w:val="24"/>
        </w:rPr>
      </w:pPr>
      <w:r>
        <w:rPr>
          <w:sz w:val="24"/>
        </w:rPr>
        <w:t>–</w:t>
      </w:r>
      <w:r>
        <w:rPr>
          <w:spacing w:val="-4"/>
          <w:sz w:val="24"/>
        </w:rPr>
        <w:t xml:space="preserve"> </w:t>
      </w:r>
      <w:r>
        <w:rPr>
          <w:sz w:val="24"/>
        </w:rPr>
        <w:t>promover</w:t>
      </w:r>
      <w:r>
        <w:rPr>
          <w:spacing w:val="-2"/>
          <w:sz w:val="24"/>
        </w:rPr>
        <w:t xml:space="preserve"> </w:t>
      </w:r>
      <w:r>
        <w:rPr>
          <w:sz w:val="24"/>
        </w:rPr>
        <w:t>formação</w:t>
      </w:r>
      <w:r>
        <w:rPr>
          <w:spacing w:val="-1"/>
          <w:sz w:val="24"/>
        </w:rPr>
        <w:t xml:space="preserve"> </w:t>
      </w:r>
      <w:r>
        <w:rPr>
          <w:sz w:val="24"/>
        </w:rPr>
        <w:t>continuada</w:t>
      </w:r>
      <w:r>
        <w:rPr>
          <w:spacing w:val="-2"/>
          <w:sz w:val="24"/>
        </w:rPr>
        <w:t xml:space="preserve"> </w:t>
      </w:r>
      <w:r>
        <w:rPr>
          <w:sz w:val="24"/>
        </w:rPr>
        <w:t>aos</w:t>
      </w:r>
      <w:r>
        <w:rPr>
          <w:spacing w:val="-2"/>
          <w:sz w:val="24"/>
        </w:rPr>
        <w:t xml:space="preserve"> </w:t>
      </w:r>
      <w:r>
        <w:rPr>
          <w:sz w:val="24"/>
        </w:rPr>
        <w:t>educadores</w:t>
      </w:r>
      <w:r>
        <w:rPr>
          <w:spacing w:val="-2"/>
          <w:sz w:val="24"/>
        </w:rPr>
        <w:t xml:space="preserve"> populares</w:t>
      </w:r>
    </w:p>
    <w:p w14:paraId="334B436A" w14:textId="77777777" w:rsidR="009F255C" w:rsidRDefault="00000000">
      <w:pPr>
        <w:pStyle w:val="PargrafodaLista"/>
        <w:numPr>
          <w:ilvl w:val="0"/>
          <w:numId w:val="9"/>
        </w:numPr>
        <w:tabs>
          <w:tab w:val="left" w:pos="1937"/>
        </w:tabs>
        <w:ind w:left="1937" w:hanging="233"/>
        <w:rPr>
          <w:sz w:val="24"/>
        </w:rPr>
      </w:pPr>
      <w:r>
        <w:rPr>
          <w:sz w:val="24"/>
        </w:rPr>
        <w:t>–</w:t>
      </w:r>
      <w:r>
        <w:rPr>
          <w:spacing w:val="-2"/>
          <w:sz w:val="24"/>
        </w:rPr>
        <w:t xml:space="preserve"> </w:t>
      </w:r>
      <w:r>
        <w:rPr>
          <w:sz w:val="24"/>
        </w:rPr>
        <w:t>apoiar</w:t>
      </w:r>
      <w:r>
        <w:rPr>
          <w:spacing w:val="-1"/>
          <w:sz w:val="24"/>
        </w:rPr>
        <w:t xml:space="preserve"> </w:t>
      </w:r>
      <w:r>
        <w:rPr>
          <w:sz w:val="24"/>
        </w:rPr>
        <w:t>a</w:t>
      </w:r>
      <w:r>
        <w:rPr>
          <w:spacing w:val="-2"/>
          <w:sz w:val="24"/>
        </w:rPr>
        <w:t xml:space="preserve"> </w:t>
      </w:r>
      <w:r>
        <w:rPr>
          <w:sz w:val="24"/>
        </w:rPr>
        <w:t>produção</w:t>
      </w:r>
      <w:r>
        <w:rPr>
          <w:spacing w:val="-1"/>
          <w:sz w:val="24"/>
        </w:rPr>
        <w:t xml:space="preserve"> </w:t>
      </w:r>
      <w:r>
        <w:rPr>
          <w:sz w:val="24"/>
        </w:rPr>
        <w:t>e</w:t>
      </w:r>
      <w:r>
        <w:rPr>
          <w:spacing w:val="-1"/>
          <w:sz w:val="24"/>
        </w:rPr>
        <w:t xml:space="preserve"> </w:t>
      </w:r>
      <w:r>
        <w:rPr>
          <w:sz w:val="24"/>
        </w:rPr>
        <w:t>distribuição</w:t>
      </w:r>
      <w:r>
        <w:rPr>
          <w:spacing w:val="-1"/>
          <w:sz w:val="24"/>
        </w:rPr>
        <w:t xml:space="preserve"> </w:t>
      </w:r>
      <w:r>
        <w:rPr>
          <w:sz w:val="24"/>
        </w:rPr>
        <w:t>de</w:t>
      </w:r>
      <w:r>
        <w:rPr>
          <w:spacing w:val="-1"/>
          <w:sz w:val="24"/>
        </w:rPr>
        <w:t xml:space="preserve"> </w:t>
      </w:r>
      <w:r>
        <w:rPr>
          <w:sz w:val="24"/>
        </w:rPr>
        <w:t>materiais</w:t>
      </w:r>
      <w:r>
        <w:rPr>
          <w:spacing w:val="-2"/>
          <w:sz w:val="24"/>
        </w:rPr>
        <w:t xml:space="preserve"> pedagógicos;</w:t>
      </w:r>
    </w:p>
    <w:p w14:paraId="6965F560" w14:textId="77777777" w:rsidR="009F255C" w:rsidRDefault="00000000">
      <w:pPr>
        <w:pStyle w:val="PargrafodaLista"/>
        <w:numPr>
          <w:ilvl w:val="0"/>
          <w:numId w:val="9"/>
        </w:numPr>
        <w:tabs>
          <w:tab w:val="left" w:pos="2017"/>
        </w:tabs>
        <w:ind w:left="2017" w:hanging="313"/>
        <w:rPr>
          <w:sz w:val="24"/>
        </w:rPr>
      </w:pPr>
      <w:r>
        <w:rPr>
          <w:sz w:val="24"/>
        </w:rPr>
        <w:t>–</w:t>
      </w:r>
      <w:r>
        <w:rPr>
          <w:spacing w:val="-5"/>
          <w:sz w:val="24"/>
        </w:rPr>
        <w:t xml:space="preserve"> </w:t>
      </w:r>
      <w:r>
        <w:rPr>
          <w:sz w:val="24"/>
        </w:rPr>
        <w:t>incentivar</w:t>
      </w:r>
      <w:r>
        <w:rPr>
          <w:spacing w:val="-1"/>
          <w:sz w:val="24"/>
        </w:rPr>
        <w:t xml:space="preserve"> </w:t>
      </w:r>
      <w:r>
        <w:rPr>
          <w:sz w:val="24"/>
        </w:rPr>
        <w:t>atividades</w:t>
      </w:r>
      <w:r>
        <w:rPr>
          <w:spacing w:val="-4"/>
          <w:sz w:val="24"/>
        </w:rPr>
        <w:t xml:space="preserve"> </w:t>
      </w:r>
      <w:r>
        <w:rPr>
          <w:sz w:val="24"/>
        </w:rPr>
        <w:t>culturais</w:t>
      </w:r>
      <w:r>
        <w:rPr>
          <w:spacing w:val="-3"/>
          <w:sz w:val="24"/>
        </w:rPr>
        <w:t xml:space="preserve"> </w:t>
      </w:r>
      <w:r>
        <w:rPr>
          <w:sz w:val="24"/>
        </w:rPr>
        <w:t>com</w:t>
      </w:r>
      <w:r>
        <w:rPr>
          <w:spacing w:val="-2"/>
          <w:sz w:val="24"/>
        </w:rPr>
        <w:t xml:space="preserve"> </w:t>
      </w:r>
      <w:r>
        <w:rPr>
          <w:sz w:val="24"/>
        </w:rPr>
        <w:t>caráter</w:t>
      </w:r>
      <w:r>
        <w:rPr>
          <w:spacing w:val="-2"/>
          <w:sz w:val="24"/>
        </w:rPr>
        <w:t xml:space="preserve"> pedagógico;</w:t>
      </w:r>
    </w:p>
    <w:p w14:paraId="078342BD" w14:textId="77777777" w:rsidR="009F255C" w:rsidRDefault="00000000">
      <w:pPr>
        <w:pStyle w:val="PargrafodaLista"/>
        <w:numPr>
          <w:ilvl w:val="0"/>
          <w:numId w:val="9"/>
        </w:numPr>
        <w:tabs>
          <w:tab w:val="left" w:pos="2145"/>
        </w:tabs>
        <w:ind w:left="2" w:right="143" w:firstLine="1702"/>
        <w:rPr>
          <w:sz w:val="24"/>
        </w:rPr>
      </w:pPr>
      <w:r>
        <w:rPr>
          <w:sz w:val="24"/>
        </w:rPr>
        <w:t>–</w:t>
      </w:r>
      <w:r>
        <w:rPr>
          <w:spacing w:val="40"/>
          <w:sz w:val="24"/>
        </w:rPr>
        <w:t xml:space="preserve"> </w:t>
      </w:r>
      <w:r>
        <w:rPr>
          <w:sz w:val="24"/>
        </w:rPr>
        <w:t>integrar</w:t>
      </w:r>
      <w:r>
        <w:rPr>
          <w:spacing w:val="40"/>
          <w:sz w:val="24"/>
        </w:rPr>
        <w:t xml:space="preserve"> </w:t>
      </w:r>
      <w:r>
        <w:rPr>
          <w:sz w:val="24"/>
        </w:rPr>
        <w:t>os</w:t>
      </w:r>
      <w:r>
        <w:rPr>
          <w:spacing w:val="40"/>
          <w:sz w:val="24"/>
        </w:rPr>
        <w:t xml:space="preserve"> </w:t>
      </w:r>
      <w:r>
        <w:rPr>
          <w:sz w:val="24"/>
        </w:rPr>
        <w:t>cursinhos</w:t>
      </w:r>
      <w:r>
        <w:rPr>
          <w:spacing w:val="40"/>
          <w:sz w:val="24"/>
        </w:rPr>
        <w:t xml:space="preserve"> </w:t>
      </w:r>
      <w:r>
        <w:rPr>
          <w:sz w:val="24"/>
        </w:rPr>
        <w:t>populares</w:t>
      </w:r>
      <w:r>
        <w:rPr>
          <w:spacing w:val="40"/>
          <w:sz w:val="24"/>
        </w:rPr>
        <w:t xml:space="preserve"> </w:t>
      </w:r>
      <w:r>
        <w:rPr>
          <w:sz w:val="24"/>
        </w:rPr>
        <w:t>com</w:t>
      </w:r>
      <w:r>
        <w:rPr>
          <w:spacing w:val="40"/>
          <w:sz w:val="24"/>
        </w:rPr>
        <w:t xml:space="preserve"> </w:t>
      </w:r>
      <w:r>
        <w:rPr>
          <w:sz w:val="24"/>
        </w:rPr>
        <w:t>universidades,</w:t>
      </w:r>
      <w:r>
        <w:rPr>
          <w:spacing w:val="40"/>
          <w:sz w:val="24"/>
        </w:rPr>
        <w:t xml:space="preserve"> </w:t>
      </w:r>
      <w:r>
        <w:rPr>
          <w:sz w:val="24"/>
        </w:rPr>
        <w:t>institutos federais, Centro Federal de Educação Tecnológica e demais instituições de ensino;</w:t>
      </w:r>
    </w:p>
    <w:p w14:paraId="51A3FE7D" w14:textId="77777777" w:rsidR="009F255C" w:rsidRDefault="00000000">
      <w:pPr>
        <w:pStyle w:val="PargrafodaLista"/>
        <w:numPr>
          <w:ilvl w:val="0"/>
          <w:numId w:val="9"/>
        </w:numPr>
        <w:tabs>
          <w:tab w:val="left" w:pos="2177"/>
        </w:tabs>
        <w:ind w:left="2177" w:hanging="473"/>
        <w:rPr>
          <w:sz w:val="24"/>
        </w:rPr>
      </w:pPr>
      <w:r>
        <w:rPr>
          <w:sz w:val="24"/>
        </w:rPr>
        <w:t>–</w:t>
      </w:r>
      <w:r>
        <w:rPr>
          <w:spacing w:val="-2"/>
          <w:sz w:val="24"/>
        </w:rPr>
        <w:t xml:space="preserve"> </w:t>
      </w:r>
      <w:r>
        <w:rPr>
          <w:sz w:val="24"/>
        </w:rPr>
        <w:t>assegurar</w:t>
      </w:r>
      <w:r>
        <w:rPr>
          <w:spacing w:val="-3"/>
          <w:sz w:val="24"/>
        </w:rPr>
        <w:t xml:space="preserve"> </w:t>
      </w:r>
      <w:r>
        <w:rPr>
          <w:sz w:val="24"/>
        </w:rPr>
        <w:t>suporte</w:t>
      </w:r>
      <w:r>
        <w:rPr>
          <w:spacing w:val="-3"/>
          <w:sz w:val="24"/>
        </w:rPr>
        <w:t xml:space="preserve"> </w:t>
      </w:r>
      <w:r>
        <w:rPr>
          <w:sz w:val="24"/>
        </w:rPr>
        <w:t>psicológico</w:t>
      </w:r>
      <w:r>
        <w:rPr>
          <w:spacing w:val="-2"/>
          <w:sz w:val="24"/>
        </w:rPr>
        <w:t xml:space="preserve"> </w:t>
      </w:r>
      <w:r>
        <w:rPr>
          <w:sz w:val="24"/>
        </w:rPr>
        <w:t>aos</w:t>
      </w:r>
      <w:r>
        <w:rPr>
          <w:spacing w:val="-1"/>
          <w:sz w:val="24"/>
        </w:rPr>
        <w:t xml:space="preserve"> </w:t>
      </w:r>
      <w:r>
        <w:rPr>
          <w:spacing w:val="-2"/>
          <w:sz w:val="24"/>
        </w:rPr>
        <w:t>estudantes;</w:t>
      </w:r>
    </w:p>
    <w:p w14:paraId="1B66D33C" w14:textId="77777777" w:rsidR="009F255C" w:rsidRDefault="00000000">
      <w:pPr>
        <w:pStyle w:val="PargrafodaLista"/>
        <w:numPr>
          <w:ilvl w:val="0"/>
          <w:numId w:val="9"/>
        </w:numPr>
        <w:tabs>
          <w:tab w:val="left" w:pos="2020"/>
        </w:tabs>
        <w:ind w:left="2" w:right="139" w:firstLine="1702"/>
        <w:rPr>
          <w:sz w:val="24"/>
        </w:rPr>
      </w:pPr>
      <w:r>
        <w:rPr>
          <w:sz w:val="24"/>
        </w:rPr>
        <w:t>–</w:t>
      </w:r>
      <w:r>
        <w:rPr>
          <w:spacing w:val="-1"/>
          <w:sz w:val="24"/>
        </w:rPr>
        <w:t xml:space="preserve"> </w:t>
      </w:r>
      <w:r>
        <w:rPr>
          <w:sz w:val="24"/>
        </w:rPr>
        <w:t>promover</w:t>
      </w:r>
      <w:r>
        <w:rPr>
          <w:spacing w:val="-2"/>
          <w:sz w:val="24"/>
        </w:rPr>
        <w:t xml:space="preserve"> </w:t>
      </w:r>
      <w:r>
        <w:rPr>
          <w:sz w:val="24"/>
        </w:rPr>
        <w:t>a</w:t>
      </w:r>
      <w:r>
        <w:rPr>
          <w:spacing w:val="-2"/>
          <w:sz w:val="24"/>
        </w:rPr>
        <w:t xml:space="preserve"> </w:t>
      </w:r>
      <w:r>
        <w:rPr>
          <w:sz w:val="24"/>
        </w:rPr>
        <w:t>integração</w:t>
      </w:r>
      <w:r>
        <w:rPr>
          <w:spacing w:val="-2"/>
          <w:sz w:val="24"/>
        </w:rPr>
        <w:t xml:space="preserve"> </w:t>
      </w:r>
      <w:r>
        <w:rPr>
          <w:sz w:val="24"/>
        </w:rPr>
        <w:t>dos</w:t>
      </w:r>
      <w:r>
        <w:rPr>
          <w:spacing w:val="-1"/>
          <w:sz w:val="24"/>
        </w:rPr>
        <w:t xml:space="preserve"> </w:t>
      </w:r>
      <w:r>
        <w:rPr>
          <w:sz w:val="24"/>
        </w:rPr>
        <w:t>conteúdos</w:t>
      </w:r>
      <w:r>
        <w:rPr>
          <w:spacing w:val="-1"/>
          <w:sz w:val="24"/>
        </w:rPr>
        <w:t xml:space="preserve"> </w:t>
      </w:r>
      <w:r>
        <w:rPr>
          <w:sz w:val="24"/>
        </w:rPr>
        <w:t>curriculares</w:t>
      </w:r>
      <w:r>
        <w:rPr>
          <w:spacing w:val="-1"/>
          <w:sz w:val="24"/>
        </w:rPr>
        <w:t xml:space="preserve"> </w:t>
      </w:r>
      <w:r>
        <w:rPr>
          <w:sz w:val="24"/>
        </w:rPr>
        <w:t>oficiais</w:t>
      </w:r>
      <w:r>
        <w:rPr>
          <w:spacing w:val="-1"/>
          <w:sz w:val="24"/>
        </w:rPr>
        <w:t xml:space="preserve"> </w:t>
      </w:r>
      <w:r>
        <w:rPr>
          <w:sz w:val="24"/>
        </w:rPr>
        <w:t>com</w:t>
      </w:r>
      <w:r>
        <w:rPr>
          <w:spacing w:val="-2"/>
          <w:sz w:val="24"/>
        </w:rPr>
        <w:t xml:space="preserve"> </w:t>
      </w:r>
      <w:r>
        <w:rPr>
          <w:sz w:val="24"/>
        </w:rPr>
        <w:t>as atividades dos cursinhos.</w:t>
      </w:r>
    </w:p>
    <w:p w14:paraId="52C265C2" w14:textId="77777777" w:rsidR="009F255C" w:rsidRDefault="009F255C">
      <w:pPr>
        <w:pStyle w:val="Corpodetexto"/>
        <w:spacing w:before="1"/>
      </w:pPr>
    </w:p>
    <w:p w14:paraId="06C6AFD4" w14:textId="77777777" w:rsidR="009F255C" w:rsidRDefault="00000000">
      <w:pPr>
        <w:pStyle w:val="Corpodetexto"/>
        <w:ind w:left="1704"/>
        <w:jc w:val="both"/>
      </w:pPr>
      <w:r>
        <w:rPr>
          <w:b/>
        </w:rPr>
        <w:t>Art.</w:t>
      </w:r>
      <w:r>
        <w:rPr>
          <w:b/>
          <w:spacing w:val="-1"/>
        </w:rPr>
        <w:t xml:space="preserve"> </w:t>
      </w:r>
      <w:r>
        <w:rPr>
          <w:b/>
        </w:rPr>
        <w:t>4º</w:t>
      </w:r>
      <w:r>
        <w:rPr>
          <w:b/>
          <w:spacing w:val="-1"/>
        </w:rPr>
        <w:t xml:space="preserve"> </w:t>
      </w:r>
      <w:r>
        <w:t>Para</w:t>
      </w:r>
      <w:r>
        <w:rPr>
          <w:spacing w:val="-1"/>
        </w:rPr>
        <w:t xml:space="preserve"> </w:t>
      </w:r>
      <w:r>
        <w:t>efeitos</w:t>
      </w:r>
      <w:r>
        <w:rPr>
          <w:spacing w:val="-2"/>
        </w:rPr>
        <w:t xml:space="preserve"> </w:t>
      </w:r>
      <w:r>
        <w:t>desta</w:t>
      </w:r>
      <w:r>
        <w:rPr>
          <w:spacing w:val="-3"/>
        </w:rPr>
        <w:t xml:space="preserve"> </w:t>
      </w:r>
      <w:r>
        <w:t>Lei,</w:t>
      </w:r>
      <w:r>
        <w:rPr>
          <w:spacing w:val="-1"/>
        </w:rPr>
        <w:t xml:space="preserve"> </w:t>
      </w:r>
      <w:r>
        <w:t>entende-se</w:t>
      </w:r>
      <w:r>
        <w:rPr>
          <w:spacing w:val="1"/>
        </w:rPr>
        <w:t xml:space="preserve"> </w:t>
      </w:r>
      <w:r>
        <w:rPr>
          <w:spacing w:val="-4"/>
        </w:rPr>
        <w:t>por:</w:t>
      </w:r>
    </w:p>
    <w:p w14:paraId="0F53FE28" w14:textId="77777777" w:rsidR="009F255C" w:rsidRDefault="00000000">
      <w:pPr>
        <w:pStyle w:val="PargrafodaLista"/>
        <w:numPr>
          <w:ilvl w:val="0"/>
          <w:numId w:val="8"/>
        </w:numPr>
        <w:tabs>
          <w:tab w:val="left" w:pos="1893"/>
        </w:tabs>
        <w:ind w:right="139" w:firstLine="1702"/>
        <w:jc w:val="both"/>
        <w:rPr>
          <w:sz w:val="24"/>
        </w:rPr>
      </w:pPr>
      <w:r>
        <w:rPr>
          <w:sz w:val="24"/>
        </w:rPr>
        <w:t xml:space="preserve">– </w:t>
      </w:r>
      <w:r>
        <w:rPr>
          <w:i/>
          <w:sz w:val="24"/>
        </w:rPr>
        <w:t>Cursinhos Populares</w:t>
      </w:r>
      <w:r>
        <w:rPr>
          <w:sz w:val="24"/>
        </w:rPr>
        <w:t>: entidades públicas ou privadas, sem fins lucrativos, ou coletivos não formalizados que atuem gratuitamente na preparação de estudantes</w:t>
      </w:r>
      <w:r>
        <w:rPr>
          <w:spacing w:val="-7"/>
          <w:sz w:val="24"/>
        </w:rPr>
        <w:t xml:space="preserve"> </w:t>
      </w:r>
      <w:r>
        <w:rPr>
          <w:sz w:val="24"/>
        </w:rPr>
        <w:t>de</w:t>
      </w:r>
      <w:r>
        <w:rPr>
          <w:spacing w:val="-8"/>
          <w:sz w:val="24"/>
        </w:rPr>
        <w:t xml:space="preserve"> </w:t>
      </w:r>
      <w:r>
        <w:rPr>
          <w:sz w:val="24"/>
        </w:rPr>
        <w:t>baixa</w:t>
      </w:r>
      <w:r>
        <w:rPr>
          <w:spacing w:val="-8"/>
          <w:sz w:val="24"/>
        </w:rPr>
        <w:t xml:space="preserve"> </w:t>
      </w:r>
      <w:r>
        <w:rPr>
          <w:sz w:val="24"/>
        </w:rPr>
        <w:t>renda</w:t>
      </w:r>
      <w:r>
        <w:rPr>
          <w:spacing w:val="-8"/>
          <w:sz w:val="24"/>
        </w:rPr>
        <w:t xml:space="preserve"> </w:t>
      </w:r>
      <w:r>
        <w:rPr>
          <w:sz w:val="24"/>
        </w:rPr>
        <w:t>e</w:t>
      </w:r>
      <w:r>
        <w:rPr>
          <w:spacing w:val="-8"/>
          <w:sz w:val="24"/>
        </w:rPr>
        <w:t xml:space="preserve"> </w:t>
      </w:r>
      <w:r>
        <w:rPr>
          <w:sz w:val="24"/>
        </w:rPr>
        <w:t>grupos</w:t>
      </w:r>
      <w:r>
        <w:rPr>
          <w:spacing w:val="-7"/>
          <w:sz w:val="24"/>
        </w:rPr>
        <w:t xml:space="preserve"> </w:t>
      </w:r>
      <w:r>
        <w:rPr>
          <w:sz w:val="24"/>
        </w:rPr>
        <w:t>socialmente</w:t>
      </w:r>
      <w:r>
        <w:rPr>
          <w:spacing w:val="-8"/>
          <w:sz w:val="24"/>
        </w:rPr>
        <w:t xml:space="preserve"> </w:t>
      </w:r>
      <w:r>
        <w:rPr>
          <w:sz w:val="24"/>
        </w:rPr>
        <w:t>desfavorecidos</w:t>
      </w:r>
      <w:r>
        <w:rPr>
          <w:spacing w:val="-7"/>
          <w:sz w:val="24"/>
        </w:rPr>
        <w:t xml:space="preserve"> </w:t>
      </w:r>
      <w:r>
        <w:rPr>
          <w:sz w:val="24"/>
        </w:rPr>
        <w:t>para</w:t>
      </w:r>
      <w:r>
        <w:rPr>
          <w:spacing w:val="-8"/>
          <w:sz w:val="24"/>
        </w:rPr>
        <w:t xml:space="preserve"> </w:t>
      </w:r>
      <w:r>
        <w:rPr>
          <w:sz w:val="24"/>
        </w:rPr>
        <w:t>exames</w:t>
      </w:r>
      <w:r>
        <w:rPr>
          <w:spacing w:val="-7"/>
          <w:sz w:val="24"/>
        </w:rPr>
        <w:t xml:space="preserve"> </w:t>
      </w:r>
      <w:r>
        <w:rPr>
          <w:sz w:val="24"/>
        </w:rPr>
        <w:t>de</w:t>
      </w:r>
      <w:r>
        <w:rPr>
          <w:spacing w:val="-8"/>
          <w:sz w:val="24"/>
        </w:rPr>
        <w:t xml:space="preserve"> </w:t>
      </w:r>
      <w:r>
        <w:rPr>
          <w:sz w:val="24"/>
        </w:rPr>
        <w:t>acesso</w:t>
      </w:r>
      <w:r>
        <w:rPr>
          <w:spacing w:val="-8"/>
          <w:sz w:val="24"/>
        </w:rPr>
        <w:t xml:space="preserve"> </w:t>
      </w:r>
      <w:r>
        <w:rPr>
          <w:sz w:val="24"/>
        </w:rPr>
        <w:t>ao ensino superior e ENEM;</w:t>
      </w:r>
    </w:p>
    <w:p w14:paraId="244A0978" w14:textId="77777777" w:rsidR="009F255C" w:rsidRDefault="00000000">
      <w:pPr>
        <w:pStyle w:val="PargrafodaLista"/>
        <w:numPr>
          <w:ilvl w:val="0"/>
          <w:numId w:val="8"/>
        </w:numPr>
        <w:tabs>
          <w:tab w:val="left" w:pos="1958"/>
        </w:tabs>
        <w:ind w:right="140" w:firstLine="1702"/>
        <w:jc w:val="both"/>
        <w:rPr>
          <w:sz w:val="24"/>
        </w:rPr>
      </w:pPr>
      <w:r>
        <w:rPr>
          <w:sz w:val="24"/>
        </w:rPr>
        <w:t>– Educadores Populares: colaboradores, voluntários ou servidores públicos cedidos que atuem na organização, coordenação, docência, monitoria ou apoio técnico e administrativo;</w:t>
      </w:r>
    </w:p>
    <w:p w14:paraId="4759F844" w14:textId="77777777" w:rsidR="009F255C" w:rsidRDefault="00000000">
      <w:pPr>
        <w:pStyle w:val="PargrafodaLista"/>
        <w:numPr>
          <w:ilvl w:val="0"/>
          <w:numId w:val="8"/>
        </w:numPr>
        <w:tabs>
          <w:tab w:val="left" w:pos="2178"/>
        </w:tabs>
        <w:ind w:right="139" w:firstLine="1762"/>
        <w:jc w:val="both"/>
        <w:rPr>
          <w:sz w:val="24"/>
        </w:rPr>
      </w:pPr>
      <w:r>
        <w:rPr>
          <w:sz w:val="24"/>
        </w:rPr>
        <w:t xml:space="preserve">– </w:t>
      </w:r>
      <w:r>
        <w:rPr>
          <w:i/>
          <w:sz w:val="24"/>
        </w:rPr>
        <w:t>Público-alvo</w:t>
      </w:r>
      <w:r>
        <w:rPr>
          <w:sz w:val="24"/>
        </w:rPr>
        <w:t>: pessoas pertencentes a grupos socialmente desfavorecidos, prioritariamente oriundas da escola pública.</w:t>
      </w:r>
    </w:p>
    <w:p w14:paraId="619620F8" w14:textId="77777777" w:rsidR="009F255C" w:rsidRDefault="009F255C">
      <w:pPr>
        <w:pStyle w:val="Corpodetexto"/>
      </w:pPr>
    </w:p>
    <w:p w14:paraId="577BA2E2" w14:textId="77777777" w:rsidR="009F255C" w:rsidRDefault="00000000">
      <w:pPr>
        <w:ind w:left="1704"/>
        <w:jc w:val="both"/>
        <w:rPr>
          <w:sz w:val="24"/>
        </w:rPr>
      </w:pPr>
      <w:r>
        <w:rPr>
          <w:b/>
          <w:sz w:val="24"/>
        </w:rPr>
        <w:t>Art.</w:t>
      </w:r>
      <w:r>
        <w:rPr>
          <w:b/>
          <w:spacing w:val="-1"/>
          <w:sz w:val="24"/>
        </w:rPr>
        <w:t xml:space="preserve"> </w:t>
      </w:r>
      <w:r>
        <w:rPr>
          <w:b/>
          <w:sz w:val="24"/>
        </w:rPr>
        <w:t>5º</w:t>
      </w:r>
      <w:r>
        <w:rPr>
          <w:b/>
          <w:spacing w:val="-1"/>
          <w:sz w:val="24"/>
        </w:rPr>
        <w:t xml:space="preserve"> </w:t>
      </w:r>
      <w:r>
        <w:rPr>
          <w:sz w:val="24"/>
        </w:rPr>
        <w:t>A</w:t>
      </w:r>
      <w:r>
        <w:rPr>
          <w:spacing w:val="-2"/>
          <w:sz w:val="24"/>
        </w:rPr>
        <w:t xml:space="preserve"> </w:t>
      </w:r>
      <w:r>
        <w:rPr>
          <w:sz w:val="24"/>
        </w:rPr>
        <w:t>RMCP</w:t>
      </w:r>
      <w:r>
        <w:rPr>
          <w:spacing w:val="-3"/>
          <w:sz w:val="24"/>
        </w:rPr>
        <w:t xml:space="preserve"> </w:t>
      </w:r>
      <w:r>
        <w:rPr>
          <w:sz w:val="24"/>
        </w:rPr>
        <w:t>será</w:t>
      </w:r>
      <w:r>
        <w:rPr>
          <w:spacing w:val="-1"/>
          <w:sz w:val="24"/>
        </w:rPr>
        <w:t xml:space="preserve"> </w:t>
      </w:r>
      <w:r>
        <w:rPr>
          <w:sz w:val="24"/>
        </w:rPr>
        <w:t xml:space="preserve">composta </w:t>
      </w:r>
      <w:r>
        <w:rPr>
          <w:spacing w:val="-4"/>
          <w:sz w:val="24"/>
        </w:rPr>
        <w:t>por:</w:t>
      </w:r>
    </w:p>
    <w:p w14:paraId="3D249B4F" w14:textId="77777777" w:rsidR="009F255C" w:rsidRDefault="009F255C">
      <w:pPr>
        <w:jc w:val="both"/>
        <w:rPr>
          <w:sz w:val="24"/>
        </w:rPr>
        <w:sectPr w:rsidR="009F255C">
          <w:headerReference w:type="default" r:id="rId8"/>
          <w:type w:val="continuous"/>
          <w:pgSz w:w="11910" w:h="16840"/>
          <w:pgMar w:top="1320" w:right="1559" w:bottom="280" w:left="1700" w:header="753" w:footer="0" w:gutter="0"/>
          <w:pgNumType w:start="1"/>
          <w:cols w:space="720"/>
        </w:sectPr>
      </w:pPr>
    </w:p>
    <w:p w14:paraId="4066EC0F" w14:textId="77777777" w:rsidR="009F255C" w:rsidRDefault="009F255C">
      <w:pPr>
        <w:pStyle w:val="Corpodetexto"/>
        <w:spacing w:before="79"/>
      </w:pPr>
    </w:p>
    <w:p w14:paraId="477AC46E" w14:textId="77777777" w:rsidR="009F255C" w:rsidRDefault="00000000">
      <w:pPr>
        <w:pStyle w:val="PargrafodaLista"/>
        <w:numPr>
          <w:ilvl w:val="0"/>
          <w:numId w:val="7"/>
        </w:numPr>
        <w:tabs>
          <w:tab w:val="left" w:pos="1835"/>
        </w:tabs>
        <w:spacing w:before="1"/>
        <w:ind w:right="136" w:firstLine="1702"/>
        <w:rPr>
          <w:sz w:val="24"/>
        </w:rPr>
      </w:pPr>
      <w:r>
        <w:rPr>
          <w:sz w:val="24"/>
        </w:rPr>
        <w:t>–</w:t>
      </w:r>
      <w:r>
        <w:rPr>
          <w:spacing w:val="-14"/>
          <w:sz w:val="24"/>
        </w:rPr>
        <w:t xml:space="preserve"> </w:t>
      </w:r>
      <w:r>
        <w:rPr>
          <w:sz w:val="24"/>
        </w:rPr>
        <w:t>cursinhos</w:t>
      </w:r>
      <w:r>
        <w:rPr>
          <w:spacing w:val="-14"/>
          <w:sz w:val="24"/>
        </w:rPr>
        <w:t xml:space="preserve"> </w:t>
      </w:r>
      <w:r>
        <w:rPr>
          <w:sz w:val="24"/>
        </w:rPr>
        <w:t>populares</w:t>
      </w:r>
      <w:r>
        <w:rPr>
          <w:spacing w:val="-14"/>
          <w:sz w:val="24"/>
        </w:rPr>
        <w:t xml:space="preserve"> </w:t>
      </w:r>
      <w:r>
        <w:rPr>
          <w:sz w:val="24"/>
        </w:rPr>
        <w:t>comunitários,</w:t>
      </w:r>
      <w:r>
        <w:rPr>
          <w:spacing w:val="-14"/>
          <w:sz w:val="24"/>
        </w:rPr>
        <w:t xml:space="preserve"> </w:t>
      </w:r>
      <w:r>
        <w:rPr>
          <w:sz w:val="24"/>
        </w:rPr>
        <w:t>universitários</w:t>
      </w:r>
      <w:r>
        <w:rPr>
          <w:spacing w:val="-14"/>
          <w:sz w:val="24"/>
        </w:rPr>
        <w:t xml:space="preserve"> </w:t>
      </w:r>
      <w:r>
        <w:rPr>
          <w:sz w:val="24"/>
        </w:rPr>
        <w:t>ou</w:t>
      </w:r>
      <w:r>
        <w:rPr>
          <w:spacing w:val="-14"/>
          <w:sz w:val="24"/>
        </w:rPr>
        <w:t xml:space="preserve"> </w:t>
      </w:r>
      <w:r>
        <w:rPr>
          <w:sz w:val="24"/>
        </w:rPr>
        <w:t>organizados</w:t>
      </w:r>
      <w:r>
        <w:rPr>
          <w:spacing w:val="-14"/>
          <w:sz w:val="24"/>
        </w:rPr>
        <w:t xml:space="preserve"> </w:t>
      </w:r>
      <w:r>
        <w:rPr>
          <w:sz w:val="24"/>
        </w:rPr>
        <w:t>por movimentos sociais sediados em Araxá;</w:t>
      </w:r>
    </w:p>
    <w:p w14:paraId="4BCE86A7" w14:textId="77777777" w:rsidR="009F255C" w:rsidRDefault="00000000">
      <w:pPr>
        <w:pStyle w:val="PargrafodaLista"/>
        <w:numPr>
          <w:ilvl w:val="0"/>
          <w:numId w:val="7"/>
        </w:numPr>
        <w:tabs>
          <w:tab w:val="left" w:pos="1939"/>
        </w:tabs>
        <w:ind w:right="140" w:firstLine="1702"/>
        <w:rPr>
          <w:sz w:val="24"/>
        </w:rPr>
      </w:pPr>
      <w:r>
        <w:rPr>
          <w:sz w:val="24"/>
        </w:rPr>
        <w:t>– polos educativos vinculados à Rede Pública Municipal, mediante autorização da Secretaria Municipal de Educação;</w:t>
      </w:r>
    </w:p>
    <w:p w14:paraId="4D109493" w14:textId="77777777" w:rsidR="009F255C" w:rsidRDefault="00000000">
      <w:pPr>
        <w:pStyle w:val="PargrafodaLista"/>
        <w:numPr>
          <w:ilvl w:val="0"/>
          <w:numId w:val="7"/>
        </w:numPr>
        <w:tabs>
          <w:tab w:val="left" w:pos="2002"/>
        </w:tabs>
        <w:ind w:left="2002" w:hanging="298"/>
        <w:rPr>
          <w:sz w:val="24"/>
        </w:rPr>
      </w:pPr>
      <w:r>
        <w:rPr>
          <w:sz w:val="24"/>
        </w:rPr>
        <w:t>–</w:t>
      </w:r>
      <w:r>
        <w:rPr>
          <w:spacing w:val="-1"/>
          <w:sz w:val="24"/>
        </w:rPr>
        <w:t xml:space="preserve"> </w:t>
      </w:r>
      <w:r>
        <w:rPr>
          <w:sz w:val="24"/>
        </w:rPr>
        <w:t>espaços</w:t>
      </w:r>
      <w:r>
        <w:rPr>
          <w:spacing w:val="-2"/>
          <w:sz w:val="24"/>
        </w:rPr>
        <w:t xml:space="preserve"> </w:t>
      </w:r>
      <w:r>
        <w:rPr>
          <w:sz w:val="24"/>
        </w:rPr>
        <w:t>educativos</w:t>
      </w:r>
      <w:r>
        <w:rPr>
          <w:spacing w:val="-2"/>
          <w:sz w:val="24"/>
        </w:rPr>
        <w:t xml:space="preserve"> </w:t>
      </w:r>
      <w:r>
        <w:rPr>
          <w:sz w:val="24"/>
        </w:rPr>
        <w:t>conveniados</w:t>
      </w:r>
      <w:r>
        <w:rPr>
          <w:spacing w:val="-2"/>
          <w:sz w:val="24"/>
        </w:rPr>
        <w:t xml:space="preserve"> </w:t>
      </w:r>
      <w:r>
        <w:rPr>
          <w:sz w:val="24"/>
        </w:rPr>
        <w:t>com</w:t>
      </w:r>
      <w:r>
        <w:rPr>
          <w:spacing w:val="-2"/>
          <w:sz w:val="24"/>
        </w:rPr>
        <w:t xml:space="preserve"> </w:t>
      </w:r>
      <w:r>
        <w:rPr>
          <w:sz w:val="24"/>
        </w:rPr>
        <w:t>o</w:t>
      </w:r>
      <w:r>
        <w:rPr>
          <w:spacing w:val="-1"/>
          <w:sz w:val="24"/>
        </w:rPr>
        <w:t xml:space="preserve"> </w:t>
      </w:r>
      <w:r>
        <w:rPr>
          <w:sz w:val="24"/>
        </w:rPr>
        <w:t>poder</w:t>
      </w:r>
      <w:r>
        <w:rPr>
          <w:spacing w:val="-1"/>
          <w:sz w:val="24"/>
        </w:rPr>
        <w:t xml:space="preserve"> </w:t>
      </w:r>
      <w:r>
        <w:rPr>
          <w:spacing w:val="-2"/>
          <w:sz w:val="24"/>
        </w:rPr>
        <w:t>público.</w:t>
      </w:r>
    </w:p>
    <w:p w14:paraId="1020B86D" w14:textId="77777777" w:rsidR="009F255C" w:rsidRDefault="009F255C">
      <w:pPr>
        <w:pStyle w:val="Corpodetexto"/>
      </w:pPr>
    </w:p>
    <w:p w14:paraId="524FEC16" w14:textId="77777777" w:rsidR="009F255C" w:rsidRDefault="00000000">
      <w:pPr>
        <w:pStyle w:val="Corpodetexto"/>
        <w:ind w:left="1704"/>
      </w:pPr>
      <w:r>
        <w:rPr>
          <w:b/>
        </w:rPr>
        <w:t>Art.</w:t>
      </w:r>
      <w:r>
        <w:rPr>
          <w:b/>
          <w:spacing w:val="-4"/>
        </w:rPr>
        <w:t xml:space="preserve"> </w:t>
      </w:r>
      <w:r>
        <w:rPr>
          <w:b/>
        </w:rPr>
        <w:t>6º</w:t>
      </w:r>
      <w:r>
        <w:rPr>
          <w:b/>
          <w:spacing w:val="-2"/>
        </w:rPr>
        <w:t xml:space="preserve"> </w:t>
      </w:r>
      <w:r>
        <w:t>Para</w:t>
      </w:r>
      <w:r>
        <w:rPr>
          <w:spacing w:val="-2"/>
        </w:rPr>
        <w:t xml:space="preserve"> </w:t>
      </w:r>
      <w:r>
        <w:t>integrar</w:t>
      </w:r>
      <w:r>
        <w:rPr>
          <w:spacing w:val="-1"/>
        </w:rPr>
        <w:t xml:space="preserve"> </w:t>
      </w:r>
      <w:r>
        <w:t>a</w:t>
      </w:r>
      <w:r>
        <w:rPr>
          <w:spacing w:val="-1"/>
        </w:rPr>
        <w:t xml:space="preserve"> </w:t>
      </w:r>
      <w:r>
        <w:t>RMCP,</w:t>
      </w:r>
      <w:r>
        <w:rPr>
          <w:spacing w:val="-2"/>
        </w:rPr>
        <w:t xml:space="preserve"> </w:t>
      </w:r>
      <w:r>
        <w:t>os</w:t>
      </w:r>
      <w:r>
        <w:rPr>
          <w:spacing w:val="-2"/>
        </w:rPr>
        <w:t xml:space="preserve"> </w:t>
      </w:r>
      <w:r>
        <w:t>cursinhos</w:t>
      </w:r>
      <w:r>
        <w:rPr>
          <w:spacing w:val="-2"/>
        </w:rPr>
        <w:t xml:space="preserve"> deverão:</w:t>
      </w:r>
    </w:p>
    <w:p w14:paraId="5F20F490" w14:textId="77777777" w:rsidR="009F255C" w:rsidRDefault="009F255C">
      <w:pPr>
        <w:pStyle w:val="Corpodetexto"/>
      </w:pPr>
    </w:p>
    <w:p w14:paraId="0E5319B9" w14:textId="77777777" w:rsidR="009F255C" w:rsidRDefault="00000000">
      <w:pPr>
        <w:pStyle w:val="PargrafodaLista"/>
        <w:numPr>
          <w:ilvl w:val="0"/>
          <w:numId w:val="6"/>
        </w:numPr>
        <w:tabs>
          <w:tab w:val="left" w:pos="1843"/>
        </w:tabs>
        <w:ind w:left="1843" w:hanging="139"/>
        <w:rPr>
          <w:sz w:val="24"/>
        </w:rPr>
      </w:pPr>
      <w:r>
        <w:rPr>
          <w:sz w:val="24"/>
        </w:rPr>
        <w:t>–</w:t>
      </w:r>
      <w:r>
        <w:rPr>
          <w:spacing w:val="-3"/>
          <w:sz w:val="24"/>
        </w:rPr>
        <w:t xml:space="preserve"> </w:t>
      </w:r>
      <w:r>
        <w:rPr>
          <w:sz w:val="24"/>
        </w:rPr>
        <w:t>comprovar</w:t>
      </w:r>
      <w:r>
        <w:rPr>
          <w:spacing w:val="-2"/>
          <w:sz w:val="24"/>
        </w:rPr>
        <w:t xml:space="preserve"> </w:t>
      </w:r>
      <w:r>
        <w:rPr>
          <w:sz w:val="24"/>
        </w:rPr>
        <w:t>atuação</w:t>
      </w:r>
      <w:r>
        <w:rPr>
          <w:spacing w:val="-2"/>
          <w:sz w:val="24"/>
        </w:rPr>
        <w:t xml:space="preserve"> </w:t>
      </w:r>
      <w:r>
        <w:rPr>
          <w:sz w:val="24"/>
        </w:rPr>
        <w:t>gratuita</w:t>
      </w:r>
      <w:r>
        <w:rPr>
          <w:spacing w:val="-2"/>
          <w:sz w:val="24"/>
        </w:rPr>
        <w:t xml:space="preserve"> </w:t>
      </w:r>
      <w:r>
        <w:rPr>
          <w:sz w:val="24"/>
        </w:rPr>
        <w:t>voltada</w:t>
      </w:r>
      <w:r>
        <w:rPr>
          <w:spacing w:val="-2"/>
          <w:sz w:val="24"/>
        </w:rPr>
        <w:t xml:space="preserve"> </w:t>
      </w:r>
      <w:r>
        <w:rPr>
          <w:sz w:val="24"/>
        </w:rPr>
        <w:t>ao</w:t>
      </w:r>
      <w:r>
        <w:rPr>
          <w:spacing w:val="-1"/>
          <w:sz w:val="24"/>
        </w:rPr>
        <w:t xml:space="preserve"> </w:t>
      </w:r>
      <w:r>
        <w:rPr>
          <w:sz w:val="24"/>
        </w:rPr>
        <w:t>público-</w:t>
      </w:r>
      <w:r>
        <w:rPr>
          <w:spacing w:val="-2"/>
          <w:sz w:val="24"/>
        </w:rPr>
        <w:t>alvo;</w:t>
      </w:r>
    </w:p>
    <w:p w14:paraId="250E86C8" w14:textId="77777777" w:rsidR="009F255C" w:rsidRDefault="00000000">
      <w:pPr>
        <w:pStyle w:val="PargrafodaLista"/>
        <w:numPr>
          <w:ilvl w:val="0"/>
          <w:numId w:val="6"/>
        </w:numPr>
        <w:tabs>
          <w:tab w:val="left" w:pos="1955"/>
        </w:tabs>
        <w:ind w:left="2" w:right="141" w:firstLine="1702"/>
        <w:rPr>
          <w:sz w:val="24"/>
        </w:rPr>
      </w:pPr>
      <w:r>
        <w:rPr>
          <w:sz w:val="24"/>
        </w:rPr>
        <w:t>– apresentar plano pedagógico alinhado às Diretrizes Curriculares Nacionais e ao conteúdo do ENEM ou equivalente.</w:t>
      </w:r>
    </w:p>
    <w:p w14:paraId="39555F74" w14:textId="77777777" w:rsidR="009F255C" w:rsidRDefault="009F255C">
      <w:pPr>
        <w:pStyle w:val="Corpodetexto"/>
      </w:pPr>
    </w:p>
    <w:p w14:paraId="1B3BB2D8" w14:textId="77777777" w:rsidR="009F255C" w:rsidRDefault="00000000">
      <w:pPr>
        <w:pStyle w:val="Corpodetexto"/>
        <w:ind w:left="2" w:firstLine="1702"/>
      </w:pPr>
      <w:r>
        <w:rPr>
          <w:b/>
        </w:rPr>
        <w:t>Art.</w:t>
      </w:r>
      <w:r>
        <w:rPr>
          <w:b/>
          <w:spacing w:val="76"/>
        </w:rPr>
        <w:t xml:space="preserve"> </w:t>
      </w:r>
      <w:r>
        <w:rPr>
          <w:b/>
        </w:rPr>
        <w:t>7º</w:t>
      </w:r>
      <w:r>
        <w:rPr>
          <w:b/>
          <w:spacing w:val="78"/>
        </w:rPr>
        <w:t xml:space="preserve"> </w:t>
      </w:r>
      <w:r>
        <w:t>Compete</w:t>
      </w:r>
      <w:r>
        <w:rPr>
          <w:spacing w:val="77"/>
        </w:rPr>
        <w:t xml:space="preserve"> </w:t>
      </w:r>
      <w:r>
        <w:t>à</w:t>
      </w:r>
      <w:r>
        <w:rPr>
          <w:spacing w:val="77"/>
        </w:rPr>
        <w:t xml:space="preserve"> </w:t>
      </w:r>
      <w:r>
        <w:t>Prefeitura</w:t>
      </w:r>
      <w:r>
        <w:rPr>
          <w:spacing w:val="77"/>
        </w:rPr>
        <w:t xml:space="preserve"> </w:t>
      </w:r>
      <w:r>
        <w:t>de</w:t>
      </w:r>
      <w:r>
        <w:rPr>
          <w:spacing w:val="76"/>
        </w:rPr>
        <w:t xml:space="preserve"> </w:t>
      </w:r>
      <w:r>
        <w:t>Araxá,</w:t>
      </w:r>
      <w:r>
        <w:rPr>
          <w:spacing w:val="76"/>
        </w:rPr>
        <w:t xml:space="preserve"> </w:t>
      </w:r>
      <w:r>
        <w:t>por</w:t>
      </w:r>
      <w:r>
        <w:rPr>
          <w:spacing w:val="76"/>
        </w:rPr>
        <w:t xml:space="preserve"> </w:t>
      </w:r>
      <w:r>
        <w:t>meio</w:t>
      </w:r>
      <w:r>
        <w:rPr>
          <w:spacing w:val="75"/>
        </w:rPr>
        <w:t xml:space="preserve"> </w:t>
      </w:r>
      <w:r>
        <w:t>da</w:t>
      </w:r>
      <w:r>
        <w:rPr>
          <w:spacing w:val="77"/>
        </w:rPr>
        <w:t xml:space="preserve"> </w:t>
      </w:r>
      <w:r>
        <w:t>Secretaria Municipal de Educação e órgãos afins:</w:t>
      </w:r>
    </w:p>
    <w:p w14:paraId="5C48C9CE" w14:textId="77777777" w:rsidR="009F255C" w:rsidRDefault="00000000">
      <w:pPr>
        <w:pStyle w:val="PargrafodaLista"/>
        <w:numPr>
          <w:ilvl w:val="0"/>
          <w:numId w:val="5"/>
        </w:numPr>
        <w:tabs>
          <w:tab w:val="left" w:pos="1832"/>
        </w:tabs>
        <w:ind w:left="1832" w:hanging="128"/>
        <w:rPr>
          <w:sz w:val="24"/>
        </w:rPr>
      </w:pPr>
      <w:r>
        <w:rPr>
          <w:sz w:val="24"/>
        </w:rPr>
        <w:t>–ceder</w:t>
      </w:r>
      <w:r>
        <w:rPr>
          <w:spacing w:val="-16"/>
          <w:sz w:val="24"/>
        </w:rPr>
        <w:t xml:space="preserve"> </w:t>
      </w:r>
      <w:r>
        <w:rPr>
          <w:sz w:val="24"/>
        </w:rPr>
        <w:t>salas</w:t>
      </w:r>
      <w:r>
        <w:rPr>
          <w:spacing w:val="-12"/>
          <w:sz w:val="24"/>
        </w:rPr>
        <w:t xml:space="preserve"> </w:t>
      </w:r>
      <w:r>
        <w:rPr>
          <w:sz w:val="24"/>
        </w:rPr>
        <w:t>das</w:t>
      </w:r>
      <w:r>
        <w:rPr>
          <w:spacing w:val="-12"/>
          <w:sz w:val="24"/>
        </w:rPr>
        <w:t xml:space="preserve"> </w:t>
      </w:r>
      <w:r>
        <w:rPr>
          <w:sz w:val="24"/>
        </w:rPr>
        <w:t>escolas</w:t>
      </w:r>
      <w:r>
        <w:rPr>
          <w:spacing w:val="-12"/>
          <w:sz w:val="24"/>
        </w:rPr>
        <w:t xml:space="preserve"> </w:t>
      </w:r>
      <w:r>
        <w:rPr>
          <w:sz w:val="24"/>
        </w:rPr>
        <w:t>municipais</w:t>
      </w:r>
      <w:r>
        <w:rPr>
          <w:spacing w:val="-12"/>
          <w:sz w:val="24"/>
        </w:rPr>
        <w:t xml:space="preserve"> </w:t>
      </w:r>
      <w:r>
        <w:rPr>
          <w:sz w:val="24"/>
        </w:rPr>
        <w:t>e</w:t>
      </w:r>
      <w:r>
        <w:rPr>
          <w:spacing w:val="-13"/>
          <w:sz w:val="24"/>
        </w:rPr>
        <w:t xml:space="preserve"> </w:t>
      </w:r>
      <w:r>
        <w:rPr>
          <w:sz w:val="24"/>
        </w:rPr>
        <w:t>outros</w:t>
      </w:r>
      <w:r>
        <w:rPr>
          <w:spacing w:val="-12"/>
          <w:sz w:val="24"/>
        </w:rPr>
        <w:t xml:space="preserve"> </w:t>
      </w:r>
      <w:r>
        <w:rPr>
          <w:sz w:val="24"/>
        </w:rPr>
        <w:t>espaços</w:t>
      </w:r>
      <w:r>
        <w:rPr>
          <w:spacing w:val="-12"/>
          <w:sz w:val="24"/>
        </w:rPr>
        <w:t xml:space="preserve"> </w:t>
      </w:r>
      <w:r>
        <w:rPr>
          <w:sz w:val="24"/>
        </w:rPr>
        <w:t>públicos</w:t>
      </w:r>
      <w:r>
        <w:rPr>
          <w:spacing w:val="-12"/>
          <w:sz w:val="24"/>
        </w:rPr>
        <w:t xml:space="preserve"> </w:t>
      </w:r>
      <w:r>
        <w:rPr>
          <w:spacing w:val="-2"/>
          <w:sz w:val="24"/>
        </w:rPr>
        <w:t>ociosos;</w:t>
      </w:r>
    </w:p>
    <w:p w14:paraId="6F72CCA8" w14:textId="77777777" w:rsidR="009F255C" w:rsidRDefault="00000000">
      <w:pPr>
        <w:pStyle w:val="PargrafodaLista"/>
        <w:numPr>
          <w:ilvl w:val="0"/>
          <w:numId w:val="5"/>
        </w:numPr>
        <w:tabs>
          <w:tab w:val="left" w:pos="1922"/>
        </w:tabs>
        <w:ind w:left="1922" w:hanging="218"/>
        <w:rPr>
          <w:sz w:val="24"/>
        </w:rPr>
      </w:pPr>
      <w:r>
        <w:rPr>
          <w:sz w:val="24"/>
        </w:rPr>
        <w:t>–</w:t>
      </w:r>
      <w:r>
        <w:rPr>
          <w:spacing w:val="-3"/>
          <w:sz w:val="24"/>
        </w:rPr>
        <w:t xml:space="preserve"> </w:t>
      </w:r>
      <w:r>
        <w:rPr>
          <w:sz w:val="24"/>
        </w:rPr>
        <w:t>garantir</w:t>
      </w:r>
      <w:r>
        <w:rPr>
          <w:spacing w:val="-1"/>
          <w:sz w:val="24"/>
        </w:rPr>
        <w:t xml:space="preserve"> </w:t>
      </w:r>
      <w:r>
        <w:rPr>
          <w:sz w:val="24"/>
        </w:rPr>
        <w:t>transporte</w:t>
      </w:r>
      <w:r>
        <w:rPr>
          <w:spacing w:val="-3"/>
          <w:sz w:val="24"/>
        </w:rPr>
        <w:t xml:space="preserve"> </w:t>
      </w:r>
      <w:r>
        <w:rPr>
          <w:sz w:val="24"/>
        </w:rPr>
        <w:t>público</w:t>
      </w:r>
      <w:r>
        <w:rPr>
          <w:spacing w:val="-1"/>
          <w:sz w:val="24"/>
        </w:rPr>
        <w:t xml:space="preserve"> </w:t>
      </w:r>
      <w:r>
        <w:rPr>
          <w:sz w:val="24"/>
        </w:rPr>
        <w:t>gratuito</w:t>
      </w:r>
      <w:r>
        <w:rPr>
          <w:spacing w:val="-2"/>
          <w:sz w:val="24"/>
        </w:rPr>
        <w:t xml:space="preserve"> </w:t>
      </w:r>
      <w:r>
        <w:rPr>
          <w:sz w:val="24"/>
        </w:rPr>
        <w:t>para</w:t>
      </w:r>
      <w:r>
        <w:rPr>
          <w:spacing w:val="-1"/>
          <w:sz w:val="24"/>
        </w:rPr>
        <w:t xml:space="preserve"> </w:t>
      </w:r>
      <w:r>
        <w:rPr>
          <w:sz w:val="24"/>
        </w:rPr>
        <w:t>estudantes</w:t>
      </w:r>
      <w:r>
        <w:rPr>
          <w:spacing w:val="-2"/>
          <w:sz w:val="24"/>
        </w:rPr>
        <w:t xml:space="preserve"> </w:t>
      </w:r>
      <w:r>
        <w:rPr>
          <w:sz w:val="24"/>
        </w:rPr>
        <w:t xml:space="preserve">da </w:t>
      </w:r>
      <w:r>
        <w:rPr>
          <w:spacing w:val="-2"/>
          <w:sz w:val="24"/>
        </w:rPr>
        <w:t>RMCP;</w:t>
      </w:r>
    </w:p>
    <w:p w14:paraId="22224DA8" w14:textId="77777777" w:rsidR="009F255C" w:rsidRDefault="00000000">
      <w:pPr>
        <w:pStyle w:val="PargrafodaLista"/>
        <w:numPr>
          <w:ilvl w:val="0"/>
          <w:numId w:val="5"/>
        </w:numPr>
        <w:tabs>
          <w:tab w:val="left" w:pos="2002"/>
        </w:tabs>
        <w:ind w:left="2002" w:hanging="298"/>
        <w:rPr>
          <w:sz w:val="24"/>
        </w:rPr>
      </w:pPr>
      <w:r>
        <w:rPr>
          <w:sz w:val="24"/>
        </w:rPr>
        <w:t>–</w:t>
      </w:r>
      <w:r>
        <w:rPr>
          <w:spacing w:val="-3"/>
          <w:sz w:val="24"/>
        </w:rPr>
        <w:t xml:space="preserve"> </w:t>
      </w:r>
      <w:r>
        <w:rPr>
          <w:sz w:val="24"/>
        </w:rPr>
        <w:t>fornecer</w:t>
      </w:r>
      <w:r>
        <w:rPr>
          <w:spacing w:val="-2"/>
          <w:sz w:val="24"/>
        </w:rPr>
        <w:t xml:space="preserve"> </w:t>
      </w:r>
      <w:r>
        <w:rPr>
          <w:sz w:val="24"/>
        </w:rPr>
        <w:t>alimentação</w:t>
      </w:r>
      <w:r>
        <w:rPr>
          <w:spacing w:val="-2"/>
          <w:sz w:val="24"/>
        </w:rPr>
        <w:t xml:space="preserve"> </w:t>
      </w:r>
      <w:r>
        <w:rPr>
          <w:sz w:val="24"/>
        </w:rPr>
        <w:t>nos</w:t>
      </w:r>
      <w:r>
        <w:rPr>
          <w:spacing w:val="-3"/>
          <w:sz w:val="24"/>
        </w:rPr>
        <w:t xml:space="preserve"> </w:t>
      </w:r>
      <w:r>
        <w:rPr>
          <w:sz w:val="24"/>
        </w:rPr>
        <w:t>dias</w:t>
      </w:r>
      <w:r>
        <w:rPr>
          <w:spacing w:val="-3"/>
          <w:sz w:val="24"/>
        </w:rPr>
        <w:t xml:space="preserve"> </w:t>
      </w:r>
      <w:r>
        <w:rPr>
          <w:spacing w:val="-2"/>
          <w:sz w:val="24"/>
        </w:rPr>
        <w:t>letivos;</w:t>
      </w:r>
    </w:p>
    <w:p w14:paraId="1909ECFE" w14:textId="77777777" w:rsidR="009F255C" w:rsidRDefault="00000000">
      <w:pPr>
        <w:pStyle w:val="PargrafodaLista"/>
        <w:numPr>
          <w:ilvl w:val="0"/>
          <w:numId w:val="5"/>
        </w:numPr>
        <w:tabs>
          <w:tab w:val="left" w:pos="2088"/>
        </w:tabs>
        <w:ind w:left="2" w:right="142" w:firstLine="1702"/>
        <w:rPr>
          <w:sz w:val="24"/>
        </w:rPr>
      </w:pPr>
      <w:r>
        <w:rPr>
          <w:sz w:val="24"/>
        </w:rPr>
        <w:t>–</w:t>
      </w:r>
      <w:r>
        <w:rPr>
          <w:spacing w:val="40"/>
          <w:sz w:val="24"/>
        </w:rPr>
        <w:t xml:space="preserve"> </w:t>
      </w:r>
      <w:r>
        <w:rPr>
          <w:sz w:val="24"/>
        </w:rPr>
        <w:t>apoiar</w:t>
      </w:r>
      <w:r>
        <w:rPr>
          <w:spacing w:val="40"/>
          <w:sz w:val="24"/>
        </w:rPr>
        <w:t xml:space="preserve"> </w:t>
      </w:r>
      <w:r>
        <w:rPr>
          <w:sz w:val="24"/>
        </w:rPr>
        <w:t>financeiramente</w:t>
      </w:r>
      <w:r>
        <w:rPr>
          <w:spacing w:val="40"/>
          <w:sz w:val="24"/>
        </w:rPr>
        <w:t xml:space="preserve"> </w:t>
      </w:r>
      <w:r>
        <w:rPr>
          <w:sz w:val="24"/>
        </w:rPr>
        <w:t>a</w:t>
      </w:r>
      <w:r>
        <w:rPr>
          <w:spacing w:val="40"/>
          <w:sz w:val="24"/>
        </w:rPr>
        <w:t xml:space="preserve"> </w:t>
      </w:r>
      <w:r>
        <w:rPr>
          <w:sz w:val="24"/>
        </w:rPr>
        <w:t>aquisição</w:t>
      </w:r>
      <w:r>
        <w:rPr>
          <w:spacing w:val="40"/>
          <w:sz w:val="24"/>
        </w:rPr>
        <w:t xml:space="preserve"> </w:t>
      </w:r>
      <w:r>
        <w:rPr>
          <w:sz w:val="24"/>
        </w:rPr>
        <w:t>de</w:t>
      </w:r>
      <w:r>
        <w:rPr>
          <w:spacing w:val="40"/>
          <w:sz w:val="24"/>
        </w:rPr>
        <w:t xml:space="preserve"> </w:t>
      </w:r>
      <w:r>
        <w:rPr>
          <w:sz w:val="24"/>
        </w:rPr>
        <w:t>materiais</w:t>
      </w:r>
      <w:r>
        <w:rPr>
          <w:spacing w:val="40"/>
          <w:sz w:val="24"/>
        </w:rPr>
        <w:t xml:space="preserve"> </w:t>
      </w:r>
      <w:r>
        <w:rPr>
          <w:sz w:val="24"/>
        </w:rPr>
        <w:t>didáticos</w:t>
      </w:r>
      <w:r>
        <w:rPr>
          <w:spacing w:val="40"/>
          <w:sz w:val="24"/>
        </w:rPr>
        <w:t xml:space="preserve"> </w:t>
      </w:r>
      <w:r>
        <w:rPr>
          <w:sz w:val="24"/>
        </w:rPr>
        <w:t>e</w:t>
      </w:r>
      <w:r>
        <w:rPr>
          <w:spacing w:val="40"/>
          <w:sz w:val="24"/>
        </w:rPr>
        <w:t xml:space="preserve"> </w:t>
      </w:r>
      <w:r>
        <w:rPr>
          <w:sz w:val="24"/>
        </w:rPr>
        <w:t>manutenção básica;</w:t>
      </w:r>
    </w:p>
    <w:p w14:paraId="2CD58046" w14:textId="77777777" w:rsidR="009F255C" w:rsidRDefault="00000000">
      <w:pPr>
        <w:pStyle w:val="PargrafodaLista"/>
        <w:numPr>
          <w:ilvl w:val="0"/>
          <w:numId w:val="5"/>
        </w:numPr>
        <w:tabs>
          <w:tab w:val="left" w:pos="2073"/>
        </w:tabs>
        <w:spacing w:before="1"/>
        <w:ind w:left="2073" w:hanging="369"/>
        <w:rPr>
          <w:sz w:val="24"/>
        </w:rPr>
      </w:pPr>
      <w:r>
        <w:rPr>
          <w:sz w:val="24"/>
        </w:rPr>
        <w:t>–</w:t>
      </w:r>
      <w:r>
        <w:rPr>
          <w:spacing w:val="36"/>
          <w:sz w:val="24"/>
        </w:rPr>
        <w:t xml:space="preserve">  </w:t>
      </w:r>
      <w:r>
        <w:rPr>
          <w:sz w:val="24"/>
        </w:rPr>
        <w:t>oferecer</w:t>
      </w:r>
      <w:r>
        <w:rPr>
          <w:spacing w:val="37"/>
          <w:sz w:val="24"/>
        </w:rPr>
        <w:t xml:space="preserve">  </w:t>
      </w:r>
      <w:r>
        <w:rPr>
          <w:sz w:val="24"/>
        </w:rPr>
        <w:t>formação</w:t>
      </w:r>
      <w:r>
        <w:rPr>
          <w:spacing w:val="36"/>
          <w:sz w:val="24"/>
        </w:rPr>
        <w:t xml:space="preserve">  </w:t>
      </w:r>
      <w:r>
        <w:rPr>
          <w:sz w:val="24"/>
        </w:rPr>
        <w:t>continuada</w:t>
      </w:r>
      <w:r>
        <w:rPr>
          <w:spacing w:val="37"/>
          <w:sz w:val="24"/>
        </w:rPr>
        <w:t xml:space="preserve">  </w:t>
      </w:r>
      <w:r>
        <w:rPr>
          <w:sz w:val="24"/>
        </w:rPr>
        <w:t>aos</w:t>
      </w:r>
      <w:r>
        <w:rPr>
          <w:spacing w:val="36"/>
          <w:sz w:val="24"/>
        </w:rPr>
        <w:t xml:space="preserve">  </w:t>
      </w:r>
      <w:r>
        <w:rPr>
          <w:sz w:val="24"/>
        </w:rPr>
        <w:t>educadores</w:t>
      </w:r>
      <w:r>
        <w:rPr>
          <w:spacing w:val="36"/>
          <w:sz w:val="24"/>
        </w:rPr>
        <w:t xml:space="preserve">  </w:t>
      </w:r>
      <w:r>
        <w:rPr>
          <w:spacing w:val="-2"/>
          <w:sz w:val="24"/>
        </w:rPr>
        <w:t>populares;</w:t>
      </w:r>
    </w:p>
    <w:p w14:paraId="15A6D985" w14:textId="77777777" w:rsidR="009F255C" w:rsidRDefault="00000000">
      <w:pPr>
        <w:pStyle w:val="PargrafodaLista"/>
        <w:numPr>
          <w:ilvl w:val="0"/>
          <w:numId w:val="5"/>
        </w:numPr>
        <w:tabs>
          <w:tab w:val="left" w:pos="1995"/>
        </w:tabs>
        <w:ind w:left="1995" w:hanging="313"/>
        <w:rPr>
          <w:sz w:val="24"/>
        </w:rPr>
      </w:pPr>
      <w:r>
        <w:rPr>
          <w:sz w:val="24"/>
        </w:rPr>
        <w:t>–</w:t>
      </w:r>
      <w:r>
        <w:rPr>
          <w:spacing w:val="-2"/>
          <w:sz w:val="24"/>
        </w:rPr>
        <w:t xml:space="preserve"> </w:t>
      </w:r>
      <w:r>
        <w:rPr>
          <w:sz w:val="24"/>
        </w:rPr>
        <w:t>monitorar</w:t>
      </w:r>
      <w:r>
        <w:rPr>
          <w:spacing w:val="-1"/>
          <w:sz w:val="24"/>
        </w:rPr>
        <w:t xml:space="preserve"> </w:t>
      </w:r>
      <w:r>
        <w:rPr>
          <w:sz w:val="24"/>
        </w:rPr>
        <w:t>e</w:t>
      </w:r>
      <w:r>
        <w:rPr>
          <w:spacing w:val="-2"/>
          <w:sz w:val="24"/>
        </w:rPr>
        <w:t xml:space="preserve"> </w:t>
      </w:r>
      <w:r>
        <w:rPr>
          <w:sz w:val="24"/>
        </w:rPr>
        <w:t>avaliar as</w:t>
      </w:r>
      <w:r>
        <w:rPr>
          <w:spacing w:val="-3"/>
          <w:sz w:val="24"/>
        </w:rPr>
        <w:t xml:space="preserve"> </w:t>
      </w:r>
      <w:r>
        <w:rPr>
          <w:sz w:val="24"/>
        </w:rPr>
        <w:t>ações</w:t>
      </w:r>
      <w:r>
        <w:rPr>
          <w:spacing w:val="-2"/>
          <w:sz w:val="24"/>
        </w:rPr>
        <w:t xml:space="preserve"> </w:t>
      </w:r>
      <w:r>
        <w:rPr>
          <w:sz w:val="24"/>
        </w:rPr>
        <w:t>da</w:t>
      </w:r>
      <w:r>
        <w:rPr>
          <w:spacing w:val="-1"/>
          <w:sz w:val="24"/>
        </w:rPr>
        <w:t xml:space="preserve"> </w:t>
      </w:r>
      <w:r>
        <w:rPr>
          <w:spacing w:val="-2"/>
          <w:sz w:val="24"/>
        </w:rPr>
        <w:t>RMCP.</w:t>
      </w:r>
    </w:p>
    <w:p w14:paraId="3CF37FDC" w14:textId="77777777" w:rsidR="009F255C" w:rsidRDefault="009F255C">
      <w:pPr>
        <w:pStyle w:val="Corpodetexto"/>
        <w:spacing w:before="2"/>
        <w:rPr>
          <w:sz w:val="16"/>
        </w:rPr>
      </w:pPr>
    </w:p>
    <w:p w14:paraId="647CEBC5" w14:textId="77777777" w:rsidR="009F255C" w:rsidRDefault="009F255C">
      <w:pPr>
        <w:pStyle w:val="Corpodetexto"/>
        <w:rPr>
          <w:sz w:val="16"/>
        </w:rPr>
        <w:sectPr w:rsidR="009F255C">
          <w:pgSz w:w="11910" w:h="16840"/>
          <w:pgMar w:top="1320" w:right="1559" w:bottom="280" w:left="1700" w:header="753" w:footer="0" w:gutter="0"/>
          <w:cols w:space="720"/>
        </w:sectPr>
      </w:pPr>
    </w:p>
    <w:p w14:paraId="276DBE08" w14:textId="77777777" w:rsidR="009F255C" w:rsidRDefault="009F255C">
      <w:pPr>
        <w:pStyle w:val="Corpodetexto"/>
        <w:spacing w:before="90"/>
      </w:pPr>
    </w:p>
    <w:p w14:paraId="38200E1A" w14:textId="77777777" w:rsidR="009F255C" w:rsidRDefault="00000000">
      <w:pPr>
        <w:pStyle w:val="Corpodetexto"/>
        <w:ind w:left="2"/>
      </w:pPr>
      <w:r>
        <w:rPr>
          <w:spacing w:val="-4"/>
        </w:rPr>
        <w:t>que:</w:t>
      </w:r>
    </w:p>
    <w:p w14:paraId="40C9C314" w14:textId="77777777" w:rsidR="009F255C" w:rsidRDefault="00000000">
      <w:pPr>
        <w:pStyle w:val="Corpodetexto"/>
        <w:spacing w:before="90"/>
        <w:ind w:left="2"/>
      </w:pPr>
      <w:r>
        <w:br w:type="column"/>
      </w:r>
      <w:r>
        <w:rPr>
          <w:b/>
        </w:rPr>
        <w:t>Art.</w:t>
      </w:r>
      <w:r>
        <w:rPr>
          <w:b/>
          <w:spacing w:val="14"/>
        </w:rPr>
        <w:t xml:space="preserve"> </w:t>
      </w:r>
      <w:r>
        <w:rPr>
          <w:b/>
        </w:rPr>
        <w:t>8º</w:t>
      </w:r>
      <w:r>
        <w:rPr>
          <w:b/>
          <w:spacing w:val="18"/>
        </w:rPr>
        <w:t xml:space="preserve"> </w:t>
      </w:r>
      <w:r>
        <w:t>O</w:t>
      </w:r>
      <w:r>
        <w:rPr>
          <w:spacing w:val="16"/>
        </w:rPr>
        <w:t xml:space="preserve"> </w:t>
      </w:r>
      <w:r>
        <w:t>apoio</w:t>
      </w:r>
      <w:r>
        <w:rPr>
          <w:spacing w:val="16"/>
        </w:rPr>
        <w:t xml:space="preserve"> </w:t>
      </w:r>
      <w:r>
        <w:t>à</w:t>
      </w:r>
      <w:r>
        <w:rPr>
          <w:spacing w:val="18"/>
        </w:rPr>
        <w:t xml:space="preserve"> </w:t>
      </w:r>
      <w:r>
        <w:t>manutenção</w:t>
      </w:r>
      <w:r>
        <w:rPr>
          <w:spacing w:val="16"/>
        </w:rPr>
        <w:t xml:space="preserve"> </w:t>
      </w:r>
      <w:r>
        <w:t>dos</w:t>
      </w:r>
      <w:r>
        <w:rPr>
          <w:spacing w:val="17"/>
        </w:rPr>
        <w:t xml:space="preserve"> </w:t>
      </w:r>
      <w:r>
        <w:t>estudantes</w:t>
      </w:r>
      <w:r>
        <w:rPr>
          <w:spacing w:val="15"/>
        </w:rPr>
        <w:t xml:space="preserve"> </w:t>
      </w:r>
      <w:r>
        <w:t>será</w:t>
      </w:r>
      <w:r>
        <w:rPr>
          <w:spacing w:val="18"/>
        </w:rPr>
        <w:t xml:space="preserve"> </w:t>
      </w:r>
      <w:r>
        <w:t>concedido</w:t>
      </w:r>
      <w:r>
        <w:rPr>
          <w:spacing w:val="18"/>
        </w:rPr>
        <w:t xml:space="preserve"> </w:t>
      </w:r>
      <w:r>
        <w:rPr>
          <w:spacing w:val="-2"/>
        </w:rPr>
        <w:t>àqueles</w:t>
      </w:r>
    </w:p>
    <w:p w14:paraId="174DA29F" w14:textId="77777777" w:rsidR="009F255C" w:rsidRDefault="009F255C">
      <w:pPr>
        <w:pStyle w:val="Corpodetexto"/>
      </w:pPr>
    </w:p>
    <w:p w14:paraId="186464C3" w14:textId="77777777" w:rsidR="009F255C" w:rsidRDefault="00000000">
      <w:pPr>
        <w:pStyle w:val="PargrafodaLista"/>
        <w:numPr>
          <w:ilvl w:val="0"/>
          <w:numId w:val="4"/>
        </w:numPr>
        <w:tabs>
          <w:tab w:val="left" w:pos="141"/>
        </w:tabs>
        <w:ind w:left="141" w:hanging="139"/>
        <w:rPr>
          <w:sz w:val="24"/>
        </w:rPr>
      </w:pPr>
      <w:r>
        <w:rPr>
          <w:sz w:val="24"/>
        </w:rPr>
        <w:t>–</w:t>
      </w:r>
      <w:r>
        <w:rPr>
          <w:spacing w:val="-1"/>
          <w:sz w:val="24"/>
        </w:rPr>
        <w:t xml:space="preserve"> </w:t>
      </w:r>
      <w:r>
        <w:rPr>
          <w:sz w:val="24"/>
        </w:rPr>
        <w:t>se</w:t>
      </w:r>
      <w:r>
        <w:rPr>
          <w:spacing w:val="-1"/>
          <w:sz w:val="24"/>
        </w:rPr>
        <w:t xml:space="preserve"> </w:t>
      </w:r>
      <w:r>
        <w:rPr>
          <w:sz w:val="24"/>
        </w:rPr>
        <w:t>enquadrem</w:t>
      </w:r>
      <w:r>
        <w:rPr>
          <w:spacing w:val="-3"/>
          <w:sz w:val="24"/>
        </w:rPr>
        <w:t xml:space="preserve"> </w:t>
      </w:r>
      <w:r>
        <w:rPr>
          <w:sz w:val="24"/>
        </w:rPr>
        <w:t>no público-alvo</w:t>
      </w:r>
      <w:r>
        <w:rPr>
          <w:spacing w:val="-1"/>
          <w:sz w:val="24"/>
        </w:rPr>
        <w:t xml:space="preserve"> </w:t>
      </w:r>
      <w:r>
        <w:rPr>
          <w:sz w:val="24"/>
        </w:rPr>
        <w:t>previsto no</w:t>
      </w:r>
      <w:r>
        <w:rPr>
          <w:spacing w:val="-1"/>
          <w:sz w:val="24"/>
        </w:rPr>
        <w:t xml:space="preserve"> </w:t>
      </w:r>
      <w:r>
        <w:rPr>
          <w:sz w:val="24"/>
        </w:rPr>
        <w:t>art.</w:t>
      </w:r>
      <w:r>
        <w:rPr>
          <w:spacing w:val="-1"/>
          <w:sz w:val="24"/>
        </w:rPr>
        <w:t xml:space="preserve"> </w:t>
      </w:r>
      <w:r>
        <w:rPr>
          <w:spacing w:val="-5"/>
          <w:sz w:val="24"/>
        </w:rPr>
        <w:t>1º;</w:t>
      </w:r>
    </w:p>
    <w:p w14:paraId="5E7A4CC1" w14:textId="77777777" w:rsidR="009F255C" w:rsidRDefault="00000000">
      <w:pPr>
        <w:pStyle w:val="PargrafodaLista"/>
        <w:numPr>
          <w:ilvl w:val="0"/>
          <w:numId w:val="4"/>
        </w:numPr>
        <w:tabs>
          <w:tab w:val="left" w:pos="255"/>
        </w:tabs>
        <w:ind w:left="255" w:hanging="253"/>
        <w:rPr>
          <w:sz w:val="24"/>
        </w:rPr>
      </w:pPr>
      <w:r>
        <w:rPr>
          <w:sz w:val="24"/>
        </w:rPr>
        <w:t>–</w:t>
      </w:r>
      <w:r>
        <w:rPr>
          <w:spacing w:val="30"/>
          <w:sz w:val="24"/>
        </w:rPr>
        <w:t xml:space="preserve"> </w:t>
      </w:r>
      <w:r>
        <w:rPr>
          <w:sz w:val="24"/>
        </w:rPr>
        <w:t>mantenham</w:t>
      </w:r>
      <w:r>
        <w:rPr>
          <w:spacing w:val="31"/>
          <w:sz w:val="24"/>
        </w:rPr>
        <w:t xml:space="preserve"> </w:t>
      </w:r>
      <w:r>
        <w:rPr>
          <w:sz w:val="24"/>
        </w:rPr>
        <w:t>frequência</w:t>
      </w:r>
      <w:r>
        <w:rPr>
          <w:spacing w:val="30"/>
          <w:sz w:val="24"/>
        </w:rPr>
        <w:t xml:space="preserve"> </w:t>
      </w:r>
      <w:r>
        <w:rPr>
          <w:sz w:val="24"/>
        </w:rPr>
        <w:t>mínima</w:t>
      </w:r>
      <w:r>
        <w:rPr>
          <w:spacing w:val="31"/>
          <w:sz w:val="24"/>
        </w:rPr>
        <w:t xml:space="preserve"> </w:t>
      </w:r>
      <w:r>
        <w:rPr>
          <w:sz w:val="24"/>
        </w:rPr>
        <w:t>de</w:t>
      </w:r>
      <w:r>
        <w:rPr>
          <w:spacing w:val="34"/>
          <w:sz w:val="24"/>
        </w:rPr>
        <w:t xml:space="preserve"> </w:t>
      </w:r>
      <w:r>
        <w:rPr>
          <w:sz w:val="24"/>
        </w:rPr>
        <w:t>sessenta</w:t>
      </w:r>
      <w:r>
        <w:rPr>
          <w:spacing w:val="30"/>
          <w:sz w:val="24"/>
        </w:rPr>
        <w:t xml:space="preserve"> </w:t>
      </w:r>
      <w:r>
        <w:rPr>
          <w:sz w:val="24"/>
        </w:rPr>
        <w:t>por</w:t>
      </w:r>
      <w:r>
        <w:rPr>
          <w:spacing w:val="31"/>
          <w:sz w:val="24"/>
        </w:rPr>
        <w:t xml:space="preserve"> </w:t>
      </w:r>
      <w:r>
        <w:rPr>
          <w:sz w:val="24"/>
        </w:rPr>
        <w:t>cento</w:t>
      </w:r>
      <w:r>
        <w:rPr>
          <w:spacing w:val="31"/>
          <w:sz w:val="24"/>
        </w:rPr>
        <w:t xml:space="preserve"> </w:t>
      </w:r>
      <w:r>
        <w:rPr>
          <w:sz w:val="24"/>
        </w:rPr>
        <w:t>das</w:t>
      </w:r>
      <w:r>
        <w:rPr>
          <w:spacing w:val="32"/>
          <w:sz w:val="24"/>
        </w:rPr>
        <w:t xml:space="preserve"> </w:t>
      </w:r>
      <w:r>
        <w:rPr>
          <w:spacing w:val="-2"/>
          <w:sz w:val="24"/>
        </w:rPr>
        <w:t>aulas,</w:t>
      </w:r>
    </w:p>
    <w:p w14:paraId="14DF5FA2" w14:textId="77777777" w:rsidR="009F255C" w:rsidRDefault="009F255C">
      <w:pPr>
        <w:pStyle w:val="PargrafodaLista"/>
        <w:rPr>
          <w:sz w:val="24"/>
        </w:rPr>
        <w:sectPr w:rsidR="009F255C">
          <w:type w:val="continuous"/>
          <w:pgSz w:w="11910" w:h="16840"/>
          <w:pgMar w:top="1320" w:right="1559" w:bottom="280" w:left="1700" w:header="753" w:footer="0" w:gutter="0"/>
          <w:cols w:num="2" w:space="720" w:equalWidth="0">
            <w:col w:w="416" w:space="1286"/>
            <w:col w:w="6949"/>
          </w:cols>
        </w:sectPr>
      </w:pPr>
    </w:p>
    <w:p w14:paraId="58648352" w14:textId="77777777" w:rsidR="009F255C" w:rsidRDefault="00000000">
      <w:pPr>
        <w:pStyle w:val="Corpodetexto"/>
        <w:ind w:left="2"/>
      </w:pPr>
      <w:r>
        <w:t>aferida</w:t>
      </w:r>
      <w:r>
        <w:rPr>
          <w:spacing w:val="-5"/>
        </w:rPr>
        <w:t xml:space="preserve"> </w:t>
      </w:r>
      <w:r>
        <w:t>ao</w:t>
      </w:r>
      <w:r>
        <w:rPr>
          <w:spacing w:val="1"/>
        </w:rPr>
        <w:t xml:space="preserve"> </w:t>
      </w:r>
      <w:r>
        <w:t>longo de</w:t>
      </w:r>
      <w:r>
        <w:rPr>
          <w:spacing w:val="-1"/>
        </w:rPr>
        <w:t xml:space="preserve"> </w:t>
      </w:r>
      <w:r>
        <w:t xml:space="preserve">todo o período </w:t>
      </w:r>
      <w:r>
        <w:rPr>
          <w:spacing w:val="-2"/>
        </w:rPr>
        <w:t>letivo;</w:t>
      </w:r>
    </w:p>
    <w:p w14:paraId="230EC6D8" w14:textId="77777777" w:rsidR="009F255C" w:rsidRDefault="009F255C">
      <w:pPr>
        <w:pStyle w:val="Corpodetexto"/>
      </w:pPr>
    </w:p>
    <w:p w14:paraId="08EF0F15" w14:textId="77777777" w:rsidR="009F255C" w:rsidRDefault="00000000">
      <w:pPr>
        <w:pStyle w:val="Corpodetexto"/>
        <w:ind w:left="2" w:right="140" w:firstLine="1702"/>
        <w:jc w:val="both"/>
      </w:pPr>
      <w:r>
        <w:rPr>
          <w:b/>
        </w:rPr>
        <w:t xml:space="preserve">Art. 9º </w:t>
      </w:r>
      <w:r>
        <w:t>Fica instituído o Comitê Intersetorial da RMCP, vinculado à Secretaria Municipal de Educação, composto paritariamente por representantes da sociedade civil e do Poder Público.</w:t>
      </w:r>
    </w:p>
    <w:p w14:paraId="56225E76" w14:textId="77777777" w:rsidR="009F255C" w:rsidRDefault="009F255C">
      <w:pPr>
        <w:pStyle w:val="Corpodetexto"/>
      </w:pPr>
    </w:p>
    <w:p w14:paraId="7F8EB9CB" w14:textId="77777777" w:rsidR="009F255C" w:rsidRDefault="00000000">
      <w:pPr>
        <w:pStyle w:val="Corpodetexto"/>
        <w:ind w:left="2" w:right="140" w:firstLine="1702"/>
        <w:jc w:val="both"/>
      </w:pPr>
      <w:r>
        <w:t>§</w:t>
      </w:r>
      <w:r>
        <w:rPr>
          <w:spacing w:val="-12"/>
        </w:rPr>
        <w:t xml:space="preserve"> </w:t>
      </w:r>
      <w:r>
        <w:t>1º</w:t>
      </w:r>
      <w:r>
        <w:rPr>
          <w:spacing w:val="-13"/>
        </w:rPr>
        <w:t xml:space="preserve"> </w:t>
      </w:r>
      <w:r>
        <w:t>A</w:t>
      </w:r>
      <w:r>
        <w:rPr>
          <w:spacing w:val="-12"/>
        </w:rPr>
        <w:t xml:space="preserve"> </w:t>
      </w:r>
      <w:r>
        <w:t>representação</w:t>
      </w:r>
      <w:r>
        <w:rPr>
          <w:spacing w:val="-10"/>
        </w:rPr>
        <w:t xml:space="preserve"> </w:t>
      </w:r>
      <w:r>
        <w:t>da</w:t>
      </w:r>
      <w:r>
        <w:rPr>
          <w:spacing w:val="-13"/>
        </w:rPr>
        <w:t xml:space="preserve"> </w:t>
      </w:r>
      <w:r>
        <w:t>sociedade</w:t>
      </w:r>
      <w:r>
        <w:rPr>
          <w:spacing w:val="-14"/>
        </w:rPr>
        <w:t xml:space="preserve"> </w:t>
      </w:r>
      <w:r>
        <w:t>civil</w:t>
      </w:r>
      <w:r>
        <w:rPr>
          <w:spacing w:val="-14"/>
        </w:rPr>
        <w:t xml:space="preserve"> </w:t>
      </w:r>
      <w:r>
        <w:t>será</w:t>
      </w:r>
      <w:r>
        <w:rPr>
          <w:spacing w:val="-13"/>
        </w:rPr>
        <w:t xml:space="preserve"> </w:t>
      </w:r>
      <w:r>
        <w:t>formada</w:t>
      </w:r>
      <w:r>
        <w:rPr>
          <w:spacing w:val="-13"/>
        </w:rPr>
        <w:t xml:space="preserve"> </w:t>
      </w:r>
      <w:r>
        <w:t>por</w:t>
      </w:r>
      <w:r>
        <w:rPr>
          <w:spacing w:val="-12"/>
        </w:rPr>
        <w:t xml:space="preserve"> </w:t>
      </w:r>
      <w:r>
        <w:t>representantes dos cursinhos populares eleitos em processo público.</w:t>
      </w:r>
    </w:p>
    <w:p w14:paraId="217A944A" w14:textId="77777777" w:rsidR="009F255C" w:rsidRDefault="009F255C">
      <w:pPr>
        <w:pStyle w:val="Corpodetexto"/>
      </w:pPr>
    </w:p>
    <w:p w14:paraId="769791F4" w14:textId="77777777" w:rsidR="009F255C" w:rsidRDefault="00000000">
      <w:pPr>
        <w:pStyle w:val="Corpodetexto"/>
        <w:ind w:left="581" w:right="136"/>
        <w:jc w:val="center"/>
      </w:pPr>
      <w:r>
        <w:t>§</w:t>
      </w:r>
      <w:r>
        <w:rPr>
          <w:spacing w:val="-2"/>
        </w:rPr>
        <w:t xml:space="preserve"> </w:t>
      </w:r>
      <w:r>
        <w:t>2º</w:t>
      </w:r>
      <w:r>
        <w:rPr>
          <w:spacing w:val="-2"/>
        </w:rPr>
        <w:t xml:space="preserve"> </w:t>
      </w:r>
      <w:r>
        <w:t>O</w:t>
      </w:r>
      <w:r>
        <w:rPr>
          <w:spacing w:val="-2"/>
        </w:rPr>
        <w:t xml:space="preserve"> </w:t>
      </w:r>
      <w:r>
        <w:t>mandato</w:t>
      </w:r>
      <w:r>
        <w:rPr>
          <w:spacing w:val="-1"/>
        </w:rPr>
        <w:t xml:space="preserve"> </w:t>
      </w:r>
      <w:r>
        <w:t>será de</w:t>
      </w:r>
      <w:r>
        <w:rPr>
          <w:spacing w:val="-1"/>
        </w:rPr>
        <w:t xml:space="preserve"> </w:t>
      </w:r>
      <w:r>
        <w:t>dois</w:t>
      </w:r>
      <w:r>
        <w:rPr>
          <w:spacing w:val="-2"/>
        </w:rPr>
        <w:t xml:space="preserve"> </w:t>
      </w:r>
      <w:r>
        <w:t>anos,</w:t>
      </w:r>
      <w:r>
        <w:rPr>
          <w:spacing w:val="-1"/>
        </w:rPr>
        <w:t xml:space="preserve"> </w:t>
      </w:r>
      <w:r>
        <w:t>permitida</w:t>
      </w:r>
      <w:r>
        <w:rPr>
          <w:spacing w:val="-1"/>
        </w:rPr>
        <w:t xml:space="preserve"> </w:t>
      </w:r>
      <w:r>
        <w:t>uma</w:t>
      </w:r>
      <w:r>
        <w:rPr>
          <w:spacing w:val="-1"/>
        </w:rPr>
        <w:t xml:space="preserve"> </w:t>
      </w:r>
      <w:r>
        <w:rPr>
          <w:spacing w:val="-2"/>
        </w:rPr>
        <w:t>reeleição.</w:t>
      </w:r>
    </w:p>
    <w:p w14:paraId="2FC72AE3" w14:textId="77777777" w:rsidR="009F255C" w:rsidRDefault="009F255C">
      <w:pPr>
        <w:pStyle w:val="Corpodetexto"/>
        <w:spacing w:before="1"/>
      </w:pPr>
    </w:p>
    <w:p w14:paraId="06C51A04" w14:textId="77777777" w:rsidR="009F255C" w:rsidRDefault="00000000">
      <w:pPr>
        <w:pStyle w:val="Corpodetexto"/>
        <w:ind w:left="2" w:right="141" w:firstLine="1702"/>
        <w:jc w:val="both"/>
      </w:pPr>
      <w:r>
        <w:t>§ 3º A representação do Poder Público incluirá secretarias que desenvolvam ações correlatas.</w:t>
      </w:r>
    </w:p>
    <w:p w14:paraId="5283ACDF" w14:textId="77777777" w:rsidR="009F255C" w:rsidRDefault="009F255C">
      <w:pPr>
        <w:pStyle w:val="Corpodetexto"/>
        <w:spacing w:before="2"/>
        <w:rPr>
          <w:sz w:val="16"/>
        </w:rPr>
      </w:pPr>
    </w:p>
    <w:p w14:paraId="208BC14D" w14:textId="77777777" w:rsidR="009F255C" w:rsidRDefault="009F255C">
      <w:pPr>
        <w:pStyle w:val="Corpodetexto"/>
        <w:rPr>
          <w:sz w:val="16"/>
        </w:rPr>
        <w:sectPr w:rsidR="009F255C">
          <w:type w:val="continuous"/>
          <w:pgSz w:w="11910" w:h="16840"/>
          <w:pgMar w:top="1320" w:right="1559" w:bottom="280" w:left="1700" w:header="753" w:footer="0" w:gutter="0"/>
          <w:cols w:space="720"/>
        </w:sectPr>
      </w:pPr>
    </w:p>
    <w:p w14:paraId="2C837C18" w14:textId="77777777" w:rsidR="009F255C" w:rsidRDefault="00000000">
      <w:pPr>
        <w:pStyle w:val="Corpodetexto"/>
      </w:pPr>
      <w:r>
        <w:rPr>
          <w:noProof/>
        </w:rPr>
        <w:drawing>
          <wp:anchor distT="0" distB="0" distL="0" distR="0" simplePos="0" relativeHeight="487459840" behindDoc="1" locked="0" layoutInCell="1" allowOverlap="1" wp14:anchorId="70B8F4CB" wp14:editId="0293F940">
            <wp:simplePos x="0" y="0"/>
            <wp:positionH relativeFrom="page">
              <wp:posOffset>908050</wp:posOffset>
            </wp:positionH>
            <wp:positionV relativeFrom="page">
              <wp:posOffset>2879090</wp:posOffset>
            </wp:positionV>
            <wp:extent cx="5743575" cy="4930140"/>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5743575" cy="4930140"/>
                    </a:xfrm>
                    <a:prstGeom prst="rect">
                      <a:avLst/>
                    </a:prstGeom>
                  </pic:spPr>
                </pic:pic>
              </a:graphicData>
            </a:graphic>
          </wp:anchor>
        </w:drawing>
      </w:r>
    </w:p>
    <w:p w14:paraId="4B3C6562" w14:textId="77777777" w:rsidR="009F255C" w:rsidRDefault="009F255C">
      <w:pPr>
        <w:pStyle w:val="Corpodetexto"/>
      </w:pPr>
    </w:p>
    <w:p w14:paraId="670A3113" w14:textId="77777777" w:rsidR="009F255C" w:rsidRDefault="009F255C">
      <w:pPr>
        <w:pStyle w:val="Corpodetexto"/>
      </w:pPr>
    </w:p>
    <w:p w14:paraId="0D0982E4" w14:textId="77777777" w:rsidR="009F255C" w:rsidRDefault="009F255C">
      <w:pPr>
        <w:pStyle w:val="Corpodetexto"/>
      </w:pPr>
    </w:p>
    <w:p w14:paraId="40EF2844" w14:textId="77777777" w:rsidR="009F255C" w:rsidRDefault="009F255C">
      <w:pPr>
        <w:pStyle w:val="Corpodetexto"/>
      </w:pPr>
    </w:p>
    <w:p w14:paraId="31E87E76" w14:textId="77777777" w:rsidR="009F255C" w:rsidRDefault="009F255C">
      <w:pPr>
        <w:pStyle w:val="Corpodetexto"/>
        <w:spacing w:before="90"/>
      </w:pPr>
    </w:p>
    <w:p w14:paraId="3F4852D4" w14:textId="77777777" w:rsidR="009F255C" w:rsidRDefault="00000000">
      <w:pPr>
        <w:pStyle w:val="Corpodetexto"/>
        <w:ind w:left="2"/>
      </w:pPr>
      <w:r>
        <w:rPr>
          <w:spacing w:val="-2"/>
        </w:rPr>
        <w:t>política;</w:t>
      </w:r>
    </w:p>
    <w:p w14:paraId="549E6050" w14:textId="77777777" w:rsidR="009F255C" w:rsidRDefault="00000000">
      <w:pPr>
        <w:spacing w:before="90"/>
        <w:ind w:left="2"/>
        <w:rPr>
          <w:sz w:val="24"/>
        </w:rPr>
      </w:pPr>
      <w:r>
        <w:br w:type="column"/>
      </w:r>
      <w:r>
        <w:rPr>
          <w:b/>
          <w:sz w:val="24"/>
        </w:rPr>
        <w:t>Art.</w:t>
      </w:r>
      <w:r>
        <w:rPr>
          <w:b/>
          <w:spacing w:val="-2"/>
          <w:sz w:val="24"/>
        </w:rPr>
        <w:t xml:space="preserve"> </w:t>
      </w:r>
      <w:r>
        <w:rPr>
          <w:b/>
          <w:sz w:val="24"/>
        </w:rPr>
        <w:t>10.</w:t>
      </w:r>
      <w:r>
        <w:rPr>
          <w:b/>
          <w:spacing w:val="-2"/>
          <w:sz w:val="24"/>
        </w:rPr>
        <w:t xml:space="preserve"> </w:t>
      </w:r>
      <w:r>
        <w:rPr>
          <w:sz w:val="24"/>
        </w:rPr>
        <w:t>Compete</w:t>
      </w:r>
      <w:r>
        <w:rPr>
          <w:spacing w:val="-1"/>
          <w:sz w:val="24"/>
        </w:rPr>
        <w:t xml:space="preserve"> </w:t>
      </w:r>
      <w:r>
        <w:rPr>
          <w:sz w:val="24"/>
        </w:rPr>
        <w:t>ao</w:t>
      </w:r>
      <w:r>
        <w:rPr>
          <w:spacing w:val="-1"/>
          <w:sz w:val="24"/>
        </w:rPr>
        <w:t xml:space="preserve"> </w:t>
      </w:r>
      <w:r>
        <w:rPr>
          <w:sz w:val="24"/>
        </w:rPr>
        <w:t>Comitê</w:t>
      </w:r>
      <w:r>
        <w:rPr>
          <w:spacing w:val="-1"/>
          <w:sz w:val="24"/>
        </w:rPr>
        <w:t xml:space="preserve"> </w:t>
      </w:r>
      <w:r>
        <w:rPr>
          <w:spacing w:val="-2"/>
          <w:sz w:val="24"/>
        </w:rPr>
        <w:t>Intersetorial:</w:t>
      </w:r>
    </w:p>
    <w:p w14:paraId="5AE1B9F9" w14:textId="77777777" w:rsidR="009F255C" w:rsidRDefault="00000000">
      <w:pPr>
        <w:pStyle w:val="PargrafodaLista"/>
        <w:numPr>
          <w:ilvl w:val="0"/>
          <w:numId w:val="3"/>
        </w:numPr>
        <w:tabs>
          <w:tab w:val="left" w:pos="141"/>
        </w:tabs>
        <w:ind w:left="141" w:hanging="139"/>
        <w:rPr>
          <w:sz w:val="24"/>
        </w:rPr>
      </w:pPr>
      <w:r>
        <w:rPr>
          <w:sz w:val="24"/>
        </w:rPr>
        <w:t>–</w:t>
      </w:r>
      <w:r>
        <w:rPr>
          <w:spacing w:val="-1"/>
          <w:sz w:val="24"/>
        </w:rPr>
        <w:t xml:space="preserve"> </w:t>
      </w:r>
      <w:r>
        <w:rPr>
          <w:sz w:val="24"/>
        </w:rPr>
        <w:t>aprovar</w:t>
      </w:r>
      <w:r>
        <w:rPr>
          <w:spacing w:val="-1"/>
          <w:sz w:val="24"/>
        </w:rPr>
        <w:t xml:space="preserve"> </w:t>
      </w:r>
      <w:r>
        <w:rPr>
          <w:sz w:val="24"/>
        </w:rPr>
        <w:t>a</w:t>
      </w:r>
      <w:r>
        <w:rPr>
          <w:spacing w:val="-1"/>
          <w:sz w:val="24"/>
        </w:rPr>
        <w:t xml:space="preserve"> </w:t>
      </w:r>
      <w:r>
        <w:rPr>
          <w:sz w:val="24"/>
        </w:rPr>
        <w:t>Política Municipal</w:t>
      </w:r>
      <w:r>
        <w:rPr>
          <w:spacing w:val="-3"/>
          <w:sz w:val="24"/>
        </w:rPr>
        <w:t xml:space="preserve"> </w:t>
      </w:r>
      <w:r>
        <w:rPr>
          <w:sz w:val="24"/>
        </w:rPr>
        <w:t>de</w:t>
      </w:r>
      <w:r>
        <w:rPr>
          <w:spacing w:val="-1"/>
          <w:sz w:val="24"/>
        </w:rPr>
        <w:t xml:space="preserve"> </w:t>
      </w:r>
      <w:r>
        <w:rPr>
          <w:sz w:val="24"/>
        </w:rPr>
        <w:t>Cursinhos</w:t>
      </w:r>
      <w:r>
        <w:rPr>
          <w:spacing w:val="-1"/>
          <w:sz w:val="24"/>
        </w:rPr>
        <w:t xml:space="preserve"> </w:t>
      </w:r>
      <w:r>
        <w:rPr>
          <w:spacing w:val="-2"/>
          <w:sz w:val="24"/>
        </w:rPr>
        <w:t>Populares;</w:t>
      </w:r>
    </w:p>
    <w:p w14:paraId="20A8684A" w14:textId="77777777" w:rsidR="009F255C" w:rsidRDefault="00000000">
      <w:pPr>
        <w:pStyle w:val="PargrafodaLista"/>
        <w:numPr>
          <w:ilvl w:val="0"/>
          <w:numId w:val="3"/>
        </w:numPr>
        <w:tabs>
          <w:tab w:val="left" w:pos="220"/>
        </w:tabs>
        <w:ind w:left="220" w:hanging="218"/>
        <w:rPr>
          <w:sz w:val="24"/>
        </w:rPr>
      </w:pPr>
      <w:r>
        <w:rPr>
          <w:sz w:val="24"/>
        </w:rPr>
        <w:t>–</w:t>
      </w:r>
      <w:r>
        <w:rPr>
          <w:spacing w:val="-1"/>
          <w:sz w:val="24"/>
        </w:rPr>
        <w:t xml:space="preserve"> </w:t>
      </w:r>
      <w:r>
        <w:rPr>
          <w:sz w:val="24"/>
        </w:rPr>
        <w:t>definir</w:t>
      </w:r>
      <w:r>
        <w:rPr>
          <w:spacing w:val="-1"/>
          <w:sz w:val="24"/>
        </w:rPr>
        <w:t xml:space="preserve"> </w:t>
      </w:r>
      <w:r>
        <w:rPr>
          <w:sz w:val="24"/>
        </w:rPr>
        <w:t>normas</w:t>
      </w:r>
      <w:r>
        <w:rPr>
          <w:spacing w:val="-2"/>
          <w:sz w:val="24"/>
        </w:rPr>
        <w:t xml:space="preserve"> </w:t>
      </w:r>
      <w:r>
        <w:rPr>
          <w:sz w:val="24"/>
        </w:rPr>
        <w:t xml:space="preserve">de </w:t>
      </w:r>
      <w:r>
        <w:rPr>
          <w:spacing w:val="-2"/>
          <w:sz w:val="24"/>
        </w:rPr>
        <w:t>credenciamento;</w:t>
      </w:r>
    </w:p>
    <w:p w14:paraId="77B5A8C2" w14:textId="77777777" w:rsidR="009F255C" w:rsidRDefault="00000000">
      <w:pPr>
        <w:pStyle w:val="PargrafodaLista"/>
        <w:numPr>
          <w:ilvl w:val="0"/>
          <w:numId w:val="3"/>
        </w:numPr>
        <w:tabs>
          <w:tab w:val="left" w:pos="300"/>
        </w:tabs>
        <w:ind w:left="300" w:hanging="298"/>
        <w:rPr>
          <w:sz w:val="24"/>
        </w:rPr>
      </w:pPr>
      <w:r>
        <w:rPr>
          <w:sz w:val="24"/>
        </w:rPr>
        <w:t>–</w:t>
      </w:r>
      <w:r>
        <w:rPr>
          <w:spacing w:val="-2"/>
          <w:sz w:val="24"/>
        </w:rPr>
        <w:t xml:space="preserve"> </w:t>
      </w:r>
      <w:r>
        <w:rPr>
          <w:sz w:val="24"/>
        </w:rPr>
        <w:t>acompanhar</w:t>
      </w:r>
      <w:r>
        <w:rPr>
          <w:spacing w:val="-1"/>
          <w:sz w:val="24"/>
        </w:rPr>
        <w:t xml:space="preserve"> </w:t>
      </w:r>
      <w:r>
        <w:rPr>
          <w:sz w:val="24"/>
        </w:rPr>
        <w:t>a execução</w:t>
      </w:r>
      <w:r>
        <w:rPr>
          <w:spacing w:val="-1"/>
          <w:sz w:val="24"/>
        </w:rPr>
        <w:t xml:space="preserve"> </w:t>
      </w:r>
      <w:r>
        <w:rPr>
          <w:sz w:val="24"/>
        </w:rPr>
        <w:t>das</w:t>
      </w:r>
      <w:r>
        <w:rPr>
          <w:spacing w:val="-3"/>
          <w:sz w:val="24"/>
        </w:rPr>
        <w:t xml:space="preserve"> </w:t>
      </w:r>
      <w:r>
        <w:rPr>
          <w:sz w:val="24"/>
        </w:rPr>
        <w:t>ações</w:t>
      </w:r>
      <w:r>
        <w:rPr>
          <w:spacing w:val="-2"/>
          <w:sz w:val="24"/>
        </w:rPr>
        <w:t xml:space="preserve"> </w:t>
      </w:r>
      <w:r>
        <w:rPr>
          <w:sz w:val="24"/>
        </w:rPr>
        <w:t>e uso</w:t>
      </w:r>
      <w:r>
        <w:rPr>
          <w:spacing w:val="-1"/>
          <w:sz w:val="24"/>
        </w:rPr>
        <w:t xml:space="preserve"> </w:t>
      </w:r>
      <w:r>
        <w:rPr>
          <w:sz w:val="24"/>
        </w:rPr>
        <w:t>de</w:t>
      </w:r>
      <w:r>
        <w:rPr>
          <w:spacing w:val="-1"/>
          <w:sz w:val="24"/>
        </w:rPr>
        <w:t xml:space="preserve"> </w:t>
      </w:r>
      <w:r>
        <w:rPr>
          <w:spacing w:val="-2"/>
          <w:sz w:val="24"/>
        </w:rPr>
        <w:t>recursos;</w:t>
      </w:r>
    </w:p>
    <w:p w14:paraId="0F181E6E" w14:textId="77777777" w:rsidR="009F255C" w:rsidRDefault="00000000">
      <w:pPr>
        <w:pStyle w:val="PargrafodaLista"/>
        <w:numPr>
          <w:ilvl w:val="0"/>
          <w:numId w:val="3"/>
        </w:numPr>
        <w:tabs>
          <w:tab w:val="left" w:pos="314"/>
        </w:tabs>
        <w:ind w:left="314" w:hanging="312"/>
        <w:rPr>
          <w:sz w:val="24"/>
        </w:rPr>
      </w:pPr>
      <w:r>
        <w:rPr>
          <w:sz w:val="24"/>
        </w:rPr>
        <w:t>–</w:t>
      </w:r>
      <w:r>
        <w:rPr>
          <w:spacing w:val="-2"/>
          <w:sz w:val="24"/>
        </w:rPr>
        <w:t xml:space="preserve"> </w:t>
      </w:r>
      <w:r>
        <w:rPr>
          <w:sz w:val="24"/>
        </w:rPr>
        <w:t>promover</w:t>
      </w:r>
      <w:r>
        <w:rPr>
          <w:spacing w:val="-2"/>
          <w:sz w:val="24"/>
        </w:rPr>
        <w:t xml:space="preserve"> </w:t>
      </w:r>
      <w:r>
        <w:rPr>
          <w:sz w:val="24"/>
        </w:rPr>
        <w:t>integração</w:t>
      </w:r>
      <w:r>
        <w:rPr>
          <w:spacing w:val="-1"/>
          <w:sz w:val="24"/>
        </w:rPr>
        <w:t xml:space="preserve"> </w:t>
      </w:r>
      <w:r>
        <w:rPr>
          <w:spacing w:val="-2"/>
          <w:sz w:val="24"/>
        </w:rPr>
        <w:t>intersetorial;</w:t>
      </w:r>
    </w:p>
    <w:p w14:paraId="2B54107E" w14:textId="77777777" w:rsidR="009F255C" w:rsidRDefault="00000000">
      <w:pPr>
        <w:pStyle w:val="PargrafodaLista"/>
        <w:numPr>
          <w:ilvl w:val="0"/>
          <w:numId w:val="3"/>
        </w:numPr>
        <w:tabs>
          <w:tab w:val="left" w:pos="235"/>
        </w:tabs>
        <w:ind w:left="235" w:hanging="233"/>
        <w:rPr>
          <w:sz w:val="24"/>
        </w:rPr>
      </w:pPr>
      <w:r>
        <w:rPr>
          <w:sz w:val="24"/>
        </w:rPr>
        <w:t>–</w:t>
      </w:r>
      <w:r>
        <w:rPr>
          <w:spacing w:val="-5"/>
          <w:sz w:val="24"/>
        </w:rPr>
        <w:t xml:space="preserve"> </w:t>
      </w:r>
      <w:r>
        <w:rPr>
          <w:sz w:val="24"/>
        </w:rPr>
        <w:t>realizar</w:t>
      </w:r>
      <w:r>
        <w:rPr>
          <w:spacing w:val="-2"/>
          <w:sz w:val="24"/>
        </w:rPr>
        <w:t xml:space="preserve"> </w:t>
      </w:r>
      <w:r>
        <w:rPr>
          <w:sz w:val="24"/>
        </w:rPr>
        <w:t>encontros</w:t>
      </w:r>
      <w:r>
        <w:rPr>
          <w:spacing w:val="-4"/>
          <w:sz w:val="24"/>
        </w:rPr>
        <w:t xml:space="preserve"> </w:t>
      </w:r>
      <w:r>
        <w:rPr>
          <w:sz w:val="24"/>
        </w:rPr>
        <w:t>e</w:t>
      </w:r>
      <w:r>
        <w:rPr>
          <w:spacing w:val="-2"/>
          <w:sz w:val="24"/>
        </w:rPr>
        <w:t xml:space="preserve"> </w:t>
      </w:r>
      <w:r>
        <w:rPr>
          <w:sz w:val="24"/>
        </w:rPr>
        <w:t>seminários</w:t>
      </w:r>
      <w:r>
        <w:rPr>
          <w:spacing w:val="-3"/>
          <w:sz w:val="24"/>
        </w:rPr>
        <w:t xml:space="preserve"> </w:t>
      </w:r>
      <w:r>
        <w:rPr>
          <w:sz w:val="24"/>
        </w:rPr>
        <w:t>para</w:t>
      </w:r>
      <w:r>
        <w:rPr>
          <w:spacing w:val="-3"/>
          <w:sz w:val="24"/>
        </w:rPr>
        <w:t xml:space="preserve"> </w:t>
      </w:r>
      <w:r>
        <w:rPr>
          <w:sz w:val="24"/>
        </w:rPr>
        <w:t>avaliação</w:t>
      </w:r>
      <w:r>
        <w:rPr>
          <w:spacing w:val="-2"/>
          <w:sz w:val="24"/>
        </w:rPr>
        <w:t xml:space="preserve"> </w:t>
      </w:r>
      <w:r>
        <w:rPr>
          <w:sz w:val="24"/>
        </w:rPr>
        <w:t>e</w:t>
      </w:r>
      <w:r>
        <w:rPr>
          <w:spacing w:val="-4"/>
          <w:sz w:val="24"/>
        </w:rPr>
        <w:t xml:space="preserve"> </w:t>
      </w:r>
      <w:r>
        <w:rPr>
          <w:sz w:val="24"/>
        </w:rPr>
        <w:t>aprimoramento</w:t>
      </w:r>
      <w:r>
        <w:rPr>
          <w:spacing w:val="-2"/>
          <w:sz w:val="24"/>
        </w:rPr>
        <w:t xml:space="preserve"> </w:t>
      </w:r>
      <w:r>
        <w:rPr>
          <w:spacing w:val="-5"/>
          <w:sz w:val="24"/>
        </w:rPr>
        <w:t>da</w:t>
      </w:r>
    </w:p>
    <w:p w14:paraId="530983E5" w14:textId="77777777" w:rsidR="009F255C" w:rsidRDefault="009F255C">
      <w:pPr>
        <w:pStyle w:val="Corpodetexto"/>
      </w:pPr>
    </w:p>
    <w:p w14:paraId="2F15C507" w14:textId="77777777" w:rsidR="009F255C" w:rsidRDefault="00000000">
      <w:pPr>
        <w:pStyle w:val="PargrafodaLista"/>
        <w:numPr>
          <w:ilvl w:val="0"/>
          <w:numId w:val="3"/>
        </w:numPr>
        <w:tabs>
          <w:tab w:val="left" w:pos="315"/>
        </w:tabs>
        <w:ind w:left="315" w:hanging="313"/>
        <w:rPr>
          <w:sz w:val="24"/>
        </w:rPr>
      </w:pPr>
      <w:r>
        <w:rPr>
          <w:sz w:val="24"/>
        </w:rPr>
        <w:t>–</w:t>
      </w:r>
      <w:r>
        <w:rPr>
          <w:spacing w:val="-2"/>
          <w:sz w:val="24"/>
        </w:rPr>
        <w:t xml:space="preserve"> </w:t>
      </w:r>
      <w:r>
        <w:rPr>
          <w:sz w:val="24"/>
        </w:rPr>
        <w:t>elaborar</w:t>
      </w:r>
      <w:r>
        <w:rPr>
          <w:spacing w:val="-2"/>
          <w:sz w:val="24"/>
        </w:rPr>
        <w:t xml:space="preserve"> </w:t>
      </w:r>
      <w:r>
        <w:rPr>
          <w:sz w:val="24"/>
        </w:rPr>
        <w:t>seu</w:t>
      </w:r>
      <w:r>
        <w:rPr>
          <w:spacing w:val="-2"/>
          <w:sz w:val="24"/>
        </w:rPr>
        <w:t xml:space="preserve"> </w:t>
      </w:r>
      <w:r>
        <w:rPr>
          <w:sz w:val="24"/>
        </w:rPr>
        <w:t xml:space="preserve">regimento </w:t>
      </w:r>
      <w:r>
        <w:rPr>
          <w:spacing w:val="-2"/>
          <w:sz w:val="24"/>
        </w:rPr>
        <w:t>interno.</w:t>
      </w:r>
    </w:p>
    <w:p w14:paraId="71347967" w14:textId="77777777" w:rsidR="009F255C" w:rsidRDefault="009F255C">
      <w:pPr>
        <w:pStyle w:val="PargrafodaLista"/>
        <w:rPr>
          <w:sz w:val="24"/>
        </w:rPr>
        <w:sectPr w:rsidR="009F255C">
          <w:type w:val="continuous"/>
          <w:pgSz w:w="11910" w:h="16840"/>
          <w:pgMar w:top="1320" w:right="1559" w:bottom="280" w:left="1700" w:header="753" w:footer="0" w:gutter="0"/>
          <w:cols w:num="2" w:space="720" w:equalWidth="0">
            <w:col w:w="787" w:space="915"/>
            <w:col w:w="6949"/>
          </w:cols>
        </w:sectPr>
      </w:pPr>
    </w:p>
    <w:p w14:paraId="052258C9" w14:textId="77777777" w:rsidR="009F255C" w:rsidRDefault="00000000">
      <w:pPr>
        <w:pStyle w:val="Corpodetexto"/>
        <w:spacing w:before="80"/>
        <w:ind w:left="2" w:firstLine="1702"/>
      </w:pPr>
      <w:r>
        <w:rPr>
          <w:noProof/>
        </w:rPr>
        <w:lastRenderedPageBreak/>
        <w:drawing>
          <wp:anchor distT="0" distB="0" distL="0" distR="0" simplePos="0" relativeHeight="487460352" behindDoc="1" locked="0" layoutInCell="1" allowOverlap="1" wp14:anchorId="01CDB624" wp14:editId="4BD124CC">
            <wp:simplePos x="0" y="0"/>
            <wp:positionH relativeFrom="page">
              <wp:posOffset>908050</wp:posOffset>
            </wp:positionH>
            <wp:positionV relativeFrom="page">
              <wp:posOffset>2879090</wp:posOffset>
            </wp:positionV>
            <wp:extent cx="5743575" cy="493014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 cstate="print"/>
                    <a:stretch>
                      <a:fillRect/>
                    </a:stretch>
                  </pic:blipFill>
                  <pic:spPr>
                    <a:xfrm>
                      <a:off x="0" y="0"/>
                      <a:ext cx="5743575" cy="4930140"/>
                    </a:xfrm>
                    <a:prstGeom prst="rect">
                      <a:avLst/>
                    </a:prstGeom>
                  </pic:spPr>
                </pic:pic>
              </a:graphicData>
            </a:graphic>
          </wp:anchor>
        </w:drawing>
      </w:r>
      <w:r>
        <w:rPr>
          <w:b/>
        </w:rPr>
        <w:t xml:space="preserve">Art. 11. </w:t>
      </w:r>
      <w:r>
        <w:t>O Poder Executivo regulamentará esta Lei, no que couber, no prazo de 90 dias a contar de sua publicação.</w:t>
      </w:r>
    </w:p>
    <w:p w14:paraId="11B4CDF2" w14:textId="77777777" w:rsidR="009F255C" w:rsidRDefault="009F255C">
      <w:pPr>
        <w:pStyle w:val="Corpodetexto"/>
      </w:pPr>
    </w:p>
    <w:p w14:paraId="604D75DC" w14:textId="77777777" w:rsidR="009F255C" w:rsidRDefault="00000000">
      <w:pPr>
        <w:pStyle w:val="Corpodetexto"/>
        <w:ind w:left="2" w:firstLine="1702"/>
      </w:pPr>
      <w:r>
        <w:rPr>
          <w:b/>
        </w:rPr>
        <w:t>Art.</w:t>
      </w:r>
      <w:r>
        <w:rPr>
          <w:b/>
          <w:spacing w:val="40"/>
        </w:rPr>
        <w:t xml:space="preserve"> </w:t>
      </w:r>
      <w:r>
        <w:rPr>
          <w:b/>
        </w:rPr>
        <w:t>12.</w:t>
      </w:r>
      <w:r>
        <w:rPr>
          <w:b/>
          <w:spacing w:val="40"/>
        </w:rPr>
        <w:t xml:space="preserve"> </w:t>
      </w:r>
      <w:r>
        <w:t>As</w:t>
      </w:r>
      <w:r>
        <w:rPr>
          <w:spacing w:val="40"/>
        </w:rPr>
        <w:t xml:space="preserve"> </w:t>
      </w:r>
      <w:r>
        <w:t>despesas</w:t>
      </w:r>
      <w:r>
        <w:rPr>
          <w:spacing w:val="40"/>
        </w:rPr>
        <w:t xml:space="preserve"> </w:t>
      </w:r>
      <w:r>
        <w:t>decorrentes</w:t>
      </w:r>
      <w:r>
        <w:rPr>
          <w:spacing w:val="40"/>
        </w:rPr>
        <w:t xml:space="preserve"> </w:t>
      </w:r>
      <w:r>
        <w:t>desta</w:t>
      </w:r>
      <w:r>
        <w:rPr>
          <w:spacing w:val="40"/>
        </w:rPr>
        <w:t xml:space="preserve"> </w:t>
      </w:r>
      <w:r>
        <w:t>Lei</w:t>
      </w:r>
      <w:r>
        <w:rPr>
          <w:spacing w:val="40"/>
        </w:rPr>
        <w:t xml:space="preserve"> </w:t>
      </w:r>
      <w:r>
        <w:t>correrão</w:t>
      </w:r>
      <w:r>
        <w:rPr>
          <w:spacing w:val="40"/>
        </w:rPr>
        <w:t xml:space="preserve"> </w:t>
      </w:r>
      <w:r>
        <w:t>por</w:t>
      </w:r>
      <w:r>
        <w:rPr>
          <w:spacing w:val="40"/>
        </w:rPr>
        <w:t xml:space="preserve"> </w:t>
      </w:r>
      <w:r>
        <w:t>conta</w:t>
      </w:r>
      <w:r>
        <w:rPr>
          <w:spacing w:val="40"/>
        </w:rPr>
        <w:t xml:space="preserve"> </w:t>
      </w:r>
      <w:r>
        <w:t>de dotações orçamentárias próprias, suplementadas se necessário.</w:t>
      </w:r>
    </w:p>
    <w:p w14:paraId="16AF5490" w14:textId="77777777" w:rsidR="009F255C" w:rsidRDefault="009F255C">
      <w:pPr>
        <w:pStyle w:val="Corpodetexto"/>
      </w:pPr>
    </w:p>
    <w:p w14:paraId="5F4BD168" w14:textId="77777777" w:rsidR="009F255C" w:rsidRDefault="00000000">
      <w:pPr>
        <w:pStyle w:val="Corpodetexto"/>
        <w:ind w:left="423"/>
        <w:jc w:val="center"/>
      </w:pPr>
      <w:r>
        <w:rPr>
          <w:b/>
        </w:rPr>
        <w:t>Art.</w:t>
      </w:r>
      <w:r>
        <w:rPr>
          <w:b/>
          <w:spacing w:val="-1"/>
        </w:rPr>
        <w:t xml:space="preserve"> </w:t>
      </w:r>
      <w:r>
        <w:rPr>
          <w:b/>
        </w:rPr>
        <w:t xml:space="preserve">13. </w:t>
      </w:r>
      <w:r>
        <w:t>Esta</w:t>
      </w:r>
      <w:r>
        <w:rPr>
          <w:spacing w:val="-1"/>
        </w:rPr>
        <w:t xml:space="preserve"> </w:t>
      </w:r>
      <w:r>
        <w:t>Lei entra</w:t>
      </w:r>
      <w:r>
        <w:rPr>
          <w:spacing w:val="-1"/>
        </w:rPr>
        <w:t xml:space="preserve"> </w:t>
      </w:r>
      <w:r>
        <w:t>em</w:t>
      </w:r>
      <w:r>
        <w:rPr>
          <w:spacing w:val="-1"/>
        </w:rPr>
        <w:t xml:space="preserve"> </w:t>
      </w:r>
      <w:r>
        <w:t>vigor</w:t>
      </w:r>
      <w:r>
        <w:rPr>
          <w:spacing w:val="-1"/>
        </w:rPr>
        <w:t xml:space="preserve"> </w:t>
      </w:r>
      <w:r>
        <w:t>na data</w:t>
      </w:r>
      <w:r>
        <w:rPr>
          <w:spacing w:val="-1"/>
        </w:rPr>
        <w:t xml:space="preserve"> </w:t>
      </w:r>
      <w:r>
        <w:t xml:space="preserve">de sua </w:t>
      </w:r>
      <w:r>
        <w:rPr>
          <w:spacing w:val="-2"/>
        </w:rPr>
        <w:t>publicação.</w:t>
      </w:r>
    </w:p>
    <w:p w14:paraId="7AAD6C5A" w14:textId="77777777" w:rsidR="009F255C" w:rsidRDefault="00000000">
      <w:pPr>
        <w:pStyle w:val="Corpodetexto"/>
        <w:spacing w:before="8" w:line="820" w:lineRule="atLeast"/>
        <w:ind w:left="3602" w:right="1832" w:firstLine="130"/>
      </w:pPr>
      <w:r>
        <w:t>Araxá,</w:t>
      </w:r>
      <w:r>
        <w:rPr>
          <w:spacing w:val="-7"/>
        </w:rPr>
        <w:t xml:space="preserve"> </w:t>
      </w:r>
      <w:r>
        <w:t>19</w:t>
      </w:r>
      <w:r>
        <w:rPr>
          <w:spacing w:val="-7"/>
        </w:rPr>
        <w:t xml:space="preserve"> </w:t>
      </w:r>
      <w:r>
        <w:t>de</w:t>
      </w:r>
      <w:r>
        <w:rPr>
          <w:spacing w:val="-7"/>
        </w:rPr>
        <w:t xml:space="preserve"> </w:t>
      </w:r>
      <w:r>
        <w:t>agosto</w:t>
      </w:r>
      <w:r>
        <w:rPr>
          <w:spacing w:val="-6"/>
        </w:rPr>
        <w:t xml:space="preserve"> </w:t>
      </w:r>
      <w:r>
        <w:t>de</w:t>
      </w:r>
      <w:r>
        <w:rPr>
          <w:spacing w:val="-7"/>
        </w:rPr>
        <w:t xml:space="preserve"> </w:t>
      </w:r>
      <w:r>
        <w:t>2025 Jales André dos Santos</w:t>
      </w:r>
    </w:p>
    <w:p w14:paraId="6A22B646" w14:textId="77777777" w:rsidR="009F255C" w:rsidRDefault="00000000">
      <w:pPr>
        <w:pStyle w:val="Corpodetexto"/>
        <w:spacing w:before="8"/>
        <w:ind w:left="4262"/>
      </w:pPr>
      <w:r>
        <w:rPr>
          <w:spacing w:val="-2"/>
        </w:rPr>
        <w:t>Vereador</w:t>
      </w:r>
    </w:p>
    <w:p w14:paraId="50B785C1" w14:textId="77777777" w:rsidR="009F255C" w:rsidRDefault="00000000">
      <w:pPr>
        <w:pStyle w:val="Corpodetexto"/>
        <w:ind w:left="3363" w:right="1832" w:firstLine="240"/>
      </w:pPr>
      <w:r>
        <w:t>Partido</w:t>
      </w:r>
      <w:r>
        <w:rPr>
          <w:spacing w:val="-15"/>
        </w:rPr>
        <w:t xml:space="preserve"> </w:t>
      </w:r>
      <w:r>
        <w:t>dos</w:t>
      </w:r>
      <w:r>
        <w:rPr>
          <w:spacing w:val="-15"/>
        </w:rPr>
        <w:t xml:space="preserve"> </w:t>
      </w:r>
      <w:r>
        <w:t>Trabalhadores Câmara</w:t>
      </w:r>
      <w:r>
        <w:rPr>
          <w:spacing w:val="-1"/>
        </w:rPr>
        <w:t xml:space="preserve"> </w:t>
      </w:r>
      <w:r>
        <w:t>Municipal</w:t>
      </w:r>
      <w:r>
        <w:rPr>
          <w:spacing w:val="-2"/>
        </w:rPr>
        <w:t xml:space="preserve"> </w:t>
      </w:r>
      <w:r>
        <w:t>de</w:t>
      </w:r>
      <w:r>
        <w:rPr>
          <w:spacing w:val="-1"/>
        </w:rPr>
        <w:t xml:space="preserve"> </w:t>
      </w:r>
      <w:r>
        <w:rPr>
          <w:spacing w:val="-2"/>
        </w:rPr>
        <w:t>Araxá</w:t>
      </w:r>
    </w:p>
    <w:p w14:paraId="2B930D4A" w14:textId="77777777" w:rsidR="009F255C" w:rsidRDefault="009F255C">
      <w:pPr>
        <w:pStyle w:val="Corpodetexto"/>
        <w:sectPr w:rsidR="009F255C">
          <w:pgSz w:w="11910" w:h="16840"/>
          <w:pgMar w:top="1320" w:right="1559" w:bottom="280" w:left="1700" w:header="753" w:footer="0" w:gutter="0"/>
          <w:cols w:space="720"/>
        </w:sectPr>
      </w:pPr>
    </w:p>
    <w:p w14:paraId="437190FF" w14:textId="77777777" w:rsidR="009F255C" w:rsidRDefault="00000000">
      <w:pPr>
        <w:spacing w:before="82"/>
        <w:ind w:left="707" w:right="136"/>
        <w:jc w:val="center"/>
        <w:rPr>
          <w:b/>
          <w:sz w:val="24"/>
        </w:rPr>
      </w:pPr>
      <w:r>
        <w:rPr>
          <w:b/>
          <w:noProof/>
          <w:sz w:val="24"/>
        </w:rPr>
        <w:lastRenderedPageBreak/>
        <w:drawing>
          <wp:anchor distT="0" distB="0" distL="0" distR="0" simplePos="0" relativeHeight="487460864" behindDoc="1" locked="0" layoutInCell="1" allowOverlap="1" wp14:anchorId="317D8CE8" wp14:editId="38937A92">
            <wp:simplePos x="0" y="0"/>
            <wp:positionH relativeFrom="page">
              <wp:posOffset>908050</wp:posOffset>
            </wp:positionH>
            <wp:positionV relativeFrom="page">
              <wp:posOffset>2879090</wp:posOffset>
            </wp:positionV>
            <wp:extent cx="5743575" cy="4930140"/>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7" cstate="print"/>
                    <a:stretch>
                      <a:fillRect/>
                    </a:stretch>
                  </pic:blipFill>
                  <pic:spPr>
                    <a:xfrm>
                      <a:off x="0" y="0"/>
                      <a:ext cx="5743575" cy="4930140"/>
                    </a:xfrm>
                    <a:prstGeom prst="rect">
                      <a:avLst/>
                    </a:prstGeom>
                  </pic:spPr>
                </pic:pic>
              </a:graphicData>
            </a:graphic>
          </wp:anchor>
        </w:drawing>
      </w:r>
      <w:r>
        <w:rPr>
          <w:b/>
          <w:spacing w:val="-2"/>
          <w:sz w:val="24"/>
        </w:rPr>
        <w:t>JUSTIFICATIVA</w:t>
      </w:r>
    </w:p>
    <w:p w14:paraId="76D45A8E" w14:textId="77777777" w:rsidR="009F255C" w:rsidRDefault="009F255C">
      <w:pPr>
        <w:pStyle w:val="Corpodetexto"/>
        <w:spacing w:before="240"/>
        <w:rPr>
          <w:b/>
        </w:rPr>
      </w:pPr>
    </w:p>
    <w:p w14:paraId="4BA2E435" w14:textId="77777777" w:rsidR="009F255C" w:rsidRDefault="00000000">
      <w:pPr>
        <w:pStyle w:val="Corpodetexto"/>
        <w:ind w:left="2" w:right="139" w:firstLine="719"/>
        <w:jc w:val="both"/>
      </w:pPr>
      <w:r>
        <w:t>O</w:t>
      </w:r>
      <w:r>
        <w:rPr>
          <w:spacing w:val="-4"/>
        </w:rPr>
        <w:t xml:space="preserve"> </w:t>
      </w:r>
      <w:r>
        <w:t>presente</w:t>
      </w:r>
      <w:r>
        <w:rPr>
          <w:spacing w:val="-3"/>
        </w:rPr>
        <w:t xml:space="preserve"> </w:t>
      </w:r>
      <w:r>
        <w:t>Projeto</w:t>
      </w:r>
      <w:r>
        <w:rPr>
          <w:spacing w:val="-4"/>
        </w:rPr>
        <w:t xml:space="preserve"> </w:t>
      </w:r>
      <w:r>
        <w:t>de</w:t>
      </w:r>
      <w:r>
        <w:rPr>
          <w:spacing w:val="-3"/>
        </w:rPr>
        <w:t xml:space="preserve"> </w:t>
      </w:r>
      <w:r>
        <w:t>Lei</w:t>
      </w:r>
      <w:r>
        <w:rPr>
          <w:spacing w:val="-5"/>
        </w:rPr>
        <w:t xml:space="preserve"> </w:t>
      </w:r>
      <w:r>
        <w:t>visa</w:t>
      </w:r>
      <w:r>
        <w:rPr>
          <w:spacing w:val="-3"/>
        </w:rPr>
        <w:t xml:space="preserve"> </w:t>
      </w:r>
      <w:r>
        <w:t>criar</w:t>
      </w:r>
      <w:r>
        <w:rPr>
          <w:spacing w:val="-3"/>
        </w:rPr>
        <w:t xml:space="preserve"> </w:t>
      </w:r>
      <w:r>
        <w:t>a</w:t>
      </w:r>
      <w:r>
        <w:rPr>
          <w:spacing w:val="-4"/>
        </w:rPr>
        <w:t xml:space="preserve"> </w:t>
      </w:r>
      <w:r>
        <w:t>Rede</w:t>
      </w:r>
      <w:r>
        <w:rPr>
          <w:spacing w:val="-3"/>
        </w:rPr>
        <w:t xml:space="preserve"> </w:t>
      </w:r>
      <w:r>
        <w:t>Municipal</w:t>
      </w:r>
      <w:r>
        <w:rPr>
          <w:spacing w:val="-5"/>
        </w:rPr>
        <w:t xml:space="preserve"> </w:t>
      </w:r>
      <w:r>
        <w:t>de</w:t>
      </w:r>
      <w:r>
        <w:rPr>
          <w:spacing w:val="-3"/>
        </w:rPr>
        <w:t xml:space="preserve"> </w:t>
      </w:r>
      <w:r>
        <w:t>Cursinhos</w:t>
      </w:r>
      <w:r>
        <w:rPr>
          <w:spacing w:val="-4"/>
        </w:rPr>
        <w:t xml:space="preserve"> </w:t>
      </w:r>
      <w:r>
        <w:t>Populares</w:t>
      </w:r>
      <w:r>
        <w:rPr>
          <w:spacing w:val="-4"/>
        </w:rPr>
        <w:t xml:space="preserve"> </w:t>
      </w:r>
      <w:r>
        <w:t>no Município de Araxá/MG, com o objetivo de apoiar, integrar e fortalecer iniciativas educacionais que promovam a democratização do acesso ao ensino superior, especialmente para pessoas pertencentes a grupos socialmente desfavorecidos, prioritariamente</w:t>
      </w:r>
      <w:r>
        <w:rPr>
          <w:spacing w:val="-5"/>
        </w:rPr>
        <w:t xml:space="preserve"> </w:t>
      </w:r>
      <w:r>
        <w:t>oriundas</w:t>
      </w:r>
      <w:r>
        <w:rPr>
          <w:spacing w:val="-4"/>
        </w:rPr>
        <w:t xml:space="preserve"> </w:t>
      </w:r>
      <w:r>
        <w:t>da</w:t>
      </w:r>
      <w:r>
        <w:rPr>
          <w:spacing w:val="-3"/>
        </w:rPr>
        <w:t xml:space="preserve"> </w:t>
      </w:r>
      <w:r>
        <w:t>rede</w:t>
      </w:r>
      <w:r>
        <w:rPr>
          <w:spacing w:val="-3"/>
        </w:rPr>
        <w:t xml:space="preserve"> </w:t>
      </w:r>
      <w:r>
        <w:t>pública</w:t>
      </w:r>
      <w:r>
        <w:rPr>
          <w:spacing w:val="-3"/>
        </w:rPr>
        <w:t xml:space="preserve"> </w:t>
      </w:r>
      <w:r>
        <w:t>de</w:t>
      </w:r>
      <w:r>
        <w:rPr>
          <w:spacing w:val="-3"/>
        </w:rPr>
        <w:t xml:space="preserve"> </w:t>
      </w:r>
      <w:r>
        <w:t>ensino,</w:t>
      </w:r>
      <w:r>
        <w:rPr>
          <w:spacing w:val="-3"/>
        </w:rPr>
        <w:t xml:space="preserve"> </w:t>
      </w:r>
      <w:r>
        <w:t>com</w:t>
      </w:r>
      <w:r>
        <w:rPr>
          <w:spacing w:val="-5"/>
        </w:rPr>
        <w:t xml:space="preserve"> </w:t>
      </w:r>
      <w:r>
        <w:t>renda</w:t>
      </w:r>
      <w:r>
        <w:rPr>
          <w:spacing w:val="-3"/>
        </w:rPr>
        <w:t xml:space="preserve"> </w:t>
      </w:r>
      <w:r>
        <w:t>familiar</w:t>
      </w:r>
      <w:r>
        <w:rPr>
          <w:spacing w:val="-3"/>
        </w:rPr>
        <w:t xml:space="preserve"> </w:t>
      </w:r>
      <w:r>
        <w:t>per</w:t>
      </w:r>
      <w:r>
        <w:rPr>
          <w:spacing w:val="-3"/>
        </w:rPr>
        <w:t xml:space="preserve"> </w:t>
      </w:r>
      <w:r>
        <w:t>capita</w:t>
      </w:r>
      <w:r>
        <w:rPr>
          <w:spacing w:val="-3"/>
        </w:rPr>
        <w:t xml:space="preserve"> </w:t>
      </w:r>
      <w:r>
        <w:t>de</w:t>
      </w:r>
      <w:r>
        <w:rPr>
          <w:spacing w:val="-3"/>
        </w:rPr>
        <w:t xml:space="preserve"> </w:t>
      </w:r>
      <w:r>
        <w:t>até um salário mínimo, indígenas, pessoas com deficiência, negros ou quilombolas.</w:t>
      </w:r>
    </w:p>
    <w:p w14:paraId="4319B160" w14:textId="77777777" w:rsidR="009F255C" w:rsidRDefault="009F255C">
      <w:pPr>
        <w:pStyle w:val="Corpodetexto"/>
      </w:pPr>
    </w:p>
    <w:p w14:paraId="4BB68DD6" w14:textId="77777777" w:rsidR="009F255C" w:rsidRDefault="00000000">
      <w:pPr>
        <w:pStyle w:val="Corpodetexto"/>
        <w:ind w:left="2" w:right="136" w:firstLine="719"/>
        <w:jc w:val="both"/>
      </w:pPr>
      <w:r>
        <w:t>A Lei Orgânica do Município de Araxá estabelece como objetivos prioritários assegurar assistência aos segmentos mais carentes da sociedade local, em termos de ensino,</w:t>
      </w:r>
      <w:r>
        <w:rPr>
          <w:spacing w:val="-13"/>
        </w:rPr>
        <w:t xml:space="preserve"> </w:t>
      </w:r>
      <w:r>
        <w:t>alimentação</w:t>
      </w:r>
      <w:r>
        <w:rPr>
          <w:spacing w:val="-9"/>
        </w:rPr>
        <w:t xml:space="preserve"> </w:t>
      </w:r>
      <w:r>
        <w:t>e</w:t>
      </w:r>
      <w:r>
        <w:rPr>
          <w:spacing w:val="-13"/>
        </w:rPr>
        <w:t xml:space="preserve"> </w:t>
      </w:r>
      <w:r>
        <w:t>transporte</w:t>
      </w:r>
      <w:r>
        <w:rPr>
          <w:spacing w:val="-12"/>
        </w:rPr>
        <w:t xml:space="preserve"> </w:t>
      </w:r>
      <w:r>
        <w:t>(art.</w:t>
      </w:r>
      <w:r>
        <w:rPr>
          <w:spacing w:val="-11"/>
        </w:rPr>
        <w:t xml:space="preserve"> </w:t>
      </w:r>
      <w:r>
        <w:t>4º,</w:t>
      </w:r>
      <w:r>
        <w:rPr>
          <w:spacing w:val="-13"/>
        </w:rPr>
        <w:t xml:space="preserve"> </w:t>
      </w:r>
      <w:r>
        <w:t>IV),</w:t>
      </w:r>
      <w:r>
        <w:rPr>
          <w:spacing w:val="-13"/>
        </w:rPr>
        <w:t xml:space="preserve"> </w:t>
      </w:r>
      <w:r>
        <w:t>estimular</w:t>
      </w:r>
      <w:r>
        <w:rPr>
          <w:spacing w:val="-13"/>
        </w:rPr>
        <w:t xml:space="preserve"> </w:t>
      </w:r>
      <w:r>
        <w:t>e</w:t>
      </w:r>
      <w:r>
        <w:rPr>
          <w:spacing w:val="-13"/>
        </w:rPr>
        <w:t xml:space="preserve"> </w:t>
      </w:r>
      <w:r>
        <w:t>difundir</w:t>
      </w:r>
      <w:r>
        <w:rPr>
          <w:spacing w:val="-12"/>
        </w:rPr>
        <w:t xml:space="preserve"> </w:t>
      </w:r>
      <w:r>
        <w:t>o</w:t>
      </w:r>
      <w:r>
        <w:rPr>
          <w:spacing w:val="-13"/>
        </w:rPr>
        <w:t xml:space="preserve"> </w:t>
      </w:r>
      <w:r>
        <w:t>ensino</w:t>
      </w:r>
      <w:r>
        <w:rPr>
          <w:spacing w:val="-11"/>
        </w:rPr>
        <w:t xml:space="preserve"> </w:t>
      </w:r>
      <w:r>
        <w:t>e</w:t>
      </w:r>
      <w:r>
        <w:rPr>
          <w:spacing w:val="-13"/>
        </w:rPr>
        <w:t xml:space="preserve"> </w:t>
      </w:r>
      <w:r>
        <w:t>a</w:t>
      </w:r>
      <w:r>
        <w:rPr>
          <w:spacing w:val="-11"/>
        </w:rPr>
        <w:t xml:space="preserve"> </w:t>
      </w:r>
      <w:r>
        <w:t>cultura</w:t>
      </w:r>
      <w:r>
        <w:rPr>
          <w:spacing w:val="-13"/>
        </w:rPr>
        <w:t xml:space="preserve"> </w:t>
      </w:r>
      <w:r>
        <w:t>(art. 4º, V) e proporcionar os meios de acesso à educação e ao ensino (art. 18, IX). Também dispõe sobre a competência municipal para organizar e prestar serviços públicos de interesse local (art. 15, VI) e para celebrar convênios e parcerias voltadas a objetivos de relevante interesse comum (art. 11).</w:t>
      </w:r>
    </w:p>
    <w:p w14:paraId="356C1C0A" w14:textId="77777777" w:rsidR="009F255C" w:rsidRDefault="00000000">
      <w:pPr>
        <w:pStyle w:val="Corpodetexto"/>
        <w:ind w:left="2" w:right="141" w:firstLine="719"/>
        <w:jc w:val="both"/>
      </w:pPr>
      <w:r>
        <w:t>Embora o acesso ao ensino superior tenha se ampliado nas últimas décadas no Brasil,</w:t>
      </w:r>
      <w:r>
        <w:rPr>
          <w:spacing w:val="-11"/>
        </w:rPr>
        <w:t xml:space="preserve"> </w:t>
      </w:r>
      <w:r>
        <w:t>ainda</w:t>
      </w:r>
      <w:r>
        <w:rPr>
          <w:spacing w:val="-12"/>
        </w:rPr>
        <w:t xml:space="preserve"> </w:t>
      </w:r>
      <w:r>
        <w:t>persistem</w:t>
      </w:r>
      <w:r>
        <w:rPr>
          <w:spacing w:val="-12"/>
        </w:rPr>
        <w:t xml:space="preserve"> </w:t>
      </w:r>
      <w:r>
        <w:t>desigualdades</w:t>
      </w:r>
      <w:r>
        <w:rPr>
          <w:spacing w:val="-11"/>
        </w:rPr>
        <w:t xml:space="preserve"> </w:t>
      </w:r>
      <w:r>
        <w:t>sociais,</w:t>
      </w:r>
      <w:r>
        <w:rPr>
          <w:spacing w:val="-11"/>
        </w:rPr>
        <w:t xml:space="preserve"> </w:t>
      </w:r>
      <w:r>
        <w:t>raciais</w:t>
      </w:r>
      <w:r>
        <w:rPr>
          <w:spacing w:val="-11"/>
        </w:rPr>
        <w:t xml:space="preserve"> </w:t>
      </w:r>
      <w:r>
        <w:t>e</w:t>
      </w:r>
      <w:r>
        <w:rPr>
          <w:spacing w:val="-12"/>
        </w:rPr>
        <w:t xml:space="preserve"> </w:t>
      </w:r>
      <w:r>
        <w:t>regionais</w:t>
      </w:r>
      <w:r>
        <w:rPr>
          <w:spacing w:val="-11"/>
        </w:rPr>
        <w:t xml:space="preserve"> </w:t>
      </w:r>
      <w:r>
        <w:t>que</w:t>
      </w:r>
      <w:r>
        <w:rPr>
          <w:spacing w:val="-12"/>
        </w:rPr>
        <w:t xml:space="preserve"> </w:t>
      </w:r>
      <w:r>
        <w:t>limitam</w:t>
      </w:r>
      <w:r>
        <w:rPr>
          <w:spacing w:val="-12"/>
        </w:rPr>
        <w:t xml:space="preserve"> </w:t>
      </w:r>
      <w:r>
        <w:t>a</w:t>
      </w:r>
      <w:r>
        <w:rPr>
          <w:spacing w:val="-12"/>
        </w:rPr>
        <w:t xml:space="preserve"> </w:t>
      </w:r>
      <w:r>
        <w:t>entrada</w:t>
      </w:r>
      <w:r>
        <w:rPr>
          <w:spacing w:val="-12"/>
        </w:rPr>
        <w:t xml:space="preserve"> </w:t>
      </w:r>
      <w:r>
        <w:t>de jovens e adultos de baixa renda em universidades e institutos federais. Em Araxá, assim como em outros municípios, grande parte dos estudantes da rede pública não dispõe de recursos financeiros para custear cursinhos preparatórios privados, ficando em desvantagem nos processos seletivos e exames como o Enem.</w:t>
      </w:r>
    </w:p>
    <w:p w14:paraId="0F7C888C" w14:textId="77777777" w:rsidR="009F255C" w:rsidRDefault="009F255C">
      <w:pPr>
        <w:pStyle w:val="Corpodetexto"/>
        <w:spacing w:before="1"/>
      </w:pPr>
    </w:p>
    <w:p w14:paraId="378F1F54" w14:textId="77777777" w:rsidR="009F255C" w:rsidRDefault="00000000">
      <w:pPr>
        <w:pStyle w:val="Corpodetexto"/>
        <w:ind w:left="2" w:right="141" w:firstLine="719"/>
        <w:jc w:val="both"/>
      </w:pPr>
      <w:r>
        <w:t>Os cursinhos populares cumprem um papel essencial nesse cenário, oferecendo aulas gratuitas, material didático, orientação vocacional, apoio psicológico e atividades culturais. No entanto, essas iniciativas muitas vezes funcionam com recursos escassos, dependem</w:t>
      </w:r>
      <w:r>
        <w:rPr>
          <w:spacing w:val="-11"/>
        </w:rPr>
        <w:t xml:space="preserve"> </w:t>
      </w:r>
      <w:r>
        <w:t>de</w:t>
      </w:r>
      <w:r>
        <w:rPr>
          <w:spacing w:val="-7"/>
        </w:rPr>
        <w:t xml:space="preserve"> </w:t>
      </w:r>
      <w:r>
        <w:t>espaços</w:t>
      </w:r>
      <w:r>
        <w:rPr>
          <w:spacing w:val="-9"/>
        </w:rPr>
        <w:t xml:space="preserve"> </w:t>
      </w:r>
      <w:r>
        <w:t>cedidos</w:t>
      </w:r>
      <w:r>
        <w:rPr>
          <w:spacing w:val="-8"/>
        </w:rPr>
        <w:t xml:space="preserve"> </w:t>
      </w:r>
      <w:r>
        <w:t>temporariamente</w:t>
      </w:r>
      <w:r>
        <w:rPr>
          <w:spacing w:val="-7"/>
        </w:rPr>
        <w:t xml:space="preserve"> </w:t>
      </w:r>
      <w:r>
        <w:t>e</w:t>
      </w:r>
      <w:r>
        <w:rPr>
          <w:spacing w:val="-9"/>
        </w:rPr>
        <w:t xml:space="preserve"> </w:t>
      </w:r>
      <w:r>
        <w:t>enfrentam</w:t>
      </w:r>
      <w:r>
        <w:rPr>
          <w:spacing w:val="-9"/>
        </w:rPr>
        <w:t xml:space="preserve"> </w:t>
      </w:r>
      <w:r>
        <w:t>dificuldades</w:t>
      </w:r>
      <w:r>
        <w:rPr>
          <w:spacing w:val="-8"/>
        </w:rPr>
        <w:t xml:space="preserve"> </w:t>
      </w:r>
      <w:r>
        <w:t>de</w:t>
      </w:r>
      <w:r>
        <w:rPr>
          <w:spacing w:val="-7"/>
        </w:rPr>
        <w:t xml:space="preserve"> </w:t>
      </w:r>
      <w:r>
        <w:rPr>
          <w:spacing w:val="-2"/>
        </w:rPr>
        <w:t>manutenção.</w:t>
      </w:r>
    </w:p>
    <w:p w14:paraId="08B1A366" w14:textId="77777777" w:rsidR="009F255C" w:rsidRDefault="009F255C">
      <w:pPr>
        <w:pStyle w:val="Corpodetexto"/>
      </w:pPr>
    </w:p>
    <w:p w14:paraId="21D63747" w14:textId="77777777" w:rsidR="009F255C" w:rsidRDefault="00000000">
      <w:pPr>
        <w:pStyle w:val="Corpodetexto"/>
        <w:ind w:left="2" w:right="139" w:firstLine="719"/>
        <w:jc w:val="both"/>
      </w:pPr>
      <w:r>
        <w:t>A criação da Rede Municipal de Cursinhos Populares permitirá que o Poder Público municipal:</w:t>
      </w:r>
    </w:p>
    <w:p w14:paraId="3213739D" w14:textId="77777777" w:rsidR="009F255C" w:rsidRDefault="009F255C">
      <w:pPr>
        <w:pStyle w:val="Corpodetexto"/>
      </w:pPr>
    </w:p>
    <w:p w14:paraId="2F471931" w14:textId="77777777" w:rsidR="009F255C" w:rsidRDefault="00000000">
      <w:pPr>
        <w:pStyle w:val="PargrafodaLista"/>
        <w:numPr>
          <w:ilvl w:val="0"/>
          <w:numId w:val="2"/>
        </w:numPr>
        <w:tabs>
          <w:tab w:val="left" w:pos="722"/>
        </w:tabs>
        <w:rPr>
          <w:sz w:val="24"/>
        </w:rPr>
      </w:pPr>
      <w:r>
        <w:rPr>
          <w:sz w:val="24"/>
        </w:rPr>
        <w:t>ceda</w:t>
      </w:r>
      <w:r>
        <w:rPr>
          <w:spacing w:val="-4"/>
          <w:sz w:val="24"/>
        </w:rPr>
        <w:t xml:space="preserve"> </w:t>
      </w:r>
      <w:r>
        <w:rPr>
          <w:sz w:val="24"/>
        </w:rPr>
        <w:t>salas</w:t>
      </w:r>
      <w:r>
        <w:rPr>
          <w:spacing w:val="-3"/>
          <w:sz w:val="24"/>
        </w:rPr>
        <w:t xml:space="preserve"> </w:t>
      </w:r>
      <w:r>
        <w:rPr>
          <w:sz w:val="24"/>
        </w:rPr>
        <w:t>em</w:t>
      </w:r>
      <w:r>
        <w:rPr>
          <w:spacing w:val="-2"/>
          <w:sz w:val="24"/>
        </w:rPr>
        <w:t xml:space="preserve"> </w:t>
      </w:r>
      <w:r>
        <w:rPr>
          <w:sz w:val="24"/>
        </w:rPr>
        <w:t>escolas</w:t>
      </w:r>
      <w:r>
        <w:rPr>
          <w:spacing w:val="-3"/>
          <w:sz w:val="24"/>
        </w:rPr>
        <w:t xml:space="preserve"> </w:t>
      </w:r>
      <w:r>
        <w:rPr>
          <w:sz w:val="24"/>
        </w:rPr>
        <w:t>públicas</w:t>
      </w:r>
      <w:r>
        <w:rPr>
          <w:spacing w:val="-2"/>
          <w:sz w:val="24"/>
        </w:rPr>
        <w:t xml:space="preserve"> </w:t>
      </w:r>
      <w:r>
        <w:rPr>
          <w:sz w:val="24"/>
        </w:rPr>
        <w:t>e</w:t>
      </w:r>
      <w:r>
        <w:rPr>
          <w:spacing w:val="-2"/>
          <w:sz w:val="24"/>
        </w:rPr>
        <w:t xml:space="preserve"> </w:t>
      </w:r>
      <w:r>
        <w:rPr>
          <w:sz w:val="24"/>
        </w:rPr>
        <w:t>espaços ociosos</w:t>
      </w:r>
      <w:r>
        <w:rPr>
          <w:spacing w:val="-1"/>
          <w:sz w:val="24"/>
        </w:rPr>
        <w:t xml:space="preserve"> </w:t>
      </w:r>
      <w:r>
        <w:rPr>
          <w:sz w:val="24"/>
        </w:rPr>
        <w:t>para</w:t>
      </w:r>
      <w:r>
        <w:rPr>
          <w:spacing w:val="-3"/>
          <w:sz w:val="24"/>
        </w:rPr>
        <w:t xml:space="preserve"> </w:t>
      </w:r>
      <w:r>
        <w:rPr>
          <w:sz w:val="24"/>
        </w:rPr>
        <w:t>as</w:t>
      </w:r>
      <w:r>
        <w:rPr>
          <w:spacing w:val="-2"/>
          <w:sz w:val="24"/>
        </w:rPr>
        <w:t xml:space="preserve"> aulas;</w:t>
      </w:r>
    </w:p>
    <w:p w14:paraId="559E2765" w14:textId="77777777" w:rsidR="009F255C" w:rsidRDefault="00000000">
      <w:pPr>
        <w:pStyle w:val="PargrafodaLista"/>
        <w:numPr>
          <w:ilvl w:val="0"/>
          <w:numId w:val="2"/>
        </w:numPr>
        <w:tabs>
          <w:tab w:val="left" w:pos="722"/>
        </w:tabs>
        <w:ind w:right="143"/>
        <w:rPr>
          <w:sz w:val="24"/>
        </w:rPr>
      </w:pPr>
      <w:r>
        <w:rPr>
          <w:sz w:val="24"/>
        </w:rPr>
        <w:t xml:space="preserve">apoie financeiramente a aquisição de materiais pedagógicos e a manutenção dos </w:t>
      </w:r>
      <w:r>
        <w:rPr>
          <w:spacing w:val="-2"/>
          <w:sz w:val="24"/>
        </w:rPr>
        <w:t>polos;</w:t>
      </w:r>
    </w:p>
    <w:p w14:paraId="2F5A292E" w14:textId="77777777" w:rsidR="009F255C" w:rsidRDefault="00000000">
      <w:pPr>
        <w:pStyle w:val="PargrafodaLista"/>
        <w:numPr>
          <w:ilvl w:val="0"/>
          <w:numId w:val="2"/>
        </w:numPr>
        <w:tabs>
          <w:tab w:val="left" w:pos="722"/>
        </w:tabs>
        <w:rPr>
          <w:sz w:val="24"/>
        </w:rPr>
      </w:pPr>
      <w:r>
        <w:rPr>
          <w:sz w:val="24"/>
        </w:rPr>
        <w:t>ofereça</w:t>
      </w:r>
      <w:r>
        <w:rPr>
          <w:spacing w:val="-4"/>
          <w:sz w:val="24"/>
        </w:rPr>
        <w:t xml:space="preserve"> </w:t>
      </w:r>
      <w:r>
        <w:rPr>
          <w:sz w:val="24"/>
        </w:rPr>
        <w:t>transporte</w:t>
      </w:r>
      <w:r>
        <w:rPr>
          <w:spacing w:val="-3"/>
          <w:sz w:val="24"/>
        </w:rPr>
        <w:t xml:space="preserve"> </w:t>
      </w:r>
      <w:r>
        <w:rPr>
          <w:sz w:val="24"/>
        </w:rPr>
        <w:t>gratuito</w:t>
      </w:r>
      <w:r>
        <w:rPr>
          <w:spacing w:val="-2"/>
          <w:sz w:val="24"/>
        </w:rPr>
        <w:t xml:space="preserve"> </w:t>
      </w:r>
      <w:r>
        <w:rPr>
          <w:sz w:val="24"/>
        </w:rPr>
        <w:t>e</w:t>
      </w:r>
      <w:r>
        <w:rPr>
          <w:spacing w:val="-1"/>
          <w:sz w:val="24"/>
        </w:rPr>
        <w:t xml:space="preserve"> </w:t>
      </w:r>
      <w:r>
        <w:rPr>
          <w:sz w:val="24"/>
        </w:rPr>
        <w:t>alimentação</w:t>
      </w:r>
      <w:r>
        <w:rPr>
          <w:spacing w:val="-1"/>
          <w:sz w:val="24"/>
        </w:rPr>
        <w:t xml:space="preserve"> </w:t>
      </w:r>
      <w:r>
        <w:rPr>
          <w:sz w:val="24"/>
        </w:rPr>
        <w:t>aos</w:t>
      </w:r>
      <w:r>
        <w:rPr>
          <w:spacing w:val="-2"/>
          <w:sz w:val="24"/>
        </w:rPr>
        <w:t xml:space="preserve"> estudantes;</w:t>
      </w:r>
    </w:p>
    <w:p w14:paraId="30EA9B3C" w14:textId="77777777" w:rsidR="009F255C" w:rsidRDefault="00000000">
      <w:pPr>
        <w:pStyle w:val="PargrafodaLista"/>
        <w:numPr>
          <w:ilvl w:val="0"/>
          <w:numId w:val="2"/>
        </w:numPr>
        <w:tabs>
          <w:tab w:val="left" w:pos="722"/>
        </w:tabs>
        <w:rPr>
          <w:sz w:val="24"/>
        </w:rPr>
      </w:pPr>
      <w:r>
        <w:rPr>
          <w:sz w:val="24"/>
        </w:rPr>
        <w:t>promova</w:t>
      </w:r>
      <w:r>
        <w:rPr>
          <w:spacing w:val="-4"/>
          <w:sz w:val="24"/>
        </w:rPr>
        <w:t xml:space="preserve"> </w:t>
      </w:r>
      <w:r>
        <w:rPr>
          <w:sz w:val="24"/>
        </w:rPr>
        <w:t>a</w:t>
      </w:r>
      <w:r>
        <w:rPr>
          <w:spacing w:val="-1"/>
          <w:sz w:val="24"/>
        </w:rPr>
        <w:t xml:space="preserve"> </w:t>
      </w:r>
      <w:r>
        <w:rPr>
          <w:sz w:val="24"/>
        </w:rPr>
        <w:t>formação continuada</w:t>
      </w:r>
      <w:r>
        <w:rPr>
          <w:spacing w:val="-3"/>
          <w:sz w:val="24"/>
        </w:rPr>
        <w:t xml:space="preserve"> </w:t>
      </w:r>
      <w:r>
        <w:rPr>
          <w:sz w:val="24"/>
        </w:rPr>
        <w:t>dos</w:t>
      </w:r>
      <w:r>
        <w:rPr>
          <w:spacing w:val="-2"/>
          <w:sz w:val="24"/>
        </w:rPr>
        <w:t xml:space="preserve"> </w:t>
      </w:r>
      <w:r>
        <w:rPr>
          <w:sz w:val="24"/>
        </w:rPr>
        <w:t>educadores</w:t>
      </w:r>
      <w:r>
        <w:rPr>
          <w:spacing w:val="-2"/>
          <w:sz w:val="24"/>
        </w:rPr>
        <w:t xml:space="preserve"> populares;</w:t>
      </w:r>
    </w:p>
    <w:p w14:paraId="33521840" w14:textId="77777777" w:rsidR="009F255C" w:rsidRDefault="00000000">
      <w:pPr>
        <w:pStyle w:val="PargrafodaLista"/>
        <w:numPr>
          <w:ilvl w:val="0"/>
          <w:numId w:val="2"/>
        </w:numPr>
        <w:tabs>
          <w:tab w:val="left" w:pos="722"/>
        </w:tabs>
        <w:spacing w:before="1"/>
        <w:ind w:right="144"/>
        <w:rPr>
          <w:sz w:val="24"/>
        </w:rPr>
      </w:pPr>
      <w:r>
        <w:rPr>
          <w:sz w:val="24"/>
        </w:rPr>
        <w:t>integre</w:t>
      </w:r>
      <w:r>
        <w:rPr>
          <w:spacing w:val="40"/>
          <w:sz w:val="24"/>
        </w:rPr>
        <w:t xml:space="preserve"> </w:t>
      </w:r>
      <w:r>
        <w:rPr>
          <w:sz w:val="24"/>
        </w:rPr>
        <w:t>essas</w:t>
      </w:r>
      <w:r>
        <w:rPr>
          <w:spacing w:val="40"/>
          <w:sz w:val="24"/>
        </w:rPr>
        <w:t xml:space="preserve"> </w:t>
      </w:r>
      <w:r>
        <w:rPr>
          <w:sz w:val="24"/>
        </w:rPr>
        <w:t>iniciativas</w:t>
      </w:r>
      <w:r>
        <w:rPr>
          <w:spacing w:val="40"/>
          <w:sz w:val="24"/>
        </w:rPr>
        <w:t xml:space="preserve"> </w:t>
      </w:r>
      <w:r>
        <w:rPr>
          <w:sz w:val="24"/>
        </w:rPr>
        <w:t>com</w:t>
      </w:r>
      <w:r>
        <w:rPr>
          <w:spacing w:val="40"/>
          <w:sz w:val="24"/>
        </w:rPr>
        <w:t xml:space="preserve"> </w:t>
      </w:r>
      <w:r>
        <w:rPr>
          <w:sz w:val="24"/>
        </w:rPr>
        <w:t>universidades,</w:t>
      </w:r>
      <w:r>
        <w:rPr>
          <w:spacing w:val="40"/>
          <w:sz w:val="24"/>
        </w:rPr>
        <w:t xml:space="preserve"> </w:t>
      </w:r>
      <w:r>
        <w:rPr>
          <w:sz w:val="24"/>
        </w:rPr>
        <w:t>institutos</w:t>
      </w:r>
      <w:r>
        <w:rPr>
          <w:spacing w:val="40"/>
          <w:sz w:val="24"/>
        </w:rPr>
        <w:t xml:space="preserve"> </w:t>
      </w:r>
      <w:r>
        <w:rPr>
          <w:sz w:val="24"/>
        </w:rPr>
        <w:t>federais</w:t>
      </w:r>
      <w:r>
        <w:rPr>
          <w:spacing w:val="40"/>
          <w:sz w:val="24"/>
        </w:rPr>
        <w:t xml:space="preserve"> </w:t>
      </w:r>
      <w:r>
        <w:rPr>
          <w:sz w:val="24"/>
        </w:rPr>
        <w:t>e</w:t>
      </w:r>
      <w:r>
        <w:rPr>
          <w:spacing w:val="40"/>
          <w:sz w:val="24"/>
        </w:rPr>
        <w:t xml:space="preserve"> </w:t>
      </w:r>
      <w:r>
        <w:rPr>
          <w:sz w:val="24"/>
        </w:rPr>
        <w:t>programas</w:t>
      </w:r>
      <w:r>
        <w:rPr>
          <w:spacing w:val="80"/>
          <w:sz w:val="24"/>
        </w:rPr>
        <w:t xml:space="preserve"> </w:t>
      </w:r>
      <w:r>
        <w:rPr>
          <w:sz w:val="24"/>
        </w:rPr>
        <w:t>educacionais estaduais e federais.</w:t>
      </w:r>
    </w:p>
    <w:p w14:paraId="6F7925B7" w14:textId="77777777" w:rsidR="009F255C" w:rsidRDefault="00000000">
      <w:pPr>
        <w:pStyle w:val="PargrafodaLista"/>
        <w:numPr>
          <w:ilvl w:val="0"/>
          <w:numId w:val="2"/>
        </w:numPr>
        <w:tabs>
          <w:tab w:val="left" w:pos="454"/>
        </w:tabs>
        <w:spacing w:before="23"/>
        <w:ind w:left="454" w:hanging="92"/>
        <w:rPr>
          <w:rFonts w:ascii="Symbol" w:hAnsi="Symbol"/>
          <w:sz w:val="20"/>
        </w:rPr>
      </w:pPr>
      <w:r>
        <w:rPr>
          <w:rFonts w:ascii="Symbol" w:hAnsi="Symbol"/>
          <w:sz w:val="20"/>
        </w:rPr>
        <w:t>​</w:t>
      </w:r>
    </w:p>
    <w:p w14:paraId="15A8CEDA" w14:textId="77777777" w:rsidR="009F255C" w:rsidRDefault="00000000">
      <w:pPr>
        <w:pStyle w:val="Corpodetexto"/>
        <w:spacing w:before="8"/>
        <w:ind w:left="722"/>
      </w:pPr>
      <w:r>
        <w:t>Além</w:t>
      </w:r>
      <w:r>
        <w:rPr>
          <w:spacing w:val="68"/>
        </w:rPr>
        <w:t xml:space="preserve"> </w:t>
      </w:r>
      <w:r>
        <w:t>disso,</w:t>
      </w:r>
      <w:r>
        <w:rPr>
          <w:spacing w:val="69"/>
        </w:rPr>
        <w:t xml:space="preserve"> </w:t>
      </w:r>
      <w:r>
        <w:t>o</w:t>
      </w:r>
      <w:r>
        <w:rPr>
          <w:spacing w:val="69"/>
        </w:rPr>
        <w:t xml:space="preserve"> </w:t>
      </w:r>
      <w:r>
        <w:t>Comitê</w:t>
      </w:r>
      <w:r>
        <w:rPr>
          <w:spacing w:val="69"/>
        </w:rPr>
        <w:t xml:space="preserve"> </w:t>
      </w:r>
      <w:r>
        <w:t>Intersetorial</w:t>
      </w:r>
      <w:r>
        <w:rPr>
          <w:spacing w:val="69"/>
        </w:rPr>
        <w:t xml:space="preserve"> </w:t>
      </w:r>
      <w:r>
        <w:t>previsto</w:t>
      </w:r>
      <w:r>
        <w:rPr>
          <w:spacing w:val="68"/>
        </w:rPr>
        <w:t xml:space="preserve"> </w:t>
      </w:r>
      <w:r>
        <w:t>na</w:t>
      </w:r>
      <w:r>
        <w:rPr>
          <w:spacing w:val="69"/>
        </w:rPr>
        <w:t xml:space="preserve"> </w:t>
      </w:r>
      <w:r>
        <w:t>proposta</w:t>
      </w:r>
      <w:r>
        <w:rPr>
          <w:spacing w:val="69"/>
        </w:rPr>
        <w:t xml:space="preserve"> </w:t>
      </w:r>
      <w:r>
        <w:t>garantirá</w:t>
      </w:r>
      <w:r>
        <w:rPr>
          <w:spacing w:val="68"/>
        </w:rPr>
        <w:t xml:space="preserve"> </w:t>
      </w:r>
      <w:r>
        <w:t>a</w:t>
      </w:r>
      <w:r>
        <w:rPr>
          <w:spacing w:val="69"/>
        </w:rPr>
        <w:t xml:space="preserve"> </w:t>
      </w:r>
      <w:r>
        <w:rPr>
          <w:spacing w:val="-2"/>
        </w:rPr>
        <w:t>gestão</w:t>
      </w:r>
    </w:p>
    <w:p w14:paraId="08142DEE" w14:textId="77777777" w:rsidR="009F255C" w:rsidRDefault="00000000">
      <w:pPr>
        <w:pStyle w:val="Corpodetexto"/>
        <w:ind w:left="2" w:right="142"/>
        <w:jc w:val="both"/>
      </w:pPr>
      <w:r>
        <w:t xml:space="preserve">participativa da política, com a presença paritária de representantes da sociedade civil e do poder público, assegurando maior transparência, controle social e integração entre </w:t>
      </w:r>
      <w:r>
        <w:rPr>
          <w:spacing w:val="-2"/>
        </w:rPr>
        <w:t>setores.</w:t>
      </w:r>
    </w:p>
    <w:p w14:paraId="0932C7CD" w14:textId="77777777" w:rsidR="009F255C" w:rsidRDefault="009F255C">
      <w:pPr>
        <w:pStyle w:val="Corpodetexto"/>
      </w:pPr>
    </w:p>
    <w:p w14:paraId="7C27A9C2" w14:textId="77777777" w:rsidR="009F255C" w:rsidRDefault="00000000">
      <w:pPr>
        <w:pStyle w:val="Corpodetexto"/>
        <w:ind w:left="2" w:right="143" w:firstLine="719"/>
        <w:jc w:val="both"/>
      </w:pPr>
      <w:r>
        <w:t>A proposta está alinhada às diretrizes nacionais de promoção da equidade educacional e à Política Nacional de Cursinhos Populares, bem como ao princípio constitucional da igualdade de oportunidades.</w:t>
      </w:r>
    </w:p>
    <w:p w14:paraId="18A870B7" w14:textId="77777777" w:rsidR="009F255C" w:rsidRDefault="009F255C">
      <w:pPr>
        <w:pStyle w:val="Corpodetexto"/>
        <w:jc w:val="both"/>
        <w:sectPr w:rsidR="009F255C">
          <w:pgSz w:w="11910" w:h="16840"/>
          <w:pgMar w:top="1320" w:right="1559" w:bottom="280" w:left="1700" w:header="753" w:footer="0" w:gutter="0"/>
          <w:cols w:space="720"/>
        </w:sectPr>
      </w:pPr>
    </w:p>
    <w:p w14:paraId="10F8CC10" w14:textId="77777777" w:rsidR="009F255C" w:rsidRDefault="00000000">
      <w:pPr>
        <w:pStyle w:val="Corpodetexto"/>
        <w:spacing w:before="80"/>
        <w:ind w:left="2" w:right="140" w:firstLine="719"/>
        <w:jc w:val="both"/>
      </w:pPr>
      <w:r>
        <w:rPr>
          <w:noProof/>
        </w:rPr>
        <w:lastRenderedPageBreak/>
        <w:drawing>
          <wp:anchor distT="0" distB="0" distL="0" distR="0" simplePos="0" relativeHeight="487461376" behindDoc="1" locked="0" layoutInCell="1" allowOverlap="1" wp14:anchorId="0CD20829" wp14:editId="708FCD8E">
            <wp:simplePos x="0" y="0"/>
            <wp:positionH relativeFrom="page">
              <wp:posOffset>908050</wp:posOffset>
            </wp:positionH>
            <wp:positionV relativeFrom="page">
              <wp:posOffset>2879090</wp:posOffset>
            </wp:positionV>
            <wp:extent cx="5743575" cy="4930140"/>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7" cstate="print"/>
                    <a:stretch>
                      <a:fillRect/>
                    </a:stretch>
                  </pic:blipFill>
                  <pic:spPr>
                    <a:xfrm>
                      <a:off x="0" y="0"/>
                      <a:ext cx="5743575" cy="4930140"/>
                    </a:xfrm>
                    <a:prstGeom prst="rect">
                      <a:avLst/>
                    </a:prstGeom>
                  </pic:spPr>
                </pic:pic>
              </a:graphicData>
            </a:graphic>
          </wp:anchor>
        </w:drawing>
      </w:r>
      <w:r>
        <w:t>Assim,</w:t>
      </w:r>
      <w:r>
        <w:rPr>
          <w:spacing w:val="-4"/>
        </w:rPr>
        <w:t xml:space="preserve"> </w:t>
      </w:r>
      <w:r>
        <w:t>a</w:t>
      </w:r>
      <w:r>
        <w:rPr>
          <w:spacing w:val="-4"/>
        </w:rPr>
        <w:t xml:space="preserve"> </w:t>
      </w:r>
      <w:r>
        <w:t>aprovação</w:t>
      </w:r>
      <w:r>
        <w:rPr>
          <w:spacing w:val="-3"/>
        </w:rPr>
        <w:t xml:space="preserve"> </w:t>
      </w:r>
      <w:r>
        <w:t>deste</w:t>
      </w:r>
      <w:r>
        <w:rPr>
          <w:spacing w:val="-5"/>
        </w:rPr>
        <w:t xml:space="preserve"> </w:t>
      </w:r>
      <w:r>
        <w:t>Projeto</w:t>
      </w:r>
      <w:r>
        <w:rPr>
          <w:spacing w:val="-4"/>
        </w:rPr>
        <w:t xml:space="preserve"> </w:t>
      </w:r>
      <w:r>
        <w:t>de</w:t>
      </w:r>
      <w:r>
        <w:rPr>
          <w:spacing w:val="-3"/>
        </w:rPr>
        <w:t xml:space="preserve"> </w:t>
      </w:r>
      <w:r>
        <w:t>Lei</w:t>
      </w:r>
      <w:r>
        <w:rPr>
          <w:spacing w:val="-3"/>
        </w:rPr>
        <w:t xml:space="preserve"> </w:t>
      </w:r>
      <w:r>
        <w:t>representará</w:t>
      </w:r>
      <w:r>
        <w:rPr>
          <w:spacing w:val="-4"/>
        </w:rPr>
        <w:t xml:space="preserve"> </w:t>
      </w:r>
      <w:r>
        <w:t>um</w:t>
      </w:r>
      <w:r>
        <w:rPr>
          <w:spacing w:val="-5"/>
        </w:rPr>
        <w:t xml:space="preserve"> </w:t>
      </w:r>
      <w:r>
        <w:t>passo</w:t>
      </w:r>
      <w:r>
        <w:rPr>
          <w:spacing w:val="-4"/>
        </w:rPr>
        <w:t xml:space="preserve"> </w:t>
      </w:r>
      <w:r>
        <w:t>significativo</w:t>
      </w:r>
      <w:r>
        <w:rPr>
          <w:spacing w:val="-4"/>
        </w:rPr>
        <w:t xml:space="preserve"> </w:t>
      </w:r>
      <w:r>
        <w:t>para ampliar</w:t>
      </w:r>
      <w:r>
        <w:rPr>
          <w:spacing w:val="-15"/>
        </w:rPr>
        <w:t xml:space="preserve"> </w:t>
      </w:r>
      <w:r>
        <w:t>o</w:t>
      </w:r>
      <w:r>
        <w:rPr>
          <w:spacing w:val="-15"/>
        </w:rPr>
        <w:t xml:space="preserve"> </w:t>
      </w:r>
      <w:r>
        <w:t>acesso</w:t>
      </w:r>
      <w:r>
        <w:rPr>
          <w:spacing w:val="-15"/>
        </w:rPr>
        <w:t xml:space="preserve"> </w:t>
      </w:r>
      <w:r>
        <w:t>ao</w:t>
      </w:r>
      <w:r>
        <w:rPr>
          <w:spacing w:val="-15"/>
        </w:rPr>
        <w:t xml:space="preserve"> </w:t>
      </w:r>
      <w:r>
        <w:t>ensino</w:t>
      </w:r>
      <w:r>
        <w:rPr>
          <w:spacing w:val="-15"/>
        </w:rPr>
        <w:t xml:space="preserve"> </w:t>
      </w:r>
      <w:r>
        <w:t>superior</w:t>
      </w:r>
      <w:r>
        <w:rPr>
          <w:spacing w:val="-15"/>
        </w:rPr>
        <w:t xml:space="preserve"> </w:t>
      </w:r>
      <w:r>
        <w:t>em</w:t>
      </w:r>
      <w:r>
        <w:rPr>
          <w:spacing w:val="-15"/>
        </w:rPr>
        <w:t xml:space="preserve"> </w:t>
      </w:r>
      <w:r>
        <w:t>Araxá,</w:t>
      </w:r>
      <w:r>
        <w:rPr>
          <w:spacing w:val="-15"/>
        </w:rPr>
        <w:t xml:space="preserve"> </w:t>
      </w:r>
      <w:r>
        <w:t>promover</w:t>
      </w:r>
      <w:r>
        <w:rPr>
          <w:spacing w:val="-15"/>
        </w:rPr>
        <w:t xml:space="preserve"> </w:t>
      </w:r>
      <w:r>
        <w:t>a</w:t>
      </w:r>
      <w:r>
        <w:rPr>
          <w:spacing w:val="-15"/>
        </w:rPr>
        <w:t xml:space="preserve"> </w:t>
      </w:r>
      <w:r>
        <w:t>justiça</w:t>
      </w:r>
      <w:r>
        <w:rPr>
          <w:spacing w:val="-15"/>
        </w:rPr>
        <w:t xml:space="preserve"> </w:t>
      </w:r>
      <w:r>
        <w:t>social</w:t>
      </w:r>
      <w:r>
        <w:rPr>
          <w:spacing w:val="-15"/>
        </w:rPr>
        <w:t xml:space="preserve"> </w:t>
      </w:r>
      <w:r>
        <w:t>e</w:t>
      </w:r>
      <w:r>
        <w:rPr>
          <w:spacing w:val="-15"/>
        </w:rPr>
        <w:t xml:space="preserve"> </w:t>
      </w:r>
      <w:r>
        <w:t>cumprir</w:t>
      </w:r>
      <w:r>
        <w:rPr>
          <w:spacing w:val="-15"/>
        </w:rPr>
        <w:t xml:space="preserve"> </w:t>
      </w:r>
      <w:r>
        <w:t>o</w:t>
      </w:r>
      <w:r>
        <w:rPr>
          <w:spacing w:val="-15"/>
        </w:rPr>
        <w:t xml:space="preserve"> </w:t>
      </w:r>
      <w:r>
        <w:t>dever constitucional e orgânico do município de assegurar educação de qualidade para todos, com especial atenção aos mais vulneráveis.</w:t>
      </w:r>
    </w:p>
    <w:p w14:paraId="33B94267" w14:textId="77777777" w:rsidR="009F255C" w:rsidRDefault="009F255C">
      <w:pPr>
        <w:pStyle w:val="Corpodetexto"/>
      </w:pPr>
    </w:p>
    <w:p w14:paraId="653532EC" w14:textId="77777777" w:rsidR="009F255C" w:rsidRDefault="009F255C">
      <w:pPr>
        <w:pStyle w:val="Corpodetexto"/>
      </w:pPr>
    </w:p>
    <w:p w14:paraId="44EF68D7" w14:textId="77777777" w:rsidR="009F255C" w:rsidRDefault="009F255C">
      <w:pPr>
        <w:pStyle w:val="Corpodetexto"/>
        <w:spacing w:before="242"/>
      </w:pPr>
    </w:p>
    <w:p w14:paraId="2F95E988" w14:textId="77777777" w:rsidR="009F255C" w:rsidRDefault="00000000">
      <w:pPr>
        <w:pStyle w:val="Corpodetexto"/>
        <w:ind w:left="722"/>
      </w:pPr>
      <w:r>
        <w:t>Plenário</w:t>
      </w:r>
      <w:r>
        <w:rPr>
          <w:spacing w:val="-1"/>
        </w:rPr>
        <w:t xml:space="preserve"> </w:t>
      </w:r>
      <w:r>
        <w:t>Guilherme</w:t>
      </w:r>
      <w:r>
        <w:rPr>
          <w:spacing w:val="-2"/>
        </w:rPr>
        <w:t xml:space="preserve"> </w:t>
      </w:r>
      <w:r>
        <w:t>Gotelip</w:t>
      </w:r>
      <w:r>
        <w:rPr>
          <w:spacing w:val="-1"/>
        </w:rPr>
        <w:t xml:space="preserve"> </w:t>
      </w:r>
      <w:r>
        <w:t>Neto,</w:t>
      </w:r>
      <w:r>
        <w:rPr>
          <w:spacing w:val="1"/>
        </w:rPr>
        <w:t xml:space="preserve"> </w:t>
      </w:r>
      <w:r>
        <w:t>em</w:t>
      </w:r>
      <w:r>
        <w:rPr>
          <w:spacing w:val="-3"/>
        </w:rPr>
        <w:t xml:space="preserve"> </w:t>
      </w:r>
      <w:r>
        <w:t>19 de</w:t>
      </w:r>
      <w:r>
        <w:rPr>
          <w:spacing w:val="-1"/>
        </w:rPr>
        <w:t xml:space="preserve"> </w:t>
      </w:r>
      <w:r>
        <w:t xml:space="preserve">agosto de </w:t>
      </w:r>
      <w:r>
        <w:rPr>
          <w:spacing w:val="-2"/>
        </w:rPr>
        <w:t>2025.</w:t>
      </w:r>
    </w:p>
    <w:p w14:paraId="252CCFB0" w14:textId="77777777" w:rsidR="009F255C" w:rsidRDefault="009F255C">
      <w:pPr>
        <w:pStyle w:val="Corpodetexto"/>
      </w:pPr>
    </w:p>
    <w:p w14:paraId="43285F24" w14:textId="77777777" w:rsidR="009F255C" w:rsidRDefault="009F255C">
      <w:pPr>
        <w:pStyle w:val="Corpodetexto"/>
      </w:pPr>
    </w:p>
    <w:p w14:paraId="7ED6B780" w14:textId="77777777" w:rsidR="009F255C" w:rsidRDefault="009F255C">
      <w:pPr>
        <w:pStyle w:val="Corpodetexto"/>
        <w:spacing w:before="242"/>
      </w:pPr>
    </w:p>
    <w:p w14:paraId="0E4A9806" w14:textId="77777777" w:rsidR="009F255C" w:rsidRDefault="00000000">
      <w:pPr>
        <w:ind w:left="3070" w:right="3208"/>
        <w:jc w:val="center"/>
        <w:rPr>
          <w:b/>
          <w:sz w:val="24"/>
        </w:rPr>
      </w:pPr>
      <w:r>
        <w:rPr>
          <w:b/>
          <w:sz w:val="24"/>
        </w:rPr>
        <w:t>Jales</w:t>
      </w:r>
      <w:r>
        <w:rPr>
          <w:b/>
          <w:spacing w:val="-12"/>
          <w:sz w:val="24"/>
        </w:rPr>
        <w:t xml:space="preserve"> </w:t>
      </w:r>
      <w:r>
        <w:rPr>
          <w:b/>
          <w:sz w:val="24"/>
        </w:rPr>
        <w:t>Andre</w:t>
      </w:r>
      <w:r>
        <w:rPr>
          <w:b/>
          <w:spacing w:val="-13"/>
          <w:sz w:val="24"/>
        </w:rPr>
        <w:t xml:space="preserve"> </w:t>
      </w:r>
      <w:r>
        <w:rPr>
          <w:b/>
          <w:sz w:val="24"/>
        </w:rPr>
        <w:t>dos</w:t>
      </w:r>
      <w:r>
        <w:rPr>
          <w:b/>
          <w:spacing w:val="-11"/>
          <w:sz w:val="24"/>
        </w:rPr>
        <w:t xml:space="preserve"> </w:t>
      </w:r>
      <w:r>
        <w:rPr>
          <w:b/>
          <w:sz w:val="24"/>
        </w:rPr>
        <w:t xml:space="preserve">Santos </w:t>
      </w:r>
      <w:r>
        <w:rPr>
          <w:b/>
          <w:spacing w:val="-2"/>
          <w:sz w:val="24"/>
        </w:rPr>
        <w:t>Vereador</w:t>
      </w:r>
    </w:p>
    <w:p w14:paraId="5EB6CEA8" w14:textId="77777777" w:rsidR="009F255C" w:rsidRDefault="00000000">
      <w:pPr>
        <w:ind w:left="2776" w:right="2915" w:firstLine="1"/>
        <w:jc w:val="center"/>
        <w:rPr>
          <w:b/>
          <w:sz w:val="24"/>
        </w:rPr>
      </w:pPr>
      <w:r>
        <w:rPr>
          <w:b/>
          <w:sz w:val="24"/>
        </w:rPr>
        <w:t>Partido dos trabalhadores Câmara</w:t>
      </w:r>
      <w:r>
        <w:rPr>
          <w:b/>
          <w:spacing w:val="-12"/>
          <w:sz w:val="24"/>
        </w:rPr>
        <w:t xml:space="preserve"> </w:t>
      </w:r>
      <w:r>
        <w:rPr>
          <w:b/>
          <w:sz w:val="24"/>
        </w:rPr>
        <w:t>Municipal</w:t>
      </w:r>
      <w:r>
        <w:rPr>
          <w:b/>
          <w:spacing w:val="-12"/>
          <w:sz w:val="24"/>
        </w:rPr>
        <w:t xml:space="preserve"> </w:t>
      </w:r>
      <w:r>
        <w:rPr>
          <w:b/>
          <w:sz w:val="24"/>
        </w:rPr>
        <w:t>de</w:t>
      </w:r>
      <w:r>
        <w:rPr>
          <w:b/>
          <w:spacing w:val="-12"/>
          <w:sz w:val="24"/>
        </w:rPr>
        <w:t xml:space="preserve"> </w:t>
      </w:r>
      <w:r>
        <w:rPr>
          <w:b/>
          <w:sz w:val="24"/>
        </w:rPr>
        <w:t>Araxá</w:t>
      </w:r>
    </w:p>
    <w:p w14:paraId="2766CF56" w14:textId="78ACB48F" w:rsidR="009F255C" w:rsidRDefault="009F255C" w:rsidP="00EF45DC">
      <w:pPr>
        <w:tabs>
          <w:tab w:val="left" w:pos="6754"/>
        </w:tabs>
        <w:spacing w:before="82"/>
        <w:ind w:left="2912"/>
        <w:rPr>
          <w:b/>
          <w:sz w:val="24"/>
        </w:rPr>
      </w:pPr>
    </w:p>
    <w:sectPr w:rsidR="009F255C">
      <w:pgSz w:w="11910" w:h="16840"/>
      <w:pgMar w:top="1320" w:right="1559" w:bottom="280" w:left="1700" w:header="75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66147" w14:textId="77777777" w:rsidR="00650943" w:rsidRDefault="00650943">
      <w:r>
        <w:separator/>
      </w:r>
    </w:p>
  </w:endnote>
  <w:endnote w:type="continuationSeparator" w:id="0">
    <w:p w14:paraId="5881C031" w14:textId="77777777" w:rsidR="00650943" w:rsidRDefault="00650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A02FC" w14:textId="77777777" w:rsidR="00650943" w:rsidRDefault="00650943">
      <w:r>
        <w:separator/>
      </w:r>
    </w:p>
  </w:footnote>
  <w:footnote w:type="continuationSeparator" w:id="0">
    <w:p w14:paraId="3306AC9A" w14:textId="77777777" w:rsidR="00650943" w:rsidRDefault="006509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6DEB6" w14:textId="77777777" w:rsidR="009F255C" w:rsidRDefault="00000000">
    <w:pPr>
      <w:pStyle w:val="Corpodetexto"/>
      <w:spacing w:line="14" w:lineRule="auto"/>
      <w:rPr>
        <w:sz w:val="20"/>
      </w:rPr>
    </w:pPr>
    <w:r>
      <w:rPr>
        <w:noProof/>
        <w:sz w:val="20"/>
      </w:rPr>
      <mc:AlternateContent>
        <mc:Choice Requires="wps">
          <w:drawing>
            <wp:anchor distT="0" distB="0" distL="0" distR="0" simplePos="0" relativeHeight="487459328" behindDoc="1" locked="0" layoutInCell="1" allowOverlap="1" wp14:anchorId="673C41AB" wp14:editId="0DB026A0">
              <wp:simplePos x="0" y="0"/>
              <wp:positionH relativeFrom="page">
                <wp:posOffset>2055241</wp:posOffset>
              </wp:positionH>
              <wp:positionV relativeFrom="page">
                <wp:posOffset>465455</wp:posOffset>
              </wp:positionV>
              <wp:extent cx="3451860" cy="1651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51860" cy="165100"/>
                      </a:xfrm>
                      <a:prstGeom prst="rect">
                        <a:avLst/>
                      </a:prstGeom>
                    </wps:spPr>
                    <wps:txbx>
                      <w:txbxContent>
                        <w:p w14:paraId="39C67D7A" w14:textId="77777777" w:rsidR="009F255C" w:rsidRDefault="00000000">
                          <w:pPr>
                            <w:spacing w:line="244" w:lineRule="exact"/>
                            <w:ind w:left="20"/>
                            <w:rPr>
                              <w:rFonts w:ascii="Calibri" w:hAnsi="Calibri"/>
                            </w:rPr>
                          </w:pPr>
                          <w:r>
                            <w:rPr>
                              <w:rFonts w:ascii="Calibri" w:hAnsi="Calibri"/>
                            </w:rPr>
                            <w:t>CÂMARA</w:t>
                          </w:r>
                          <w:r>
                            <w:rPr>
                              <w:rFonts w:ascii="Calibri" w:hAnsi="Calibri"/>
                              <w:spacing w:val="-4"/>
                            </w:rPr>
                            <w:t xml:space="preserve"> </w:t>
                          </w:r>
                          <w:r>
                            <w:rPr>
                              <w:rFonts w:ascii="Calibri" w:hAnsi="Calibri"/>
                            </w:rPr>
                            <w:t>MUNICIPAL</w:t>
                          </w:r>
                          <w:r>
                            <w:rPr>
                              <w:rFonts w:ascii="Calibri" w:hAnsi="Calibri"/>
                              <w:spacing w:val="-2"/>
                            </w:rPr>
                            <w:t xml:space="preserve"> </w:t>
                          </w:r>
                          <w:r>
                            <w:rPr>
                              <w:rFonts w:ascii="Calibri" w:hAnsi="Calibri"/>
                            </w:rPr>
                            <w:t>DE</w:t>
                          </w:r>
                          <w:r>
                            <w:rPr>
                              <w:rFonts w:ascii="Calibri" w:hAnsi="Calibri"/>
                              <w:spacing w:val="-2"/>
                            </w:rPr>
                            <w:t xml:space="preserve"> </w:t>
                          </w:r>
                          <w:r>
                            <w:rPr>
                              <w:rFonts w:ascii="Calibri" w:hAnsi="Calibri"/>
                            </w:rPr>
                            <w:t>ARAXÁ</w:t>
                          </w:r>
                          <w:r>
                            <w:rPr>
                              <w:rFonts w:ascii="Calibri" w:hAnsi="Calibri"/>
                              <w:spacing w:val="2"/>
                            </w:rPr>
                            <w:t xml:space="preserve"> </w:t>
                          </w:r>
                          <w:r>
                            <w:rPr>
                              <w:rFonts w:ascii="Calibri" w:hAnsi="Calibri"/>
                            </w:rPr>
                            <w:t>-</w:t>
                          </w:r>
                          <w:r>
                            <w:rPr>
                              <w:rFonts w:ascii="Calibri" w:hAnsi="Calibri"/>
                              <w:spacing w:val="-3"/>
                            </w:rPr>
                            <w:t xml:space="preserve"> </w:t>
                          </w:r>
                          <w:r>
                            <w:rPr>
                              <w:rFonts w:ascii="Calibri" w:hAnsi="Calibri"/>
                            </w:rPr>
                            <w:t>ESTADO</w:t>
                          </w:r>
                          <w:r>
                            <w:rPr>
                              <w:rFonts w:ascii="Calibri" w:hAnsi="Calibri"/>
                              <w:spacing w:val="-3"/>
                            </w:rPr>
                            <w:t xml:space="preserve"> </w:t>
                          </w:r>
                          <w:r>
                            <w:rPr>
                              <w:rFonts w:ascii="Calibri" w:hAnsi="Calibri"/>
                            </w:rPr>
                            <w:t>DE</w:t>
                          </w:r>
                          <w:r>
                            <w:rPr>
                              <w:rFonts w:ascii="Calibri" w:hAnsi="Calibri"/>
                              <w:spacing w:val="-1"/>
                            </w:rPr>
                            <w:t xml:space="preserve"> </w:t>
                          </w:r>
                          <w:r>
                            <w:rPr>
                              <w:rFonts w:ascii="Calibri" w:hAnsi="Calibri"/>
                            </w:rPr>
                            <w:t>MINAS</w:t>
                          </w:r>
                          <w:r>
                            <w:rPr>
                              <w:rFonts w:ascii="Calibri" w:hAnsi="Calibri"/>
                              <w:spacing w:val="-2"/>
                            </w:rPr>
                            <w:t xml:space="preserve"> GERAIS</w:t>
                          </w:r>
                        </w:p>
                      </w:txbxContent>
                    </wps:txbx>
                    <wps:bodyPr wrap="square" lIns="0" tIns="0" rIns="0" bIns="0" rtlCol="0">
                      <a:noAutofit/>
                    </wps:bodyPr>
                  </wps:wsp>
                </a:graphicData>
              </a:graphic>
            </wp:anchor>
          </w:drawing>
        </mc:Choice>
        <mc:Fallback>
          <w:pict>
            <v:shapetype w14:anchorId="673C41AB" id="_x0000_t202" coordsize="21600,21600" o:spt="202" path="m,l,21600r21600,l21600,xe">
              <v:stroke joinstyle="miter"/>
              <v:path gradientshapeok="t" o:connecttype="rect"/>
            </v:shapetype>
            <v:shape id="Textbox 1" o:spid="_x0000_s1026" type="#_x0000_t202" style="position:absolute;margin-left:161.85pt;margin-top:36.65pt;width:271.8pt;height:13pt;z-index:-15857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" filled="f" stroked="f">
              <v:textbox inset="0,0,0,0">
                <w:txbxContent>
                  <w:p w14:paraId="39C67D7A" w14:textId="77777777" w:rsidR="009F255C" w:rsidRDefault="00000000">
                    <w:pPr>
                      <w:spacing w:line="244" w:lineRule="exact"/>
                      <w:ind w:left="20"/>
                      <w:rPr>
                        <w:rFonts w:ascii="Calibri" w:hAnsi="Calibri"/>
                      </w:rPr>
                    </w:pPr>
                    <w:r>
                      <w:rPr>
                        <w:rFonts w:ascii="Calibri" w:hAnsi="Calibri"/>
                      </w:rPr>
                      <w:t>CÂMARA</w:t>
                    </w:r>
                    <w:r>
                      <w:rPr>
                        <w:rFonts w:ascii="Calibri" w:hAnsi="Calibri"/>
                        <w:spacing w:val="-4"/>
                      </w:rPr>
                      <w:t xml:space="preserve"> </w:t>
                    </w:r>
                    <w:r>
                      <w:rPr>
                        <w:rFonts w:ascii="Calibri" w:hAnsi="Calibri"/>
                      </w:rPr>
                      <w:t>MUNICIPAL</w:t>
                    </w:r>
                    <w:r>
                      <w:rPr>
                        <w:rFonts w:ascii="Calibri" w:hAnsi="Calibri"/>
                        <w:spacing w:val="-2"/>
                      </w:rPr>
                      <w:t xml:space="preserve"> </w:t>
                    </w:r>
                    <w:r>
                      <w:rPr>
                        <w:rFonts w:ascii="Calibri" w:hAnsi="Calibri"/>
                      </w:rPr>
                      <w:t>DE</w:t>
                    </w:r>
                    <w:r>
                      <w:rPr>
                        <w:rFonts w:ascii="Calibri" w:hAnsi="Calibri"/>
                        <w:spacing w:val="-2"/>
                      </w:rPr>
                      <w:t xml:space="preserve"> </w:t>
                    </w:r>
                    <w:r>
                      <w:rPr>
                        <w:rFonts w:ascii="Calibri" w:hAnsi="Calibri"/>
                      </w:rPr>
                      <w:t>ARAXÁ</w:t>
                    </w:r>
                    <w:r>
                      <w:rPr>
                        <w:rFonts w:ascii="Calibri" w:hAnsi="Calibri"/>
                        <w:spacing w:val="2"/>
                      </w:rPr>
                      <w:t xml:space="preserve"> </w:t>
                    </w:r>
                    <w:r>
                      <w:rPr>
                        <w:rFonts w:ascii="Calibri" w:hAnsi="Calibri"/>
                      </w:rPr>
                      <w:t>-</w:t>
                    </w:r>
                    <w:r>
                      <w:rPr>
                        <w:rFonts w:ascii="Calibri" w:hAnsi="Calibri"/>
                        <w:spacing w:val="-3"/>
                      </w:rPr>
                      <w:t xml:space="preserve"> </w:t>
                    </w:r>
                    <w:r>
                      <w:rPr>
                        <w:rFonts w:ascii="Calibri" w:hAnsi="Calibri"/>
                      </w:rPr>
                      <w:t>ESTADO</w:t>
                    </w:r>
                    <w:r>
                      <w:rPr>
                        <w:rFonts w:ascii="Calibri" w:hAnsi="Calibri"/>
                        <w:spacing w:val="-3"/>
                      </w:rPr>
                      <w:t xml:space="preserve"> </w:t>
                    </w:r>
                    <w:r>
                      <w:rPr>
                        <w:rFonts w:ascii="Calibri" w:hAnsi="Calibri"/>
                      </w:rPr>
                      <w:t>DE</w:t>
                    </w:r>
                    <w:r>
                      <w:rPr>
                        <w:rFonts w:ascii="Calibri" w:hAnsi="Calibri"/>
                        <w:spacing w:val="-1"/>
                      </w:rPr>
                      <w:t xml:space="preserve"> </w:t>
                    </w:r>
                    <w:r>
                      <w:rPr>
                        <w:rFonts w:ascii="Calibri" w:hAnsi="Calibri"/>
                      </w:rPr>
                      <w:t>MINAS</w:t>
                    </w:r>
                    <w:r>
                      <w:rPr>
                        <w:rFonts w:ascii="Calibri" w:hAnsi="Calibri"/>
                        <w:spacing w:val="-2"/>
                      </w:rPr>
                      <w:t xml:space="preserve"> GERAIS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F539B2"/>
    <w:multiLevelType w:val="hybridMultilevel"/>
    <w:tmpl w:val="4D262922"/>
    <w:lvl w:ilvl="0" w:tplc="4E184654">
      <w:numFmt w:val="bullet"/>
      <w:lvlText w:val=""/>
      <w:lvlJc w:val="left"/>
      <w:pPr>
        <w:ind w:left="722" w:hanging="360"/>
      </w:pPr>
      <w:rPr>
        <w:rFonts w:ascii="Symbol" w:eastAsia="Symbol" w:hAnsi="Symbol" w:cs="Symbol" w:hint="default"/>
        <w:b w:val="0"/>
        <w:bCs w:val="0"/>
        <w:i w:val="0"/>
        <w:iCs w:val="0"/>
        <w:spacing w:val="0"/>
        <w:w w:val="99"/>
        <w:sz w:val="20"/>
        <w:szCs w:val="20"/>
        <w:lang w:val="pt-PT" w:eastAsia="en-US" w:bidi="ar-SA"/>
      </w:rPr>
    </w:lvl>
    <w:lvl w:ilvl="1" w:tplc="8E3C11DA">
      <w:numFmt w:val="bullet"/>
      <w:lvlText w:val="•"/>
      <w:lvlJc w:val="left"/>
      <w:pPr>
        <w:ind w:left="1512" w:hanging="360"/>
      </w:pPr>
      <w:rPr>
        <w:rFonts w:hint="default"/>
        <w:lang w:val="pt-PT" w:eastAsia="en-US" w:bidi="ar-SA"/>
      </w:rPr>
    </w:lvl>
    <w:lvl w:ilvl="2" w:tplc="24A64C66">
      <w:numFmt w:val="bullet"/>
      <w:lvlText w:val="•"/>
      <w:lvlJc w:val="left"/>
      <w:pPr>
        <w:ind w:left="2305" w:hanging="360"/>
      </w:pPr>
      <w:rPr>
        <w:rFonts w:hint="default"/>
        <w:lang w:val="pt-PT" w:eastAsia="en-US" w:bidi="ar-SA"/>
      </w:rPr>
    </w:lvl>
    <w:lvl w:ilvl="3" w:tplc="736A4502">
      <w:numFmt w:val="bullet"/>
      <w:lvlText w:val="•"/>
      <w:lvlJc w:val="left"/>
      <w:pPr>
        <w:ind w:left="3098" w:hanging="360"/>
      </w:pPr>
      <w:rPr>
        <w:rFonts w:hint="default"/>
        <w:lang w:val="pt-PT" w:eastAsia="en-US" w:bidi="ar-SA"/>
      </w:rPr>
    </w:lvl>
    <w:lvl w:ilvl="4" w:tplc="D7EC2C7A">
      <w:numFmt w:val="bullet"/>
      <w:lvlText w:val="•"/>
      <w:lvlJc w:val="left"/>
      <w:pPr>
        <w:ind w:left="3890" w:hanging="360"/>
      </w:pPr>
      <w:rPr>
        <w:rFonts w:hint="default"/>
        <w:lang w:val="pt-PT" w:eastAsia="en-US" w:bidi="ar-SA"/>
      </w:rPr>
    </w:lvl>
    <w:lvl w:ilvl="5" w:tplc="BE684EB4">
      <w:numFmt w:val="bullet"/>
      <w:lvlText w:val="•"/>
      <w:lvlJc w:val="left"/>
      <w:pPr>
        <w:ind w:left="4683" w:hanging="360"/>
      </w:pPr>
      <w:rPr>
        <w:rFonts w:hint="default"/>
        <w:lang w:val="pt-PT" w:eastAsia="en-US" w:bidi="ar-SA"/>
      </w:rPr>
    </w:lvl>
    <w:lvl w:ilvl="6" w:tplc="BAB42644">
      <w:numFmt w:val="bullet"/>
      <w:lvlText w:val="•"/>
      <w:lvlJc w:val="left"/>
      <w:pPr>
        <w:ind w:left="5476" w:hanging="360"/>
      </w:pPr>
      <w:rPr>
        <w:rFonts w:hint="default"/>
        <w:lang w:val="pt-PT" w:eastAsia="en-US" w:bidi="ar-SA"/>
      </w:rPr>
    </w:lvl>
    <w:lvl w:ilvl="7" w:tplc="7560870A">
      <w:numFmt w:val="bullet"/>
      <w:lvlText w:val="•"/>
      <w:lvlJc w:val="left"/>
      <w:pPr>
        <w:ind w:left="6268" w:hanging="360"/>
      </w:pPr>
      <w:rPr>
        <w:rFonts w:hint="default"/>
        <w:lang w:val="pt-PT" w:eastAsia="en-US" w:bidi="ar-SA"/>
      </w:rPr>
    </w:lvl>
    <w:lvl w:ilvl="8" w:tplc="FEB8A472">
      <w:numFmt w:val="bullet"/>
      <w:lvlText w:val="•"/>
      <w:lvlJc w:val="left"/>
      <w:pPr>
        <w:ind w:left="7061" w:hanging="360"/>
      </w:pPr>
      <w:rPr>
        <w:rFonts w:hint="default"/>
        <w:lang w:val="pt-PT" w:eastAsia="en-US" w:bidi="ar-SA"/>
      </w:rPr>
    </w:lvl>
  </w:abstractNum>
  <w:abstractNum w:abstractNumId="1" w15:restartNumberingAfterBreak="0">
    <w:nsid w:val="338404C7"/>
    <w:multiLevelType w:val="hybridMultilevel"/>
    <w:tmpl w:val="DB04D8CE"/>
    <w:lvl w:ilvl="0" w:tplc="EBEEA73E">
      <w:start w:val="1"/>
      <w:numFmt w:val="upperRoman"/>
      <w:lvlText w:val="%1"/>
      <w:lvlJc w:val="left"/>
      <w:pPr>
        <w:ind w:left="1844" w:hanging="14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5DC6FBAA">
      <w:numFmt w:val="bullet"/>
      <w:lvlText w:val="•"/>
      <w:lvlJc w:val="left"/>
      <w:pPr>
        <w:ind w:left="2520" w:hanging="140"/>
      </w:pPr>
      <w:rPr>
        <w:rFonts w:hint="default"/>
        <w:lang w:val="pt-PT" w:eastAsia="en-US" w:bidi="ar-SA"/>
      </w:rPr>
    </w:lvl>
    <w:lvl w:ilvl="2" w:tplc="491C1B4E">
      <w:numFmt w:val="bullet"/>
      <w:lvlText w:val="•"/>
      <w:lvlJc w:val="left"/>
      <w:pPr>
        <w:ind w:left="3201" w:hanging="140"/>
      </w:pPr>
      <w:rPr>
        <w:rFonts w:hint="default"/>
        <w:lang w:val="pt-PT" w:eastAsia="en-US" w:bidi="ar-SA"/>
      </w:rPr>
    </w:lvl>
    <w:lvl w:ilvl="3" w:tplc="DEF60EF4">
      <w:numFmt w:val="bullet"/>
      <w:lvlText w:val="•"/>
      <w:lvlJc w:val="left"/>
      <w:pPr>
        <w:ind w:left="3882" w:hanging="140"/>
      </w:pPr>
      <w:rPr>
        <w:rFonts w:hint="default"/>
        <w:lang w:val="pt-PT" w:eastAsia="en-US" w:bidi="ar-SA"/>
      </w:rPr>
    </w:lvl>
    <w:lvl w:ilvl="4" w:tplc="0E96E55C">
      <w:numFmt w:val="bullet"/>
      <w:lvlText w:val="•"/>
      <w:lvlJc w:val="left"/>
      <w:pPr>
        <w:ind w:left="4562" w:hanging="140"/>
      </w:pPr>
      <w:rPr>
        <w:rFonts w:hint="default"/>
        <w:lang w:val="pt-PT" w:eastAsia="en-US" w:bidi="ar-SA"/>
      </w:rPr>
    </w:lvl>
    <w:lvl w:ilvl="5" w:tplc="95D47B32">
      <w:numFmt w:val="bullet"/>
      <w:lvlText w:val="•"/>
      <w:lvlJc w:val="left"/>
      <w:pPr>
        <w:ind w:left="5243" w:hanging="140"/>
      </w:pPr>
      <w:rPr>
        <w:rFonts w:hint="default"/>
        <w:lang w:val="pt-PT" w:eastAsia="en-US" w:bidi="ar-SA"/>
      </w:rPr>
    </w:lvl>
    <w:lvl w:ilvl="6" w:tplc="89168C10">
      <w:numFmt w:val="bullet"/>
      <w:lvlText w:val="•"/>
      <w:lvlJc w:val="left"/>
      <w:pPr>
        <w:ind w:left="5924" w:hanging="140"/>
      </w:pPr>
      <w:rPr>
        <w:rFonts w:hint="default"/>
        <w:lang w:val="pt-PT" w:eastAsia="en-US" w:bidi="ar-SA"/>
      </w:rPr>
    </w:lvl>
    <w:lvl w:ilvl="7" w:tplc="A93E18C2">
      <w:numFmt w:val="bullet"/>
      <w:lvlText w:val="•"/>
      <w:lvlJc w:val="left"/>
      <w:pPr>
        <w:ind w:left="6604" w:hanging="140"/>
      </w:pPr>
      <w:rPr>
        <w:rFonts w:hint="default"/>
        <w:lang w:val="pt-PT" w:eastAsia="en-US" w:bidi="ar-SA"/>
      </w:rPr>
    </w:lvl>
    <w:lvl w:ilvl="8" w:tplc="1F8209A2">
      <w:numFmt w:val="bullet"/>
      <w:lvlText w:val="•"/>
      <w:lvlJc w:val="left"/>
      <w:pPr>
        <w:ind w:left="7285" w:hanging="140"/>
      </w:pPr>
      <w:rPr>
        <w:rFonts w:hint="default"/>
        <w:lang w:val="pt-PT" w:eastAsia="en-US" w:bidi="ar-SA"/>
      </w:rPr>
    </w:lvl>
  </w:abstractNum>
  <w:abstractNum w:abstractNumId="2" w15:restartNumberingAfterBreak="0">
    <w:nsid w:val="48645A54"/>
    <w:multiLevelType w:val="hybridMultilevel"/>
    <w:tmpl w:val="36C21D0E"/>
    <w:lvl w:ilvl="0" w:tplc="EAB02486">
      <w:start w:val="1"/>
      <w:numFmt w:val="upperRoman"/>
      <w:lvlText w:val="%1"/>
      <w:lvlJc w:val="left"/>
      <w:pPr>
        <w:ind w:left="1834" w:hanging="13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A56803F8">
      <w:numFmt w:val="bullet"/>
      <w:lvlText w:val="•"/>
      <w:lvlJc w:val="left"/>
      <w:pPr>
        <w:ind w:left="2520" w:hanging="130"/>
      </w:pPr>
      <w:rPr>
        <w:rFonts w:hint="default"/>
        <w:lang w:val="pt-PT" w:eastAsia="en-US" w:bidi="ar-SA"/>
      </w:rPr>
    </w:lvl>
    <w:lvl w:ilvl="2" w:tplc="8B9A24E8">
      <w:numFmt w:val="bullet"/>
      <w:lvlText w:val="•"/>
      <w:lvlJc w:val="left"/>
      <w:pPr>
        <w:ind w:left="3201" w:hanging="130"/>
      </w:pPr>
      <w:rPr>
        <w:rFonts w:hint="default"/>
        <w:lang w:val="pt-PT" w:eastAsia="en-US" w:bidi="ar-SA"/>
      </w:rPr>
    </w:lvl>
    <w:lvl w:ilvl="3" w:tplc="214E153C">
      <w:numFmt w:val="bullet"/>
      <w:lvlText w:val="•"/>
      <w:lvlJc w:val="left"/>
      <w:pPr>
        <w:ind w:left="3882" w:hanging="130"/>
      </w:pPr>
      <w:rPr>
        <w:rFonts w:hint="default"/>
        <w:lang w:val="pt-PT" w:eastAsia="en-US" w:bidi="ar-SA"/>
      </w:rPr>
    </w:lvl>
    <w:lvl w:ilvl="4" w:tplc="FBC8E38A">
      <w:numFmt w:val="bullet"/>
      <w:lvlText w:val="•"/>
      <w:lvlJc w:val="left"/>
      <w:pPr>
        <w:ind w:left="4562" w:hanging="130"/>
      </w:pPr>
      <w:rPr>
        <w:rFonts w:hint="default"/>
        <w:lang w:val="pt-PT" w:eastAsia="en-US" w:bidi="ar-SA"/>
      </w:rPr>
    </w:lvl>
    <w:lvl w:ilvl="5" w:tplc="CA70CD8C">
      <w:numFmt w:val="bullet"/>
      <w:lvlText w:val="•"/>
      <w:lvlJc w:val="left"/>
      <w:pPr>
        <w:ind w:left="5243" w:hanging="130"/>
      </w:pPr>
      <w:rPr>
        <w:rFonts w:hint="default"/>
        <w:lang w:val="pt-PT" w:eastAsia="en-US" w:bidi="ar-SA"/>
      </w:rPr>
    </w:lvl>
    <w:lvl w:ilvl="6" w:tplc="FE48B084">
      <w:numFmt w:val="bullet"/>
      <w:lvlText w:val="•"/>
      <w:lvlJc w:val="left"/>
      <w:pPr>
        <w:ind w:left="5924" w:hanging="130"/>
      </w:pPr>
      <w:rPr>
        <w:rFonts w:hint="default"/>
        <w:lang w:val="pt-PT" w:eastAsia="en-US" w:bidi="ar-SA"/>
      </w:rPr>
    </w:lvl>
    <w:lvl w:ilvl="7" w:tplc="5BC29B50">
      <w:numFmt w:val="bullet"/>
      <w:lvlText w:val="•"/>
      <w:lvlJc w:val="left"/>
      <w:pPr>
        <w:ind w:left="6604" w:hanging="130"/>
      </w:pPr>
      <w:rPr>
        <w:rFonts w:hint="default"/>
        <w:lang w:val="pt-PT" w:eastAsia="en-US" w:bidi="ar-SA"/>
      </w:rPr>
    </w:lvl>
    <w:lvl w:ilvl="8" w:tplc="DB5E42F2">
      <w:numFmt w:val="bullet"/>
      <w:lvlText w:val="•"/>
      <w:lvlJc w:val="left"/>
      <w:pPr>
        <w:ind w:left="7285" w:hanging="130"/>
      </w:pPr>
      <w:rPr>
        <w:rFonts w:hint="default"/>
        <w:lang w:val="pt-PT" w:eastAsia="en-US" w:bidi="ar-SA"/>
      </w:rPr>
    </w:lvl>
  </w:abstractNum>
  <w:abstractNum w:abstractNumId="3" w15:restartNumberingAfterBreak="0">
    <w:nsid w:val="57CE4636"/>
    <w:multiLevelType w:val="hybridMultilevel"/>
    <w:tmpl w:val="A3509B54"/>
    <w:lvl w:ilvl="0" w:tplc="7F50940A">
      <w:start w:val="1"/>
      <w:numFmt w:val="upperRoman"/>
      <w:lvlText w:val="%1"/>
      <w:lvlJc w:val="left"/>
      <w:pPr>
        <w:ind w:left="1844" w:hanging="14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C9E00A02">
      <w:numFmt w:val="bullet"/>
      <w:lvlText w:val="•"/>
      <w:lvlJc w:val="left"/>
      <w:pPr>
        <w:ind w:left="2520" w:hanging="140"/>
      </w:pPr>
      <w:rPr>
        <w:rFonts w:hint="default"/>
        <w:lang w:val="pt-PT" w:eastAsia="en-US" w:bidi="ar-SA"/>
      </w:rPr>
    </w:lvl>
    <w:lvl w:ilvl="2" w:tplc="6F241E48">
      <w:numFmt w:val="bullet"/>
      <w:lvlText w:val="•"/>
      <w:lvlJc w:val="left"/>
      <w:pPr>
        <w:ind w:left="3201" w:hanging="140"/>
      </w:pPr>
      <w:rPr>
        <w:rFonts w:hint="default"/>
        <w:lang w:val="pt-PT" w:eastAsia="en-US" w:bidi="ar-SA"/>
      </w:rPr>
    </w:lvl>
    <w:lvl w:ilvl="3" w:tplc="154ED254">
      <w:numFmt w:val="bullet"/>
      <w:lvlText w:val="•"/>
      <w:lvlJc w:val="left"/>
      <w:pPr>
        <w:ind w:left="3882" w:hanging="140"/>
      </w:pPr>
      <w:rPr>
        <w:rFonts w:hint="default"/>
        <w:lang w:val="pt-PT" w:eastAsia="en-US" w:bidi="ar-SA"/>
      </w:rPr>
    </w:lvl>
    <w:lvl w:ilvl="4" w:tplc="887C6F62">
      <w:numFmt w:val="bullet"/>
      <w:lvlText w:val="•"/>
      <w:lvlJc w:val="left"/>
      <w:pPr>
        <w:ind w:left="4562" w:hanging="140"/>
      </w:pPr>
      <w:rPr>
        <w:rFonts w:hint="default"/>
        <w:lang w:val="pt-PT" w:eastAsia="en-US" w:bidi="ar-SA"/>
      </w:rPr>
    </w:lvl>
    <w:lvl w:ilvl="5" w:tplc="8F16CB10">
      <w:numFmt w:val="bullet"/>
      <w:lvlText w:val="•"/>
      <w:lvlJc w:val="left"/>
      <w:pPr>
        <w:ind w:left="5243" w:hanging="140"/>
      </w:pPr>
      <w:rPr>
        <w:rFonts w:hint="default"/>
        <w:lang w:val="pt-PT" w:eastAsia="en-US" w:bidi="ar-SA"/>
      </w:rPr>
    </w:lvl>
    <w:lvl w:ilvl="6" w:tplc="C2606422">
      <w:numFmt w:val="bullet"/>
      <w:lvlText w:val="•"/>
      <w:lvlJc w:val="left"/>
      <w:pPr>
        <w:ind w:left="5924" w:hanging="140"/>
      </w:pPr>
      <w:rPr>
        <w:rFonts w:hint="default"/>
        <w:lang w:val="pt-PT" w:eastAsia="en-US" w:bidi="ar-SA"/>
      </w:rPr>
    </w:lvl>
    <w:lvl w:ilvl="7" w:tplc="FD10E96A">
      <w:numFmt w:val="bullet"/>
      <w:lvlText w:val="•"/>
      <w:lvlJc w:val="left"/>
      <w:pPr>
        <w:ind w:left="6604" w:hanging="140"/>
      </w:pPr>
      <w:rPr>
        <w:rFonts w:hint="default"/>
        <w:lang w:val="pt-PT" w:eastAsia="en-US" w:bidi="ar-SA"/>
      </w:rPr>
    </w:lvl>
    <w:lvl w:ilvl="8" w:tplc="44803EFA">
      <w:numFmt w:val="bullet"/>
      <w:lvlText w:val="•"/>
      <w:lvlJc w:val="left"/>
      <w:pPr>
        <w:ind w:left="7285" w:hanging="140"/>
      </w:pPr>
      <w:rPr>
        <w:rFonts w:hint="default"/>
        <w:lang w:val="pt-PT" w:eastAsia="en-US" w:bidi="ar-SA"/>
      </w:rPr>
    </w:lvl>
  </w:abstractNum>
  <w:abstractNum w:abstractNumId="4" w15:restartNumberingAfterBreak="0">
    <w:nsid w:val="5DB3780E"/>
    <w:multiLevelType w:val="hybridMultilevel"/>
    <w:tmpl w:val="FF98367C"/>
    <w:lvl w:ilvl="0" w:tplc="B1CC6B5A">
      <w:start w:val="1"/>
      <w:numFmt w:val="upperRoman"/>
      <w:lvlText w:val="%1"/>
      <w:lvlJc w:val="left"/>
      <w:pPr>
        <w:ind w:left="142" w:hanging="14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C33EBB70">
      <w:numFmt w:val="bullet"/>
      <w:lvlText w:val="•"/>
      <w:lvlJc w:val="left"/>
      <w:pPr>
        <w:ind w:left="820" w:hanging="140"/>
      </w:pPr>
      <w:rPr>
        <w:rFonts w:hint="default"/>
        <w:lang w:val="pt-PT" w:eastAsia="en-US" w:bidi="ar-SA"/>
      </w:rPr>
    </w:lvl>
    <w:lvl w:ilvl="2" w:tplc="50FE7822">
      <w:numFmt w:val="bullet"/>
      <w:lvlText w:val="•"/>
      <w:lvlJc w:val="left"/>
      <w:pPr>
        <w:ind w:left="1500" w:hanging="140"/>
      </w:pPr>
      <w:rPr>
        <w:rFonts w:hint="default"/>
        <w:lang w:val="pt-PT" w:eastAsia="en-US" w:bidi="ar-SA"/>
      </w:rPr>
    </w:lvl>
    <w:lvl w:ilvl="3" w:tplc="19762548">
      <w:numFmt w:val="bullet"/>
      <w:lvlText w:val="•"/>
      <w:lvlJc w:val="left"/>
      <w:pPr>
        <w:ind w:left="2181" w:hanging="140"/>
      </w:pPr>
      <w:rPr>
        <w:rFonts w:hint="default"/>
        <w:lang w:val="pt-PT" w:eastAsia="en-US" w:bidi="ar-SA"/>
      </w:rPr>
    </w:lvl>
    <w:lvl w:ilvl="4" w:tplc="B39E3D1E">
      <w:numFmt w:val="bullet"/>
      <w:lvlText w:val="•"/>
      <w:lvlJc w:val="left"/>
      <w:pPr>
        <w:ind w:left="2861" w:hanging="140"/>
      </w:pPr>
      <w:rPr>
        <w:rFonts w:hint="default"/>
        <w:lang w:val="pt-PT" w:eastAsia="en-US" w:bidi="ar-SA"/>
      </w:rPr>
    </w:lvl>
    <w:lvl w:ilvl="5" w:tplc="363AC694">
      <w:numFmt w:val="bullet"/>
      <w:lvlText w:val="•"/>
      <w:lvlJc w:val="left"/>
      <w:pPr>
        <w:ind w:left="3542" w:hanging="140"/>
      </w:pPr>
      <w:rPr>
        <w:rFonts w:hint="default"/>
        <w:lang w:val="pt-PT" w:eastAsia="en-US" w:bidi="ar-SA"/>
      </w:rPr>
    </w:lvl>
    <w:lvl w:ilvl="6" w:tplc="AFF24D5A">
      <w:numFmt w:val="bullet"/>
      <w:lvlText w:val="•"/>
      <w:lvlJc w:val="left"/>
      <w:pPr>
        <w:ind w:left="4222" w:hanging="140"/>
      </w:pPr>
      <w:rPr>
        <w:rFonts w:hint="default"/>
        <w:lang w:val="pt-PT" w:eastAsia="en-US" w:bidi="ar-SA"/>
      </w:rPr>
    </w:lvl>
    <w:lvl w:ilvl="7" w:tplc="0A28D9FC">
      <w:numFmt w:val="bullet"/>
      <w:lvlText w:val="•"/>
      <w:lvlJc w:val="left"/>
      <w:pPr>
        <w:ind w:left="4903" w:hanging="140"/>
      </w:pPr>
      <w:rPr>
        <w:rFonts w:hint="default"/>
        <w:lang w:val="pt-PT" w:eastAsia="en-US" w:bidi="ar-SA"/>
      </w:rPr>
    </w:lvl>
    <w:lvl w:ilvl="8" w:tplc="2BEEC778">
      <w:numFmt w:val="bullet"/>
      <w:lvlText w:val="•"/>
      <w:lvlJc w:val="left"/>
      <w:pPr>
        <w:ind w:left="5583" w:hanging="140"/>
      </w:pPr>
      <w:rPr>
        <w:rFonts w:hint="default"/>
        <w:lang w:val="pt-PT" w:eastAsia="en-US" w:bidi="ar-SA"/>
      </w:rPr>
    </w:lvl>
  </w:abstractNum>
  <w:abstractNum w:abstractNumId="5" w15:restartNumberingAfterBreak="0">
    <w:nsid w:val="63EB070D"/>
    <w:multiLevelType w:val="hybridMultilevel"/>
    <w:tmpl w:val="3802194E"/>
    <w:lvl w:ilvl="0" w:tplc="132A888A">
      <w:numFmt w:val="bullet"/>
      <w:lvlText w:val=""/>
      <w:lvlJc w:val="left"/>
      <w:pPr>
        <w:ind w:left="722" w:hanging="360"/>
      </w:pPr>
      <w:rPr>
        <w:rFonts w:ascii="Symbol" w:eastAsia="Symbol" w:hAnsi="Symbol" w:cs="Symbol" w:hint="default"/>
        <w:b w:val="0"/>
        <w:bCs w:val="0"/>
        <w:i w:val="0"/>
        <w:iCs w:val="0"/>
        <w:spacing w:val="0"/>
        <w:w w:val="100"/>
        <w:sz w:val="20"/>
        <w:szCs w:val="20"/>
        <w:lang w:val="pt-PT" w:eastAsia="en-US" w:bidi="ar-SA"/>
      </w:rPr>
    </w:lvl>
    <w:lvl w:ilvl="1" w:tplc="AF48D726">
      <w:numFmt w:val="bullet"/>
      <w:lvlText w:val="•"/>
      <w:lvlJc w:val="left"/>
      <w:pPr>
        <w:ind w:left="1512" w:hanging="360"/>
      </w:pPr>
      <w:rPr>
        <w:rFonts w:hint="default"/>
        <w:lang w:val="pt-PT" w:eastAsia="en-US" w:bidi="ar-SA"/>
      </w:rPr>
    </w:lvl>
    <w:lvl w:ilvl="2" w:tplc="49408C5A">
      <w:numFmt w:val="bullet"/>
      <w:lvlText w:val="•"/>
      <w:lvlJc w:val="left"/>
      <w:pPr>
        <w:ind w:left="2305" w:hanging="360"/>
      </w:pPr>
      <w:rPr>
        <w:rFonts w:hint="default"/>
        <w:lang w:val="pt-PT" w:eastAsia="en-US" w:bidi="ar-SA"/>
      </w:rPr>
    </w:lvl>
    <w:lvl w:ilvl="3" w:tplc="EA96FFFA">
      <w:numFmt w:val="bullet"/>
      <w:lvlText w:val="•"/>
      <w:lvlJc w:val="left"/>
      <w:pPr>
        <w:ind w:left="3098" w:hanging="360"/>
      </w:pPr>
      <w:rPr>
        <w:rFonts w:hint="default"/>
        <w:lang w:val="pt-PT" w:eastAsia="en-US" w:bidi="ar-SA"/>
      </w:rPr>
    </w:lvl>
    <w:lvl w:ilvl="4" w:tplc="9ECA231A">
      <w:numFmt w:val="bullet"/>
      <w:lvlText w:val="•"/>
      <w:lvlJc w:val="left"/>
      <w:pPr>
        <w:ind w:left="3890" w:hanging="360"/>
      </w:pPr>
      <w:rPr>
        <w:rFonts w:hint="default"/>
        <w:lang w:val="pt-PT" w:eastAsia="en-US" w:bidi="ar-SA"/>
      </w:rPr>
    </w:lvl>
    <w:lvl w:ilvl="5" w:tplc="0958E440">
      <w:numFmt w:val="bullet"/>
      <w:lvlText w:val="•"/>
      <w:lvlJc w:val="left"/>
      <w:pPr>
        <w:ind w:left="4683" w:hanging="360"/>
      </w:pPr>
      <w:rPr>
        <w:rFonts w:hint="default"/>
        <w:lang w:val="pt-PT" w:eastAsia="en-US" w:bidi="ar-SA"/>
      </w:rPr>
    </w:lvl>
    <w:lvl w:ilvl="6" w:tplc="2D00C1DA">
      <w:numFmt w:val="bullet"/>
      <w:lvlText w:val="•"/>
      <w:lvlJc w:val="left"/>
      <w:pPr>
        <w:ind w:left="5476" w:hanging="360"/>
      </w:pPr>
      <w:rPr>
        <w:rFonts w:hint="default"/>
        <w:lang w:val="pt-PT" w:eastAsia="en-US" w:bidi="ar-SA"/>
      </w:rPr>
    </w:lvl>
    <w:lvl w:ilvl="7" w:tplc="7F2AFC72">
      <w:numFmt w:val="bullet"/>
      <w:lvlText w:val="•"/>
      <w:lvlJc w:val="left"/>
      <w:pPr>
        <w:ind w:left="6268" w:hanging="360"/>
      </w:pPr>
      <w:rPr>
        <w:rFonts w:hint="default"/>
        <w:lang w:val="pt-PT" w:eastAsia="en-US" w:bidi="ar-SA"/>
      </w:rPr>
    </w:lvl>
    <w:lvl w:ilvl="8" w:tplc="47CA7F40">
      <w:numFmt w:val="bullet"/>
      <w:lvlText w:val="•"/>
      <w:lvlJc w:val="left"/>
      <w:pPr>
        <w:ind w:left="7061" w:hanging="360"/>
      </w:pPr>
      <w:rPr>
        <w:rFonts w:hint="default"/>
        <w:lang w:val="pt-PT" w:eastAsia="en-US" w:bidi="ar-SA"/>
      </w:rPr>
    </w:lvl>
  </w:abstractNum>
  <w:abstractNum w:abstractNumId="6" w15:restartNumberingAfterBreak="0">
    <w:nsid w:val="67447B1C"/>
    <w:multiLevelType w:val="hybridMultilevel"/>
    <w:tmpl w:val="742E8C78"/>
    <w:lvl w:ilvl="0" w:tplc="5E6EF6FE">
      <w:start w:val="1"/>
      <w:numFmt w:val="upperRoman"/>
      <w:lvlText w:val="%1"/>
      <w:lvlJc w:val="left"/>
      <w:pPr>
        <w:ind w:left="142" w:hanging="14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F940A154">
      <w:numFmt w:val="bullet"/>
      <w:lvlText w:val="•"/>
      <w:lvlJc w:val="left"/>
      <w:pPr>
        <w:ind w:left="820" w:hanging="140"/>
      </w:pPr>
      <w:rPr>
        <w:rFonts w:hint="default"/>
        <w:lang w:val="pt-PT" w:eastAsia="en-US" w:bidi="ar-SA"/>
      </w:rPr>
    </w:lvl>
    <w:lvl w:ilvl="2" w:tplc="7A92BC82">
      <w:numFmt w:val="bullet"/>
      <w:lvlText w:val="•"/>
      <w:lvlJc w:val="left"/>
      <w:pPr>
        <w:ind w:left="1500" w:hanging="140"/>
      </w:pPr>
      <w:rPr>
        <w:rFonts w:hint="default"/>
        <w:lang w:val="pt-PT" w:eastAsia="en-US" w:bidi="ar-SA"/>
      </w:rPr>
    </w:lvl>
    <w:lvl w:ilvl="3" w:tplc="7BF625AC">
      <w:numFmt w:val="bullet"/>
      <w:lvlText w:val="•"/>
      <w:lvlJc w:val="left"/>
      <w:pPr>
        <w:ind w:left="2181" w:hanging="140"/>
      </w:pPr>
      <w:rPr>
        <w:rFonts w:hint="default"/>
        <w:lang w:val="pt-PT" w:eastAsia="en-US" w:bidi="ar-SA"/>
      </w:rPr>
    </w:lvl>
    <w:lvl w:ilvl="4" w:tplc="91E0E63C">
      <w:numFmt w:val="bullet"/>
      <w:lvlText w:val="•"/>
      <w:lvlJc w:val="left"/>
      <w:pPr>
        <w:ind w:left="2861" w:hanging="140"/>
      </w:pPr>
      <w:rPr>
        <w:rFonts w:hint="default"/>
        <w:lang w:val="pt-PT" w:eastAsia="en-US" w:bidi="ar-SA"/>
      </w:rPr>
    </w:lvl>
    <w:lvl w:ilvl="5" w:tplc="260E31AA">
      <w:numFmt w:val="bullet"/>
      <w:lvlText w:val="•"/>
      <w:lvlJc w:val="left"/>
      <w:pPr>
        <w:ind w:left="3542" w:hanging="140"/>
      </w:pPr>
      <w:rPr>
        <w:rFonts w:hint="default"/>
        <w:lang w:val="pt-PT" w:eastAsia="en-US" w:bidi="ar-SA"/>
      </w:rPr>
    </w:lvl>
    <w:lvl w:ilvl="6" w:tplc="D480E016">
      <w:numFmt w:val="bullet"/>
      <w:lvlText w:val="•"/>
      <w:lvlJc w:val="left"/>
      <w:pPr>
        <w:ind w:left="4222" w:hanging="140"/>
      </w:pPr>
      <w:rPr>
        <w:rFonts w:hint="default"/>
        <w:lang w:val="pt-PT" w:eastAsia="en-US" w:bidi="ar-SA"/>
      </w:rPr>
    </w:lvl>
    <w:lvl w:ilvl="7" w:tplc="354AD0A4">
      <w:numFmt w:val="bullet"/>
      <w:lvlText w:val="•"/>
      <w:lvlJc w:val="left"/>
      <w:pPr>
        <w:ind w:left="4903" w:hanging="140"/>
      </w:pPr>
      <w:rPr>
        <w:rFonts w:hint="default"/>
        <w:lang w:val="pt-PT" w:eastAsia="en-US" w:bidi="ar-SA"/>
      </w:rPr>
    </w:lvl>
    <w:lvl w:ilvl="8" w:tplc="AF32BA1C">
      <w:numFmt w:val="bullet"/>
      <w:lvlText w:val="•"/>
      <w:lvlJc w:val="left"/>
      <w:pPr>
        <w:ind w:left="5583" w:hanging="140"/>
      </w:pPr>
      <w:rPr>
        <w:rFonts w:hint="default"/>
        <w:lang w:val="pt-PT" w:eastAsia="en-US" w:bidi="ar-SA"/>
      </w:rPr>
    </w:lvl>
  </w:abstractNum>
  <w:abstractNum w:abstractNumId="7" w15:restartNumberingAfterBreak="0">
    <w:nsid w:val="69C331A8"/>
    <w:multiLevelType w:val="hybridMultilevel"/>
    <w:tmpl w:val="7754517E"/>
    <w:lvl w:ilvl="0" w:tplc="DEA4E904">
      <w:start w:val="1"/>
      <w:numFmt w:val="upperRoman"/>
      <w:lvlText w:val="%1"/>
      <w:lvlJc w:val="left"/>
      <w:pPr>
        <w:ind w:left="2" w:hanging="19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00565598">
      <w:numFmt w:val="bullet"/>
      <w:lvlText w:val="•"/>
      <w:lvlJc w:val="left"/>
      <w:pPr>
        <w:ind w:left="864" w:hanging="190"/>
      </w:pPr>
      <w:rPr>
        <w:rFonts w:hint="default"/>
        <w:lang w:val="pt-PT" w:eastAsia="en-US" w:bidi="ar-SA"/>
      </w:rPr>
    </w:lvl>
    <w:lvl w:ilvl="2" w:tplc="2B000F90">
      <w:numFmt w:val="bullet"/>
      <w:lvlText w:val="•"/>
      <w:lvlJc w:val="left"/>
      <w:pPr>
        <w:ind w:left="1729" w:hanging="190"/>
      </w:pPr>
      <w:rPr>
        <w:rFonts w:hint="default"/>
        <w:lang w:val="pt-PT" w:eastAsia="en-US" w:bidi="ar-SA"/>
      </w:rPr>
    </w:lvl>
    <w:lvl w:ilvl="3" w:tplc="43EE51E6">
      <w:numFmt w:val="bullet"/>
      <w:lvlText w:val="•"/>
      <w:lvlJc w:val="left"/>
      <w:pPr>
        <w:ind w:left="2594" w:hanging="190"/>
      </w:pPr>
      <w:rPr>
        <w:rFonts w:hint="default"/>
        <w:lang w:val="pt-PT" w:eastAsia="en-US" w:bidi="ar-SA"/>
      </w:rPr>
    </w:lvl>
    <w:lvl w:ilvl="4" w:tplc="4DB2F940">
      <w:numFmt w:val="bullet"/>
      <w:lvlText w:val="•"/>
      <w:lvlJc w:val="left"/>
      <w:pPr>
        <w:ind w:left="3458" w:hanging="190"/>
      </w:pPr>
      <w:rPr>
        <w:rFonts w:hint="default"/>
        <w:lang w:val="pt-PT" w:eastAsia="en-US" w:bidi="ar-SA"/>
      </w:rPr>
    </w:lvl>
    <w:lvl w:ilvl="5" w:tplc="D3E2291C">
      <w:numFmt w:val="bullet"/>
      <w:lvlText w:val="•"/>
      <w:lvlJc w:val="left"/>
      <w:pPr>
        <w:ind w:left="4323" w:hanging="190"/>
      </w:pPr>
      <w:rPr>
        <w:rFonts w:hint="default"/>
        <w:lang w:val="pt-PT" w:eastAsia="en-US" w:bidi="ar-SA"/>
      </w:rPr>
    </w:lvl>
    <w:lvl w:ilvl="6" w:tplc="9440EE7C">
      <w:numFmt w:val="bullet"/>
      <w:lvlText w:val="•"/>
      <w:lvlJc w:val="left"/>
      <w:pPr>
        <w:ind w:left="5188" w:hanging="190"/>
      </w:pPr>
      <w:rPr>
        <w:rFonts w:hint="default"/>
        <w:lang w:val="pt-PT" w:eastAsia="en-US" w:bidi="ar-SA"/>
      </w:rPr>
    </w:lvl>
    <w:lvl w:ilvl="7" w:tplc="8BF80C6C">
      <w:numFmt w:val="bullet"/>
      <w:lvlText w:val="•"/>
      <w:lvlJc w:val="left"/>
      <w:pPr>
        <w:ind w:left="6052" w:hanging="190"/>
      </w:pPr>
      <w:rPr>
        <w:rFonts w:hint="default"/>
        <w:lang w:val="pt-PT" w:eastAsia="en-US" w:bidi="ar-SA"/>
      </w:rPr>
    </w:lvl>
    <w:lvl w:ilvl="8" w:tplc="F0605096">
      <w:numFmt w:val="bullet"/>
      <w:lvlText w:val="•"/>
      <w:lvlJc w:val="left"/>
      <w:pPr>
        <w:ind w:left="6917" w:hanging="190"/>
      </w:pPr>
      <w:rPr>
        <w:rFonts w:hint="default"/>
        <w:lang w:val="pt-PT" w:eastAsia="en-US" w:bidi="ar-SA"/>
      </w:rPr>
    </w:lvl>
  </w:abstractNum>
  <w:abstractNum w:abstractNumId="8" w15:restartNumberingAfterBreak="0">
    <w:nsid w:val="7D6C5D97"/>
    <w:multiLevelType w:val="hybridMultilevel"/>
    <w:tmpl w:val="73609660"/>
    <w:lvl w:ilvl="0" w:tplc="76225230">
      <w:start w:val="1"/>
      <w:numFmt w:val="upperRoman"/>
      <w:lvlText w:val="%1"/>
      <w:lvlJc w:val="left"/>
      <w:pPr>
        <w:ind w:left="2" w:hanging="132"/>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4F88AAD6">
      <w:numFmt w:val="bullet"/>
      <w:lvlText w:val="•"/>
      <w:lvlJc w:val="left"/>
      <w:pPr>
        <w:ind w:left="864" w:hanging="132"/>
      </w:pPr>
      <w:rPr>
        <w:rFonts w:hint="default"/>
        <w:lang w:val="pt-PT" w:eastAsia="en-US" w:bidi="ar-SA"/>
      </w:rPr>
    </w:lvl>
    <w:lvl w:ilvl="2" w:tplc="7164A9C4">
      <w:numFmt w:val="bullet"/>
      <w:lvlText w:val="•"/>
      <w:lvlJc w:val="left"/>
      <w:pPr>
        <w:ind w:left="1729" w:hanging="132"/>
      </w:pPr>
      <w:rPr>
        <w:rFonts w:hint="default"/>
        <w:lang w:val="pt-PT" w:eastAsia="en-US" w:bidi="ar-SA"/>
      </w:rPr>
    </w:lvl>
    <w:lvl w:ilvl="3" w:tplc="7742874C">
      <w:numFmt w:val="bullet"/>
      <w:lvlText w:val="•"/>
      <w:lvlJc w:val="left"/>
      <w:pPr>
        <w:ind w:left="2594" w:hanging="132"/>
      </w:pPr>
      <w:rPr>
        <w:rFonts w:hint="default"/>
        <w:lang w:val="pt-PT" w:eastAsia="en-US" w:bidi="ar-SA"/>
      </w:rPr>
    </w:lvl>
    <w:lvl w:ilvl="4" w:tplc="1130C28A">
      <w:numFmt w:val="bullet"/>
      <w:lvlText w:val="•"/>
      <w:lvlJc w:val="left"/>
      <w:pPr>
        <w:ind w:left="3458" w:hanging="132"/>
      </w:pPr>
      <w:rPr>
        <w:rFonts w:hint="default"/>
        <w:lang w:val="pt-PT" w:eastAsia="en-US" w:bidi="ar-SA"/>
      </w:rPr>
    </w:lvl>
    <w:lvl w:ilvl="5" w:tplc="C854E324">
      <w:numFmt w:val="bullet"/>
      <w:lvlText w:val="•"/>
      <w:lvlJc w:val="left"/>
      <w:pPr>
        <w:ind w:left="4323" w:hanging="132"/>
      </w:pPr>
      <w:rPr>
        <w:rFonts w:hint="default"/>
        <w:lang w:val="pt-PT" w:eastAsia="en-US" w:bidi="ar-SA"/>
      </w:rPr>
    </w:lvl>
    <w:lvl w:ilvl="6" w:tplc="67580430">
      <w:numFmt w:val="bullet"/>
      <w:lvlText w:val="•"/>
      <w:lvlJc w:val="left"/>
      <w:pPr>
        <w:ind w:left="5188" w:hanging="132"/>
      </w:pPr>
      <w:rPr>
        <w:rFonts w:hint="default"/>
        <w:lang w:val="pt-PT" w:eastAsia="en-US" w:bidi="ar-SA"/>
      </w:rPr>
    </w:lvl>
    <w:lvl w:ilvl="7" w:tplc="E624976A">
      <w:numFmt w:val="bullet"/>
      <w:lvlText w:val="•"/>
      <w:lvlJc w:val="left"/>
      <w:pPr>
        <w:ind w:left="6052" w:hanging="132"/>
      </w:pPr>
      <w:rPr>
        <w:rFonts w:hint="default"/>
        <w:lang w:val="pt-PT" w:eastAsia="en-US" w:bidi="ar-SA"/>
      </w:rPr>
    </w:lvl>
    <w:lvl w:ilvl="8" w:tplc="3378DCEA">
      <w:numFmt w:val="bullet"/>
      <w:lvlText w:val="•"/>
      <w:lvlJc w:val="left"/>
      <w:pPr>
        <w:ind w:left="6917" w:hanging="132"/>
      </w:pPr>
      <w:rPr>
        <w:rFonts w:hint="default"/>
        <w:lang w:val="pt-PT" w:eastAsia="en-US" w:bidi="ar-SA"/>
      </w:rPr>
    </w:lvl>
  </w:abstractNum>
  <w:num w:numId="1" w16cid:durableId="695428596">
    <w:abstractNumId w:val="5"/>
  </w:num>
  <w:num w:numId="2" w16cid:durableId="864708839">
    <w:abstractNumId w:val="0"/>
  </w:num>
  <w:num w:numId="3" w16cid:durableId="472479030">
    <w:abstractNumId w:val="4"/>
  </w:num>
  <w:num w:numId="4" w16cid:durableId="739057809">
    <w:abstractNumId w:val="6"/>
  </w:num>
  <w:num w:numId="5" w16cid:durableId="1886598806">
    <w:abstractNumId w:val="2"/>
  </w:num>
  <w:num w:numId="6" w16cid:durableId="1209761318">
    <w:abstractNumId w:val="3"/>
  </w:num>
  <w:num w:numId="7" w16cid:durableId="74129081">
    <w:abstractNumId w:val="8"/>
  </w:num>
  <w:num w:numId="8" w16cid:durableId="1045954933">
    <w:abstractNumId w:val="7"/>
  </w:num>
  <w:num w:numId="9" w16cid:durableId="21032569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55C"/>
    <w:rsid w:val="001A6340"/>
    <w:rsid w:val="001B5C61"/>
    <w:rsid w:val="00650943"/>
    <w:rsid w:val="009942EB"/>
    <w:rsid w:val="009F255C"/>
    <w:rsid w:val="00C427FA"/>
    <w:rsid w:val="00DF581C"/>
    <w:rsid w:val="00EF45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F35A5"/>
  <w15:docId w15:val="{F7D44634-5B33-4029-8B62-9D9664C56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0"/>
    <w:qFormat/>
    <w:pPr>
      <w:spacing w:before="82"/>
      <w:ind w:right="136"/>
      <w:jc w:val="center"/>
    </w:pPr>
    <w:rPr>
      <w:b/>
      <w:bCs/>
      <w:sz w:val="28"/>
      <w:szCs w:val="28"/>
    </w:rPr>
  </w:style>
  <w:style w:type="paragraph" w:styleId="PargrafodaLista">
    <w:name w:val="List Paragraph"/>
    <w:basedOn w:val="Normal"/>
    <w:uiPriority w:val="1"/>
    <w:qFormat/>
    <w:pPr>
      <w:ind w:left="2"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1263</Words>
  <Characters>6825</Characters>
  <Application>Microsoft Office Word</Application>
  <DocSecurity>0</DocSecurity>
  <Lines>56</Lines>
  <Paragraphs>16</Paragraphs>
  <ScaleCrop>false</ScaleCrop>
  <Company/>
  <LinksUpToDate>false</LinksUpToDate>
  <CharactersWithSpaces>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Joanita</dc:creator>
  <cp:lastModifiedBy>Cintia Alves</cp:lastModifiedBy>
  <cp:revision>4</cp:revision>
  <dcterms:created xsi:type="dcterms:W3CDTF">2025-08-21T17:07:00Z</dcterms:created>
  <dcterms:modified xsi:type="dcterms:W3CDTF">2025-08-21T17:15:00Z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2025-08-19T00:00:00Z</vt:filetime>
  </property>
  <property fmtid="{D5CDD505-2E9C-101B-9397-08002B2CF9AE}" pid="3" name="Creator">
    <vt:lpwstr>Microsoft® Word 2021</vt:lpwstr>
  </property>
  <property fmtid="{D5CDD505-2E9C-101B-9397-08002B2CF9AE}" pid="4" name="LastSaved">
    <vt:filetime>2025-08-21T00:00:00Z</vt:filetime>
  </property>
  <property fmtid="{D5CDD505-2E9C-101B-9397-08002B2CF9AE}" pid="5" name="Producer">
    <vt:lpwstr>3-Heights(TM) PDF Security Shell 4.8.25.2 (http://www.pdf-tools.com)</vt:lpwstr>
  </property>
</Properties>
</file>